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GYM COMPANION</w:t>
      </w:r>
    </w:p>
    <w:p>
      <w:pPr>
        <w:spacing w:after="80"/>
      </w:pPr>
      <w:r>
        <w:rPr>
          <w:b/>
          <w:bCs/>
          <w:sz w:val="26"/>
          <w:szCs w:val="26"/>
        </w:rPr>
        <w:t xml:space="preserve">Product Bible — The Complete Product Definition</w:t>
      </w:r>
    </w:p>
    <w:p>
      <w:pPr>
        <w:spacing w:after="60"/>
      </w:pPr>
      <w:r>
        <w:rPr>
          <w:i/>
          <w:iCs/>
          <w:sz w:val="20"/>
          <w:szCs w:val="20"/>
        </w:rPr>
        <w:t xml:space="preserve">Third document in the series, after Gym_Companion_Design_Document.docx and Gym_Companion_System_Architecture.docx. This document defines product, not implementation — no screens, no APIs, no schemas. It assumes both prior documents as read.</w:t>
      </w:r>
    </w:p>
    <w:p>
      <w:pPr>
        <w:spacing w:after="320"/>
      </w:pPr>
      <w:r>
        <w:rPr>
          <w:sz w:val="20"/>
          <w:szCs w:val="20"/>
        </w:rPr>
        <w:t xml:space="preserve">29 July 2026</w:t>
      </w:r>
    </w:p>
    <w:p>
      <w:pPr>
        <w:pStyle w:val="Heading1"/>
        <w:spacing w:after="160" w:before="320"/>
      </w:pPr>
      <w:r>
        <w:t xml:space="preserve">1. Purpose and how to read this document</w:t>
      </w:r>
    </w:p>
    <w:p>
      <w:pPr>
        <w:spacing w:after="160"/>
      </w:pPr>
      <w:r>
        <w:t xml:space="preserve">This is the single source of truth for what Gym Companion is as a product — every module, every feature, every AI capability, every analytic, every adaptation, prioritized and challenged. It deliberately stops short of UI specification (screens, buttons, layouts) and technical implementation (APIs, schemas, infrastructure) — those are the next two documents: a UX/UI Design Bible, then updates to the Technical Architecture. Anything already decided in the prior two documents is referenced, not repeated.</w:t>
      </w:r>
    </w:p>
    <w:p>
      <w:pPr>
        <w:spacing w:after="160"/>
      </w:pPr>
      <w:r>
        <w:t xml:space="preserve">Every feature below carries a tier: MVP (the daily loop must work without it being missing), V2 (matures the product once the loop is proven), V3 (advanced intelligence and depth), or Future (multi-year, conditional, or generalization-stage ideas). Section 10 is where ideas from the brief get pushed back on, not just accepted.</w:t>
      </w:r>
    </w:p>
    <w:p>
      <w:pPr>
        <w:pStyle w:val="Heading1"/>
        <w:spacing w:after="160" w:before="320"/>
      </w:pPr>
      <w:r>
        <w:t xml:space="preserve">2. Product vision and foundation</w:t>
      </w:r>
    </w:p>
    <w:p>
      <w:pPr>
        <w:pStyle w:val="Heading2"/>
        <w:spacing w:after="120" w:before="240"/>
      </w:pPr>
      <w:r>
        <w:t xml:space="preserve">Mission</w:t>
      </w:r>
    </w:p>
    <w:p>
      <w:pPr>
        <w:spacing w:after="160"/>
      </w:pPr>
      <w:r>
        <w:t xml:space="preserve">Turn fragmented daily reality — inconsistent equipment, hostel food, missed sessions, uncertain progress — into one honest, adaptive answer: what to do today, why, and how the plan is actually working. Not a tracker that records the past. A system that closes the loop between plan, log, adaptation, and review.</w:t>
      </w:r>
    </w:p>
    <w:p>
      <w:pPr>
        <w:pStyle w:val="Heading2"/>
        <w:spacing w:after="120" w:before="240"/>
      </w:pPr>
      <w:r>
        <w:t xml:space="preserve">Product philosophy — five commitments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Closed-loop over passive tracking. Every log feeds the next plan; nothing is recorded and forgotten.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Honesty over hype. Confidence is always shown next to a claim; "not enough data yet" is a legitimate, frequent answer.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Adapts to reality, not ideal conditions. A missing stool, a slippery bar, or a football match is a normal input, not an exception.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clear next action. The product's job is to resolve ambiguity into a single obvious next step, not to present more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Private by default. No public feed, no social pressure mechanics, full user control over every byte of health data.</w:t>
      </w:r>
    </w:p>
    <w:p>
      <w:pPr>
        <w:pStyle w:val="Heading2"/>
        <w:spacing w:after="120" w:before="240"/>
      </w:pPr>
      <w:r>
        <w:t xml:space="preserve">Target users</w:t>
      </w:r>
    </w:p>
    <w:p>
      <w:pPr>
        <w:spacing w:after="160"/>
      </w:pPr>
      <w:r>
        <w:t xml:space="preserve">Primary: Sai, today, exactly as characterized in the Design Record. Every other persona below exists only to keep the architecture generalizable — none of them should ever cause a feature to be built that doesn't first serve Sai.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3427"/>
        <w:gridCol w:w="3830"/>
      </w:tblGrid>
      <w:tr>
        <w:trPr>
          <w:tblHeader/>
        </w:trP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34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Defining trait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generic fitness apps get wrong for them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constrained-environment athlete (Sai, today)</w:t>
            </w:r>
          </w:p>
        </w:tc>
        <w:tc>
          <w:tcPr>
            <w:tcW w:type="dxa" w:w="34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Trains with whatever is available — hostel, home, open gym, travel — and the environment changes without warning.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Rigid programs assume stable equipment and a home gym; this user needs substitution as a first-class feature, not an edge case.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data-driven optimizer (generalization target)</w:t>
            </w:r>
          </w:p>
        </w:tc>
        <w:tc>
          <w:tcPr>
            <w:tcW w:type="dxa" w:w="34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Wants transparent trends and correlations over gut-feel reassurance.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Most apps show numbers without confidence or causality; this user is underserved by both bare data (MyFitnessPal) and opaque scores (WHOOP).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cautious returner (generalization target)</w:t>
            </w:r>
          </w:p>
        </w:tc>
        <w:tc>
          <w:tcPr>
            <w:tcW w:type="dxa" w:w="342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Has an old injury, a long break, or a symptom to manage — needs conservative, symptom-aware coaching more than aggressive programming.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Most programming tools assume a healthy, unconstrained body by default; this is a large, ignored share of the real fitness population.</w:t>
            </w:r>
          </w:p>
        </w:tc>
      </w:tr>
    </w:tbl>
    <w:p>
      <w:pPr>
        <w:pStyle w:val="Heading2"/>
        <w:spacing w:after="120" w:before="240"/>
      </w:pPr>
      <w:r>
        <w:t xml:space="preserve">Long-term vision</w:t>
      </w:r>
    </w:p>
    <w:p>
      <w:pPr>
        <w:spacing w:after="160"/>
      </w:pPr>
      <w:r>
        <w:t xml:space="preserve">A private AI fitness operating system: the layer between a person's real life and their physical goals, that remembers everything correctly, never overclaims, and gets measurably better at helping them the longer they use it. Personal-first for years; only generalized once the loop has been proven, not before.</w:t>
      </w:r>
    </w:p>
    <w:p>
      <w:pPr>
        <w:pStyle w:val="Heading2"/>
        <w:spacing w:after="120" w:before="240"/>
      </w:pPr>
      <w:r>
        <w:t xml:space="preserve">Competitive landscape and where Gym Companion wins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3629"/>
        <w:gridCol w:w="4234"/>
      </w:tblGrid>
      <w:tr>
        <w:trPr>
          <w:tblHeader/>
        </w:trP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 well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Gym Companion does that it doesn't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Strong / Hevy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Best-in-class workout logging UX, PR tracking.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nutrition, no photo/body intelligence, no adaptive daily coaching, no equipment/location context-awareness.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MacroFactor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Adaptive calorie/macro targets from real intake and weight trend.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training intelligence, no photo/body tracking, no safety triage, no exercise knowledge graph.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WHOOP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Strong recovery/readiness scoring, wearable-first.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Opaque black-box score, hardware-locked, no workout or nutrition guidance, no context-awareness.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Apple Health / Google Fit / Garmin Connect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Best-in-class data aggregation across wearables.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Passive dashboards only — no coaching, no adaptive plan, no photo intelligence, no evidence-labeled guidance.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MyFitnessPal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Huge packaged-food database.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Weak for non-barcoded, non-US, hostel-mess-style food; no training integration; ad-heavy.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 Hypertrophy / Alpha Progression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Solid, science-based programming.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Rigid — not adaptive to equipment gaps, symptoms, or life disruption; no nutrition, recovery, or photo integration.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Generic LLM coaching (ChatGPT-style)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Flexible, conversational.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persistent structured memory, no logging, no safety guardrails, no verified trend data, prone to false-precision claims.</w:t>
            </w:r>
          </w:p>
        </w:tc>
      </w:tr>
    </w:tbl>
    <w:p>
      <w:pPr>
        <w:spacing w:after="160"/>
      </w:pPr>
      <w:r>
        <w:t xml:space="preserve">No competitor combines all four of: a closed coaching loop, real context-awareness, evidence-labeled explainable AI, and privacy-first design. That combination is the product.</w:t>
      </w:r>
    </w:p>
    <w:p>
      <w:pPr>
        <w:pStyle w:val="Heading2"/>
        <w:spacing w:after="120" w:before="240"/>
      </w:pPr>
      <w:r>
        <w:t xml:space="preserve">Non-goals — stated plainly, on purpose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 a social network or public feed. No leaderboards, no follower counts, no public profile.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 a diagnostic or medical device. It escalates to clinicians; it never replaces them.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 a wearable hardware product. It integrates with existing wearables rather than competing with them.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 a general-purpose meal-planning or recipe app. It interprets the food a user actually has access to, rather than prescribing an idealized menu.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 optimizing for engagement at the expense of honesty. A feature that increases opens but decreases trust is a bug, not a win.</w:t>
      </w:r>
    </w:p>
    <w:p>
      <w:pPr>
        <w:pStyle w:val="Heading1"/>
        <w:spacing w:after="160" w:before="320"/>
      </w:pPr>
      <w:r>
        <w:t xml:space="preserve">3. The user journey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4435"/>
        <w:gridCol w:w="4435"/>
      </w:tblGrid>
      <w:tr>
        <w:trPr>
          <w:tblHeader/>
        </w:trPr>
        <w:tc>
          <w:tcPr>
            <w:tcW w:type="dxa" w:w="12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44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44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"good" looks like</w:t>
            </w:r>
          </w:p>
        </w:tc>
      </w:tr>
      <w:tr>
        <w:tc>
          <w:tcPr>
            <w:tcW w:type="dxa" w:w="12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Day 0</w:t>
            </w:r>
          </w:p>
        </w:tc>
        <w:tc>
          <w:tcPr>
            <w:tcW w:type="dxa" w:w="44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Intake wizard: goals, health flags, diet, equipment, baseline measurements and photos, consent.</w:t>
            </w:r>
          </w:p>
        </w:tc>
        <w:tc>
          <w:tcPr>
            <w:tcW w:type="dxa" w:w="44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finishes with a trustworthy profile and a first plan — not a form fatigue drop-off.</w:t>
            </w:r>
          </w:p>
        </w:tc>
      </w:tr>
      <w:tr>
        <w:tc>
          <w:tcPr>
            <w:tcW w:type="dxa" w:w="12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 1</w:t>
            </w:r>
          </w:p>
        </w:tc>
        <w:tc>
          <w:tcPr>
            <w:tcW w:type="dxa" w:w="44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adaptive daily plans, first logs, first fallback session when something doesn't go to plan.</w:t>
            </w:r>
          </w:p>
        </w:tc>
        <w:tc>
          <w:tcPr>
            <w:tcW w:type="dxa" w:w="44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 least one "minimum" session gets used without guilt — proves the fallback system works, not just the ideal path.</w:t>
            </w:r>
          </w:p>
        </w:tc>
      </w:tr>
      <w:tr>
        <w:tc>
          <w:tcPr>
            <w:tcW w:type="dxa" w:w="12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 1</w:t>
            </w:r>
          </w:p>
        </w:tc>
        <w:tc>
          <w:tcPr>
            <w:tcW w:type="dxa" w:w="44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weekly reviews, first measurement re-check, first substitution used for a real constraint (no stool, sore shoulder, short on time).</w:t>
            </w:r>
          </w:p>
        </w:tc>
        <w:tc>
          <w:tcPr>
            <w:tcW w:type="dxa" w:w="44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can see a real trend line, not just a log list — the loop has closed at least four times.</w:t>
            </w:r>
          </w:p>
        </w:tc>
      </w:tr>
      <w:tr>
        <w:tc>
          <w:tcPr>
            <w:tcW w:type="dxa" w:w="12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 3</w:t>
            </w:r>
          </w:p>
        </w:tc>
        <w:tc>
          <w:tcPr>
            <w:tcW w:type="dxa" w:w="44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plan rebuild from a plateau or context change, first monthly project review, first meaningful streak with at least one grace day used.</w:t>
            </w:r>
          </w:p>
        </w:tc>
        <w:tc>
          <w:tcPr>
            <w:tcW w:type="dxa" w:w="44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product has adapted to at least one major life disruption (travel, exam week, injury) without the user losing their plan.</w:t>
            </w:r>
          </w:p>
        </w:tc>
      </w:tr>
      <w:tr>
        <w:tc>
          <w:tcPr>
            <w:tcW w:type="dxa" w:w="12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Year 1</w:t>
            </w:r>
          </w:p>
        </w:tc>
        <w:tc>
          <w:tcPr>
            <w:tcW w:type="dxa" w:w="44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full standardized photo history, a defensible trend on every core metric, a coach that answers questions using the user's own year of data.</w:t>
            </w:r>
          </w:p>
        </w:tc>
        <w:tc>
          <w:tcPr>
            <w:tcW w:type="dxa" w:w="44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user trusts the product's trend claims over their own daily visual impression — the core thesis of the product is validated for this user.</w:t>
            </w:r>
          </w:p>
        </w:tc>
      </w:tr>
    </w:tbl>
    <w:p>
      <w:pPr>
        <w:pStyle w:val="Heading2"/>
        <w:spacing w:after="120" w:before="240"/>
      </w:pPr>
      <w:r>
        <w:t xml:space="preserve">Daily, weekly, and monthly workflow loops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Daily: readiness check-in -&gt; today's plan (minimum/standard/stretch) -&gt; log -&gt; optional coach question -&gt; tomorrow's plan is already informed by today.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Weekly: training-load and adherence review -&gt; measurement check-in -&gt; nutrition pattern review -&gt; plan holds or adjusts.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Monthly: standardized photo comparison -&gt; full measurement set -&gt; project review retrospective (what worked, what was hard, what changes) -&gt; plan phase decision (continue, deload, rebuild).</w:t>
      </w:r>
    </w:p>
    <w:p>
      <w:pPr>
        <w:pStyle w:val="Heading1"/>
        <w:spacing w:after="160" w:before="320"/>
      </w:pPr>
      <w:r>
        <w:t xml:space="preserve">4. Product modules and feature catalog</w:t>
      </w:r>
    </w:p>
    <w:p>
      <w:pPr>
        <w:spacing w:after="160"/>
      </w:pPr>
      <w:r>
        <w:t xml:space="preserve">Seventeen named areas from the brief are grouped into fourteen modules below (Achievements and Challenges fold into Habits &amp; Gamification; Body and Photo fold together; Settings and Privacy fold together; Search and History fold together) — grouped, not dropped.</w:t>
      </w:r>
    </w:p>
    <w:p>
      <w:pPr>
        <w:pStyle w:val="Heading2"/>
        <w:spacing w:after="120" w:before="240"/>
      </w:pPr>
      <w:r>
        <w:t xml:space="preserve">4.1 Onboarding &amp; Profile</w:t>
      </w:r>
    </w:p>
    <w:p>
      <w:pPr>
        <w:spacing w:after="160"/>
      </w:pPr>
      <w:r>
        <w:t xml:space="preserve">Converts a new user, or Sai after any major context change, into a fully specified profile the rest of the system can trust — nothing about the user is ever silently inferred.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3830"/>
        <w:gridCol w:w="1008"/>
        <w:gridCol w:w="3226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 for the user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Guided Day-0 intake wizard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Captures goals, health flags, diet, equipment, measurements, consent in one guided flow.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Already specified at the data level in the Design Record; this is the product wrapper around it.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Living editable profile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intake field can be corrected any time, not just at signup.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Profiles decay fast — treat as always-editable, never a locked form.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Goal priority ordering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ranks fat loss / muscle / performance / aesthetics when they conflict in a short phase.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Design Record flagged this as a missing onboarding item — closing it here.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Baseline standardized photo capture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Guided pose/light/distance capture for Day 0.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Injury/medical screening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Structured questions plus clinician-clearance flags before risky movement categories unlock.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Non-negotiable given the unresolved shoulder/GI flags already on record.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Equipment inventory wizard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Photo-assisted capture of what's actually available.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Context presets (home/hostel/gym/travel)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Sets up the unified Context entity from the Architecture doc.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Context-switch / "homecoming" re-onboarding flow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Short guided re-check when location changes materially (e.g., hostel to home).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Cheap reuse of the context wizard; directly answers Sai's own recurring hostel/home transition pattern.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Progressive disclosure onboarding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Defers non-urgent fields past Day 0 instead of asking everything at once.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Worth doing once real intake drop-off is observed, not before.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Import existing routine at onboarding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Paste or upload a prior program instead of starting blank.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4.2 Workout &amp; Training Intelligence</w:t>
      </w:r>
    </w:p>
    <w:p>
      <w:pPr>
        <w:spacing w:after="160"/>
      </w:pPr>
      <w:r>
        <w:t xml:space="preserve">Turns available time, equipment, and readiness into a specific session, logs what actually happened, and progresses it correctly over weeks.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3830"/>
        <w:gridCol w:w="1008"/>
        <w:gridCol w:w="3226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 for the user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Adaptive daily plan (minimum/standard/stretch)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Always three honest versions of today's session, never one rigid prescription.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Exercise library with cues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Instructions and form cues for every library movement.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Exercise knowledge graph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Progressions, regressions, substitutes, and accessory relationships between movements.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Formalizes the Architecture doc's Section 19 critique of the flat v1 table.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Substitution engine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Ranked alternatives when equipment, pain, or time is constrained.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Workout logger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Sets, reps, load/band, time, RIR, pain, notes.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Progressive overload engine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Deterministic rep/load/set progression rules.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Rest timer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Between-set timer tied to the logger.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Warm-up generator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Movement-specific warm-up template per session.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Cheap, rule-based, and specifically valuable given the shoulder-caution flag already on record.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Pull-up progression tracker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Explicit progression path toward a first strict rep.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Named directly by Sai in the Design Record.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 tracking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Rep, weight, and time personal records.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Workout history &amp; session detail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session-by-session log.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Volume analysis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Weekly hard sets per muscle group.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Implements the Design Record's training-load guardrail idea.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"Two-minute win" fallback session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 always-available, near-zero-effort session that still counts.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Formalizes a Design Record behavior-design bullet into a real feature.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Push-to-talk voice logging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Hands-busy, sweaty-hands logging via on-device speech-to-text.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Splits the brief's "Voice Assistant" ask into a cheap, high-value slice — see Section 10.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Cooldown / mobility suggestions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Post-session mobility work tied to the day's movements.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Stretching routine library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Standalone flexibility sessions.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Split / periodized program generator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4-8 week program from goal, phase, and schedule.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Sequenced after the daily adaptive loop is proven, matching the Architecture roadmap.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Per-muscle-group recovery model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Readiness estimated per muscle group, not just globally.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Deload week auto-scheduling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Triggered by accumulated volume/fatigue signals.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Plateau-triggered plan rebuild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 regenerates when trend data shows a stall.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Curated technique video library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Short, licensed or self-produced form videos, not user-generated content.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Superset / circuit builder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 grouped-exercise sessions.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Self-recorded form review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 a rep video, get a cue checklist.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Expensive to do well; the Architecture doc already flags this as conditional.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Camera-based automatic rep counting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 camera counts reps live.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Future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Interesting but high engineering cost for marginal value over manual logging.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4.3 Nutrition &amp; Fueling</w:t>
      </w:r>
    </w:p>
    <w:p>
      <w:pPr>
        <w:spacing w:after="160"/>
      </w:pPr>
      <w:r>
        <w:t xml:space="preserve">Interprets the food a user actually has access to and turns it into practical, portion-level guidance — never a false-precision calorie count.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3830"/>
        <w:gridCol w:w="1008"/>
        <w:gridCol w:w="3226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 for the user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Meal/menu photo interpreter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Uncertainty-labeled reading of a meal or mess-menu photo.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Text-based meal logging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Fast manual entry when a photo isn't practical.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Protein/calorie/macro pattern tracking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Pattern and trend based, not false-precision.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Context-aware guidance (hostel/home/outside/gastric-sensitive)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Reads the unified Context entity to tailor suggestions.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Hydration tracking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Structured daily log.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Was prose-only in v1 — formalized here and in the Architecture data model.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Supplement tracking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Structured dose/schedule log with reminders.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— was prose-only in v1.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Coffee / sugar / caffeine tracking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Structured log matching Sai's own stated habit of tracking this.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Weekly meal pattern heatmap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Consistency view, not per-meal moralizing.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Regional nutrition database connector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Indian Food Composition Tables (IFCT)-class data, not a US-centric database.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concrete, localized call — USDA-only data would misrepresent most of Sai's actual meals.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Fiber tracking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Structured secondary macro.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Micronutrient estimation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Where confidently inferable from logged patterns.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Ships with heavy reliability caveats.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Alcohol tracking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Structured log.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currently relevant to Sai, but cheap to add now and needed for generalization.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Recipe suggestions for home-cooking periods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Practical recipes matching available ingredients and equipment.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Barcode scanner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 packaged food and supplements.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Lower priority than photo/text logging given most of the actual diet is unpackaged.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"What if I eat X" simulator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Shows pattern impact of a hypothetical swap before eating it.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meal planning (day-ahead menus)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Prescriptive structured meal plans.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Scope-creep risk — see Section 10; deprioritized relative to interpretation.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Shopping list generator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Derived from a meal plan.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makes sense once meal planning exists; same reasoning as above.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4.4 Recovery &amp; Readiness</w:t>
      </w:r>
    </w:p>
    <w:p>
      <w:pPr>
        <w:spacing w:after="160"/>
      </w:pPr>
      <w:r>
        <w:t xml:space="preserve">Turns sleep, stress, soreness, and symptoms into a same-day training decision, and escalates anything that looks medically significant.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3830"/>
        <w:gridCol w:w="1008"/>
        <w:gridCol w:w="3226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 for the user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10-second readiness check-in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Sleep/stress/soreness/pain/GI in a few taps.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Safety &amp; symptom triage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Deterministic red-flag escalation logic.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Non-negotiable — see Architecture doc Section 25 for the required test rigor.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Recovery/deload trigger logic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Readiness signals feed directly into today's plan intensity.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Sleep trend tracking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Rolling trend, not single-night snapshots.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Stress trend tracking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treatment as sleep.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Pain/injury log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 plus severity; body-map tagging as a visual layer.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log is MVP; the visual body-map is the deferred part.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Rehab sub-plan mode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Conservative programming once a clinician has confirmed an issue.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Recovery score with a visible formula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composite readiness score the user can actually inspect.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Deliberate contrast with WHOOP's opaque score — see Section 11.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recovery session suggestions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Light-movement options for a flagged low-readiness day.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4.5 Body &amp; Photo Intelligence</w:t>
      </w:r>
    </w:p>
    <w:p>
      <w:pPr>
        <w:spacing w:after="160"/>
      </w:pPr>
      <w:r>
        <w:t xml:space="preserve">Converts progress photos and measurements into a standardized, comparable trend — assistive and comparative only, never diagnostic.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3830"/>
        <w:gridCol w:w="1008"/>
        <w:gridCol w:w="3226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 for the user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Standardized photo capture protocol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Guided pose/light/distance capture, on a schedule.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On-device photo QA gate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Blur/distance/lighting check before a photo is even saved as a check-in.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Runs on-device — see Architecture doc Section 21.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Private photo timeline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private, chronological gallery — never leaves the device unless explicitly exported.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Measurement logging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Weight, waist, hip, chest, arm, thigh.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Measurement trend charts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Rolling averages, not single-day snapshots.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Side-by-side photo comparison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Synchronized pose comparison across two dates.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Pose normalization / alignment overlay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On-device keypoint alignment so comparisons are true apples-to-apples.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Symmetry/posture consistency scoring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Comparative-only scoring across the user's own history.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V2/V3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Gated behind having enough standardized photos to be meaningful — see Architecture Section 22.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Plateau detection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Statistical trend-break detection on weight/waist/strength.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Goal/trajectory forecaster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Scenario bands, not a promised outcome.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Expected-vs-actual progress tracker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Compares what the plan predicted against what actually happened, and why.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Genuinely new — closes a loop no reviewed competitor exposes to the user directly.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 proportion ratio tracking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Shoulder-to-waist and similar ratios over time.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Private captioned photo journal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Personal notes attached to photos and dates.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Notion/Obsidian-inspired — see Section 11.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4.6 Activity &amp; Sport</w:t>
      </w:r>
    </w:p>
    <w:p>
      <w:pPr>
        <w:spacing w:after="160"/>
      </w:pPr>
      <w:r>
        <w:t xml:space="preserve">Captures movement and sport outside the structured session and folds it back into training-load decisions automatically.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3830"/>
        <w:gridCol w:w="1008"/>
        <w:gridCol w:w="3226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 for the user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Steps/cardio logging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entry plus synced wearable data.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Sport session logger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Football, cricket, swim — duration, intensity, soreness.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Activity-aware training load adjustment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football day automatically reduces that day's leg volume.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Directly named as a need in the Design Record.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Swim/run skill and volume progression tracker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Structured progression once these become regular.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Travel packing list + hotel-gym generator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Bodyweight/minimal-equipment session generator tied to a travel context.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concrete answer to "travel mode" beyond just relabeling equipment.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4.7 Coach (Conversational AI)</w:t>
      </w:r>
    </w:p>
    <w:p>
      <w:pPr>
        <w:spacing w:after="160"/>
      </w:pPr>
      <w:r>
        <w:t xml:space="preserve">The single conversational surface that can answer a question and turn it into a logged action, always grounded in the user's own data.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3830"/>
        <w:gridCol w:w="1008"/>
        <w:gridCol w:w="3226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 for the user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RAG-grounded chat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Answers are grounded in the user's own logs and the knowledge library.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Structured-action extraction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chat message becomes a logged set or meal, not just text.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Context cards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Shows exactly what data the coach used to answer.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Productizes explainability directly for the user.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Editable memory controls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can see and delete what the coach remembers.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Multi-turn plan negotiation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"What if I only have 15 minutes today" style back-and-forth.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to the daily loop, not a nice-to-have.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Proactive check-ins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Coach initiates rather than only reacting.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Voice input to the coach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Speech-to-text into the same chat surface.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Distinct from, and cheaper than, a standalone voice assistant — see Section 10.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4.8 Knowledge &amp; Evidence Library</w:t>
      </w:r>
    </w:p>
    <w:p>
      <w:pPr>
        <w:spacing w:after="160"/>
      </w:pPr>
      <w:r>
        <w:t xml:space="preserve">The curated, cited body of exercise and nutrition knowledge the coach draws from, with every claim labeled by its evidence level.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3830"/>
        <w:gridCol w:w="1008"/>
        <w:gridCol w:w="3226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 for the user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Evidence / heuristic / opinion labeling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piece of advice is tagged by confidence type wherever it appears.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display principle enforced from day one, even before the full library exists.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Curated exercise/nutrition knowledge base with citations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grounded content the RAG-based coach retrieves from.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Sequenced after the daily loop, per the Architecture doc's RAG justification.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"Why" explainer library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Plain-language pieces on spot reduction, progressive overload, recovery science, etc.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Personal fitness wiki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Sai's own notes, backlinked to workouts and data.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Obsidian-inspired differentiator.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4.9 Habits, Streaks &amp; Gamification</w:t>
      </w:r>
    </w:p>
    <w:p>
      <w:pPr>
        <w:spacing w:after="160"/>
      </w:pPr>
      <w:r>
        <w:t xml:space="preserve">Builds consistency through structure and honest feedback, deliberately avoiding shame or arbitrary point mechanics.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3830"/>
        <w:gridCol w:w="1008"/>
        <w:gridCol w:w="3226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 for the user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Streak tracking with built-in grace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missed day doesn't zero the streak.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Adherence rate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Planned vs. completed, fallback-session aware.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Monthly project review retrospective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worked, what was hard, what changes next month.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Named directly in the Design Record.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Competence-based achievements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strict pull-up, four-week consistency, a waist-trend milestone.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Tied to real progress, not logging volume — see Section 10 on XP/Levels.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Implementation-intention reminders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"If it's 6pm and nothing is logged, suggest the two-minute win."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Scoped, revocable accountability link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single-recipient, read-only weekly snapshot link.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privacy-safe substitute for social features — see Section 11.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leaderboard / social feed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Non-goal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Explicitly excluded — conflicts with the private-by-default principle.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4.10 Analytics, Insights &amp; Dashboards</w:t>
      </w:r>
    </w:p>
    <w:p>
      <w:pPr>
        <w:spacing w:after="160"/>
      </w:pPr>
      <w:r>
        <w:t xml:space="preserve">Surfaces everything measurable as a trend, a comparison, or a correlation — and says "not enough data yet" when that's the honest answer.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3830"/>
        <w:gridCol w:w="1008"/>
        <w:gridCol w:w="3226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 for the user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Today dashboard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Today's plan, checklist, readiness, and quick-logs in one view.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Weekly dashboard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Adherence, volume balance, nutrition consistency for the week.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Monthly dashboard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measurement and photo comparison, project review.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Training-load guardrail view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Weekly push/pull/legs/core balance, visible at a glance.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Adherence heatmap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Calendar-style consistency view.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export (CSV/JSON)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personal data export.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Basic PDF progress export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shareable summary snapshot.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Transformation dashboard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Long-horizon before/after view across photos and measurements.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Nutrition dashboard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Macro/hydration/supplement trend view.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Workout dashboard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PRs, volume trend, muscle-group balance history.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Recovery dashboard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Sleep/stress/soreness/pain trend, plus the visible recovery-score formula.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Cross-domain correlation engine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Sleep vs. performance, protein vs. recovery, steps vs. weight trend.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Gated behind a minimum sample size — see Section 10.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Richer narrative monthly report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Auto-written summary, not just charts.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"What would change this answer" transparency panel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Attached to every forecast or recommendation.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Productizes the Design Record's "truthful confidence layer" idea.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 date-range comparisons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User-defined comparison windows.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Coach/AI-health dashboard (internal)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Confidence distributions, escalation trigger counts, cost per day.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Internal/engineering-facing, listed here for completeness — see Architecture doc Section 25.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4.11 Notifications &amp; Automation</w:t>
      </w:r>
    </w:p>
    <w:p>
      <w:pPr>
        <w:spacing w:after="160"/>
      </w:pPr>
      <w:r>
        <w:t xml:space="preserve">Reminds and adapts without nagging — every notification either saves the user a decision or protects their consistency.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3830"/>
        <w:gridCol w:w="1008"/>
        <w:gridCol w:w="3226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 for the user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plan-ready notification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 is ready, one tap to open.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Readiness check-in reminder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Prompts the 10-second check-in.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Quiet hours / do-not-disturb windows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User-controlled notification blackout.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Weekly review reminder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Prompts the weekly dashboard review.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Adaptive frequency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Backs off automatically if reminders are consistently ignored.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Milestone/achievement notifications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Tied to the competence-based achievement system.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Smart rescheduling notification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"You missed today — here's tomorrow's adjusted plan."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Calendar-density "exam week" detection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Detects a busy calendar and proactively suggests lighter sessions.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Directly answers the brief's "exam week" adaptation example.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4.12 Integrations</w:t>
      </w:r>
    </w:p>
    <w:p>
      <w:pPr>
        <w:spacing w:after="160"/>
      </w:pPr>
      <w:r>
        <w:t xml:space="preserve">Connects to the data users already generate elsewhere, prioritized by data leverage per engineering dollar, not by logo count.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3830"/>
        <w:gridCol w:w="1008"/>
        <w:gridCol w:w="3226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 for the user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Apple Health / Health Connect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Aggregates steps, sleep, and heart-rate data from most existing wearables automatically.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once, inherit most Garmin/Fitbit data for free — see Section 10.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workout/text-paste import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Paste an existing program as text.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Cheap, high-value, and avoids the Instagram/YouTube ToS problem entirely.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Calendar (read-only busy/free detection)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Feeds schedule-awareness into the plan.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PDF workout import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Structured extraction from an uploaded PDF program.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Clinician/physio export mode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Time-limited, scoped shareable report.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Already specified at the architecture level; listed here as a product feature.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WHOOP integration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for WHOOP's proprietary recovery/strain score.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Future, conditional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only if Health Connect can't expose the specific metric needed — see Section 10.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Garmin/Fitbit integration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Vendor-specific data not available via Health Connect.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Future, conditional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reasoning as WHOOP.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Instagram Reel / YouTube workout parser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Extracts a workout from a shared video.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Future, likely cut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ToS/legal liability outweighs the value — see Section 10.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4.13 Settings, Privacy &amp; Data Control</w:t>
      </w:r>
    </w:p>
    <w:p>
      <w:pPr>
        <w:spacing w:after="160"/>
      </w:pPr>
      <w:r>
        <w:t xml:space="preserve">Gives the user full, granular control over their own health data — this module is a promise, not just a feature list.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3830"/>
        <w:gridCol w:w="1008"/>
        <w:gridCol w:w="3226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 for the user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data export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record, in an open format.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Per-category consent toggles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Photos, health flags, AI usage — controlled independently.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Per-item deletion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a single photo or log, not just everything.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 account deletion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Purges derived data too, not just raw records.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Local biometric app-lock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Face/fingerprint lock independent of the OS session.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retention policy controls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Auto-delete photos after a user-set period.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transparency log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"What did the AI see and decide about me this week."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Productizes the explainable-AI architecture principle directly for the user, not just engineers.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Communication style preference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Blunt vs. encouraging coach tone.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4.14 Search &amp; History</w:t>
      </w:r>
    </w:p>
    <w:p>
      <w:pPr>
        <w:spacing w:after="160"/>
      </w:pPr>
      <w:r>
        <w:t xml:space="preserve">One place to find anything the user has ever logged, said, or photographed.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3830"/>
        <w:gridCol w:w="1008"/>
        <w:gridCol w:w="3226"/>
      </w:tblGrid>
      <w:tr>
        <w:trPr>
          <w:tblHeader/>
        </w:trP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 for the user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Chronological timeline/journal view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Everything in one scrollable history.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Universal search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Across workouts, meals, photos, coach chat, and measurements.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Filter/tag system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By exercise, symptom, or context.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"On this day" retrospective</w:t>
            </w:r>
          </w:p>
        </w:tc>
        <w:tc>
          <w:tcPr>
            <w:tcW w:type="dxa" w:w="383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Surfaces the same date from a year prior.</w:t>
            </w:r>
          </w:p>
        </w:tc>
        <w:tc>
          <w:tcPr>
            <w:tcW w:type="dxa" w:w="100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3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Cheap once a year of history exists; genuinely motivating.</w:t>
            </w:r>
          </w:p>
        </w:tc>
      </w:tr>
    </w:tbl>
    <w:p>
      <w:pPr>
        <w:spacing w:after="100"/>
      </w:pPr>
    </w:p>
    <w:p>
      <w:pPr>
        <w:pStyle w:val="Heading1"/>
        <w:spacing w:after="160" w:before="320"/>
      </w:pPr>
      <w:r>
        <w:t xml:space="preserve">5. AI capabilities map</w:t>
      </w:r>
    </w:p>
    <w:p>
      <w:pPr>
        <w:spacing w:after="160"/>
      </w:pPr>
      <w:r>
        <w:t xml:space="preserve">Product-level view only — for the on-device/cloud, ONNX, training-data, and evaluation detail behind each of these, see the System Architecture document, Section 21.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tblHeader/>
        </w:trP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Capability type</w:t>
            </w:r>
          </w:p>
        </w:tc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 for the product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Rule-based reasoning</w:t>
            </w:r>
          </w:p>
        </w:tc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Safety triage, contraindication filtering, weekly volume guardrails, notification quiet-hours logic — deterministic, testable, never a model call.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Statistical / time-series</w:t>
            </w:r>
          </w:p>
        </w:tc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Goal forecasting, plateau detection, recovery trend, correlation engine — transparent math with visible uncertainty, not a black box.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Computer vision (on-device)</w:t>
            </w:r>
          </w:p>
        </w:tc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Photo quality gate, pose normalization, symmetry/posture consistency scoring — private, no cloud round-trip.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Computer vision (cloud, multimodal)</w:t>
            </w:r>
          </w:p>
        </w:tc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Food, menu, and equipment identification from photos — needs a real vision-language model, always confidence-labeled.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Language (LLM)</w:t>
            </w:r>
          </w:p>
        </w:tc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Coach chat, plan phrasing, report narration — the numbers are always decided by rules first; language only explains them.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Retrieval (RAG)</w:t>
            </w:r>
          </w:p>
        </w:tc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Grounds coach answers and evidence explainers in the curated knowledge library, with citations.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Reasoning &amp; memory</w:t>
            </w:r>
          </w:p>
        </w:tc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Context-aware multi-turn coaching, with an editable, user-visible memory profile.</w:t>
            </w:r>
          </w:p>
        </w:tc>
      </w:tr>
      <w:tr>
        <w:tc>
          <w:tcPr>
            <w:tcW w:type="dxa" w:w="282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25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Exercise substitution ranking, meal-balancing suggestions — ranked and explained, never a single unexplained "best" answer.</w:t>
            </w:r>
          </w:p>
        </w:tc>
      </w:tr>
    </w:tbl>
    <w:p>
      <w:pPr>
        <w:pStyle w:val="Heading1"/>
        <w:spacing w:after="160" w:before="320"/>
      </w:pPr>
      <w:r>
        <w:t xml:space="preserve">6. Analytics and insights catalog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1"/>
        <w:gridCol w:w="4234"/>
        <w:gridCol w:w="4435"/>
      </w:tblGrid>
      <w:tr>
        <w:trPr>
          <w:tblHeader/>
        </w:trP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Tracked</w:t>
            </w:r>
          </w:p>
        </w:tc>
        <w:tc>
          <w:tcPr>
            <w:tcW w:type="dxa" w:w="44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Derived insight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Training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Volume per muscle group, PR history, RIR trend, session duration.</w:t>
            </w:r>
          </w:p>
        </w:tc>
        <w:tc>
          <w:tcPr>
            <w:tcW w:type="dxa" w:w="44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 across push/pull/legs/core; progression rate; overtraining risk.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Nutrition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Protein consistency, calorie pattern, hydration, supplement adherence, coffee/sugar trend.</w:t>
            </w:r>
          </w:p>
        </w:tc>
        <w:tc>
          <w:tcPr>
            <w:tcW w:type="dxa" w:w="44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Weekly pattern quality, not per-meal scoring.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Weight rolling average, waist/hip/thigh trend, photo-consistency score, proportion ratios.</w:t>
            </w:r>
          </w:p>
        </w:tc>
        <w:tc>
          <w:tcPr>
            <w:tcW w:type="dxa" w:w="44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Trend direction and rate, with explicit uncertainty bands.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Recovery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Sleep trend, stress trend, soreness trend, pain incidents, readiness score.</w:t>
            </w:r>
          </w:p>
        </w:tc>
        <w:tc>
          <w:tcPr>
            <w:tcW w:type="dxa" w:w="44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Same-day training-intensity recommendation.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Behavior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Streak length, adherence rate, fallback-session usage, notification response rate.</w:t>
            </w:r>
          </w:p>
        </w:tc>
        <w:tc>
          <w:tcPr>
            <w:tcW w:type="dxa" w:w="44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Where motivation is actually being lost, matching the Design Record's Section 15 analysis.</w:t>
            </w:r>
          </w:p>
        </w:tc>
      </w:tr>
      <w:tr>
        <w:tc>
          <w:tcPr>
            <w:tcW w:type="dxa" w:w="141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Cross-domain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Sleep vs. performance, protein vs. recovery, steps vs. weight trend, sport day vs. next-day soreness.</w:t>
            </w:r>
          </w:p>
        </w:tc>
        <w:tc>
          <w:tcPr>
            <w:tcW w:type="dxa" w:w="4435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genuinely differentiated layer — correlations no competitor surfaces, gated behind a minimum sample size.</w:t>
            </w:r>
          </w:p>
        </w:tc>
      </w:tr>
    </w:tbl>
    <w:p>
      <w:pPr>
        <w:pStyle w:val="Heading1"/>
        <w:spacing w:after="160" w:before="320"/>
      </w:pPr>
      <w:r>
        <w:t xml:space="preserve">7. Personalization and context matrix</w:t>
      </w:r>
    </w:p>
    <w:p>
      <w:pPr>
        <w:spacing w:after="160"/>
      </w:pPr>
      <w:r>
        <w:t xml:space="preserve">All of the following are expressions of the single unified Context entity from the Architecture document (Section 19, item 9) — one switch, not a separate system per situation.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changes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Equipment set narrows to bodyweight/bands/adjustable dumbbells; food guidance shifts to home-cooking patterns.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Hostel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Equipment narrows to whatever's on hand; food guidance shifts to mess-menu interpretation and dislikes (no curd/buttermilk).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gym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Equipment includes bars/machines with known constraints (e.g., slippery bar limiting grip).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Gym (post-transition)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equipment access unlocks; plan generator can use a broader exercise set.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Travel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Minimal-equipment session generator; packing-list suggestions.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Busy day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length collapses toward the "minimum" tier automatically.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Exam week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Calendar-density detection proactively lightens the plan before being asked (V3).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Injury / recovery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Contraindicated movements are filtered out at the knowledge-graph level, not just flagged.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Budget-constrained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Supplement and equipment suggestions respect a stated budget ceiling.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Gastric-sensitive</w:t>
            </w:r>
          </w:p>
        </w:tc>
        <w:tc>
          <w:tcPr>
            <w:tcW w:type="dxa" w:w="786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Core/ab work and food suggestions shift to the conservative options already specified in the Design Record.</w:t>
            </w:r>
          </w:p>
        </w:tc>
      </w:tr>
    </w:tbl>
    <w:p>
      <w:pPr>
        <w:pStyle w:val="Heading1"/>
        <w:spacing w:after="160" w:before="320"/>
      </w:pPr>
      <w:r>
        <w:t xml:space="preserve">8. Gamification philosophy</w:t>
      </w:r>
    </w:p>
    <w:p>
      <w:pPr>
        <w:spacing w:after="160"/>
      </w:pPr>
      <w:r>
        <w:t xml:space="preserve">Gamification exists to protect consistency, not to manufacture engagement. Two hard rules govern every mechanic in Section 4.9: a missed day never resets a streak to zero (grace, not punishment), and any leveling or achievement must be tied to a verifiable competence milestone (a real pull-up, a real four-week streak) rather than to arbitrary points or logging volume. Generic XP/points systems are deliberately not part of this design — see Section 10 for why.</w:t>
      </w:r>
    </w:p>
    <w:p>
      <w:pPr>
        <w:pStyle w:val="Heading1"/>
        <w:spacing w:after="160" w:before="320"/>
      </w:pPr>
      <w:r>
        <w:t xml:space="preserve">9. Master roadmap and prioritization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4234"/>
        <w:gridCol w:w="4637"/>
      </w:tblGrid>
      <w:tr>
        <w:trPr>
          <w:tblHeader/>
        </w:trPr>
        <w:tc>
          <w:tcPr>
            <w:tcW w:type="dxa" w:w="12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463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Exit criteria</w:t>
            </w:r>
          </w:p>
        </w:tc>
      </w:tr>
      <w:tr>
        <w:tc>
          <w:tcPr>
            <w:tcW w:type="dxa" w:w="12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full daily loop works, safely, offline-capable.</w:t>
            </w:r>
          </w:p>
        </w:tc>
        <w:tc>
          <w:tcPr>
            <w:tcW w:type="dxa" w:w="463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Sai runs plan -&gt; log -&gt; adapt -&gt; review for one full month without needing a chat transcript to remember anything.</w:t>
            </w:r>
          </w:p>
        </w:tc>
      </w:tr>
      <w:tr>
        <w:tc>
          <w:tcPr>
            <w:tcW w:type="dxa" w:w="12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 and body/photo intelligence mature; gamification, richer analytics, most integrations arrive.</w:t>
            </w:r>
          </w:p>
        </w:tc>
        <w:tc>
          <w:tcPr>
            <w:tcW w:type="dxa" w:w="463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Plans visibly adjust from real adherence and trend data, not just calendar time.</w:t>
            </w:r>
          </w:p>
        </w:tc>
      </w:tr>
      <w:tr>
        <w:tc>
          <w:tcPr>
            <w:tcW w:type="dxa" w:w="12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Advanced computer vision, a real knowledge library with RAG, deeper personalization.</w:t>
            </w:r>
          </w:p>
        </w:tc>
        <w:tc>
          <w:tcPr>
            <w:tcW w:type="dxa" w:w="463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coach can answer a question by citing the user's own year of data plus a cited evidence source.</w:t>
            </w:r>
          </w:p>
        </w:tc>
      </w:tr>
      <w:tr>
        <w:tc>
          <w:tcPr>
            <w:tcW w:type="dxa" w:w="121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Future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generalizes beyond Sai; blue-sky ideas evaluated against real usage.</w:t>
            </w:r>
          </w:p>
        </w:tc>
        <w:tc>
          <w:tcPr>
            <w:tcW w:type="dxa" w:w="4637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second real user runs the same loop successfully without Sai-specific assumptions breaking.</w:t>
            </w:r>
          </w:p>
        </w:tc>
      </w:tr>
    </w:tbl>
    <w:p>
      <w:pPr>
        <w:pStyle w:val="Heading1"/>
        <w:spacing w:after="160" w:before="320"/>
      </w:pPr>
      <w:r>
        <w:t xml:space="preserve">10. Explicit challenges — where I'm pushing back</w:t>
      </w:r>
    </w:p>
    <w:p>
      <w:pPr>
        <w:spacing w:after="160"/>
      </w:pPr>
      <w:r>
        <w:t xml:space="preserve">This is the part of the brief that isn't agreeing with everything it asked for.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4234"/>
        <w:gridCol w:w="3629"/>
      </w:tblGrid>
      <w:tr>
        <w:trPr>
          <w:tblHeader/>
        </w:trP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Idea in the brief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Pushback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meal planning + shopping list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 creep relative to the actual thesis: interpreting food the user doesn't get to choose (hostel mess), not prescribing an idealized menu they'd have to shop for.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 meal interpretation and pattern guidance first (MVP); defer full planning/shopping lists to V3, only if home-cooking periods become common enough to justify it.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"Restaurant Mode" as a separate feature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Duplicates the unified Context entity — outside-food is already a context, not a new mode.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Fold it into the Context Manager; don't create a second concept for the same real-world situation.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Garmin/Fitbit/WHOOP integrations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Apple Health/Health Connect already aggregate most of this data for free; three vendor integrations is roughly three times the engineering cost for largely redundant data.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Health Connect/Apple Health first (MVP); add a direct WHOOP integration later, and only for its proprietary recovery/strain score specifically.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"Voice Assistant"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full reasoning voice assistant is a large, separate AI surface with unclear incremental value over the coach chat that already exists.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Split it: cheap push-to-talk voice logging for the gym is worth building (V2); a standalone voice assistant is not, until there's clear demand for it.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XP / Levels gamification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Generic point systems tend to reward logging volume, not real progress, and undercut the product's own "streaks without shame," evidence-first philosophy.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used at all, tie levels only to verifiable skill milestones — never to arbitrary points.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Barcode scanner as an early priority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Most of Sai's actual diet (hostel mess, home-cooked food) isn't barcoded — high effort for a minority of meals.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 it in V2, after photo/text logging, paired with a regionally accurate nutrition database (IFCT-class), not a US-centric one.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Instagram Reel / YouTube workout parser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Scraping either platform is a Terms-of-Service and legal problem before it's an engineering one, and a copied Reel is usually worse than what the plan generator already produces.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Cut permanently, or revisit only through an official, licensed API if one becomes available.</w:t>
            </w:r>
          </w:p>
        </w:tc>
      </w:tr>
      <w:tr>
        <w:tc>
          <w:tcPr>
            <w:tcW w:type="dxa" w:w="221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 every dashboard before the data exists</w:t>
            </w:r>
          </w:p>
        </w:tc>
        <w:tc>
          <w:tcPr>
            <w:tcW w:type="dxa" w:w="4234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Correlation and insight views are only trustworthy with enough data — the product's own "not enough data yet" principle. Shipping them empty erodes trust in exactly the metric the product is built to be honest about.</w:t>
            </w:r>
          </w:p>
        </w:tc>
        <w:tc>
          <w:tcPr>
            <w:tcW w:type="dxa" w:w="3629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Gate every insight/correlation view behind a minimum sample size, and say so explicitly in the UI copy.</w:t>
            </w:r>
          </w:p>
        </w:tc>
      </w:tr>
    </w:tbl>
    <w:p>
      <w:pPr>
        <w:pStyle w:val="Heading1"/>
        <w:spacing w:after="160" w:before="320"/>
      </w:pPr>
      <w:r>
        <w:t xml:space="preserve">11. Features you didn't ask for</w:t>
      </w:r>
    </w:p>
    <w:p>
      <w:pPr>
        <w:spacing w:after="160"/>
      </w:pPr>
      <w:r>
        <w:t xml:space="preserve">The brief asked explicitly for this: things a user doesn't know to ask for until they see them.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transparency log — "what did the AI see and decide about you this week," productizing explainability for the user, not just for engineers auditing the system.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Expected-vs-actual progress tracker — compares what the plan predicted against what actually happened, and explains the gap, instead of just showing two numbers side by side.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Context-switch / "homecoming" re-onboarding wizard — directly answers a pattern already visible in Sai's own history: repeatedly postponed hostel-to-home transitions.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Private captioned photo journal / personal fitness wiki — turns raw progress photos and logs into an actual personal knowledge base, drawing on the Notion/Obsidian inspiration named in the brief.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"On this day" retrospective — a Google-Photos-style callback to the same date a year prior, cheap once history exists, genuinely motivating.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Travel packing list plus hotel-gym generator — a concrete answer to "travel mode" beyond just relabeling which equipment is available.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Calendar-density "exam week" detection — proactively lightens the plan before the user has to ask, directly matching the brief's own exam-week example.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Scoped, revocable accountability link — a single-recipient, read-only weekly snapshot, giving the accountability benefit of social features without building a feed.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Recovery score with a visible formula — a direct, named point of differentiation against WHOOP's opaque score.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"Two-minute win" fallback session, formalized as an always-available first-class feature rather than a design aspiration.</w:t>
      </w:r>
    </w:p>
    <w:p>
      <w:pPr>
        <w:pStyle w:val="Heading1"/>
        <w:spacing w:after="160" w:before="320"/>
      </w:pPr>
      <w:r>
        <w:t xml:space="preserve">12. Non-goals — recap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public feed, leaderboard, or follower mechanics.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diagnostic claims — escalation to a clinician, never a replacement for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wearable hardware ambitions — integrate, don't compete.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general-purpose recipe/meal-planning product — interpretation over prescription.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engagement-maximizing mechanics that trade off honesty.</w:t>
      </w:r>
    </w:p>
    <w:p>
      <w:pPr>
        <w:pStyle w:val="Heading1"/>
        <w:spacing w:after="160" w:before="320"/>
      </w:pPr>
      <w:r>
        <w:t xml:space="preserve">13. Five-year future ideas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On-device, personally fine-tuned model that learns Sai's specific response to volume and intensity without ever sending raw data to the cloud.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 mirror or camera overlay for real-time form-check during a lift.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Federated learning across consenting users to improve food-recognition models without centralizing anyone's raw photos.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Gym-partner API for real-time equipment availability at partner locations.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Opt-in, privacy-scoped coach/physio marketplace layer.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Multi-user household/family plans with shared equipment inventory but fully separate private profiles.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generalization to a public consumer product, only once the personal loop has been proven for a year or more.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Opt-in, de-identified longitudinal research partnership — closing the loop the Design Record's evidence library started, contributing back to real exercise and nutrition science.</w:t>
      </w:r>
    </w:p>
    <w:p>
      <w:pPr>
        <w:pStyle w:val="Heading1"/>
        <w:spacing w:after="160" w:before="320"/>
      </w:pPr>
      <w:r>
        <w:t xml:space="preserve">14. Closing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4E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Gym Companion's differentiation is not any single feature in this catalog — Strong logs better, MacroFactor adjusts macros better, WHOOP scores recovery with better hardware. The differentiation is that no competitor closes the full loop — plan, log, adapt, review — with context-awareness, evidence-labeled AI, and privacy-first design all at once. Every prioritization decision in this document protects that loop first. The next document is the UX/UI Design Bible: the screens, flows, and interaction design that make this catalog usable every single day.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2026-07-29T07:28:45.753Z</dcterms:created>
  <dcterms:modified xsi:type="dcterms:W3CDTF">2026-07-29T07:28:45.754Z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