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043D" w14:textId="77777777" w:rsidR="009E3EA4" w:rsidRDefault="00000000">
      <w:pPr>
        <w:spacing w:after="313"/>
        <w:ind w:left="10" w:right="456"/>
        <w:jc w:val="center"/>
      </w:pPr>
      <w:r>
        <w:rPr>
          <w:b/>
          <w:sz w:val="32"/>
        </w:rPr>
        <w:t xml:space="preserve">A </w:t>
      </w:r>
    </w:p>
    <w:p w14:paraId="15B69D19" w14:textId="4C7926F7" w:rsidR="009E3EA4" w:rsidRDefault="00000000" w:rsidP="009B3125">
      <w:pPr>
        <w:pStyle w:val="Heading1"/>
        <w:ind w:right="552"/>
      </w:pPr>
      <w:r>
        <w:t xml:space="preserve">PROJECT SCHOOL REPORT ON </w:t>
      </w:r>
    </w:p>
    <w:p w14:paraId="08FF763A" w14:textId="77777777" w:rsidR="009B3125" w:rsidRPr="009B3125" w:rsidRDefault="009B3125" w:rsidP="009B3125"/>
    <w:p w14:paraId="6214613E" w14:textId="725EFCD2" w:rsidR="00C564CC" w:rsidRPr="00C564CC" w:rsidRDefault="00C564CC" w:rsidP="00C564CC">
      <w:pPr>
        <w:spacing w:after="52"/>
        <w:ind w:left="0" w:right="1557"/>
        <w:jc w:val="center"/>
        <w:rPr>
          <w:b/>
          <w:sz w:val="32"/>
        </w:rPr>
      </w:pPr>
      <w:r>
        <w:rPr>
          <w:b/>
          <w:sz w:val="32"/>
        </w:rPr>
        <w:t>GE: GNN GATED EDGE-AUGMENTED GRAPH NEURAL NETWORK</w:t>
      </w:r>
    </w:p>
    <w:p w14:paraId="634C035E" w14:textId="77777777" w:rsidR="009E3EA4" w:rsidRDefault="00000000">
      <w:pPr>
        <w:spacing w:after="9"/>
        <w:ind w:left="360"/>
        <w:jc w:val="left"/>
      </w:pPr>
      <w:r>
        <w:rPr>
          <w:b/>
          <w:sz w:val="20"/>
        </w:rPr>
        <w:t xml:space="preserve"> </w:t>
      </w:r>
    </w:p>
    <w:p w14:paraId="762A1FA3" w14:textId="77777777" w:rsidR="009E3EA4" w:rsidRDefault="00000000">
      <w:pPr>
        <w:tabs>
          <w:tab w:val="center" w:pos="5352"/>
          <w:tab w:val="center" w:pos="6637"/>
        </w:tabs>
        <w:spacing w:after="77"/>
        <w:ind w:left="0"/>
        <w:jc w:val="left"/>
      </w:pPr>
      <w:r>
        <w:rPr>
          <w:rFonts w:ascii="Calibri" w:eastAsia="Calibri" w:hAnsi="Calibri" w:cs="Calibri"/>
          <w:sz w:val="22"/>
        </w:rPr>
        <w:tab/>
      </w:r>
      <w:r>
        <w:rPr>
          <w:b/>
        </w:rPr>
        <w:t xml:space="preserve">Submitted By </w:t>
      </w:r>
      <w:r>
        <w:rPr>
          <w:b/>
        </w:rPr>
        <w:tab/>
      </w:r>
      <w:r>
        <w:t xml:space="preserve"> </w:t>
      </w:r>
    </w:p>
    <w:tbl>
      <w:tblPr>
        <w:tblStyle w:val="TableGrid"/>
        <w:tblW w:w="8286" w:type="dxa"/>
        <w:tblInd w:w="1296" w:type="dxa"/>
        <w:tblLook w:val="04A0" w:firstRow="1" w:lastRow="0" w:firstColumn="1" w:lastColumn="0" w:noHBand="0" w:noVBand="1"/>
      </w:tblPr>
      <w:tblGrid>
        <w:gridCol w:w="6439"/>
        <w:gridCol w:w="1847"/>
      </w:tblGrid>
      <w:tr w:rsidR="009E3EA4" w14:paraId="5611F91F" w14:textId="77777777" w:rsidTr="00162DF3">
        <w:trPr>
          <w:trHeight w:val="448"/>
        </w:trPr>
        <w:tc>
          <w:tcPr>
            <w:tcW w:w="6474" w:type="dxa"/>
            <w:tcBorders>
              <w:top w:val="nil"/>
              <w:left w:val="nil"/>
              <w:bottom w:val="nil"/>
              <w:right w:val="nil"/>
            </w:tcBorders>
          </w:tcPr>
          <w:p w14:paraId="490C9F09" w14:textId="50E58F27" w:rsidR="009E3EA4" w:rsidRPr="00C564CC" w:rsidRDefault="00C564CC">
            <w:pPr>
              <w:spacing w:line="259" w:lineRule="auto"/>
              <w:ind w:left="50"/>
              <w:jc w:val="left"/>
              <w:rPr>
                <w:b/>
                <w:bCs/>
              </w:rPr>
            </w:pPr>
            <w:r w:rsidRPr="00C564CC">
              <w:rPr>
                <w:b/>
                <w:bCs/>
              </w:rPr>
              <w:t>C</w:t>
            </w:r>
            <w:r>
              <w:rPr>
                <w:b/>
                <w:bCs/>
              </w:rPr>
              <w:t>HIGURAMBOTTLA SAI PRADEEP GUPTHA</w:t>
            </w:r>
          </w:p>
        </w:tc>
        <w:tc>
          <w:tcPr>
            <w:tcW w:w="1812" w:type="dxa"/>
            <w:tcBorders>
              <w:top w:val="nil"/>
              <w:left w:val="nil"/>
              <w:bottom w:val="nil"/>
              <w:right w:val="nil"/>
            </w:tcBorders>
          </w:tcPr>
          <w:p w14:paraId="043DE8A0" w14:textId="2DA4B769" w:rsidR="009E3EA4" w:rsidRDefault="00000000" w:rsidP="00162DF3">
            <w:pPr>
              <w:spacing w:line="259" w:lineRule="auto"/>
              <w:ind w:left="0" w:right="61"/>
            </w:pPr>
            <w:r>
              <w:rPr>
                <w:b/>
              </w:rPr>
              <w:t>23P81A05</w:t>
            </w:r>
            <w:r w:rsidR="00C564CC">
              <w:rPr>
                <w:b/>
              </w:rPr>
              <w:t>14</w:t>
            </w:r>
            <w:r>
              <w:rPr>
                <w:b/>
              </w:rPr>
              <w:t xml:space="preserve"> </w:t>
            </w:r>
          </w:p>
        </w:tc>
      </w:tr>
      <w:tr w:rsidR="009E3EA4" w14:paraId="4D581123" w14:textId="77777777" w:rsidTr="00162DF3">
        <w:trPr>
          <w:trHeight w:val="632"/>
        </w:trPr>
        <w:tc>
          <w:tcPr>
            <w:tcW w:w="6474" w:type="dxa"/>
            <w:tcBorders>
              <w:top w:val="nil"/>
              <w:left w:val="nil"/>
              <w:bottom w:val="nil"/>
              <w:right w:val="nil"/>
            </w:tcBorders>
            <w:vAlign w:val="center"/>
          </w:tcPr>
          <w:p w14:paraId="0A8F008B" w14:textId="0A58C1B8" w:rsidR="00C564CC" w:rsidRPr="00C564CC" w:rsidRDefault="00C564CC" w:rsidP="00C564CC">
            <w:pPr>
              <w:spacing w:line="259" w:lineRule="auto"/>
              <w:ind w:left="50"/>
              <w:jc w:val="left"/>
              <w:rPr>
                <w:b/>
                <w:bCs/>
              </w:rPr>
            </w:pPr>
            <w:r w:rsidRPr="00C564CC">
              <w:rPr>
                <w:b/>
                <w:bCs/>
              </w:rPr>
              <w:t>MADDIKUNTLA PAVAN KUMAR</w:t>
            </w:r>
          </w:p>
        </w:tc>
        <w:tc>
          <w:tcPr>
            <w:tcW w:w="1812" w:type="dxa"/>
            <w:tcBorders>
              <w:top w:val="nil"/>
              <w:left w:val="nil"/>
              <w:bottom w:val="nil"/>
              <w:right w:val="nil"/>
            </w:tcBorders>
            <w:vAlign w:val="center"/>
          </w:tcPr>
          <w:p w14:paraId="2B1485A7" w14:textId="3413BD5C" w:rsidR="009E3EA4" w:rsidRPr="00072C59" w:rsidRDefault="00000000" w:rsidP="00162DF3">
            <w:pPr>
              <w:spacing w:line="259" w:lineRule="auto"/>
              <w:ind w:left="0" w:right="61"/>
              <w:rPr>
                <w:b/>
              </w:rPr>
            </w:pPr>
            <w:r>
              <w:rPr>
                <w:b/>
              </w:rPr>
              <w:t>23P81A05</w:t>
            </w:r>
            <w:r w:rsidR="00C564CC">
              <w:rPr>
                <w:b/>
              </w:rPr>
              <w:t>34</w:t>
            </w:r>
            <w:r>
              <w:rPr>
                <w:b/>
              </w:rPr>
              <w:t xml:space="preserve"> </w:t>
            </w:r>
          </w:p>
        </w:tc>
      </w:tr>
      <w:tr w:rsidR="009E3EA4" w14:paraId="14F26B8C" w14:textId="77777777" w:rsidTr="00162DF3">
        <w:trPr>
          <w:trHeight w:val="630"/>
        </w:trPr>
        <w:tc>
          <w:tcPr>
            <w:tcW w:w="6474" w:type="dxa"/>
            <w:tcBorders>
              <w:top w:val="nil"/>
              <w:left w:val="nil"/>
              <w:bottom w:val="nil"/>
              <w:right w:val="nil"/>
            </w:tcBorders>
            <w:vAlign w:val="center"/>
          </w:tcPr>
          <w:p w14:paraId="469651C4" w14:textId="6A1518E3" w:rsidR="009E3EA4" w:rsidRPr="00C564CC" w:rsidRDefault="00C564CC" w:rsidP="00162DF3">
            <w:pPr>
              <w:spacing w:line="259" w:lineRule="auto"/>
              <w:ind w:left="62"/>
              <w:jc w:val="left"/>
              <w:rPr>
                <w:b/>
                <w:bCs/>
              </w:rPr>
            </w:pPr>
            <w:r w:rsidRPr="00C564CC">
              <w:rPr>
                <w:b/>
                <w:bCs/>
              </w:rPr>
              <w:t>MUNNANURU SAI YASAS</w:t>
            </w:r>
            <w:r w:rsidR="00072C59">
              <w:rPr>
                <w:b/>
                <w:bCs/>
              </w:rPr>
              <w:t>VI</w:t>
            </w:r>
            <w:r w:rsidR="00162DF3">
              <w:rPr>
                <w:b/>
                <w:bCs/>
              </w:rPr>
              <w:t xml:space="preserve">                                                          </w:t>
            </w:r>
          </w:p>
        </w:tc>
        <w:tc>
          <w:tcPr>
            <w:tcW w:w="1812" w:type="dxa"/>
            <w:tcBorders>
              <w:top w:val="nil"/>
              <w:left w:val="nil"/>
              <w:bottom w:val="nil"/>
              <w:right w:val="nil"/>
            </w:tcBorders>
            <w:vAlign w:val="center"/>
          </w:tcPr>
          <w:p w14:paraId="0FCBB52E" w14:textId="72636D9D" w:rsidR="009E3EA4" w:rsidRPr="00162DF3" w:rsidRDefault="00162DF3" w:rsidP="00162DF3">
            <w:pPr>
              <w:spacing w:line="259" w:lineRule="auto"/>
              <w:ind w:left="0"/>
              <w:rPr>
                <w:b/>
                <w:bCs/>
              </w:rPr>
            </w:pPr>
            <w:r w:rsidRPr="00162DF3">
              <w:rPr>
                <w:b/>
                <w:bCs/>
              </w:rPr>
              <w:t xml:space="preserve">    23P81A0543     </w:t>
            </w:r>
            <w:r w:rsidRPr="00162DF3">
              <w:rPr>
                <w:b/>
                <w:bCs/>
              </w:rPr>
              <w:br/>
            </w:r>
          </w:p>
        </w:tc>
      </w:tr>
      <w:tr w:rsidR="009E3EA4" w14:paraId="7F2F3B36" w14:textId="77777777" w:rsidTr="00162DF3">
        <w:trPr>
          <w:trHeight w:val="631"/>
        </w:trPr>
        <w:tc>
          <w:tcPr>
            <w:tcW w:w="6474" w:type="dxa"/>
            <w:tcBorders>
              <w:top w:val="nil"/>
              <w:left w:val="nil"/>
              <w:bottom w:val="nil"/>
              <w:right w:val="nil"/>
            </w:tcBorders>
            <w:vAlign w:val="center"/>
          </w:tcPr>
          <w:p w14:paraId="3314986D" w14:textId="5E25129D" w:rsidR="009E3EA4" w:rsidRPr="00C564CC" w:rsidRDefault="00C564CC">
            <w:pPr>
              <w:spacing w:line="259" w:lineRule="auto"/>
              <w:ind w:left="62"/>
              <w:jc w:val="left"/>
              <w:rPr>
                <w:b/>
                <w:bCs/>
              </w:rPr>
            </w:pPr>
            <w:r w:rsidRPr="00C564CC">
              <w:rPr>
                <w:b/>
                <w:bCs/>
              </w:rPr>
              <w:t>NANNAPURAJU VARSHA</w:t>
            </w:r>
          </w:p>
        </w:tc>
        <w:tc>
          <w:tcPr>
            <w:tcW w:w="1812" w:type="dxa"/>
            <w:tcBorders>
              <w:top w:val="nil"/>
              <w:left w:val="nil"/>
              <w:bottom w:val="nil"/>
              <w:right w:val="nil"/>
            </w:tcBorders>
            <w:vAlign w:val="center"/>
          </w:tcPr>
          <w:p w14:paraId="38285AC6" w14:textId="51D87D30" w:rsidR="009E3EA4" w:rsidRDefault="00000000" w:rsidP="00162DF3">
            <w:pPr>
              <w:spacing w:line="259" w:lineRule="auto"/>
              <w:ind w:left="0" w:right="61"/>
            </w:pPr>
            <w:r>
              <w:rPr>
                <w:b/>
              </w:rPr>
              <w:t>23P81A05</w:t>
            </w:r>
            <w:r w:rsidR="00C564CC">
              <w:rPr>
                <w:b/>
              </w:rPr>
              <w:t>46</w:t>
            </w:r>
            <w:r>
              <w:rPr>
                <w:b/>
              </w:rPr>
              <w:t xml:space="preserve"> </w:t>
            </w:r>
          </w:p>
        </w:tc>
      </w:tr>
      <w:tr w:rsidR="009E3EA4" w14:paraId="00C0A3C7" w14:textId="77777777" w:rsidTr="00162DF3">
        <w:trPr>
          <w:trHeight w:val="624"/>
        </w:trPr>
        <w:tc>
          <w:tcPr>
            <w:tcW w:w="6474" w:type="dxa"/>
            <w:tcBorders>
              <w:top w:val="nil"/>
              <w:left w:val="nil"/>
              <w:bottom w:val="nil"/>
              <w:right w:val="nil"/>
            </w:tcBorders>
            <w:vAlign w:val="center"/>
          </w:tcPr>
          <w:p w14:paraId="51FF8C4A" w14:textId="2BC3DD46" w:rsidR="009E3EA4" w:rsidRPr="00C564CC" w:rsidRDefault="00C564CC">
            <w:pPr>
              <w:spacing w:line="259" w:lineRule="auto"/>
              <w:ind w:left="62"/>
              <w:jc w:val="left"/>
              <w:rPr>
                <w:b/>
                <w:bCs/>
              </w:rPr>
            </w:pPr>
            <w:r w:rsidRPr="00C564CC">
              <w:rPr>
                <w:b/>
                <w:bCs/>
              </w:rPr>
              <w:t>SURKANTI KAVYA REDDY</w:t>
            </w:r>
          </w:p>
        </w:tc>
        <w:tc>
          <w:tcPr>
            <w:tcW w:w="1812" w:type="dxa"/>
            <w:tcBorders>
              <w:top w:val="nil"/>
              <w:left w:val="nil"/>
              <w:bottom w:val="nil"/>
              <w:right w:val="nil"/>
            </w:tcBorders>
            <w:vAlign w:val="center"/>
          </w:tcPr>
          <w:p w14:paraId="53B5CE85" w14:textId="343CCF84" w:rsidR="009E3EA4" w:rsidRDefault="00000000" w:rsidP="00162DF3">
            <w:pPr>
              <w:spacing w:line="259" w:lineRule="auto"/>
              <w:ind w:left="0" w:right="61"/>
            </w:pPr>
            <w:r>
              <w:rPr>
                <w:b/>
              </w:rPr>
              <w:t>23P81A</w:t>
            </w:r>
            <w:r w:rsidR="00C564CC">
              <w:rPr>
                <w:b/>
              </w:rPr>
              <w:t>0557</w:t>
            </w:r>
            <w:r>
              <w:rPr>
                <w:b/>
              </w:rPr>
              <w:t xml:space="preserve"> </w:t>
            </w:r>
          </w:p>
        </w:tc>
      </w:tr>
      <w:tr w:rsidR="009E3EA4" w14:paraId="07D31D22" w14:textId="77777777" w:rsidTr="00162DF3">
        <w:trPr>
          <w:trHeight w:val="439"/>
        </w:trPr>
        <w:tc>
          <w:tcPr>
            <w:tcW w:w="6474" w:type="dxa"/>
            <w:tcBorders>
              <w:top w:val="nil"/>
              <w:left w:val="nil"/>
              <w:bottom w:val="nil"/>
              <w:right w:val="nil"/>
            </w:tcBorders>
            <w:vAlign w:val="bottom"/>
          </w:tcPr>
          <w:p w14:paraId="7957CC80" w14:textId="316341B9" w:rsidR="009E3EA4" w:rsidRDefault="00000000">
            <w:pPr>
              <w:spacing w:line="259" w:lineRule="auto"/>
              <w:ind w:left="0"/>
              <w:jc w:val="left"/>
            </w:pPr>
            <w:r>
              <w:rPr>
                <w:b/>
              </w:rPr>
              <w:t xml:space="preserve"> </w:t>
            </w:r>
          </w:p>
        </w:tc>
        <w:tc>
          <w:tcPr>
            <w:tcW w:w="1812" w:type="dxa"/>
            <w:tcBorders>
              <w:top w:val="nil"/>
              <w:left w:val="nil"/>
              <w:bottom w:val="nil"/>
              <w:right w:val="nil"/>
            </w:tcBorders>
            <w:vAlign w:val="bottom"/>
          </w:tcPr>
          <w:p w14:paraId="384D4815" w14:textId="2CF7AEBF" w:rsidR="009E3EA4" w:rsidRDefault="00000000">
            <w:pPr>
              <w:spacing w:line="259" w:lineRule="auto"/>
              <w:ind w:left="0" w:right="61"/>
              <w:jc w:val="right"/>
            </w:pPr>
            <w:r>
              <w:rPr>
                <w:b/>
              </w:rPr>
              <w:t xml:space="preserve"> </w:t>
            </w:r>
          </w:p>
        </w:tc>
      </w:tr>
    </w:tbl>
    <w:p w14:paraId="49114A1D" w14:textId="77777777" w:rsidR="009E3EA4" w:rsidRDefault="00000000">
      <w:pPr>
        <w:spacing w:after="0"/>
        <w:ind w:left="360"/>
        <w:jc w:val="left"/>
      </w:pPr>
      <w:r>
        <w:rPr>
          <w:b/>
        </w:rPr>
        <w:t xml:space="preserve"> </w:t>
      </w:r>
    </w:p>
    <w:p w14:paraId="37550D2F" w14:textId="77777777" w:rsidR="009E3EA4" w:rsidRDefault="00000000">
      <w:pPr>
        <w:spacing w:after="340"/>
        <w:ind w:left="10" w:right="558"/>
        <w:jc w:val="center"/>
      </w:pPr>
      <w:r>
        <w:rPr>
          <w:b/>
        </w:rPr>
        <w:t xml:space="preserve">Under the guidance of </w:t>
      </w:r>
    </w:p>
    <w:p w14:paraId="54E784F6" w14:textId="58133D7E" w:rsidR="009E3EA4" w:rsidRDefault="00C564CC">
      <w:pPr>
        <w:spacing w:after="340"/>
        <w:ind w:left="10" w:right="557"/>
        <w:jc w:val="center"/>
      </w:pPr>
      <w:proofErr w:type="spellStart"/>
      <w:r>
        <w:rPr>
          <w:b/>
        </w:rPr>
        <w:t>Dr.A.Shilpa</w:t>
      </w:r>
      <w:proofErr w:type="spellEnd"/>
      <w:r>
        <w:rPr>
          <w:b/>
        </w:rPr>
        <w:t xml:space="preserve"> Gupta</w:t>
      </w:r>
    </w:p>
    <w:p w14:paraId="50E4B6BF" w14:textId="77777777" w:rsidR="009E3EA4" w:rsidRDefault="00000000">
      <w:pPr>
        <w:spacing w:after="0"/>
        <w:ind w:left="10" w:right="560"/>
        <w:jc w:val="center"/>
      </w:pPr>
      <w:r>
        <w:rPr>
          <w:b/>
        </w:rPr>
        <w:t xml:space="preserve">Assistant Professor, CSE (AIML), KMCE </w:t>
      </w:r>
    </w:p>
    <w:p w14:paraId="71438E02" w14:textId="77777777" w:rsidR="009E3EA4" w:rsidRDefault="00000000">
      <w:pPr>
        <w:spacing w:after="0"/>
        <w:ind w:left="0" w:right="497"/>
        <w:jc w:val="center"/>
      </w:pPr>
      <w:r>
        <w:rPr>
          <w:b/>
        </w:rPr>
        <w:t xml:space="preserve"> </w:t>
      </w:r>
    </w:p>
    <w:p w14:paraId="47ABCDA6" w14:textId="77777777" w:rsidR="009E3EA4" w:rsidRDefault="00000000">
      <w:pPr>
        <w:spacing w:after="0"/>
        <w:ind w:left="0" w:right="499"/>
        <w:jc w:val="center"/>
      </w:pPr>
      <w:r>
        <w:rPr>
          <w:noProof/>
        </w:rPr>
        <w:drawing>
          <wp:inline distT="0" distB="0" distL="0" distR="0" wp14:anchorId="1AFA94E0" wp14:editId="1A2E2600">
            <wp:extent cx="1093470" cy="791756"/>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6"/>
                    <a:stretch>
                      <a:fillRect/>
                    </a:stretch>
                  </pic:blipFill>
                  <pic:spPr>
                    <a:xfrm>
                      <a:off x="0" y="0"/>
                      <a:ext cx="1093470" cy="791756"/>
                    </a:xfrm>
                    <a:prstGeom prst="rect">
                      <a:avLst/>
                    </a:prstGeom>
                  </pic:spPr>
                </pic:pic>
              </a:graphicData>
            </a:graphic>
          </wp:inline>
        </w:drawing>
      </w:r>
      <w:r>
        <w:rPr>
          <w:b/>
        </w:rPr>
        <w:t xml:space="preserve"> </w:t>
      </w:r>
    </w:p>
    <w:p w14:paraId="24FD3AF0" w14:textId="77777777" w:rsidR="009E3EA4" w:rsidRDefault="00000000">
      <w:pPr>
        <w:spacing w:after="123"/>
        <w:ind w:left="360"/>
        <w:jc w:val="left"/>
      </w:pPr>
      <w:r>
        <w:rPr>
          <w:b/>
          <w:sz w:val="20"/>
        </w:rPr>
        <w:t xml:space="preserve">  </w:t>
      </w:r>
    </w:p>
    <w:p w14:paraId="21CAD6AA" w14:textId="77777777" w:rsidR="009E3EA4" w:rsidRDefault="00000000">
      <w:pPr>
        <w:spacing w:after="52"/>
        <w:ind w:left="360"/>
        <w:jc w:val="left"/>
      </w:pPr>
      <w:r>
        <w:rPr>
          <w:b/>
        </w:rPr>
        <w:t xml:space="preserve"> </w:t>
      </w:r>
    </w:p>
    <w:p w14:paraId="7D9A0A8D" w14:textId="77777777" w:rsidR="009E3EA4" w:rsidRDefault="00000000">
      <w:pPr>
        <w:pStyle w:val="Heading1"/>
        <w:spacing w:after="0"/>
        <w:ind w:left="1501" w:right="0"/>
        <w:jc w:val="left"/>
      </w:pPr>
      <w:r>
        <w:t xml:space="preserve">KESHAV MEMORIAL COLLEGE OF ENGINEERING </w:t>
      </w:r>
    </w:p>
    <w:p w14:paraId="1993B86A" w14:textId="77777777" w:rsidR="009E3EA4" w:rsidRDefault="00000000">
      <w:pPr>
        <w:spacing w:after="63"/>
        <w:ind w:right="820"/>
      </w:pPr>
      <w:proofErr w:type="spellStart"/>
      <w:r>
        <w:t>Chinthapallyguda</w:t>
      </w:r>
      <w:proofErr w:type="spellEnd"/>
      <w:r>
        <w:t xml:space="preserve"> village, </w:t>
      </w:r>
      <w:proofErr w:type="spellStart"/>
      <w:r>
        <w:t>Ibrahimpatnam</w:t>
      </w:r>
      <w:proofErr w:type="spellEnd"/>
      <w:r>
        <w:t xml:space="preserve">, Hyderabad, Telangana 500058 </w:t>
      </w:r>
    </w:p>
    <w:p w14:paraId="53167148" w14:textId="77777777" w:rsidR="009E3EA4" w:rsidRDefault="00000000">
      <w:pPr>
        <w:spacing w:after="0"/>
        <w:ind w:left="360"/>
        <w:jc w:val="left"/>
      </w:pPr>
      <w:r>
        <w:t xml:space="preserve"> </w:t>
      </w:r>
    </w:p>
    <w:p w14:paraId="1F04A888" w14:textId="7055B844" w:rsidR="009E3EA4" w:rsidRDefault="00C564CC">
      <w:pPr>
        <w:spacing w:after="340"/>
        <w:ind w:left="10" w:right="562"/>
        <w:jc w:val="center"/>
      </w:pPr>
      <w:r>
        <w:rPr>
          <w:b/>
        </w:rPr>
        <w:t xml:space="preserve">NOVEMBER 2025 </w:t>
      </w:r>
    </w:p>
    <w:p w14:paraId="10C226ED" w14:textId="77777777" w:rsidR="009E3EA4" w:rsidRDefault="00000000">
      <w:pPr>
        <w:spacing w:after="16"/>
        <w:ind w:left="360"/>
        <w:jc w:val="left"/>
      </w:pPr>
      <w:r>
        <w:rPr>
          <w:b/>
          <w:sz w:val="32"/>
        </w:rPr>
        <w:t xml:space="preserve"> </w:t>
      </w:r>
      <w:r>
        <w:rPr>
          <w:b/>
          <w:sz w:val="32"/>
        </w:rPr>
        <w:tab/>
        <w:t xml:space="preserve"> </w:t>
      </w:r>
    </w:p>
    <w:p w14:paraId="035C0A73" w14:textId="77777777" w:rsidR="009E3EA4" w:rsidRDefault="00000000">
      <w:pPr>
        <w:pStyle w:val="Heading1"/>
        <w:spacing w:after="0"/>
        <w:ind w:left="355" w:right="0"/>
        <w:jc w:val="left"/>
      </w:pPr>
      <w:r>
        <w:rPr>
          <w:noProof/>
        </w:rPr>
        <w:drawing>
          <wp:inline distT="0" distB="0" distL="0" distR="0" wp14:anchorId="7774928E" wp14:editId="4E275981">
            <wp:extent cx="831926" cy="589915"/>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6"/>
                    <a:stretch>
                      <a:fillRect/>
                    </a:stretch>
                  </pic:blipFill>
                  <pic:spPr>
                    <a:xfrm>
                      <a:off x="0" y="0"/>
                      <a:ext cx="831926" cy="589915"/>
                    </a:xfrm>
                    <a:prstGeom prst="rect">
                      <a:avLst/>
                    </a:prstGeom>
                  </pic:spPr>
                </pic:pic>
              </a:graphicData>
            </a:graphic>
          </wp:inline>
        </w:drawing>
      </w:r>
      <w:r>
        <w:t xml:space="preserve"> KESHAV MEMORIAL COLLEGE OF ENGINEERING </w:t>
      </w:r>
    </w:p>
    <w:p w14:paraId="7D0981AA" w14:textId="77777777" w:rsidR="009E3EA4" w:rsidRDefault="00000000">
      <w:pPr>
        <w:spacing w:after="49"/>
        <w:ind w:left="1078" w:right="820"/>
      </w:pPr>
      <w:r>
        <w:t xml:space="preserve">A Unit of Keshav Memorial Technical Education (KMTES) </w:t>
      </w:r>
    </w:p>
    <w:p w14:paraId="70C0572F" w14:textId="77777777" w:rsidR="009E3EA4" w:rsidRDefault="00000000">
      <w:pPr>
        <w:spacing w:after="0"/>
        <w:ind w:left="730" w:right="820"/>
      </w:pPr>
      <w:r>
        <w:lastRenderedPageBreak/>
        <w:t xml:space="preserve">Approved by AICTE, New Delhi &amp; Affiliated to Jawaharlal Nehru Technological University, Hyderabad </w:t>
      </w:r>
    </w:p>
    <w:p w14:paraId="1DDD8CCE" w14:textId="77777777" w:rsidR="009E3EA4" w:rsidRDefault="00000000">
      <w:pPr>
        <w:spacing w:after="0"/>
        <w:ind w:left="360"/>
        <w:jc w:val="left"/>
      </w:pPr>
      <w:r>
        <w:t xml:space="preserve"> </w:t>
      </w:r>
    </w:p>
    <w:p w14:paraId="576F6F82" w14:textId="77777777" w:rsidR="009E3EA4" w:rsidRDefault="00000000">
      <w:pPr>
        <w:spacing w:after="139"/>
        <w:ind w:left="360"/>
        <w:jc w:val="left"/>
      </w:pPr>
      <w:r>
        <w:t xml:space="preserve"> </w:t>
      </w:r>
    </w:p>
    <w:p w14:paraId="6915C2AA" w14:textId="77777777" w:rsidR="009E3EA4" w:rsidRDefault="00000000">
      <w:pPr>
        <w:spacing w:after="55"/>
        <w:ind w:left="360"/>
        <w:jc w:val="left"/>
      </w:pPr>
      <w:r>
        <w:t xml:space="preserve"> </w:t>
      </w:r>
    </w:p>
    <w:p w14:paraId="02D9D7F1" w14:textId="77777777" w:rsidR="009E3EA4" w:rsidRDefault="00000000">
      <w:pPr>
        <w:spacing w:after="0"/>
        <w:ind w:left="0" w:right="575"/>
        <w:jc w:val="center"/>
      </w:pPr>
      <w:r>
        <w:rPr>
          <w:b/>
          <w:sz w:val="32"/>
          <w:u w:val="single" w:color="000000"/>
        </w:rPr>
        <w:t>CERTIFICATE</w:t>
      </w:r>
      <w:r>
        <w:rPr>
          <w:b/>
          <w:sz w:val="32"/>
        </w:rPr>
        <w:t xml:space="preserve"> </w:t>
      </w:r>
    </w:p>
    <w:p w14:paraId="7A3DE667" w14:textId="77777777" w:rsidR="009E3EA4" w:rsidRDefault="00000000">
      <w:pPr>
        <w:spacing w:after="12"/>
        <w:ind w:left="360"/>
        <w:jc w:val="left"/>
      </w:pPr>
      <w:r>
        <w:rPr>
          <w:b/>
        </w:rPr>
        <w:t xml:space="preserve"> </w:t>
      </w:r>
    </w:p>
    <w:p w14:paraId="33BD03EB" w14:textId="77777777" w:rsidR="009E3EA4" w:rsidRDefault="00000000">
      <w:pPr>
        <w:spacing w:after="0"/>
        <w:ind w:left="360"/>
        <w:jc w:val="left"/>
      </w:pPr>
      <w:r>
        <w:rPr>
          <w:b/>
        </w:rPr>
        <w:t xml:space="preserve"> </w:t>
      </w:r>
    </w:p>
    <w:p w14:paraId="754C1A92" w14:textId="77EFE6D5" w:rsidR="009E3EA4" w:rsidRDefault="00000000">
      <w:pPr>
        <w:spacing w:after="0" w:line="360" w:lineRule="auto"/>
        <w:ind w:left="721" w:right="1193"/>
      </w:pPr>
      <w:r>
        <w:rPr>
          <w:i/>
        </w:rPr>
        <w:t xml:space="preserve">This is to certify that the project work entitled </w:t>
      </w:r>
      <w:r>
        <w:rPr>
          <w:b/>
        </w:rPr>
        <w:t>“</w:t>
      </w:r>
      <w:r w:rsidR="00C564CC">
        <w:rPr>
          <w:b/>
        </w:rPr>
        <w:t>GE:GNN GATED EDGE-AUGMENTED GRAPH NEURAL NETWORK</w:t>
      </w:r>
      <w:r>
        <w:rPr>
          <w:b/>
        </w:rPr>
        <w:t xml:space="preserve">” </w:t>
      </w:r>
      <w:r>
        <w:rPr>
          <w:i/>
        </w:rPr>
        <w:t xml:space="preserve">is a </w:t>
      </w:r>
      <w:proofErr w:type="spellStart"/>
      <w:r>
        <w:rPr>
          <w:i/>
        </w:rPr>
        <w:t>bonafide</w:t>
      </w:r>
      <w:proofErr w:type="spellEnd"/>
      <w:r>
        <w:rPr>
          <w:i/>
        </w:rPr>
        <w:t xml:space="preserve"> work carried out by </w:t>
      </w:r>
      <w:r>
        <w:rPr>
          <w:b/>
        </w:rPr>
        <w:t>“</w:t>
      </w:r>
      <w:proofErr w:type="spellStart"/>
      <w:r w:rsidR="00C564CC">
        <w:rPr>
          <w:b/>
        </w:rPr>
        <w:t>Chigurambottla</w:t>
      </w:r>
      <w:proofErr w:type="spellEnd"/>
      <w:r w:rsidR="00C564CC">
        <w:rPr>
          <w:b/>
        </w:rPr>
        <w:t xml:space="preserve"> Sai Pradeep </w:t>
      </w:r>
      <w:proofErr w:type="spellStart"/>
      <w:r w:rsidR="00C564CC">
        <w:rPr>
          <w:b/>
        </w:rPr>
        <w:t>Guptha</w:t>
      </w:r>
      <w:proofErr w:type="spellEnd"/>
      <w:r>
        <w:rPr>
          <w:b/>
        </w:rPr>
        <w:t xml:space="preserve">, </w:t>
      </w:r>
      <w:proofErr w:type="spellStart"/>
      <w:r w:rsidR="00C564CC">
        <w:rPr>
          <w:b/>
        </w:rPr>
        <w:t>Maddikuntla</w:t>
      </w:r>
      <w:proofErr w:type="spellEnd"/>
      <w:r w:rsidR="00C564CC">
        <w:rPr>
          <w:b/>
        </w:rPr>
        <w:t xml:space="preserve"> Pavan Kumar</w:t>
      </w:r>
      <w:r>
        <w:rPr>
          <w:b/>
        </w:rPr>
        <w:t>,</w:t>
      </w:r>
      <w:r w:rsidR="00BF68BC">
        <w:rPr>
          <w:b/>
        </w:rPr>
        <w:t xml:space="preserve"> </w:t>
      </w:r>
      <w:proofErr w:type="spellStart"/>
      <w:r w:rsidR="00BF68BC">
        <w:rPr>
          <w:b/>
        </w:rPr>
        <w:t>Munnanuru</w:t>
      </w:r>
      <w:proofErr w:type="spellEnd"/>
      <w:r w:rsidR="00BF68BC">
        <w:rPr>
          <w:b/>
        </w:rPr>
        <w:t xml:space="preserve"> Sai </w:t>
      </w:r>
      <w:proofErr w:type="spellStart"/>
      <w:r w:rsidR="00BF68BC">
        <w:rPr>
          <w:b/>
        </w:rPr>
        <w:t>Yasasvi</w:t>
      </w:r>
      <w:proofErr w:type="spellEnd"/>
      <w:r w:rsidR="00BF68BC">
        <w:rPr>
          <w:b/>
        </w:rPr>
        <w:t xml:space="preserve">, </w:t>
      </w:r>
      <w:proofErr w:type="spellStart"/>
      <w:r w:rsidR="00BF68BC">
        <w:rPr>
          <w:b/>
        </w:rPr>
        <w:t>Nannapuraju</w:t>
      </w:r>
      <w:proofErr w:type="spellEnd"/>
      <w:r w:rsidR="00BF68BC">
        <w:rPr>
          <w:b/>
        </w:rPr>
        <w:t xml:space="preserve"> Varsha, </w:t>
      </w:r>
      <w:r>
        <w:rPr>
          <w:b/>
        </w:rPr>
        <w:t xml:space="preserve"> Surkanti Kavya Reddy,” </w:t>
      </w:r>
      <w:r>
        <w:t>of II</w:t>
      </w:r>
      <w:r w:rsidR="00BF68BC">
        <w:t>I</w:t>
      </w:r>
      <w:r>
        <w:t>-year I</w:t>
      </w:r>
      <w:r w:rsidR="00BF68BC">
        <w:t xml:space="preserve"> </w:t>
      </w:r>
      <w:r>
        <w:t xml:space="preserve">semester </w:t>
      </w:r>
      <w:r>
        <w:rPr>
          <w:b/>
        </w:rPr>
        <w:t xml:space="preserve">Bachelor of Technology </w:t>
      </w:r>
      <w:r>
        <w:rPr>
          <w:i/>
        </w:rPr>
        <w:t xml:space="preserve">in </w:t>
      </w:r>
      <w:r>
        <w:rPr>
          <w:b/>
        </w:rPr>
        <w:t>CSE</w:t>
      </w:r>
      <w:r w:rsidR="00BF68BC">
        <w:rPr>
          <w:b/>
        </w:rPr>
        <w:t xml:space="preserve"> </w:t>
      </w:r>
      <w:r>
        <w:rPr>
          <w:i/>
        </w:rPr>
        <w:t xml:space="preserve">during the academic year </w:t>
      </w:r>
      <w:r>
        <w:rPr>
          <w:b/>
        </w:rPr>
        <w:t>202</w:t>
      </w:r>
      <w:r w:rsidR="00BF68BC">
        <w:rPr>
          <w:b/>
        </w:rPr>
        <w:t>5</w:t>
      </w:r>
      <w:r>
        <w:rPr>
          <w:b/>
        </w:rPr>
        <w:t>-202</w:t>
      </w:r>
      <w:r w:rsidR="00BF68BC">
        <w:rPr>
          <w:b/>
        </w:rPr>
        <w:t>6</w:t>
      </w:r>
      <w:r>
        <w:rPr>
          <w:b/>
        </w:rPr>
        <w:t xml:space="preserve"> and </w:t>
      </w:r>
      <w:r>
        <w:rPr>
          <w:i/>
        </w:rPr>
        <w:t xml:space="preserve">is a record of </w:t>
      </w:r>
      <w:proofErr w:type="spellStart"/>
      <w:r>
        <w:rPr>
          <w:i/>
        </w:rPr>
        <w:t>bonafide</w:t>
      </w:r>
      <w:proofErr w:type="spellEnd"/>
      <w:r>
        <w:rPr>
          <w:i/>
        </w:rPr>
        <w:t xml:space="preserve"> work carried out by them</w:t>
      </w:r>
      <w:r>
        <w:t xml:space="preserve">. </w:t>
      </w:r>
    </w:p>
    <w:p w14:paraId="03A448D5" w14:textId="77777777" w:rsidR="009E3EA4" w:rsidRDefault="00000000">
      <w:pPr>
        <w:spacing w:after="0"/>
        <w:ind w:left="360"/>
        <w:jc w:val="left"/>
      </w:pPr>
      <w:r>
        <w:t xml:space="preserve"> </w:t>
      </w:r>
    </w:p>
    <w:p w14:paraId="508AB52C" w14:textId="77777777" w:rsidR="009E3EA4" w:rsidRDefault="00000000">
      <w:pPr>
        <w:spacing w:after="0"/>
        <w:ind w:left="360"/>
        <w:jc w:val="left"/>
      </w:pPr>
      <w:r>
        <w:t xml:space="preserve"> </w:t>
      </w:r>
    </w:p>
    <w:p w14:paraId="74552FC0" w14:textId="77777777" w:rsidR="009E3EA4" w:rsidRDefault="00000000">
      <w:pPr>
        <w:spacing w:after="0"/>
        <w:ind w:left="360"/>
        <w:jc w:val="left"/>
      </w:pPr>
      <w:r>
        <w:t xml:space="preserve"> </w:t>
      </w:r>
    </w:p>
    <w:p w14:paraId="0315BFA1" w14:textId="77777777" w:rsidR="009E3EA4" w:rsidRDefault="00000000">
      <w:pPr>
        <w:spacing w:after="0"/>
        <w:ind w:left="360"/>
        <w:jc w:val="left"/>
      </w:pPr>
      <w:r>
        <w:t xml:space="preserve"> </w:t>
      </w:r>
    </w:p>
    <w:p w14:paraId="4BB9B4CD" w14:textId="0DBA22F3" w:rsidR="009E3EA4" w:rsidRDefault="00000000" w:rsidP="00162DF3">
      <w:pPr>
        <w:spacing w:after="0"/>
        <w:ind w:left="360"/>
        <w:jc w:val="left"/>
      </w:pPr>
      <w:r>
        <w:t xml:space="preserve"> </w:t>
      </w:r>
    </w:p>
    <w:p w14:paraId="2E59E7A1" w14:textId="77777777" w:rsidR="009E3EA4" w:rsidRDefault="00000000">
      <w:pPr>
        <w:spacing w:after="16"/>
        <w:ind w:left="360"/>
        <w:jc w:val="left"/>
      </w:pPr>
      <w:r>
        <w:t xml:space="preserve"> </w:t>
      </w:r>
    </w:p>
    <w:p w14:paraId="4A17C615" w14:textId="77777777" w:rsidR="009E3EA4" w:rsidRDefault="00000000">
      <w:pPr>
        <w:spacing w:after="107"/>
        <w:ind w:left="10" w:right="1781"/>
        <w:jc w:val="right"/>
      </w:pPr>
      <w:r>
        <w:rPr>
          <w:b/>
          <w:sz w:val="28"/>
        </w:rPr>
        <w:t xml:space="preserve">  Project Mentor </w:t>
      </w:r>
    </w:p>
    <w:p w14:paraId="0D16EF1F" w14:textId="379E49DC" w:rsidR="009E3EA4" w:rsidRDefault="00BF68BC">
      <w:pPr>
        <w:spacing w:after="324"/>
        <w:ind w:left="10" w:right="1970"/>
        <w:jc w:val="right"/>
      </w:pPr>
      <w:proofErr w:type="spellStart"/>
      <w:r>
        <w:t>Dr.A.Shilpa</w:t>
      </w:r>
      <w:proofErr w:type="spellEnd"/>
      <w:r>
        <w:t xml:space="preserve"> Gupta    </w:t>
      </w:r>
    </w:p>
    <w:p w14:paraId="43E0236C" w14:textId="77777777" w:rsidR="009E3EA4" w:rsidRDefault="00000000">
      <w:pPr>
        <w:spacing w:after="252"/>
        <w:ind w:left="10" w:right="1062"/>
        <w:jc w:val="right"/>
      </w:pPr>
      <w:r>
        <w:t xml:space="preserve">    Assistant Professor, CSE (AIML) </w:t>
      </w:r>
    </w:p>
    <w:p w14:paraId="08BBB1B1" w14:textId="77777777" w:rsidR="009E3EA4" w:rsidRDefault="00000000">
      <w:pPr>
        <w:spacing w:after="252"/>
        <w:ind w:left="10" w:right="2415"/>
        <w:jc w:val="right"/>
      </w:pPr>
      <w:r>
        <w:t xml:space="preserve">KMCE </w:t>
      </w:r>
    </w:p>
    <w:p w14:paraId="239C8368" w14:textId="77777777" w:rsidR="009E3EA4" w:rsidRDefault="00000000">
      <w:pPr>
        <w:spacing w:after="0"/>
        <w:ind w:left="360"/>
        <w:jc w:val="left"/>
      </w:pPr>
      <w:r>
        <w:t xml:space="preserve"> </w:t>
      </w:r>
    </w:p>
    <w:p w14:paraId="4669F7C9" w14:textId="77777777" w:rsidR="009E3EA4" w:rsidRDefault="00000000">
      <w:pPr>
        <w:pStyle w:val="Heading1"/>
        <w:spacing w:after="330"/>
        <w:ind w:right="479"/>
      </w:pPr>
      <w:r>
        <w:t xml:space="preserve">ABSTRACT </w:t>
      </w:r>
    </w:p>
    <w:p w14:paraId="43FBDFCA" w14:textId="14965EE3" w:rsidR="00BF68BC" w:rsidRPr="00BF68BC" w:rsidRDefault="00BF68BC" w:rsidP="00BF68BC">
      <w:pPr>
        <w:spacing w:line="264" w:lineRule="auto"/>
        <w:ind w:left="567" w:right="737"/>
      </w:pPr>
      <w:r w:rsidRPr="005F1EDC">
        <w:t>Graph Neural Networks (GNNs) are important and have been widely used in fraud detection tasks. They show notable improvements in detection performance compared to traditional methods. However, within the complex structure of fraud graphs, fraudsters often hide among many benign entities. A good way to tackle the camouflage problem is by including detailed and rich edge information. Unfortunately, current GNN-based methods often fail to incorporate this vital information into the message-passing process, which limits their effectiveness. To resolve these issues, this study proposes a new Gated Edge-augmented Graph Neural Network (GE-GNN). Our approach starts with an edge-based feature enhancement mechanism that uses both node and edge features within a single relation. Next, we apply the enhanced representation to the message-passing process to update the node embeddings. Additionally, we create a gate logistic to manage how the augmented information is expressed. Finally, we combine node features across different relations to obtain a complete representation. Extensive experiments on two real-world datasets show that our method outperforms several leading techniques</w:t>
      </w:r>
      <w:r w:rsidRPr="005F1EDC">
        <w:rPr>
          <w:sz w:val="20"/>
          <w:szCs w:val="20"/>
        </w:rPr>
        <w:t>.</w:t>
      </w:r>
    </w:p>
    <w:p w14:paraId="6A53AD0A" w14:textId="77777777" w:rsidR="009E3EA4" w:rsidRDefault="00000000">
      <w:pPr>
        <w:spacing w:after="0"/>
        <w:ind w:left="360"/>
        <w:jc w:val="left"/>
        <w:rPr>
          <w:b/>
          <w:sz w:val="32"/>
        </w:rPr>
      </w:pPr>
      <w:r>
        <w:rPr>
          <w:b/>
          <w:sz w:val="32"/>
        </w:rPr>
        <w:t xml:space="preserve"> </w:t>
      </w:r>
    </w:p>
    <w:p w14:paraId="3C69D9F6" w14:textId="77777777" w:rsidR="00BF68BC" w:rsidRDefault="00BF68BC">
      <w:pPr>
        <w:spacing w:after="0"/>
        <w:ind w:left="360"/>
        <w:jc w:val="left"/>
        <w:rPr>
          <w:b/>
          <w:sz w:val="32"/>
        </w:rPr>
      </w:pPr>
    </w:p>
    <w:p w14:paraId="57C428C1" w14:textId="77777777" w:rsidR="00BF68BC" w:rsidRDefault="00BF68BC">
      <w:pPr>
        <w:spacing w:after="0"/>
        <w:ind w:left="360"/>
        <w:jc w:val="left"/>
      </w:pPr>
    </w:p>
    <w:p w14:paraId="67728C8E" w14:textId="77777777" w:rsidR="009E3EA4" w:rsidRDefault="00000000">
      <w:pPr>
        <w:pStyle w:val="Heading1"/>
        <w:ind w:right="478"/>
      </w:pPr>
      <w:r>
        <w:lastRenderedPageBreak/>
        <w:t xml:space="preserve">CONTENTS </w:t>
      </w:r>
    </w:p>
    <w:p w14:paraId="30871C72" w14:textId="77777777" w:rsidR="009E3EA4" w:rsidRDefault="00000000">
      <w:pPr>
        <w:spacing w:after="94"/>
        <w:ind w:left="0"/>
        <w:jc w:val="left"/>
      </w:pPr>
      <w:r>
        <w:rPr>
          <w:b/>
          <w:sz w:val="16"/>
        </w:rPr>
        <w:t xml:space="preserve"> </w:t>
      </w:r>
    </w:p>
    <w:p w14:paraId="4A5B1ABA" w14:textId="77777777" w:rsidR="009E3EA4" w:rsidRDefault="00000000">
      <w:pPr>
        <w:tabs>
          <w:tab w:val="center" w:pos="777"/>
          <w:tab w:val="center" w:pos="1944"/>
          <w:tab w:val="center" w:pos="9717"/>
        </w:tabs>
        <w:spacing w:after="0"/>
        <w:ind w:left="0"/>
        <w:jc w:val="left"/>
      </w:pPr>
      <w:r>
        <w:rPr>
          <w:rFonts w:ascii="Calibri" w:eastAsia="Calibri" w:hAnsi="Calibri" w:cs="Calibri"/>
          <w:sz w:val="22"/>
        </w:rPr>
        <w:tab/>
      </w:r>
      <w:r>
        <w:rPr>
          <w:b/>
          <w:sz w:val="28"/>
        </w:rPr>
        <w:t xml:space="preserve">S.no </w:t>
      </w:r>
      <w:r>
        <w:rPr>
          <w:b/>
          <w:sz w:val="28"/>
        </w:rPr>
        <w:tab/>
        <w:t xml:space="preserve">Title </w:t>
      </w:r>
      <w:r>
        <w:rPr>
          <w:b/>
          <w:sz w:val="28"/>
        </w:rPr>
        <w:tab/>
        <w:t xml:space="preserve">Page no </w:t>
      </w:r>
    </w:p>
    <w:p w14:paraId="241D3F31" w14:textId="77777777" w:rsidR="009E3EA4" w:rsidRDefault="00000000">
      <w:pPr>
        <w:spacing w:after="0"/>
        <w:ind w:left="118"/>
        <w:jc w:val="left"/>
      </w:pPr>
      <w:r>
        <w:rPr>
          <w:b/>
          <w:sz w:val="28"/>
        </w:rPr>
        <w:t xml:space="preserve"> </w:t>
      </w:r>
      <w:r>
        <w:rPr>
          <w:b/>
          <w:sz w:val="28"/>
        </w:rPr>
        <w:tab/>
        <w:t xml:space="preserve">ABSTRACT </w:t>
      </w:r>
      <w:r>
        <w:rPr>
          <w:b/>
          <w:sz w:val="28"/>
        </w:rPr>
        <w:tab/>
      </w:r>
      <w:proofErr w:type="spellStart"/>
      <w:r>
        <w:rPr>
          <w:b/>
          <w:sz w:val="28"/>
        </w:rPr>
        <w:t>i</w:t>
      </w:r>
      <w:proofErr w:type="spellEnd"/>
      <w:r>
        <w:rPr>
          <w:b/>
          <w:sz w:val="28"/>
        </w:rPr>
        <w:t xml:space="preserve"> TABLE OF CONTENTS </w:t>
      </w:r>
      <w:r>
        <w:rPr>
          <w:b/>
          <w:sz w:val="28"/>
        </w:rPr>
        <w:tab/>
        <w:t xml:space="preserve">             ii LIST OF FIGURES </w:t>
      </w:r>
      <w:r>
        <w:rPr>
          <w:b/>
          <w:sz w:val="28"/>
        </w:rPr>
        <w:tab/>
        <w:t xml:space="preserve">             iii </w:t>
      </w:r>
    </w:p>
    <w:p w14:paraId="110E0AAD" w14:textId="77777777" w:rsidR="009E3EA4" w:rsidRDefault="00000000">
      <w:pPr>
        <w:spacing w:after="0"/>
        <w:ind w:left="1664"/>
        <w:jc w:val="left"/>
      </w:pPr>
      <w:r>
        <w:rPr>
          <w:b/>
          <w:sz w:val="28"/>
        </w:rPr>
        <w:t xml:space="preserve"> </w:t>
      </w:r>
    </w:p>
    <w:p w14:paraId="62BC5A73" w14:textId="77777777" w:rsidR="009E3EA4" w:rsidRDefault="00000000">
      <w:pPr>
        <w:spacing w:after="0"/>
        <w:ind w:left="1664"/>
        <w:jc w:val="left"/>
      </w:pPr>
      <w:r>
        <w:rPr>
          <w:b/>
          <w:sz w:val="28"/>
        </w:rPr>
        <w:t xml:space="preserve"> </w:t>
      </w:r>
    </w:p>
    <w:p w14:paraId="6EE6D22E" w14:textId="211C3321" w:rsidR="009E3EA4" w:rsidRDefault="00000000">
      <w:pPr>
        <w:pStyle w:val="Heading2"/>
        <w:tabs>
          <w:tab w:val="center" w:pos="778"/>
          <w:tab w:val="center" w:pos="2426"/>
          <w:tab w:val="center" w:pos="9311"/>
        </w:tabs>
        <w:ind w:left="0" w:right="0" w:firstLine="0"/>
      </w:pPr>
      <w:r>
        <w:rPr>
          <w:rFonts w:ascii="Calibri" w:eastAsia="Calibri" w:hAnsi="Calibri" w:cs="Calibri"/>
          <w:b w:val="0"/>
          <w:sz w:val="22"/>
        </w:rPr>
        <w:tab/>
      </w:r>
      <w:r>
        <w:t xml:space="preserve">1. </w:t>
      </w:r>
      <w:r>
        <w:tab/>
        <w:t xml:space="preserve">Introduction </w:t>
      </w:r>
      <w:r w:rsidR="00153EA0">
        <w:t xml:space="preserve">                                                                                                5    </w:t>
      </w:r>
      <w:r>
        <w:t xml:space="preserve">              </w:t>
      </w:r>
    </w:p>
    <w:p w14:paraId="281A17D6" w14:textId="33D43C60" w:rsidR="009E3EA4" w:rsidRPr="009B3125" w:rsidRDefault="00000000">
      <w:pPr>
        <w:spacing w:after="0"/>
        <w:ind w:left="1659"/>
        <w:jc w:val="left"/>
      </w:pPr>
      <w:r>
        <w:rPr>
          <w:sz w:val="28"/>
        </w:rPr>
        <w:t>1.1</w:t>
      </w:r>
      <w:r w:rsidR="009B3125">
        <w:rPr>
          <w:rFonts w:ascii="Arial" w:eastAsia="Arial" w:hAnsi="Arial" w:cs="Arial"/>
          <w:sz w:val="28"/>
        </w:rPr>
        <w:t xml:space="preserve"> </w:t>
      </w:r>
      <w:r w:rsidR="009B3125" w:rsidRPr="009B3125">
        <w:rPr>
          <w:rFonts w:eastAsia="Arial"/>
          <w:sz w:val="28"/>
        </w:rPr>
        <w:t>Overview</w:t>
      </w:r>
      <w:r w:rsidR="009B3125">
        <w:rPr>
          <w:rFonts w:ascii="Arial" w:eastAsia="Arial" w:hAnsi="Arial" w:cs="Arial"/>
          <w:sz w:val="28"/>
        </w:rPr>
        <w:t xml:space="preserve"> </w:t>
      </w:r>
      <w:r w:rsidR="009B3125">
        <w:rPr>
          <w:rFonts w:eastAsia="Arial"/>
          <w:sz w:val="28"/>
        </w:rPr>
        <w:t>of Fraud Detection in Online Networks</w:t>
      </w:r>
      <w:r w:rsidR="00153EA0">
        <w:rPr>
          <w:rFonts w:eastAsia="Arial"/>
          <w:sz w:val="28"/>
        </w:rPr>
        <w:t xml:space="preserve">          </w:t>
      </w:r>
    </w:p>
    <w:p w14:paraId="0C114097" w14:textId="3569F3F3" w:rsidR="009E3EA4" w:rsidRDefault="00000000">
      <w:pPr>
        <w:spacing w:after="0"/>
        <w:ind w:left="1659"/>
        <w:jc w:val="left"/>
      </w:pPr>
      <w:r>
        <w:rPr>
          <w:sz w:val="28"/>
        </w:rPr>
        <w:t>1.2</w:t>
      </w:r>
      <w:r>
        <w:rPr>
          <w:rFonts w:ascii="Arial" w:eastAsia="Arial" w:hAnsi="Arial" w:cs="Arial"/>
          <w:sz w:val="28"/>
        </w:rPr>
        <w:t xml:space="preserve"> </w:t>
      </w:r>
      <w:r w:rsidR="009B3125">
        <w:rPr>
          <w:sz w:val="28"/>
        </w:rPr>
        <w:t>Limitations of Traditional Fraud Detection Methods</w:t>
      </w:r>
    </w:p>
    <w:p w14:paraId="0CE79E26" w14:textId="7502A1F3" w:rsidR="009E3EA4" w:rsidRPr="009B3125" w:rsidRDefault="00000000">
      <w:pPr>
        <w:spacing w:after="0"/>
        <w:ind w:left="1659"/>
        <w:jc w:val="left"/>
      </w:pPr>
      <w:r>
        <w:rPr>
          <w:sz w:val="28"/>
        </w:rPr>
        <w:t>1.3</w:t>
      </w:r>
      <w:r w:rsidR="009B3125">
        <w:rPr>
          <w:rFonts w:ascii="Arial" w:eastAsia="Arial" w:hAnsi="Arial" w:cs="Arial"/>
          <w:sz w:val="28"/>
        </w:rPr>
        <w:t xml:space="preserve"> </w:t>
      </w:r>
      <w:r w:rsidR="009B3125" w:rsidRPr="009B3125">
        <w:rPr>
          <w:rFonts w:eastAsia="Arial"/>
          <w:sz w:val="28"/>
        </w:rPr>
        <w:t>Role of Graph Neural Networks (GNNs) in Fraud Detection</w:t>
      </w:r>
    </w:p>
    <w:p w14:paraId="2CAAE19C" w14:textId="77777777" w:rsidR="009E3EA4" w:rsidRDefault="00000000">
      <w:pPr>
        <w:spacing w:after="0"/>
        <w:ind w:left="2084"/>
        <w:jc w:val="left"/>
      </w:pPr>
      <w:r>
        <w:rPr>
          <w:sz w:val="28"/>
        </w:rPr>
        <w:t xml:space="preserve"> </w:t>
      </w:r>
    </w:p>
    <w:p w14:paraId="329DF44A" w14:textId="77777777" w:rsidR="009E3EA4" w:rsidRDefault="00000000">
      <w:pPr>
        <w:spacing w:after="0"/>
        <w:ind w:left="2084"/>
        <w:jc w:val="left"/>
      </w:pPr>
      <w:r>
        <w:rPr>
          <w:sz w:val="28"/>
        </w:rPr>
        <w:t xml:space="preserve"> </w:t>
      </w:r>
    </w:p>
    <w:p w14:paraId="70B193D2" w14:textId="2C31C15A" w:rsidR="009E3EA4" w:rsidRDefault="00000000">
      <w:pPr>
        <w:pStyle w:val="Heading2"/>
        <w:tabs>
          <w:tab w:val="center" w:pos="778"/>
          <w:tab w:val="center" w:pos="2741"/>
          <w:tab w:val="center" w:pos="9312"/>
        </w:tabs>
        <w:ind w:left="0" w:right="0" w:firstLine="0"/>
      </w:pPr>
      <w:r>
        <w:rPr>
          <w:rFonts w:ascii="Calibri" w:eastAsia="Calibri" w:hAnsi="Calibri" w:cs="Calibri"/>
          <w:b w:val="0"/>
          <w:sz w:val="22"/>
        </w:rPr>
        <w:tab/>
      </w:r>
      <w:r>
        <w:t xml:space="preserve">2. </w:t>
      </w:r>
      <w:r>
        <w:tab/>
        <w:t xml:space="preserve">Literature Survey </w:t>
      </w:r>
      <w:r>
        <w:tab/>
        <w:t xml:space="preserve"> </w:t>
      </w:r>
      <w:r w:rsidR="00153EA0">
        <w:t>6</w:t>
      </w:r>
    </w:p>
    <w:p w14:paraId="6780D06E" w14:textId="3B3403ED" w:rsidR="009E3EA4" w:rsidRDefault="00000000">
      <w:pPr>
        <w:tabs>
          <w:tab w:val="center" w:pos="4808"/>
          <w:tab w:val="center" w:pos="9717"/>
        </w:tabs>
        <w:spacing w:after="0"/>
        <w:ind w:left="0"/>
        <w:jc w:val="left"/>
      </w:pPr>
      <w:r>
        <w:rPr>
          <w:rFonts w:ascii="Calibri" w:eastAsia="Calibri" w:hAnsi="Calibri" w:cs="Calibri"/>
          <w:sz w:val="22"/>
        </w:rPr>
        <w:tab/>
      </w:r>
      <w:r w:rsidR="009B3125">
        <w:rPr>
          <w:rFonts w:ascii="Calibri" w:eastAsia="Calibri" w:hAnsi="Calibri" w:cs="Calibri"/>
          <w:sz w:val="22"/>
        </w:rPr>
        <w:t xml:space="preserve">      </w:t>
      </w:r>
      <w:r>
        <w:rPr>
          <w:sz w:val="28"/>
        </w:rPr>
        <w:t xml:space="preserve">2.1 </w:t>
      </w:r>
      <w:r w:rsidR="009B3125" w:rsidRPr="009B3125">
        <w:rPr>
          <w:sz w:val="28"/>
        </w:rPr>
        <w:t>Existing Graph-Based Approaches for Fraud Detection</w:t>
      </w:r>
      <w:r>
        <w:rPr>
          <w:sz w:val="28"/>
        </w:rPr>
        <w:tab/>
      </w:r>
      <w:r>
        <w:rPr>
          <w:b/>
          <w:sz w:val="28"/>
        </w:rPr>
        <w:t xml:space="preserve"> </w:t>
      </w:r>
    </w:p>
    <w:p w14:paraId="53C8F097" w14:textId="7DF6E376" w:rsidR="009E3EA4" w:rsidRDefault="009B3125">
      <w:pPr>
        <w:tabs>
          <w:tab w:val="center" w:pos="4508"/>
          <w:tab w:val="center" w:pos="9717"/>
        </w:tabs>
        <w:spacing w:after="0"/>
        <w:ind w:left="0"/>
        <w:jc w:val="left"/>
      </w:pPr>
      <w:r>
        <w:rPr>
          <w:rFonts w:ascii="Calibri" w:eastAsia="Calibri" w:hAnsi="Calibri" w:cs="Calibri"/>
          <w:sz w:val="22"/>
        </w:rPr>
        <w:t xml:space="preserve">                                 </w:t>
      </w:r>
      <w:r>
        <w:rPr>
          <w:sz w:val="28"/>
        </w:rPr>
        <w:t xml:space="preserve">2.2 </w:t>
      </w:r>
      <w:r w:rsidRPr="009B3125">
        <w:rPr>
          <w:sz w:val="28"/>
        </w:rPr>
        <w:t>Camouflage Problem in Fraud Graphs</w:t>
      </w:r>
      <w:r>
        <w:rPr>
          <w:sz w:val="28"/>
        </w:rPr>
        <w:tab/>
      </w:r>
      <w:r>
        <w:rPr>
          <w:b/>
          <w:sz w:val="28"/>
        </w:rPr>
        <w:t xml:space="preserve"> </w:t>
      </w:r>
    </w:p>
    <w:p w14:paraId="5EC2A885" w14:textId="13914352" w:rsidR="009E3EA4" w:rsidRDefault="00000000">
      <w:pPr>
        <w:spacing w:after="0"/>
        <w:ind w:left="1659"/>
        <w:jc w:val="left"/>
      </w:pPr>
      <w:r>
        <w:rPr>
          <w:sz w:val="28"/>
        </w:rPr>
        <w:t xml:space="preserve">2.3 </w:t>
      </w:r>
      <w:r w:rsidR="00A63C05" w:rsidRPr="00A63C05">
        <w:rPr>
          <w:sz w:val="28"/>
        </w:rPr>
        <w:t>Challenges Addressed by GE-GNN</w:t>
      </w:r>
    </w:p>
    <w:p w14:paraId="6CC7E415" w14:textId="77777777" w:rsidR="009E3EA4" w:rsidRDefault="00000000">
      <w:pPr>
        <w:spacing w:after="0"/>
        <w:ind w:left="1664"/>
        <w:jc w:val="left"/>
      </w:pPr>
      <w:r>
        <w:rPr>
          <w:sz w:val="28"/>
        </w:rPr>
        <w:t xml:space="preserve"> </w:t>
      </w:r>
    </w:p>
    <w:p w14:paraId="10551FA9" w14:textId="42ECD143" w:rsidR="009E3EA4" w:rsidRDefault="00000000" w:rsidP="00072C59">
      <w:pPr>
        <w:spacing w:after="0"/>
        <w:ind w:left="1664"/>
        <w:jc w:val="left"/>
      </w:pPr>
      <w:r>
        <w:rPr>
          <w:sz w:val="28"/>
        </w:rPr>
        <w:t xml:space="preserve"> </w:t>
      </w:r>
      <w:r>
        <w:rPr>
          <w:b/>
          <w:sz w:val="28"/>
        </w:rPr>
        <w:t xml:space="preserve"> </w:t>
      </w:r>
    </w:p>
    <w:p w14:paraId="5E861476" w14:textId="6A808264" w:rsidR="00072C59" w:rsidRDefault="00072C59">
      <w:pPr>
        <w:pStyle w:val="Heading2"/>
        <w:ind w:left="682" w:right="0"/>
      </w:pPr>
      <w:r>
        <w:t xml:space="preserve">3. </w:t>
      </w:r>
      <w:r>
        <w:tab/>
        <w:t xml:space="preserve">Proposed Work Architecture, Technology Stack, </w:t>
      </w:r>
      <w:r w:rsidR="00153EA0">
        <w:t xml:space="preserve">                              9</w:t>
      </w:r>
    </w:p>
    <w:p w14:paraId="2CAC4EF8" w14:textId="0BDCC915" w:rsidR="009E3EA4" w:rsidRDefault="00072C59">
      <w:pPr>
        <w:pStyle w:val="Heading2"/>
        <w:ind w:left="682" w:right="0"/>
      </w:pPr>
      <w:r>
        <w:t xml:space="preserve">                    Implementation Details </w:t>
      </w:r>
      <w:r>
        <w:tab/>
        <w:t xml:space="preserve">            </w:t>
      </w:r>
      <w:r w:rsidR="00153EA0">
        <w:t xml:space="preserve">                                                </w:t>
      </w:r>
    </w:p>
    <w:p w14:paraId="695E38E3" w14:textId="228EF6B9" w:rsidR="009E3EA4" w:rsidRDefault="007376CA">
      <w:pPr>
        <w:tabs>
          <w:tab w:val="center" w:pos="3484"/>
          <w:tab w:val="center" w:pos="9717"/>
        </w:tabs>
        <w:spacing w:after="0"/>
        <w:ind w:left="0"/>
        <w:jc w:val="left"/>
      </w:pPr>
      <w:r>
        <w:rPr>
          <w:rFonts w:ascii="Calibri" w:eastAsia="Calibri" w:hAnsi="Calibri" w:cs="Calibri"/>
          <w:sz w:val="22"/>
        </w:rPr>
        <w:t xml:space="preserve">                                  </w:t>
      </w:r>
      <w:r>
        <w:rPr>
          <w:sz w:val="28"/>
        </w:rPr>
        <w:t xml:space="preserve">3.1 Overview of Proposed work  </w:t>
      </w:r>
      <w:r>
        <w:rPr>
          <w:sz w:val="28"/>
        </w:rPr>
        <w:tab/>
      </w:r>
      <w:r>
        <w:rPr>
          <w:b/>
          <w:sz w:val="28"/>
        </w:rPr>
        <w:t xml:space="preserve"> </w:t>
      </w:r>
    </w:p>
    <w:p w14:paraId="5EB95087" w14:textId="653D0F09" w:rsidR="009E3EA4" w:rsidRDefault="007376CA">
      <w:pPr>
        <w:spacing w:after="0"/>
        <w:ind w:left="1659"/>
        <w:jc w:val="left"/>
      </w:pPr>
      <w:r>
        <w:rPr>
          <w:sz w:val="28"/>
        </w:rPr>
        <w:t>3.2 Technology Stack</w:t>
      </w:r>
    </w:p>
    <w:p w14:paraId="065332BF" w14:textId="1F34DB96" w:rsidR="009E3EA4" w:rsidRDefault="007376CA">
      <w:pPr>
        <w:spacing w:after="0"/>
        <w:ind w:left="1659"/>
        <w:jc w:val="left"/>
      </w:pPr>
      <w:r>
        <w:rPr>
          <w:sz w:val="28"/>
        </w:rPr>
        <w:t>3.3 Model Architecture</w:t>
      </w:r>
    </w:p>
    <w:p w14:paraId="40CE8BD9" w14:textId="1EAD5B8A" w:rsidR="009E3EA4" w:rsidRDefault="007376CA">
      <w:pPr>
        <w:spacing w:after="0"/>
        <w:ind w:left="1659"/>
        <w:jc w:val="left"/>
        <w:rPr>
          <w:sz w:val="28"/>
        </w:rPr>
      </w:pPr>
      <w:r>
        <w:rPr>
          <w:sz w:val="28"/>
        </w:rPr>
        <w:t>3.4 Implementation Details</w:t>
      </w:r>
    </w:p>
    <w:p w14:paraId="1A2859E4" w14:textId="06FC2859" w:rsidR="007376CA" w:rsidRDefault="007376CA">
      <w:pPr>
        <w:spacing w:after="0"/>
        <w:ind w:left="1659"/>
        <w:jc w:val="left"/>
      </w:pPr>
      <w:r>
        <w:rPr>
          <w:sz w:val="28"/>
        </w:rPr>
        <w:t>3.5 System Architecture</w:t>
      </w:r>
      <w:r>
        <w:rPr>
          <w:sz w:val="28"/>
        </w:rPr>
        <w:br/>
        <w:t>3.6 Interfaces and Communication</w:t>
      </w:r>
    </w:p>
    <w:p w14:paraId="4ED7E217" w14:textId="77777777" w:rsidR="009E3EA4" w:rsidRDefault="00000000">
      <w:pPr>
        <w:spacing w:after="0"/>
        <w:ind w:left="1664"/>
        <w:jc w:val="left"/>
      </w:pPr>
      <w:r>
        <w:rPr>
          <w:sz w:val="28"/>
        </w:rPr>
        <w:t xml:space="preserve"> </w:t>
      </w:r>
    </w:p>
    <w:p w14:paraId="4B097987" w14:textId="77777777" w:rsidR="009E3EA4" w:rsidRDefault="00000000">
      <w:pPr>
        <w:spacing w:after="0"/>
        <w:ind w:left="1664"/>
        <w:jc w:val="left"/>
      </w:pPr>
      <w:r>
        <w:rPr>
          <w:sz w:val="28"/>
        </w:rPr>
        <w:t xml:space="preserve"> </w:t>
      </w:r>
    </w:p>
    <w:p w14:paraId="4587FC78" w14:textId="4A93877E" w:rsidR="009E3EA4" w:rsidRDefault="00000000">
      <w:pPr>
        <w:pStyle w:val="Heading2"/>
        <w:tabs>
          <w:tab w:val="center" w:pos="778"/>
          <w:tab w:val="center" w:pos="3080"/>
          <w:tab w:val="center" w:pos="9312"/>
        </w:tabs>
        <w:ind w:left="0" w:right="0" w:firstLine="0"/>
      </w:pPr>
      <w:r>
        <w:rPr>
          <w:rFonts w:ascii="Calibri" w:eastAsia="Calibri" w:hAnsi="Calibri" w:cs="Calibri"/>
          <w:b w:val="0"/>
          <w:sz w:val="22"/>
        </w:rPr>
        <w:tab/>
      </w:r>
      <w:r w:rsidR="00072C59">
        <w:t>4</w:t>
      </w:r>
      <w:r>
        <w:t xml:space="preserve">. </w:t>
      </w:r>
      <w:r>
        <w:tab/>
        <w:t xml:space="preserve">Results and Discussions </w:t>
      </w:r>
      <w:r>
        <w:tab/>
        <w:t xml:space="preserve"> </w:t>
      </w:r>
      <w:r w:rsidR="00153EA0">
        <w:t>22</w:t>
      </w:r>
      <w:r>
        <w:t xml:space="preserve">           </w:t>
      </w:r>
    </w:p>
    <w:p w14:paraId="0CED6BED" w14:textId="77777777" w:rsidR="009E3EA4" w:rsidRDefault="00000000">
      <w:pPr>
        <w:tabs>
          <w:tab w:val="center" w:pos="3336"/>
          <w:tab w:val="center" w:pos="9717"/>
        </w:tabs>
        <w:spacing w:after="0"/>
        <w:ind w:left="0"/>
        <w:jc w:val="left"/>
      </w:pPr>
      <w:r>
        <w:rPr>
          <w:rFonts w:ascii="Calibri" w:eastAsia="Calibri" w:hAnsi="Calibri" w:cs="Calibri"/>
          <w:sz w:val="22"/>
        </w:rPr>
        <w:tab/>
      </w:r>
      <w:r>
        <w:rPr>
          <w:sz w:val="28"/>
        </w:rPr>
        <w:t xml:space="preserve">5.1 High Prediction Accuracy </w:t>
      </w:r>
      <w:r>
        <w:rPr>
          <w:sz w:val="28"/>
        </w:rPr>
        <w:tab/>
      </w:r>
      <w:r>
        <w:rPr>
          <w:b/>
          <w:sz w:val="28"/>
        </w:rPr>
        <w:t xml:space="preserve"> </w:t>
      </w:r>
    </w:p>
    <w:p w14:paraId="0B521EE5" w14:textId="77777777" w:rsidR="009E3EA4" w:rsidRDefault="00000000">
      <w:pPr>
        <w:spacing w:after="0"/>
        <w:ind w:left="1659"/>
        <w:jc w:val="left"/>
      </w:pPr>
      <w:r>
        <w:rPr>
          <w:sz w:val="28"/>
        </w:rPr>
        <w:t xml:space="preserve">5.2 Generalizability to New Data </w:t>
      </w:r>
    </w:p>
    <w:p w14:paraId="6877E8B8" w14:textId="77777777" w:rsidR="009E3EA4" w:rsidRDefault="00000000">
      <w:pPr>
        <w:spacing w:after="0"/>
        <w:ind w:left="1664"/>
        <w:jc w:val="left"/>
      </w:pPr>
      <w:r>
        <w:rPr>
          <w:sz w:val="28"/>
        </w:rPr>
        <w:t xml:space="preserve"> </w:t>
      </w:r>
    </w:p>
    <w:p w14:paraId="5B27B727" w14:textId="77777777" w:rsidR="009E3EA4" w:rsidRDefault="00000000">
      <w:pPr>
        <w:spacing w:after="0"/>
        <w:ind w:left="1664"/>
        <w:jc w:val="left"/>
      </w:pPr>
      <w:r>
        <w:rPr>
          <w:sz w:val="28"/>
        </w:rPr>
        <w:t xml:space="preserve"> </w:t>
      </w:r>
    </w:p>
    <w:p w14:paraId="1DAA4AFB" w14:textId="1142F86A" w:rsidR="009E3EA4" w:rsidRDefault="00000000">
      <w:pPr>
        <w:pStyle w:val="Heading2"/>
        <w:tabs>
          <w:tab w:val="center" w:pos="778"/>
          <w:tab w:val="center" w:pos="3426"/>
          <w:tab w:val="center" w:pos="9312"/>
        </w:tabs>
        <w:ind w:left="0" w:right="0" w:firstLine="0"/>
      </w:pPr>
      <w:r>
        <w:rPr>
          <w:rFonts w:ascii="Calibri" w:eastAsia="Calibri" w:hAnsi="Calibri" w:cs="Calibri"/>
          <w:b w:val="0"/>
          <w:sz w:val="22"/>
        </w:rPr>
        <w:tab/>
      </w:r>
      <w:r w:rsidR="00072C59">
        <w:t>5</w:t>
      </w:r>
      <w:r>
        <w:t xml:space="preserve">. </w:t>
      </w:r>
      <w:r>
        <w:tab/>
        <w:t xml:space="preserve">Conclusion and Future Scope </w:t>
      </w:r>
      <w:r w:rsidR="00153EA0">
        <w:t xml:space="preserve">                                                                   25 </w:t>
      </w:r>
    </w:p>
    <w:p w14:paraId="290B43AB" w14:textId="77777777" w:rsidR="009E3EA4" w:rsidRDefault="00000000">
      <w:pPr>
        <w:tabs>
          <w:tab w:val="center" w:pos="2512"/>
          <w:tab w:val="center" w:pos="9717"/>
        </w:tabs>
        <w:spacing w:after="0"/>
        <w:ind w:left="0"/>
        <w:jc w:val="left"/>
      </w:pPr>
      <w:r>
        <w:rPr>
          <w:rFonts w:ascii="Calibri" w:eastAsia="Calibri" w:hAnsi="Calibri" w:cs="Calibri"/>
          <w:sz w:val="22"/>
        </w:rPr>
        <w:tab/>
      </w:r>
      <w:r>
        <w:rPr>
          <w:sz w:val="28"/>
        </w:rPr>
        <w:t xml:space="preserve">6.1 Conclusion </w:t>
      </w:r>
      <w:r>
        <w:rPr>
          <w:sz w:val="28"/>
        </w:rPr>
        <w:tab/>
      </w:r>
      <w:r>
        <w:rPr>
          <w:b/>
          <w:sz w:val="28"/>
        </w:rPr>
        <w:t xml:space="preserve"> </w:t>
      </w:r>
    </w:p>
    <w:p w14:paraId="302FD1B6" w14:textId="77777777" w:rsidR="009E3EA4" w:rsidRDefault="00000000">
      <w:pPr>
        <w:spacing w:after="0"/>
        <w:ind w:left="1659"/>
        <w:jc w:val="left"/>
      </w:pPr>
      <w:r>
        <w:rPr>
          <w:sz w:val="28"/>
        </w:rPr>
        <w:t xml:space="preserve">6.2 Future Scope </w:t>
      </w:r>
    </w:p>
    <w:p w14:paraId="358CFDBF" w14:textId="77777777" w:rsidR="009E3EA4" w:rsidRDefault="00000000">
      <w:pPr>
        <w:spacing w:after="0"/>
        <w:ind w:left="1664"/>
        <w:jc w:val="left"/>
      </w:pPr>
      <w:r>
        <w:rPr>
          <w:sz w:val="28"/>
        </w:rPr>
        <w:t xml:space="preserve"> </w:t>
      </w:r>
    </w:p>
    <w:p w14:paraId="7CEF5EED" w14:textId="77777777" w:rsidR="009E3EA4" w:rsidRDefault="00000000">
      <w:pPr>
        <w:spacing w:after="0"/>
        <w:ind w:left="1664"/>
        <w:jc w:val="left"/>
      </w:pPr>
      <w:r>
        <w:rPr>
          <w:sz w:val="28"/>
        </w:rPr>
        <w:t xml:space="preserve"> </w:t>
      </w:r>
    </w:p>
    <w:p w14:paraId="200909E4" w14:textId="5AE5C262" w:rsidR="00BF68BC" w:rsidRDefault="00000000">
      <w:pPr>
        <w:tabs>
          <w:tab w:val="center" w:pos="778"/>
          <w:tab w:val="center" w:pos="2317"/>
          <w:tab w:val="center" w:pos="9719"/>
        </w:tabs>
        <w:spacing w:after="0"/>
        <w:ind w:left="0"/>
        <w:jc w:val="left"/>
        <w:rPr>
          <w:b/>
          <w:sz w:val="28"/>
        </w:rPr>
      </w:pPr>
      <w:r>
        <w:rPr>
          <w:rFonts w:ascii="Calibri" w:eastAsia="Calibri" w:hAnsi="Calibri" w:cs="Calibri"/>
          <w:sz w:val="22"/>
        </w:rPr>
        <w:tab/>
      </w:r>
      <w:r w:rsidR="00072C59">
        <w:rPr>
          <w:b/>
          <w:sz w:val="28"/>
        </w:rPr>
        <w:t>6</w:t>
      </w:r>
      <w:r>
        <w:rPr>
          <w:b/>
          <w:sz w:val="28"/>
        </w:rPr>
        <w:t xml:space="preserve">. </w:t>
      </w:r>
      <w:r>
        <w:rPr>
          <w:b/>
          <w:sz w:val="28"/>
        </w:rPr>
        <w:tab/>
      </w:r>
      <w:r w:rsidR="00A63C05">
        <w:rPr>
          <w:b/>
          <w:sz w:val="28"/>
        </w:rPr>
        <w:t xml:space="preserve">         </w:t>
      </w:r>
      <w:r>
        <w:rPr>
          <w:b/>
          <w:sz w:val="28"/>
        </w:rPr>
        <w:t xml:space="preserve">References </w:t>
      </w:r>
      <w:r w:rsidR="00BF68BC">
        <w:rPr>
          <w:b/>
          <w:sz w:val="28"/>
        </w:rPr>
        <w:t xml:space="preserve">                                                                               </w:t>
      </w:r>
      <w:r w:rsidR="00153EA0">
        <w:rPr>
          <w:b/>
          <w:sz w:val="28"/>
        </w:rPr>
        <w:t xml:space="preserve">           26 </w:t>
      </w:r>
      <w:r w:rsidR="00BF68BC">
        <w:rPr>
          <w:b/>
          <w:sz w:val="28"/>
        </w:rPr>
        <w:t xml:space="preserve">     </w:t>
      </w:r>
      <w:r w:rsidR="00153EA0">
        <w:rPr>
          <w:b/>
          <w:sz w:val="28"/>
        </w:rPr>
        <w:t xml:space="preserve">       </w:t>
      </w:r>
      <w:r w:rsidR="00BF68BC">
        <w:rPr>
          <w:b/>
          <w:sz w:val="28"/>
        </w:rPr>
        <w:t xml:space="preserve">                                               </w:t>
      </w:r>
    </w:p>
    <w:p w14:paraId="0619A270" w14:textId="6ED94044" w:rsidR="009E3EA4" w:rsidRDefault="00000000">
      <w:pPr>
        <w:tabs>
          <w:tab w:val="center" w:pos="778"/>
          <w:tab w:val="center" w:pos="2317"/>
          <w:tab w:val="center" w:pos="9719"/>
        </w:tabs>
        <w:spacing w:after="0"/>
        <w:ind w:left="0"/>
        <w:jc w:val="left"/>
        <w:rPr>
          <w:b/>
          <w:sz w:val="28"/>
        </w:rPr>
      </w:pPr>
      <w:r>
        <w:rPr>
          <w:b/>
          <w:sz w:val="28"/>
        </w:rPr>
        <w:tab/>
      </w:r>
    </w:p>
    <w:p w14:paraId="598A9662" w14:textId="77777777" w:rsidR="00162DF3" w:rsidRDefault="00162DF3">
      <w:pPr>
        <w:tabs>
          <w:tab w:val="center" w:pos="778"/>
          <w:tab w:val="center" w:pos="2317"/>
          <w:tab w:val="center" w:pos="9719"/>
        </w:tabs>
        <w:spacing w:after="0"/>
        <w:ind w:left="0"/>
        <w:jc w:val="left"/>
        <w:rPr>
          <w:b/>
          <w:sz w:val="28"/>
        </w:rPr>
      </w:pPr>
    </w:p>
    <w:p w14:paraId="1563B04F" w14:textId="77777777" w:rsidR="00162DF3" w:rsidRDefault="00162DF3">
      <w:pPr>
        <w:tabs>
          <w:tab w:val="center" w:pos="778"/>
          <w:tab w:val="center" w:pos="2317"/>
          <w:tab w:val="center" w:pos="9719"/>
        </w:tabs>
        <w:spacing w:after="0"/>
        <w:ind w:left="0"/>
        <w:jc w:val="left"/>
        <w:rPr>
          <w:b/>
          <w:sz w:val="28"/>
        </w:rPr>
      </w:pPr>
    </w:p>
    <w:p w14:paraId="4CEB13CB" w14:textId="77777777" w:rsidR="00162DF3" w:rsidRDefault="00162DF3">
      <w:pPr>
        <w:tabs>
          <w:tab w:val="center" w:pos="778"/>
          <w:tab w:val="center" w:pos="2317"/>
          <w:tab w:val="center" w:pos="9719"/>
        </w:tabs>
        <w:spacing w:after="0"/>
        <w:ind w:left="0"/>
        <w:jc w:val="left"/>
      </w:pPr>
    </w:p>
    <w:p w14:paraId="20794B60" w14:textId="77777777" w:rsidR="009E3EA4" w:rsidRDefault="00000000">
      <w:pPr>
        <w:spacing w:after="0"/>
        <w:ind w:left="1664"/>
        <w:jc w:val="left"/>
      </w:pPr>
      <w:r>
        <w:rPr>
          <w:b/>
          <w:sz w:val="28"/>
        </w:rPr>
        <w:lastRenderedPageBreak/>
        <w:t xml:space="preserve"> </w:t>
      </w:r>
    </w:p>
    <w:p w14:paraId="684D6D8D" w14:textId="77777777" w:rsidR="009E3EA4" w:rsidRDefault="00000000">
      <w:pPr>
        <w:pStyle w:val="Heading1"/>
        <w:ind w:right="464"/>
      </w:pPr>
      <w:r>
        <w:t xml:space="preserve">LIST OF FIGURES </w:t>
      </w:r>
    </w:p>
    <w:p w14:paraId="7D70A597" w14:textId="77777777" w:rsidR="009E3EA4" w:rsidRDefault="00000000">
      <w:pPr>
        <w:spacing w:after="0"/>
        <w:ind w:left="360"/>
        <w:jc w:val="left"/>
      </w:pPr>
      <w:r>
        <w:rPr>
          <w:b/>
          <w:sz w:val="20"/>
        </w:rPr>
        <w:t xml:space="preserve"> </w:t>
      </w:r>
    </w:p>
    <w:p w14:paraId="658D9D38" w14:textId="77777777" w:rsidR="009E3EA4" w:rsidRDefault="00000000">
      <w:pPr>
        <w:spacing w:after="32"/>
        <w:ind w:left="360"/>
        <w:jc w:val="left"/>
      </w:pPr>
      <w:r>
        <w:rPr>
          <w:b/>
          <w:sz w:val="20"/>
        </w:rPr>
        <w:t xml:space="preserve"> </w:t>
      </w:r>
    </w:p>
    <w:p w14:paraId="04D567DB" w14:textId="77777777" w:rsidR="009E3EA4" w:rsidRDefault="00000000">
      <w:pPr>
        <w:spacing w:after="39"/>
        <w:ind w:left="360"/>
        <w:jc w:val="left"/>
      </w:pPr>
      <w:r>
        <w:rPr>
          <w:b/>
          <w:sz w:val="20"/>
        </w:rPr>
        <w:t xml:space="preserve"> </w:t>
      </w:r>
    </w:p>
    <w:p w14:paraId="163152BA" w14:textId="66606655" w:rsidR="009E3EA4" w:rsidRDefault="00000000" w:rsidP="007376CA">
      <w:pPr>
        <w:tabs>
          <w:tab w:val="center" w:pos="869"/>
          <w:tab w:val="center" w:pos="3654"/>
          <w:tab w:val="center" w:pos="9040"/>
        </w:tabs>
        <w:spacing w:after="0"/>
        <w:ind w:left="0"/>
        <w:jc w:val="left"/>
      </w:pPr>
      <w:r>
        <w:rPr>
          <w:rFonts w:ascii="Calibri" w:eastAsia="Calibri" w:hAnsi="Calibri" w:cs="Calibri"/>
          <w:sz w:val="22"/>
        </w:rPr>
        <w:tab/>
      </w:r>
      <w:r>
        <w:rPr>
          <w:b/>
          <w:sz w:val="28"/>
        </w:rPr>
        <w:t xml:space="preserve">Fig No  </w:t>
      </w:r>
      <w:r>
        <w:rPr>
          <w:b/>
          <w:sz w:val="28"/>
        </w:rPr>
        <w:tab/>
        <w:t xml:space="preserve">Figure Name </w:t>
      </w:r>
      <w:r>
        <w:rPr>
          <w:b/>
          <w:sz w:val="28"/>
        </w:rPr>
        <w:tab/>
        <w:t xml:space="preserve">Page No </w:t>
      </w:r>
      <w:r w:rsidR="007376CA">
        <w:br/>
        <w:t xml:space="preserve">        </w:t>
      </w:r>
    </w:p>
    <w:p w14:paraId="5FE414E9" w14:textId="77777777" w:rsidR="007376CA" w:rsidRDefault="007376CA" w:rsidP="007376CA">
      <w:pPr>
        <w:tabs>
          <w:tab w:val="center" w:pos="869"/>
          <w:tab w:val="center" w:pos="3654"/>
          <w:tab w:val="center" w:pos="9040"/>
        </w:tabs>
        <w:spacing w:after="0"/>
        <w:ind w:left="0"/>
        <w:jc w:val="left"/>
      </w:pPr>
      <w:r>
        <w:t xml:space="preserve">        </w:t>
      </w:r>
    </w:p>
    <w:p w14:paraId="7D3F6F2D" w14:textId="7689C3A0" w:rsidR="009E3EA4" w:rsidRDefault="007376CA" w:rsidP="007376CA">
      <w:pPr>
        <w:ind w:right="820"/>
      </w:pPr>
      <w:r>
        <w:rPr>
          <w:b/>
          <w:sz w:val="28"/>
        </w:rPr>
        <w:t xml:space="preserve">                        </w:t>
      </w:r>
    </w:p>
    <w:p w14:paraId="059907BD" w14:textId="73F9559C" w:rsidR="009E3EA4" w:rsidRDefault="007376CA">
      <w:pPr>
        <w:numPr>
          <w:ilvl w:val="0"/>
          <w:numId w:val="1"/>
        </w:numPr>
        <w:spacing w:after="0"/>
        <w:ind w:hanging="2057"/>
        <w:jc w:val="left"/>
      </w:pPr>
      <w:r>
        <w:rPr>
          <w:b/>
          <w:sz w:val="28"/>
        </w:rPr>
        <w:t xml:space="preserve">The Overall Framework of GE-GNN               </w:t>
      </w:r>
      <w:r>
        <w:rPr>
          <w:b/>
          <w:sz w:val="28"/>
        </w:rPr>
        <w:tab/>
        <w:t>10</w:t>
      </w:r>
    </w:p>
    <w:p w14:paraId="5ACA90D6" w14:textId="77777777" w:rsidR="009E3EA4" w:rsidRDefault="00000000">
      <w:pPr>
        <w:spacing w:after="0"/>
        <w:ind w:left="2873"/>
        <w:jc w:val="left"/>
      </w:pPr>
      <w:r>
        <w:rPr>
          <w:b/>
          <w:sz w:val="28"/>
        </w:rPr>
        <w:t xml:space="preserve"> </w:t>
      </w:r>
    </w:p>
    <w:p w14:paraId="28233DE8" w14:textId="77777777" w:rsidR="009E3EA4" w:rsidRDefault="00000000">
      <w:pPr>
        <w:spacing w:after="0"/>
        <w:ind w:left="2873"/>
        <w:jc w:val="left"/>
      </w:pPr>
      <w:r>
        <w:rPr>
          <w:b/>
          <w:sz w:val="28"/>
        </w:rPr>
        <w:t xml:space="preserve"> </w:t>
      </w:r>
    </w:p>
    <w:p w14:paraId="6B0AB0CA" w14:textId="4B12F81B" w:rsidR="009E3EA4" w:rsidRDefault="007376CA">
      <w:pPr>
        <w:numPr>
          <w:ilvl w:val="0"/>
          <w:numId w:val="1"/>
        </w:numPr>
        <w:spacing w:after="0"/>
        <w:ind w:hanging="2057"/>
        <w:jc w:val="left"/>
      </w:pPr>
      <w:r>
        <w:rPr>
          <w:b/>
          <w:sz w:val="28"/>
        </w:rPr>
        <w:t xml:space="preserve">Training Process of GE-GNN                             </w:t>
      </w:r>
      <w:r>
        <w:rPr>
          <w:b/>
          <w:sz w:val="28"/>
        </w:rPr>
        <w:tab/>
        <w:t>14</w:t>
      </w:r>
    </w:p>
    <w:p w14:paraId="142D287A" w14:textId="77777777" w:rsidR="009E3EA4" w:rsidRDefault="00000000">
      <w:pPr>
        <w:spacing w:after="0"/>
        <w:ind w:left="2873"/>
        <w:jc w:val="left"/>
      </w:pPr>
      <w:r>
        <w:rPr>
          <w:b/>
          <w:sz w:val="28"/>
        </w:rPr>
        <w:t xml:space="preserve"> </w:t>
      </w:r>
    </w:p>
    <w:p w14:paraId="237683CC" w14:textId="77777777" w:rsidR="009E3EA4" w:rsidRDefault="00000000">
      <w:pPr>
        <w:spacing w:after="0"/>
        <w:ind w:left="2873"/>
        <w:jc w:val="left"/>
      </w:pPr>
      <w:r>
        <w:rPr>
          <w:b/>
          <w:sz w:val="28"/>
        </w:rPr>
        <w:t xml:space="preserve"> </w:t>
      </w:r>
    </w:p>
    <w:p w14:paraId="14AAFAC9" w14:textId="49F6E674" w:rsidR="009E3EA4" w:rsidRDefault="007376CA" w:rsidP="00836E04">
      <w:pPr>
        <w:numPr>
          <w:ilvl w:val="0"/>
          <w:numId w:val="1"/>
        </w:numPr>
        <w:spacing w:after="0"/>
        <w:ind w:hanging="2057"/>
        <w:jc w:val="left"/>
      </w:pPr>
      <w:r>
        <w:rPr>
          <w:b/>
          <w:sz w:val="28"/>
        </w:rPr>
        <w:t xml:space="preserve">3-Tier Architecture of GE-GNN Fraud Detection </w:t>
      </w:r>
      <w:r w:rsidR="00836E04">
        <w:rPr>
          <w:b/>
          <w:sz w:val="28"/>
        </w:rPr>
        <w:t xml:space="preserve">   17</w:t>
      </w:r>
      <w:r w:rsidR="00836E04">
        <w:rPr>
          <w:b/>
          <w:sz w:val="28"/>
        </w:rPr>
        <w:br/>
      </w:r>
      <w:r w:rsidRPr="00836E04">
        <w:rPr>
          <w:b/>
          <w:sz w:val="28"/>
        </w:rPr>
        <w:t>System</w:t>
      </w:r>
      <w:r w:rsidRPr="00836E04">
        <w:rPr>
          <w:b/>
          <w:sz w:val="28"/>
        </w:rPr>
        <w:tab/>
      </w:r>
    </w:p>
    <w:p w14:paraId="7E63A40B" w14:textId="77777777" w:rsidR="009E3EA4" w:rsidRDefault="00000000">
      <w:pPr>
        <w:spacing w:after="0"/>
        <w:ind w:left="2873"/>
        <w:jc w:val="left"/>
      </w:pPr>
      <w:r>
        <w:rPr>
          <w:b/>
          <w:sz w:val="28"/>
        </w:rPr>
        <w:t xml:space="preserve"> </w:t>
      </w:r>
    </w:p>
    <w:p w14:paraId="4F992E95" w14:textId="77777777" w:rsidR="009E3EA4" w:rsidRDefault="00000000">
      <w:pPr>
        <w:spacing w:after="0"/>
        <w:ind w:left="2873"/>
        <w:jc w:val="left"/>
      </w:pPr>
      <w:r>
        <w:rPr>
          <w:b/>
          <w:sz w:val="28"/>
        </w:rPr>
        <w:t xml:space="preserve"> </w:t>
      </w:r>
    </w:p>
    <w:p w14:paraId="6793A823" w14:textId="2ED827E5" w:rsidR="00352978" w:rsidRPr="00352978" w:rsidRDefault="00352978">
      <w:pPr>
        <w:numPr>
          <w:ilvl w:val="0"/>
          <w:numId w:val="1"/>
        </w:numPr>
        <w:spacing w:after="0"/>
        <w:ind w:hanging="2057"/>
        <w:jc w:val="left"/>
      </w:pPr>
      <w:r>
        <w:rPr>
          <w:b/>
          <w:sz w:val="28"/>
        </w:rPr>
        <w:t>Login page                                                                    18</w:t>
      </w:r>
    </w:p>
    <w:p w14:paraId="429CFC3F" w14:textId="53FCE90D" w:rsidR="009E3EA4" w:rsidRDefault="00000000" w:rsidP="00352978">
      <w:pPr>
        <w:spacing w:after="0"/>
        <w:ind w:left="2525"/>
        <w:jc w:val="left"/>
      </w:pPr>
      <w:r>
        <w:rPr>
          <w:b/>
          <w:sz w:val="28"/>
        </w:rPr>
        <w:tab/>
      </w:r>
    </w:p>
    <w:p w14:paraId="7677A72A" w14:textId="6E961F49" w:rsidR="009E3EA4" w:rsidRDefault="00000000" w:rsidP="00352978">
      <w:pPr>
        <w:spacing w:after="0"/>
        <w:ind w:left="2873"/>
        <w:jc w:val="left"/>
      </w:pPr>
      <w:r>
        <w:rPr>
          <w:b/>
          <w:sz w:val="28"/>
        </w:rPr>
        <w:t xml:space="preserve"> </w:t>
      </w:r>
    </w:p>
    <w:p w14:paraId="6754F123" w14:textId="37FEC556" w:rsidR="009E3EA4" w:rsidRDefault="00352978">
      <w:pPr>
        <w:numPr>
          <w:ilvl w:val="0"/>
          <w:numId w:val="1"/>
        </w:numPr>
        <w:spacing w:after="0"/>
        <w:ind w:hanging="2057"/>
        <w:jc w:val="left"/>
      </w:pPr>
      <w:r>
        <w:rPr>
          <w:b/>
          <w:sz w:val="28"/>
        </w:rPr>
        <w:t xml:space="preserve">Request Access page                                            </w:t>
      </w:r>
      <w:r>
        <w:rPr>
          <w:b/>
          <w:sz w:val="28"/>
        </w:rPr>
        <w:tab/>
        <w:t>19</w:t>
      </w:r>
    </w:p>
    <w:p w14:paraId="40B3C7B9" w14:textId="77777777" w:rsidR="009E3EA4" w:rsidRDefault="00000000">
      <w:pPr>
        <w:spacing w:after="0"/>
        <w:ind w:left="2873"/>
        <w:jc w:val="left"/>
      </w:pPr>
      <w:r>
        <w:rPr>
          <w:b/>
          <w:sz w:val="28"/>
        </w:rPr>
        <w:t xml:space="preserve"> </w:t>
      </w:r>
    </w:p>
    <w:p w14:paraId="4C01CF49" w14:textId="77777777" w:rsidR="009E3EA4" w:rsidRDefault="00000000">
      <w:pPr>
        <w:spacing w:after="0"/>
        <w:ind w:left="2873"/>
        <w:jc w:val="left"/>
      </w:pPr>
      <w:r>
        <w:rPr>
          <w:b/>
          <w:sz w:val="28"/>
        </w:rPr>
        <w:t xml:space="preserve"> </w:t>
      </w:r>
    </w:p>
    <w:p w14:paraId="7C79FD81" w14:textId="3151849E" w:rsidR="009E3EA4" w:rsidRDefault="00352978">
      <w:pPr>
        <w:numPr>
          <w:ilvl w:val="0"/>
          <w:numId w:val="1"/>
        </w:numPr>
        <w:spacing w:after="0"/>
        <w:ind w:hanging="2057"/>
        <w:jc w:val="left"/>
      </w:pPr>
      <w:r>
        <w:rPr>
          <w:b/>
          <w:sz w:val="28"/>
        </w:rPr>
        <w:t xml:space="preserve">Admin login page </w:t>
      </w:r>
      <w:r>
        <w:rPr>
          <w:b/>
          <w:sz w:val="28"/>
        </w:rPr>
        <w:tab/>
        <w:t xml:space="preserve">                                                   19</w:t>
      </w:r>
    </w:p>
    <w:p w14:paraId="6EFF43D5" w14:textId="77777777" w:rsidR="009E3EA4" w:rsidRDefault="00000000">
      <w:pPr>
        <w:spacing w:after="0"/>
        <w:ind w:left="2873"/>
        <w:jc w:val="left"/>
      </w:pPr>
      <w:r>
        <w:rPr>
          <w:b/>
          <w:sz w:val="28"/>
        </w:rPr>
        <w:t xml:space="preserve"> </w:t>
      </w:r>
    </w:p>
    <w:p w14:paraId="51DA39E4" w14:textId="77777777" w:rsidR="009E3EA4" w:rsidRDefault="00000000">
      <w:pPr>
        <w:spacing w:after="0"/>
        <w:ind w:left="2873"/>
        <w:jc w:val="left"/>
      </w:pPr>
      <w:r>
        <w:rPr>
          <w:b/>
          <w:sz w:val="28"/>
        </w:rPr>
        <w:t xml:space="preserve"> </w:t>
      </w:r>
    </w:p>
    <w:p w14:paraId="3BEBAEE1" w14:textId="47652893" w:rsidR="009E3EA4" w:rsidRDefault="00352978">
      <w:pPr>
        <w:numPr>
          <w:ilvl w:val="0"/>
          <w:numId w:val="1"/>
        </w:numPr>
        <w:spacing w:after="0"/>
        <w:ind w:hanging="2057"/>
        <w:jc w:val="left"/>
      </w:pPr>
      <w:r>
        <w:rPr>
          <w:b/>
          <w:sz w:val="28"/>
        </w:rPr>
        <w:t>Feedback page                                                             20</w:t>
      </w:r>
    </w:p>
    <w:p w14:paraId="5BA0B96A" w14:textId="77777777" w:rsidR="009E3EA4" w:rsidRDefault="00000000">
      <w:pPr>
        <w:spacing w:after="0"/>
        <w:ind w:left="2873"/>
        <w:jc w:val="left"/>
      </w:pPr>
      <w:r>
        <w:rPr>
          <w:b/>
          <w:sz w:val="28"/>
        </w:rPr>
        <w:t xml:space="preserve"> </w:t>
      </w:r>
    </w:p>
    <w:p w14:paraId="3FF602E1" w14:textId="77777777" w:rsidR="009E3EA4" w:rsidRDefault="00000000">
      <w:pPr>
        <w:spacing w:after="0"/>
        <w:ind w:left="2873"/>
        <w:jc w:val="left"/>
      </w:pPr>
      <w:r>
        <w:rPr>
          <w:b/>
          <w:sz w:val="28"/>
        </w:rPr>
        <w:t xml:space="preserve"> </w:t>
      </w:r>
    </w:p>
    <w:p w14:paraId="47F17239" w14:textId="198BE778" w:rsidR="00352978" w:rsidRPr="00352978" w:rsidRDefault="00352978" w:rsidP="00352978">
      <w:pPr>
        <w:numPr>
          <w:ilvl w:val="0"/>
          <w:numId w:val="1"/>
        </w:numPr>
        <w:spacing w:after="0"/>
        <w:ind w:hanging="2057"/>
        <w:jc w:val="left"/>
      </w:pPr>
      <w:r>
        <w:rPr>
          <w:b/>
          <w:sz w:val="28"/>
        </w:rPr>
        <w:t>Dashboard page                                                           20</w:t>
      </w:r>
    </w:p>
    <w:p w14:paraId="3655C1E8" w14:textId="77777777" w:rsidR="00352978" w:rsidRDefault="00352978" w:rsidP="00352978">
      <w:pPr>
        <w:spacing w:after="0"/>
        <w:jc w:val="left"/>
        <w:rPr>
          <w:b/>
          <w:sz w:val="28"/>
        </w:rPr>
      </w:pPr>
    </w:p>
    <w:p w14:paraId="05587DCA" w14:textId="77777777" w:rsidR="00352978" w:rsidRDefault="00352978" w:rsidP="00352978">
      <w:pPr>
        <w:spacing w:after="0"/>
        <w:jc w:val="left"/>
        <w:rPr>
          <w:b/>
          <w:sz w:val="28"/>
        </w:rPr>
      </w:pPr>
    </w:p>
    <w:p w14:paraId="25A1D7FB" w14:textId="45D34007" w:rsidR="00352978" w:rsidRDefault="00352978" w:rsidP="00352978">
      <w:pPr>
        <w:spacing w:after="0"/>
        <w:jc w:val="left"/>
        <w:rPr>
          <w:b/>
          <w:sz w:val="28"/>
        </w:rPr>
      </w:pPr>
      <w:r>
        <w:rPr>
          <w:b/>
          <w:sz w:val="28"/>
        </w:rPr>
        <w:t xml:space="preserve"> 9                            Access Request Collection in MongoDB                    21</w:t>
      </w:r>
    </w:p>
    <w:p w14:paraId="69E6A2B8" w14:textId="77777777" w:rsidR="00352978" w:rsidRDefault="00352978" w:rsidP="00352978">
      <w:pPr>
        <w:spacing w:after="0"/>
        <w:jc w:val="left"/>
        <w:rPr>
          <w:b/>
          <w:sz w:val="28"/>
        </w:rPr>
      </w:pPr>
    </w:p>
    <w:p w14:paraId="46B7E944" w14:textId="77777777" w:rsidR="00352978" w:rsidRDefault="00352978" w:rsidP="00352978">
      <w:pPr>
        <w:spacing w:after="0"/>
        <w:jc w:val="left"/>
        <w:rPr>
          <w:b/>
          <w:sz w:val="28"/>
        </w:rPr>
      </w:pPr>
    </w:p>
    <w:p w14:paraId="032D9040" w14:textId="31953A8F" w:rsidR="00352978" w:rsidRDefault="00352978" w:rsidP="00352978">
      <w:pPr>
        <w:spacing w:after="0"/>
        <w:jc w:val="left"/>
        <w:rPr>
          <w:b/>
          <w:sz w:val="28"/>
        </w:rPr>
      </w:pPr>
      <w:r>
        <w:rPr>
          <w:b/>
          <w:sz w:val="28"/>
        </w:rPr>
        <w:t>10                          Feedback Collection in MongoDB                              21</w:t>
      </w:r>
    </w:p>
    <w:p w14:paraId="610D1C80" w14:textId="77777777" w:rsidR="00352978" w:rsidRDefault="00352978" w:rsidP="00352978">
      <w:pPr>
        <w:spacing w:after="0"/>
        <w:jc w:val="left"/>
        <w:rPr>
          <w:b/>
          <w:sz w:val="28"/>
        </w:rPr>
      </w:pPr>
    </w:p>
    <w:p w14:paraId="7DACCAB6" w14:textId="77777777" w:rsidR="00352978" w:rsidRDefault="00352978" w:rsidP="00352978">
      <w:pPr>
        <w:spacing w:after="0"/>
        <w:jc w:val="left"/>
        <w:rPr>
          <w:b/>
          <w:sz w:val="28"/>
        </w:rPr>
      </w:pPr>
    </w:p>
    <w:p w14:paraId="6664098A" w14:textId="69541806" w:rsidR="00352978" w:rsidRDefault="00352978" w:rsidP="00352978">
      <w:pPr>
        <w:spacing w:after="0"/>
        <w:jc w:val="left"/>
      </w:pPr>
      <w:r>
        <w:rPr>
          <w:b/>
          <w:sz w:val="28"/>
        </w:rPr>
        <w:t>11                         Classification Collection in MongoDB                        22</w:t>
      </w:r>
    </w:p>
    <w:p w14:paraId="3BE18B2B" w14:textId="77777777" w:rsidR="009E3EA4" w:rsidRDefault="00000000">
      <w:pPr>
        <w:spacing w:after="0"/>
        <w:ind w:left="2873"/>
        <w:jc w:val="left"/>
      </w:pPr>
      <w:r>
        <w:rPr>
          <w:b/>
          <w:sz w:val="28"/>
        </w:rPr>
        <w:t xml:space="preserve"> </w:t>
      </w:r>
    </w:p>
    <w:p w14:paraId="56A4C9C9" w14:textId="77777777" w:rsidR="009E3EA4" w:rsidRDefault="00000000">
      <w:pPr>
        <w:spacing w:after="0"/>
        <w:ind w:left="2873"/>
        <w:jc w:val="left"/>
      </w:pPr>
      <w:r>
        <w:rPr>
          <w:b/>
          <w:sz w:val="28"/>
        </w:rPr>
        <w:t xml:space="preserve"> </w:t>
      </w:r>
    </w:p>
    <w:p w14:paraId="0ADE03B5" w14:textId="77777777" w:rsidR="009E3EA4" w:rsidRDefault="00000000">
      <w:pPr>
        <w:spacing w:after="0"/>
        <w:ind w:left="360"/>
        <w:jc w:val="left"/>
      </w:pPr>
      <w:r>
        <w:rPr>
          <w:b/>
          <w:sz w:val="28"/>
        </w:rPr>
        <w:t xml:space="preserve"> </w:t>
      </w:r>
    </w:p>
    <w:p w14:paraId="0240E883" w14:textId="77777777" w:rsidR="009E3EA4" w:rsidRDefault="00000000">
      <w:pPr>
        <w:spacing w:after="0"/>
        <w:ind w:left="360"/>
        <w:jc w:val="left"/>
      </w:pPr>
      <w:r>
        <w:rPr>
          <w:b/>
          <w:sz w:val="28"/>
        </w:rPr>
        <w:t xml:space="preserve"> </w:t>
      </w:r>
    </w:p>
    <w:p w14:paraId="0F248E15" w14:textId="77777777" w:rsidR="009E3EA4" w:rsidRDefault="00000000">
      <w:pPr>
        <w:spacing w:after="0"/>
        <w:ind w:left="360"/>
        <w:jc w:val="left"/>
      </w:pPr>
      <w:r>
        <w:rPr>
          <w:b/>
          <w:sz w:val="28"/>
        </w:rPr>
        <w:lastRenderedPageBreak/>
        <w:t xml:space="preserve">     </w:t>
      </w:r>
    </w:p>
    <w:p w14:paraId="086B80B8" w14:textId="77777777" w:rsidR="009E3EA4" w:rsidRDefault="00000000">
      <w:pPr>
        <w:spacing w:after="0"/>
        <w:ind w:left="360"/>
        <w:jc w:val="left"/>
        <w:rPr>
          <w:sz w:val="32"/>
        </w:rPr>
      </w:pPr>
      <w:r>
        <w:rPr>
          <w:sz w:val="32"/>
        </w:rPr>
        <w:t xml:space="preserve"> </w:t>
      </w:r>
    </w:p>
    <w:p w14:paraId="42E8BA90" w14:textId="77777777" w:rsidR="00072C59" w:rsidRDefault="00072C59" w:rsidP="00352978">
      <w:pPr>
        <w:spacing w:after="0"/>
        <w:ind w:left="0"/>
        <w:jc w:val="left"/>
      </w:pPr>
    </w:p>
    <w:p w14:paraId="1F35C918" w14:textId="77777777" w:rsidR="009E3EA4" w:rsidRDefault="00000000">
      <w:pPr>
        <w:spacing w:after="349"/>
        <w:ind w:left="10" w:right="485"/>
        <w:jc w:val="center"/>
      </w:pPr>
      <w:r>
        <w:rPr>
          <w:b/>
          <w:sz w:val="32"/>
        </w:rPr>
        <w:t xml:space="preserve">CHAPTER 1 </w:t>
      </w:r>
    </w:p>
    <w:p w14:paraId="6D7064AC" w14:textId="77777777" w:rsidR="009E3EA4" w:rsidRDefault="00000000">
      <w:pPr>
        <w:pStyle w:val="Heading1"/>
        <w:spacing w:after="349"/>
        <w:ind w:right="485"/>
      </w:pPr>
      <w:r>
        <w:t xml:space="preserve">INTRODUCTION </w:t>
      </w:r>
    </w:p>
    <w:p w14:paraId="33371818" w14:textId="77777777" w:rsidR="00922B6C" w:rsidRPr="00922B6C" w:rsidRDefault="00922B6C" w:rsidP="00922B6C">
      <w:pPr>
        <w:ind w:left="397"/>
      </w:pPr>
      <w:r w:rsidRPr="00922B6C">
        <w:t xml:space="preserve">Online platforms such as e-commerce sites, financial services, and social networks face a growing threat from fraudulent users who post fake reviews, perform false transactions, or create spam accounts. Detecting these fraudsters is difficult because they often hide among genuine users by forming deceptive connections that make their </w:t>
      </w:r>
      <w:proofErr w:type="spellStart"/>
      <w:r w:rsidRPr="00922B6C">
        <w:t>behavior</w:t>
      </w:r>
      <w:proofErr w:type="spellEnd"/>
      <w:r w:rsidRPr="00922B6C">
        <w:t xml:space="preserve"> appear normal.</w:t>
      </w:r>
    </w:p>
    <w:p w14:paraId="63A41CC5" w14:textId="77777777" w:rsidR="00922B6C" w:rsidRPr="00922B6C" w:rsidRDefault="00922B6C" w:rsidP="00922B6C">
      <w:pPr>
        <w:ind w:left="397"/>
      </w:pPr>
      <w:r w:rsidRPr="00922B6C">
        <w:t xml:space="preserve">Traditional machine learning models depend on manually crafted features and usually fail to capture such complex relationships between users. To overcome these limitations, researchers have turned to </w:t>
      </w:r>
      <w:r w:rsidRPr="00922B6C">
        <w:rPr>
          <w:b/>
          <w:bCs/>
        </w:rPr>
        <w:t>Graph Neural Networks (GNNs)</w:t>
      </w:r>
      <w:r w:rsidRPr="00922B6C">
        <w:t>, which can learn from both user features and their connections within a network.</w:t>
      </w:r>
    </w:p>
    <w:p w14:paraId="29F0996B" w14:textId="77777777" w:rsidR="00922B6C" w:rsidRPr="00922B6C" w:rsidRDefault="00922B6C" w:rsidP="00922B6C">
      <w:pPr>
        <w:ind w:left="397"/>
      </w:pPr>
      <w:r w:rsidRPr="00922B6C">
        <w:t xml:space="preserve">However, most GNN-based methods focus mainly on node information and ignore valuable edge details — such as how strongly or frequently users interact — which can reveal hidden fraud patterns. To address this gap, this research proposes the </w:t>
      </w:r>
      <w:r w:rsidRPr="00922B6C">
        <w:rPr>
          <w:b/>
          <w:bCs/>
        </w:rPr>
        <w:t>Gated Edge-Augmented Graph Neural Network (GE-GNN)</w:t>
      </w:r>
      <w:r w:rsidRPr="00922B6C">
        <w:t xml:space="preserve">, a model that combines node and edge features for better fraud detection. The proposed model enhances message passing using edge-based feature augmentation and a gating mechanism, achieving improved accuracy and robustness on real-world datasets like </w:t>
      </w:r>
      <w:proofErr w:type="spellStart"/>
      <w:r w:rsidRPr="00922B6C">
        <w:rPr>
          <w:b/>
          <w:bCs/>
        </w:rPr>
        <w:t>YelpChi</w:t>
      </w:r>
      <w:proofErr w:type="spellEnd"/>
      <w:r w:rsidRPr="00922B6C">
        <w:t xml:space="preserve"> and </w:t>
      </w:r>
      <w:r w:rsidRPr="00922B6C">
        <w:rPr>
          <w:b/>
          <w:bCs/>
        </w:rPr>
        <w:t>Amazon</w:t>
      </w:r>
      <w:r w:rsidRPr="00922B6C">
        <w:t>.</w:t>
      </w:r>
    </w:p>
    <w:p w14:paraId="3CC7C2DB" w14:textId="11235C8A" w:rsidR="009E3EA4" w:rsidRDefault="009E3EA4" w:rsidP="00922B6C">
      <w:pPr>
        <w:ind w:left="357"/>
      </w:pPr>
    </w:p>
    <w:p w14:paraId="568B1609" w14:textId="5944D64A" w:rsidR="009E3EA4" w:rsidRDefault="00000000">
      <w:pPr>
        <w:pStyle w:val="Heading2"/>
        <w:spacing w:after="372"/>
        <w:ind w:left="355" w:right="0"/>
      </w:pPr>
      <w:r>
        <w:t>1.1</w:t>
      </w:r>
      <w:r w:rsidR="00922B6C">
        <w:t xml:space="preserve"> Overview of Fraud Detection in Online Networks</w:t>
      </w:r>
    </w:p>
    <w:p w14:paraId="7ED6C982" w14:textId="77777777" w:rsidR="00A9003E" w:rsidRPr="00A9003E" w:rsidRDefault="00A9003E" w:rsidP="00A9003E">
      <w:pPr>
        <w:spacing w:after="194"/>
        <w:ind w:left="357"/>
        <w:mirrorIndents/>
      </w:pPr>
      <w:r w:rsidRPr="00A9003E">
        <w:t>Fraud detection has become a major concern for modern online platforms such as e-commerce sites, digital payment systems, and social networks. As these platforms grow, so do fraudulent activities — including fake reviews, false transactions, and spam accounts. Fraudsters often hide their actions by forming deceptive links with genuine users, which makes them hard to identify.</w:t>
      </w:r>
    </w:p>
    <w:p w14:paraId="64ED6A53" w14:textId="4952732D" w:rsidR="009E3EA4" w:rsidRDefault="00A9003E" w:rsidP="00A9003E">
      <w:pPr>
        <w:spacing w:after="194"/>
        <w:ind w:left="357"/>
        <w:mirrorIndents/>
      </w:pPr>
      <w:r w:rsidRPr="00A9003E">
        <w:t xml:space="preserve">Traditional detection systems focused mainly on static patterns or suspicious </w:t>
      </w:r>
      <w:proofErr w:type="spellStart"/>
      <w:r w:rsidRPr="00A9003E">
        <w:t>behaviors</w:t>
      </w:r>
      <w:proofErr w:type="spellEnd"/>
      <w:r w:rsidRPr="00A9003E">
        <w:t xml:space="preserve"> of individual users. But fraud in real networks rarely happens alone — it spreads through </w:t>
      </w:r>
      <w:r w:rsidRPr="00A9003E">
        <w:rPr>
          <w:b/>
          <w:bCs/>
        </w:rPr>
        <w:t>connections and interactions</w:t>
      </w:r>
      <w:r w:rsidRPr="00A9003E">
        <w:t xml:space="preserve">. Understanding how users relate to one another offers deeper clues about potential fraud. This shift from </w:t>
      </w:r>
      <w:proofErr w:type="spellStart"/>
      <w:r w:rsidRPr="00A9003E">
        <w:t>analyzing</w:t>
      </w:r>
      <w:proofErr w:type="spellEnd"/>
      <w:r w:rsidRPr="00A9003E">
        <w:t xml:space="preserve"> isolated data points to studying </w:t>
      </w:r>
      <w:r w:rsidRPr="00A9003E">
        <w:rPr>
          <w:b/>
          <w:bCs/>
        </w:rPr>
        <w:t>network relationships</w:t>
      </w:r>
      <w:r w:rsidRPr="00A9003E">
        <w:t xml:space="preserve"> has made graph-based methods an increasingly effective solution.</w:t>
      </w:r>
    </w:p>
    <w:p w14:paraId="1F80C2E7" w14:textId="77777777" w:rsidR="00A9003E" w:rsidRDefault="00A9003E" w:rsidP="00A9003E">
      <w:pPr>
        <w:spacing w:after="194"/>
        <w:ind w:left="357"/>
        <w:mirrorIndents/>
      </w:pPr>
    </w:p>
    <w:p w14:paraId="0314E89E" w14:textId="58844B47" w:rsidR="009E3EA4" w:rsidRDefault="00000000">
      <w:pPr>
        <w:pStyle w:val="Heading2"/>
        <w:spacing w:after="371"/>
        <w:ind w:left="355" w:right="0"/>
      </w:pPr>
      <w:r>
        <w:t xml:space="preserve">1.2 </w:t>
      </w:r>
      <w:r w:rsidR="00053DC4">
        <w:t>Limitations of Traditional Fraud Detection Methods</w:t>
      </w:r>
    </w:p>
    <w:p w14:paraId="0EFAA8AE" w14:textId="77777777" w:rsidR="00A9003E" w:rsidRPr="00A9003E" w:rsidRDefault="00A9003E" w:rsidP="00A9003E">
      <w:pPr>
        <w:mirrorIndents/>
      </w:pPr>
      <w:r w:rsidRPr="00A9003E">
        <w:t>Earlier fraud detection models mostly relied on algorithms like decision trees, logistic regression, and support vector machines. These methods could spot simple or well-known fraud patterns but often failed when relationships between users became complex or dynamic. They treated every user as a separate case, ignoring how those users were linked in a network.</w:t>
      </w:r>
    </w:p>
    <w:p w14:paraId="4125D80E" w14:textId="77777777" w:rsidR="00A9003E" w:rsidRPr="00A9003E" w:rsidRDefault="00A9003E" w:rsidP="00A9003E">
      <w:pPr>
        <w:mirrorIndents/>
      </w:pPr>
      <w:r w:rsidRPr="00A9003E">
        <w:t xml:space="preserve">To handle this, researchers started using </w:t>
      </w:r>
      <w:r w:rsidRPr="00A9003E">
        <w:rPr>
          <w:b/>
          <w:bCs/>
        </w:rPr>
        <w:t>Graph Neural Networks (GNNs)</w:t>
      </w:r>
      <w:r w:rsidRPr="00A9003E">
        <w:t xml:space="preserve">, which learn from both the attributes of users (nodes) and their relationships (edges). Models such as the </w:t>
      </w:r>
      <w:r w:rsidRPr="00A9003E">
        <w:rPr>
          <w:b/>
          <w:bCs/>
        </w:rPr>
        <w:t xml:space="preserve">Graph Convolutional </w:t>
      </w:r>
      <w:r w:rsidRPr="00A9003E">
        <w:rPr>
          <w:b/>
          <w:bCs/>
        </w:rPr>
        <w:lastRenderedPageBreak/>
        <w:t>Network (GCN)</w:t>
      </w:r>
      <w:r w:rsidRPr="00A9003E">
        <w:t xml:space="preserve">, </w:t>
      </w:r>
      <w:r w:rsidRPr="00A9003E">
        <w:rPr>
          <w:b/>
          <w:bCs/>
        </w:rPr>
        <w:t>Graph Attention Network (GAT)</w:t>
      </w:r>
      <w:r w:rsidRPr="00A9003E">
        <w:t xml:space="preserve">, and </w:t>
      </w:r>
      <w:proofErr w:type="spellStart"/>
      <w:r w:rsidRPr="00A9003E">
        <w:rPr>
          <w:b/>
          <w:bCs/>
        </w:rPr>
        <w:t>GraphSAGE</w:t>
      </w:r>
      <w:proofErr w:type="spellEnd"/>
      <w:r w:rsidRPr="00A9003E">
        <w:t xml:space="preserve"> improved performance in graph learning tasks. Still, these models have their own limits when applied to fraud detection.</w:t>
      </w:r>
    </w:p>
    <w:p w14:paraId="63DE5771" w14:textId="67FF3852" w:rsidR="00A9003E" w:rsidRPr="00A9003E" w:rsidRDefault="00A9003E" w:rsidP="00A9003E">
      <w:pPr>
        <w:ind w:left="397" w:right="340"/>
        <w:mirrorIndents/>
      </w:pPr>
      <w:r w:rsidRPr="00A9003E">
        <w:t xml:space="preserve">Most standard GNNs focus on </w:t>
      </w:r>
      <w:r w:rsidRPr="00A9003E">
        <w:rPr>
          <w:b/>
          <w:bCs/>
        </w:rPr>
        <w:t>node-level aggregation</w:t>
      </w:r>
      <w:r w:rsidRPr="00A9003E">
        <w:t xml:space="preserve">, paying little attention to </w:t>
      </w:r>
      <w:r w:rsidRPr="00A9003E">
        <w:rPr>
          <w:b/>
          <w:bCs/>
        </w:rPr>
        <w:t>edge-level information</w:t>
      </w:r>
      <w:r w:rsidRPr="00A9003E">
        <w:t xml:space="preserve"> — for example, how often two users interact or the type of transaction between them. Such details are often strong indicators of fraud. Ignoring them allows </w:t>
      </w:r>
      <w:r w:rsidRPr="00A9003E">
        <w:rPr>
          <w:b/>
          <w:bCs/>
        </w:rPr>
        <w:t>camouflaged fraudsters</w:t>
      </w:r>
      <w:r w:rsidRPr="00A9003E">
        <w:t xml:space="preserve"> to blend in with normal users. These drawbacks highlight the need for an enhanced model that can jointly use node and edge information to detect hidden fraudulent </w:t>
      </w:r>
      <w:proofErr w:type="spellStart"/>
      <w:r w:rsidRPr="00A9003E">
        <w:t>behavio</w:t>
      </w:r>
      <w:r>
        <w:t>r</w:t>
      </w:r>
      <w:proofErr w:type="spellEnd"/>
      <w:r>
        <w:t>.</w:t>
      </w:r>
    </w:p>
    <w:p w14:paraId="44F548AD" w14:textId="13EA93AE" w:rsidR="009E3EA4" w:rsidRDefault="009E3EA4" w:rsidP="00053DC4">
      <w:pPr>
        <w:ind w:left="0"/>
        <w:jc w:val="left"/>
      </w:pPr>
    </w:p>
    <w:p w14:paraId="10F1DF8E" w14:textId="2AC7CFC2" w:rsidR="009E3EA4" w:rsidRDefault="00000000">
      <w:pPr>
        <w:pStyle w:val="Heading2"/>
        <w:spacing w:after="372"/>
        <w:ind w:left="355" w:right="0"/>
      </w:pPr>
      <w:r>
        <w:t>1.3</w:t>
      </w:r>
      <w:r w:rsidR="00A9003E">
        <w:t xml:space="preserve"> </w:t>
      </w:r>
      <w:r w:rsidR="00A9003E" w:rsidRPr="00A9003E">
        <w:t>Role of Graph Neural Networks (GNNs) in Fraud Detection</w:t>
      </w:r>
    </w:p>
    <w:p w14:paraId="03102CC0" w14:textId="77777777" w:rsidR="00A9003E" w:rsidRPr="00A9003E" w:rsidRDefault="00A9003E" w:rsidP="00A9003E">
      <w:r w:rsidRPr="00A9003E">
        <w:t xml:space="preserve">Graph Neural Networks have become one of the most promising approaches for fraud detection because they can capture both individual characteristics and relational structures in a network. By using a </w:t>
      </w:r>
      <w:r w:rsidRPr="00A9003E">
        <w:rPr>
          <w:b/>
          <w:bCs/>
        </w:rPr>
        <w:t>message-passing mechanism</w:t>
      </w:r>
      <w:r w:rsidRPr="00A9003E">
        <w:t xml:space="preserve">, GNNs allow each node to learn from its </w:t>
      </w:r>
      <w:proofErr w:type="spellStart"/>
      <w:r w:rsidRPr="00A9003E">
        <w:t>neighbors</w:t>
      </w:r>
      <w:proofErr w:type="spellEnd"/>
      <w:r w:rsidRPr="00A9003E">
        <w:t>, helping the model understand how entities are connected. This makes it easier to identify suspicious users who share unusual connection patterns.</w:t>
      </w:r>
    </w:p>
    <w:p w14:paraId="1E9176E0" w14:textId="77777777" w:rsidR="00A9003E" w:rsidRPr="00A9003E" w:rsidRDefault="00A9003E" w:rsidP="00A9003E">
      <w:r w:rsidRPr="00A9003E">
        <w:t>For instance, a fraudulent account might frequently interact with other suspicious accounts, forming dense clusters that traditional methods would overlook. GNNs can uncover these patterns by learning from the structure of the entire graph.</w:t>
      </w:r>
    </w:p>
    <w:p w14:paraId="4D8A40E6" w14:textId="77777777" w:rsidR="00A9003E" w:rsidRPr="00A9003E" w:rsidRDefault="00A9003E" w:rsidP="00A9003E">
      <w:r w:rsidRPr="00A9003E">
        <w:t xml:space="preserve">However, most current GNNs still rely heavily on node features and lack awareness of </w:t>
      </w:r>
      <w:r w:rsidRPr="00A9003E">
        <w:rPr>
          <w:b/>
          <w:bCs/>
        </w:rPr>
        <w:t>edge semantics</w:t>
      </w:r>
      <w:r w:rsidRPr="00A9003E">
        <w:t xml:space="preserve"> — information like the type or strength of a connection. To bridge this gap, the proposed </w:t>
      </w:r>
      <w:r w:rsidRPr="00A9003E">
        <w:rPr>
          <w:b/>
          <w:bCs/>
        </w:rPr>
        <w:t>Gated Edge-Augmented Graph Neural Network (GE-GNN)</w:t>
      </w:r>
      <w:r w:rsidRPr="00A9003E">
        <w:t xml:space="preserve"> enhances the standard GNN framework by including edge features and a gating mechanism that controls how information flows between nodes. This design allows GE-GNN to capture more subtle and complex fraud patterns, improving both accuracy and robustness in real-world detection tasks.</w:t>
      </w:r>
    </w:p>
    <w:p w14:paraId="2E575148" w14:textId="77777777" w:rsidR="00A9003E" w:rsidRPr="00A9003E" w:rsidRDefault="00A9003E" w:rsidP="00A9003E"/>
    <w:p w14:paraId="30BF8C36" w14:textId="77777777" w:rsidR="009E3EA4" w:rsidRDefault="00000000">
      <w:pPr>
        <w:spacing w:after="313"/>
        <w:ind w:left="10" w:right="470"/>
        <w:jc w:val="center"/>
      </w:pPr>
      <w:r>
        <w:rPr>
          <w:b/>
          <w:sz w:val="32"/>
        </w:rPr>
        <w:t xml:space="preserve">CHAPTER 2 </w:t>
      </w:r>
    </w:p>
    <w:p w14:paraId="3F72BDA6" w14:textId="77777777" w:rsidR="009E3EA4" w:rsidRDefault="00000000">
      <w:pPr>
        <w:pStyle w:val="Heading1"/>
        <w:spacing w:after="280"/>
        <w:ind w:right="490"/>
      </w:pPr>
      <w:r>
        <w:t xml:space="preserve">LITERATURE SURVEY </w:t>
      </w:r>
    </w:p>
    <w:p w14:paraId="2FE24E77" w14:textId="77777777" w:rsidR="009E3EA4" w:rsidRDefault="00000000">
      <w:pPr>
        <w:spacing w:after="73"/>
        <w:ind w:left="1080"/>
        <w:jc w:val="left"/>
      </w:pPr>
      <w:r>
        <w:rPr>
          <w:b/>
          <w:sz w:val="28"/>
        </w:rPr>
        <w:t xml:space="preserve"> </w:t>
      </w:r>
    </w:p>
    <w:p w14:paraId="49503003" w14:textId="77777777" w:rsidR="00642EE2" w:rsidRPr="00642EE2" w:rsidRDefault="00642EE2" w:rsidP="00642EE2">
      <w:pPr>
        <w:spacing w:after="119"/>
        <w:jc w:val="left"/>
      </w:pPr>
      <w:r w:rsidRPr="00642EE2">
        <w:t xml:space="preserve">This section provides a detailed review of existing research related to fraud detection in online networks. It traces the evolution from traditional machine learning methods to more advanced graph-based approaches. Earlier studies mostly relied on feature-based detection techniques, whereas recent research has shifted toward using </w:t>
      </w:r>
      <w:r w:rsidRPr="00642EE2">
        <w:rPr>
          <w:b/>
          <w:bCs/>
        </w:rPr>
        <w:t>Graph Neural Networks (GNNs)</w:t>
      </w:r>
      <w:r w:rsidRPr="00642EE2">
        <w:t xml:space="preserve"> to better capture the structural and relational patterns among users and their interactions.</w:t>
      </w:r>
    </w:p>
    <w:p w14:paraId="244EC4A6" w14:textId="77777777" w:rsidR="00642EE2" w:rsidRPr="00642EE2" w:rsidRDefault="00642EE2" w:rsidP="00642EE2">
      <w:pPr>
        <w:spacing w:after="119"/>
        <w:jc w:val="left"/>
      </w:pPr>
      <w:r w:rsidRPr="00642EE2">
        <w:t xml:space="preserve">The following subsections discuss various graph-based methods applied to fraud detection, explain the </w:t>
      </w:r>
      <w:r w:rsidRPr="00642EE2">
        <w:rPr>
          <w:b/>
          <w:bCs/>
        </w:rPr>
        <w:t>camouflage problem</w:t>
      </w:r>
      <w:r w:rsidRPr="00642EE2">
        <w:t xml:space="preserve"> commonly observed in fraud graphs, and highlight the key challenges that the proposed </w:t>
      </w:r>
      <w:r w:rsidRPr="00642EE2">
        <w:rPr>
          <w:b/>
          <w:bCs/>
        </w:rPr>
        <w:t>GE-GNN model</w:t>
      </w:r>
      <w:r w:rsidRPr="00642EE2">
        <w:t xml:space="preserve"> aims to address.</w:t>
      </w:r>
    </w:p>
    <w:p w14:paraId="5F778C1A" w14:textId="5D27715E" w:rsidR="009E3EA4" w:rsidRDefault="009E3EA4">
      <w:pPr>
        <w:spacing w:after="119"/>
        <w:ind w:left="1080"/>
        <w:jc w:val="left"/>
      </w:pPr>
    </w:p>
    <w:p w14:paraId="08469B5D" w14:textId="1E1D4E07" w:rsidR="009E3EA4" w:rsidRDefault="00000000">
      <w:pPr>
        <w:pStyle w:val="Heading2"/>
        <w:spacing w:after="73"/>
        <w:ind w:left="355" w:right="0"/>
      </w:pPr>
      <w:r>
        <w:t xml:space="preserve">2.1 </w:t>
      </w:r>
      <w:r w:rsidR="00642EE2" w:rsidRPr="00642EE2">
        <w:t>Existing Graph-Based Approaches for Fraud Detection</w:t>
      </w:r>
    </w:p>
    <w:p w14:paraId="31C8E035" w14:textId="40E0A73A" w:rsidR="001D0CDF" w:rsidRDefault="00694667" w:rsidP="001D0CDF">
      <w:r w:rsidRPr="00694667">
        <w:t xml:space="preserve">Before the introduction of graph-based learning, fraud detection mainly relied on </w:t>
      </w:r>
      <w:r w:rsidRPr="00694667">
        <w:rPr>
          <w:b/>
          <w:bCs/>
        </w:rPr>
        <w:t>traditional machine learning models</w:t>
      </w:r>
      <w:r w:rsidRPr="00694667">
        <w:t xml:space="preserve"> such as </w:t>
      </w:r>
      <w:r w:rsidRPr="00694667">
        <w:rPr>
          <w:b/>
          <w:bCs/>
        </w:rPr>
        <w:t>Decision Trees</w:t>
      </w:r>
      <w:r w:rsidRPr="00694667">
        <w:t xml:space="preserve">, </w:t>
      </w:r>
      <w:r w:rsidRPr="00694667">
        <w:rPr>
          <w:b/>
          <w:bCs/>
        </w:rPr>
        <w:t>Logistic Regression</w:t>
      </w:r>
      <w:r w:rsidRPr="00694667">
        <w:t xml:space="preserve">, and </w:t>
      </w:r>
      <w:r w:rsidRPr="00694667">
        <w:rPr>
          <w:b/>
          <w:bCs/>
        </w:rPr>
        <w:t>Support Vector Machines (SVMs)</w:t>
      </w:r>
      <w:r w:rsidRPr="00694667">
        <w:t xml:space="preserve">. These methods </w:t>
      </w:r>
      <w:proofErr w:type="spellStart"/>
      <w:r w:rsidRPr="00694667">
        <w:t>analyze</w:t>
      </w:r>
      <w:proofErr w:type="spellEnd"/>
      <w:r w:rsidRPr="00694667">
        <w:t xml:space="preserve"> individual user or transaction features — like review frequency, rating patterns, or </w:t>
      </w:r>
      <w:r w:rsidRPr="00694667">
        <w:lastRenderedPageBreak/>
        <w:t>transaction</w:t>
      </w:r>
      <w:r>
        <w:t xml:space="preserve"> </w:t>
      </w:r>
      <w:r w:rsidRPr="00694667">
        <w:t>amount — to identify suspicious activity.</w:t>
      </w:r>
      <w:r>
        <w:t xml:space="preserve"> </w:t>
      </w:r>
      <w:r w:rsidRPr="00694667">
        <w:t xml:space="preserve">Although these models performed reasonably well on small or structured datasets, they struggled with </w:t>
      </w:r>
      <w:r w:rsidRPr="00694667">
        <w:rPr>
          <w:b/>
          <w:bCs/>
        </w:rPr>
        <w:t>complex and dynamic online environments</w:t>
      </w:r>
      <w:r w:rsidRPr="00694667">
        <w:t xml:space="preserve">. They treat each user as an independent entity and fail to capture the </w:t>
      </w:r>
      <w:r w:rsidRPr="00694667">
        <w:rPr>
          <w:b/>
          <w:bCs/>
        </w:rPr>
        <w:t>relationships or connections</w:t>
      </w:r>
      <w:r w:rsidRPr="00694667">
        <w:t xml:space="preserve"> between users, which often hold crucial information about fraudulent </w:t>
      </w:r>
      <w:proofErr w:type="spellStart"/>
      <w:r w:rsidRPr="00694667">
        <w:t>behavior</w:t>
      </w:r>
      <w:proofErr w:type="spellEnd"/>
      <w:r w:rsidRPr="00694667">
        <w:t xml:space="preserve">. This limitation motivated the shift toward </w:t>
      </w:r>
      <w:r w:rsidRPr="00694667">
        <w:rPr>
          <w:b/>
          <w:bCs/>
        </w:rPr>
        <w:t>graph-based approaches</w:t>
      </w:r>
      <w:r w:rsidRPr="00694667">
        <w:t xml:space="preserve">, where both users and their interactions can be </w:t>
      </w:r>
      <w:proofErr w:type="spellStart"/>
      <w:r w:rsidRPr="00694667">
        <w:t>analyzed</w:t>
      </w:r>
      <w:proofErr w:type="spellEnd"/>
      <w:r w:rsidRPr="00694667">
        <w:t xml:space="preserve"> together.</w:t>
      </w:r>
    </w:p>
    <w:p w14:paraId="073BB3B2" w14:textId="77777777" w:rsidR="00694667" w:rsidRDefault="00694667" w:rsidP="001D0CDF"/>
    <w:p w14:paraId="4F484357" w14:textId="77777777" w:rsidR="00694667" w:rsidRPr="00694667" w:rsidRDefault="00694667" w:rsidP="00694667">
      <w:r w:rsidRPr="00694667">
        <w:t xml:space="preserve">After the limitations of traditional machine learning techniques, researchers began exploring </w:t>
      </w:r>
      <w:r w:rsidRPr="00694667">
        <w:rPr>
          <w:b/>
          <w:bCs/>
        </w:rPr>
        <w:t>graph-based models</w:t>
      </w:r>
      <w:r w:rsidRPr="00694667">
        <w:t xml:space="preserve"> for fraud detection. These methods represent users and their interactions as graphs, allowing the model to capture both individual </w:t>
      </w:r>
      <w:proofErr w:type="spellStart"/>
      <w:r w:rsidRPr="00694667">
        <w:t>behaviors</w:t>
      </w:r>
      <w:proofErr w:type="spellEnd"/>
      <w:r w:rsidRPr="00694667">
        <w:t xml:space="preserve"> and relational patterns that traditional approaches often miss.</w:t>
      </w:r>
    </w:p>
    <w:p w14:paraId="1C311E13" w14:textId="77777777" w:rsidR="00694667" w:rsidRDefault="00694667" w:rsidP="001D0CDF"/>
    <w:p w14:paraId="1DD29696" w14:textId="2FDFE503" w:rsidR="00694667" w:rsidRPr="00694667" w:rsidRDefault="00694667" w:rsidP="001D0CDF">
      <w:pPr>
        <w:rPr>
          <w:b/>
          <w:bCs/>
          <w:sz w:val="28"/>
          <w:szCs w:val="28"/>
        </w:rPr>
      </w:pPr>
      <w:r w:rsidRPr="00694667">
        <w:rPr>
          <w:b/>
          <w:bCs/>
          <w:sz w:val="28"/>
          <w:szCs w:val="28"/>
        </w:rPr>
        <w:t>Graph Based Methods:</w:t>
      </w:r>
    </w:p>
    <w:p w14:paraId="3835924B" w14:textId="77777777" w:rsidR="001D0CDF" w:rsidRPr="001D0CDF" w:rsidRDefault="001D0CDF" w:rsidP="001D0CDF">
      <w:pPr>
        <w:spacing w:after="0" w:line="343" w:lineRule="auto"/>
        <w:ind w:right="820"/>
        <w:rPr>
          <w:b/>
          <w:bCs/>
        </w:rPr>
      </w:pPr>
      <w:r w:rsidRPr="001D0CDF">
        <w:rPr>
          <w:b/>
          <w:bCs/>
        </w:rPr>
        <w:t>1. Graph Convolutional Network (GCN)</w:t>
      </w:r>
    </w:p>
    <w:p w14:paraId="7A3A1731" w14:textId="49DD46CB" w:rsidR="001D0CDF" w:rsidRPr="001D0CDF" w:rsidRDefault="001D0CDF" w:rsidP="001D0CDF">
      <w:pPr>
        <w:spacing w:after="0" w:line="343" w:lineRule="auto"/>
        <w:ind w:right="820"/>
      </w:pPr>
      <w:r w:rsidRPr="001D0CDF">
        <w:t xml:space="preserve">The </w:t>
      </w:r>
      <w:r w:rsidRPr="001D0CDF">
        <w:rPr>
          <w:b/>
          <w:bCs/>
        </w:rPr>
        <w:t>Graph Convolutional Network (GCN)</w:t>
      </w:r>
      <w:r w:rsidRPr="001D0CDF">
        <w:t xml:space="preserve"> was one of the first models to bring deep learning techniques to graph-structured data. It learns how to represent each node by aggregating information from its </w:t>
      </w:r>
      <w:proofErr w:type="spellStart"/>
      <w:r w:rsidRPr="001D0CDF">
        <w:t>neighboring</w:t>
      </w:r>
      <w:proofErr w:type="spellEnd"/>
      <w:r w:rsidRPr="001D0CDF">
        <w:t xml:space="preserve"> nodes through convolution operations. This helps the model understand local graph structures and</w:t>
      </w:r>
      <w:r>
        <w:t xml:space="preserve"> </w:t>
      </w:r>
      <w:r w:rsidRPr="001D0CDF">
        <w:t>relationships effectively.</w:t>
      </w:r>
      <w:r>
        <w:t xml:space="preserve"> </w:t>
      </w:r>
      <w:r w:rsidRPr="001D0CDF">
        <w:t xml:space="preserve">However, GCN treats all </w:t>
      </w:r>
      <w:proofErr w:type="spellStart"/>
      <w:r w:rsidRPr="001D0CDF">
        <w:t>neighboring</w:t>
      </w:r>
      <w:proofErr w:type="spellEnd"/>
      <w:r w:rsidRPr="001D0CDF">
        <w:t xml:space="preserve"> nodes with equal importance, which can be limiting in fraud detection. In reality, not every connection carries the same level of significance — some interactions are far more indicative of fraudulent activity than others.</w:t>
      </w:r>
    </w:p>
    <w:p w14:paraId="2198ABBD" w14:textId="3070CACE" w:rsidR="001D0CDF" w:rsidRPr="001D0CDF" w:rsidRDefault="001D0CDF" w:rsidP="001D0CDF">
      <w:pPr>
        <w:spacing w:after="0" w:line="343" w:lineRule="auto"/>
        <w:ind w:right="820"/>
      </w:pPr>
    </w:p>
    <w:p w14:paraId="79012BBA" w14:textId="77777777" w:rsidR="001D0CDF" w:rsidRPr="001D0CDF" w:rsidRDefault="001D0CDF" w:rsidP="001D0CDF">
      <w:pPr>
        <w:spacing w:after="0" w:line="343" w:lineRule="auto"/>
        <w:ind w:right="820"/>
        <w:rPr>
          <w:b/>
          <w:bCs/>
        </w:rPr>
      </w:pPr>
      <w:r w:rsidRPr="001D0CDF">
        <w:rPr>
          <w:b/>
          <w:bCs/>
        </w:rPr>
        <w:t>2. Graph Attention Network (GAT)</w:t>
      </w:r>
    </w:p>
    <w:p w14:paraId="3CF77602" w14:textId="7E9F8F56" w:rsidR="001D0CDF" w:rsidRPr="001D0CDF" w:rsidRDefault="001D0CDF" w:rsidP="001D0CDF">
      <w:pPr>
        <w:spacing w:after="0" w:line="343" w:lineRule="auto"/>
        <w:ind w:right="820"/>
      </w:pPr>
      <w:r w:rsidRPr="001D0CDF">
        <w:t xml:space="preserve">The </w:t>
      </w:r>
      <w:r w:rsidRPr="001D0CDF">
        <w:rPr>
          <w:b/>
          <w:bCs/>
        </w:rPr>
        <w:t>Graph Attention Network (GAT)</w:t>
      </w:r>
      <w:r w:rsidRPr="001D0CDF">
        <w:t xml:space="preserve"> improved upon GCN by introducing an </w:t>
      </w:r>
      <w:r w:rsidRPr="001D0CDF">
        <w:rPr>
          <w:b/>
          <w:bCs/>
        </w:rPr>
        <w:t>attention mechanism</w:t>
      </w:r>
      <w:r w:rsidRPr="001D0CDF">
        <w:t xml:space="preserve"> that allows the model to assign different weights to different </w:t>
      </w:r>
      <w:proofErr w:type="spellStart"/>
      <w:r w:rsidRPr="001D0CDF">
        <w:t>neighbors</w:t>
      </w:r>
      <w:proofErr w:type="spellEnd"/>
      <w:r w:rsidRPr="001D0CDF">
        <w:t>. This helps GAT focus more on important or influential relationships while reducing the effect of less relevant ones. It performs particularly well in heterogeneous or noisy networks.</w:t>
      </w:r>
      <w:r>
        <w:t xml:space="preserve"> </w:t>
      </w:r>
      <w:r w:rsidRPr="001D0CDF">
        <w:t xml:space="preserve">Still, GAT mainly concentrates on node information and struggles to capture detailed </w:t>
      </w:r>
      <w:r w:rsidRPr="001D0CDF">
        <w:rPr>
          <w:b/>
          <w:bCs/>
        </w:rPr>
        <w:t>edge features</w:t>
      </w:r>
      <w:r w:rsidRPr="001D0CDF">
        <w:t xml:space="preserve"> — such as the type, frequency, or strength of an interaction — which can provide valuable hints in fraud detection.</w:t>
      </w:r>
    </w:p>
    <w:p w14:paraId="7C76F2E1" w14:textId="1E07E88A" w:rsidR="001D0CDF" w:rsidRPr="001D0CDF" w:rsidRDefault="001D0CDF" w:rsidP="001D0CDF">
      <w:pPr>
        <w:spacing w:after="0" w:line="343" w:lineRule="auto"/>
        <w:ind w:right="820"/>
      </w:pPr>
    </w:p>
    <w:p w14:paraId="7A509EDE" w14:textId="77777777" w:rsidR="001D0CDF" w:rsidRPr="001D0CDF" w:rsidRDefault="001D0CDF" w:rsidP="001D0CDF">
      <w:pPr>
        <w:spacing w:after="0" w:line="343" w:lineRule="auto"/>
        <w:ind w:right="820"/>
        <w:rPr>
          <w:b/>
          <w:bCs/>
        </w:rPr>
      </w:pPr>
      <w:r w:rsidRPr="001D0CDF">
        <w:rPr>
          <w:b/>
          <w:bCs/>
        </w:rPr>
        <w:t xml:space="preserve">3. </w:t>
      </w:r>
      <w:proofErr w:type="spellStart"/>
      <w:r w:rsidRPr="001D0CDF">
        <w:rPr>
          <w:b/>
          <w:bCs/>
        </w:rPr>
        <w:t>GraphSAGE</w:t>
      </w:r>
      <w:proofErr w:type="spellEnd"/>
      <w:r w:rsidRPr="001D0CDF">
        <w:rPr>
          <w:b/>
          <w:bCs/>
        </w:rPr>
        <w:t xml:space="preserve"> (Graph Sample and Aggregate)</w:t>
      </w:r>
    </w:p>
    <w:p w14:paraId="01EB91AE" w14:textId="0778D180" w:rsidR="001D0CDF" w:rsidRPr="001D0CDF" w:rsidRDefault="001D0CDF" w:rsidP="001D0CDF">
      <w:pPr>
        <w:spacing w:after="0" w:line="343" w:lineRule="auto"/>
        <w:ind w:right="820"/>
      </w:pPr>
      <w:proofErr w:type="spellStart"/>
      <w:r w:rsidRPr="001D0CDF">
        <w:rPr>
          <w:b/>
          <w:bCs/>
        </w:rPr>
        <w:t>GraphSAGE</w:t>
      </w:r>
      <w:proofErr w:type="spellEnd"/>
      <w:r w:rsidRPr="001D0CDF">
        <w:t xml:space="preserve"> was designed to handle </w:t>
      </w:r>
      <w:r w:rsidRPr="001D0CDF">
        <w:rPr>
          <w:b/>
          <w:bCs/>
        </w:rPr>
        <w:t>large-scale graph data</w:t>
      </w:r>
      <w:r w:rsidRPr="001D0CDF">
        <w:t xml:space="preserve"> more efficiently. Instead of using all connected </w:t>
      </w:r>
      <w:proofErr w:type="spellStart"/>
      <w:r w:rsidRPr="001D0CDF">
        <w:t>neighbors</w:t>
      </w:r>
      <w:proofErr w:type="spellEnd"/>
      <w:r w:rsidRPr="001D0CDF">
        <w:t xml:space="preserve"> for each node, it samples a small subset and aggregates their features to generate node embeddings. This approach improves scalability and allows the model to make predictions on previously unseen nodes, a process known as </w:t>
      </w:r>
      <w:r w:rsidRPr="001D0CDF">
        <w:rPr>
          <w:b/>
          <w:bCs/>
        </w:rPr>
        <w:t>inductive learning</w:t>
      </w:r>
      <w:r w:rsidRPr="001D0CDF">
        <w:t>.</w:t>
      </w:r>
      <w:r w:rsidR="00694667">
        <w:t xml:space="preserve"> </w:t>
      </w:r>
      <w:r w:rsidRPr="001D0CDF">
        <w:t xml:space="preserve">However, since </w:t>
      </w:r>
      <w:proofErr w:type="spellStart"/>
      <w:r w:rsidRPr="001D0CDF">
        <w:t>GraphSAGE</w:t>
      </w:r>
      <w:proofErr w:type="spellEnd"/>
      <w:r w:rsidRPr="001D0CDF">
        <w:t xml:space="preserve"> relies on random sampling, it may lose important relational information, especially when key </w:t>
      </w:r>
      <w:proofErr w:type="spellStart"/>
      <w:r w:rsidRPr="001D0CDF">
        <w:t>neighbors</w:t>
      </w:r>
      <w:proofErr w:type="spellEnd"/>
      <w:r w:rsidRPr="001D0CDF">
        <w:t xml:space="preserve"> are not included in the sample.</w:t>
      </w:r>
    </w:p>
    <w:p w14:paraId="45406A65" w14:textId="08D63DA7" w:rsidR="001D0CDF" w:rsidRPr="001D0CDF" w:rsidRDefault="001D0CDF" w:rsidP="001D0CDF">
      <w:pPr>
        <w:spacing w:after="0" w:line="343" w:lineRule="auto"/>
        <w:ind w:right="820"/>
      </w:pPr>
    </w:p>
    <w:p w14:paraId="533E88A6" w14:textId="77777777" w:rsidR="001D0CDF" w:rsidRPr="001D0CDF" w:rsidRDefault="001D0CDF" w:rsidP="001D0CDF">
      <w:pPr>
        <w:spacing w:after="0" w:line="343" w:lineRule="auto"/>
        <w:ind w:right="820"/>
        <w:rPr>
          <w:b/>
          <w:bCs/>
        </w:rPr>
      </w:pPr>
      <w:r w:rsidRPr="001D0CDF">
        <w:rPr>
          <w:b/>
          <w:bCs/>
        </w:rPr>
        <w:t>4. CARE-GNN (Camouflage-Resistant GNN)</w:t>
      </w:r>
    </w:p>
    <w:p w14:paraId="0F5C9D32" w14:textId="78519A43" w:rsidR="001D0CDF" w:rsidRDefault="001D0CDF" w:rsidP="001D0CDF">
      <w:pPr>
        <w:spacing w:after="0" w:line="343" w:lineRule="auto"/>
        <w:ind w:right="820"/>
      </w:pPr>
      <w:r w:rsidRPr="001D0CDF">
        <w:rPr>
          <w:b/>
          <w:bCs/>
        </w:rPr>
        <w:lastRenderedPageBreak/>
        <w:t>CARE-GNN</w:t>
      </w:r>
      <w:r w:rsidRPr="001D0CDF">
        <w:t xml:space="preserve"> was one of the first GNN models created specifically for </w:t>
      </w:r>
      <w:r w:rsidRPr="001D0CDF">
        <w:rPr>
          <w:b/>
          <w:bCs/>
        </w:rPr>
        <w:t>fraud detection</w:t>
      </w:r>
      <w:r w:rsidRPr="001D0CDF">
        <w:t xml:space="preserve">. It tackles the </w:t>
      </w:r>
      <w:r w:rsidRPr="001D0CDF">
        <w:rPr>
          <w:b/>
          <w:bCs/>
        </w:rPr>
        <w:t>camouflage problem</w:t>
      </w:r>
      <w:r w:rsidRPr="001D0CDF">
        <w:t xml:space="preserve">, where fraudsters disguise themselves by forming connections with genuine users. CARE-GNN uses a </w:t>
      </w:r>
      <w:r w:rsidRPr="001D0CDF">
        <w:rPr>
          <w:b/>
          <w:bCs/>
        </w:rPr>
        <w:t xml:space="preserve">relation-aware </w:t>
      </w:r>
      <w:proofErr w:type="spellStart"/>
      <w:r w:rsidRPr="001D0CDF">
        <w:rPr>
          <w:b/>
          <w:bCs/>
        </w:rPr>
        <w:t>neighbor</w:t>
      </w:r>
      <w:proofErr w:type="spellEnd"/>
      <w:r w:rsidRPr="001D0CDF">
        <w:rPr>
          <w:b/>
          <w:bCs/>
        </w:rPr>
        <w:t xml:space="preserve"> sampling</w:t>
      </w:r>
      <w:r w:rsidRPr="001D0CDF">
        <w:t xml:space="preserve"> approach, giving different attention to various types of relationships. This makes it more effective at identifying fraudulent nodes that try to appear normal.</w:t>
      </w:r>
      <w:r w:rsidRPr="001D0CDF">
        <w:br/>
        <w:t xml:space="preserve">Despite its strengths, CARE-GNN still struggles to fully utilize </w:t>
      </w:r>
      <w:r w:rsidRPr="001D0CDF">
        <w:rPr>
          <w:b/>
          <w:bCs/>
        </w:rPr>
        <w:t>edge semantics</w:t>
      </w:r>
      <w:r w:rsidRPr="001D0CDF">
        <w:t xml:space="preserve"> such as the weight or category of connections, which can be crucial in understanding fraud </w:t>
      </w:r>
      <w:proofErr w:type="spellStart"/>
      <w:r w:rsidRPr="001D0CDF">
        <w:t>b</w:t>
      </w:r>
      <w:r>
        <w:t>ehavior</w:t>
      </w:r>
      <w:proofErr w:type="spellEnd"/>
      <w:r>
        <w:t xml:space="preserve">. </w:t>
      </w:r>
    </w:p>
    <w:p w14:paraId="7C52A022" w14:textId="77777777" w:rsidR="001D0CDF" w:rsidRPr="001D0CDF" w:rsidRDefault="001D0CDF" w:rsidP="001D0CDF">
      <w:pPr>
        <w:spacing w:after="0" w:line="343" w:lineRule="auto"/>
        <w:ind w:right="820"/>
      </w:pPr>
    </w:p>
    <w:p w14:paraId="6F073C10" w14:textId="77777777" w:rsidR="001D0CDF" w:rsidRPr="001D0CDF" w:rsidRDefault="001D0CDF" w:rsidP="001D0CDF">
      <w:pPr>
        <w:spacing w:after="0" w:line="343" w:lineRule="auto"/>
        <w:ind w:right="820"/>
        <w:rPr>
          <w:b/>
          <w:bCs/>
        </w:rPr>
      </w:pPr>
      <w:r w:rsidRPr="001D0CDF">
        <w:rPr>
          <w:b/>
          <w:bCs/>
        </w:rPr>
        <w:t>5. PC-GNN (Proximity and Context-aware GNN)</w:t>
      </w:r>
    </w:p>
    <w:p w14:paraId="039814CC" w14:textId="77777777" w:rsidR="001D0CDF" w:rsidRPr="001D0CDF" w:rsidRDefault="001D0CDF" w:rsidP="001D0CDF">
      <w:pPr>
        <w:spacing w:after="0" w:line="343" w:lineRule="auto"/>
        <w:ind w:right="820"/>
      </w:pPr>
      <w:r w:rsidRPr="001D0CDF">
        <w:rPr>
          <w:b/>
          <w:bCs/>
        </w:rPr>
        <w:t>PC-GNN</w:t>
      </w:r>
      <w:r w:rsidRPr="001D0CDF">
        <w:t xml:space="preserve"> extends CARE-GNN by incorporating both </w:t>
      </w:r>
      <w:r w:rsidRPr="001D0CDF">
        <w:rPr>
          <w:b/>
          <w:bCs/>
        </w:rPr>
        <w:t>proximity</w:t>
      </w:r>
      <w:r w:rsidRPr="001D0CDF">
        <w:t xml:space="preserve"> and </w:t>
      </w:r>
      <w:r w:rsidRPr="001D0CDF">
        <w:rPr>
          <w:b/>
          <w:bCs/>
        </w:rPr>
        <w:t>contextual information</w:t>
      </w:r>
      <w:r w:rsidRPr="001D0CDF">
        <w:t xml:space="preserve"> to better distinguish between normal and fraudulent users. It captures both </w:t>
      </w:r>
      <w:r w:rsidRPr="001D0CDF">
        <w:rPr>
          <w:b/>
          <w:bCs/>
        </w:rPr>
        <w:t>local</w:t>
      </w:r>
      <w:r w:rsidRPr="001D0CDF">
        <w:t xml:space="preserve"> and </w:t>
      </w:r>
      <w:r w:rsidRPr="001D0CDF">
        <w:rPr>
          <w:b/>
          <w:bCs/>
        </w:rPr>
        <w:t>global</w:t>
      </w:r>
      <w:r w:rsidRPr="001D0CDF">
        <w:t xml:space="preserve"> structures of the network, improving performance on real-world datasets like </w:t>
      </w:r>
      <w:proofErr w:type="spellStart"/>
      <w:r w:rsidRPr="001D0CDF">
        <w:rPr>
          <w:b/>
          <w:bCs/>
        </w:rPr>
        <w:t>YelpChi</w:t>
      </w:r>
      <w:proofErr w:type="spellEnd"/>
      <w:r w:rsidRPr="001D0CDF">
        <w:t xml:space="preserve"> and </w:t>
      </w:r>
      <w:r w:rsidRPr="001D0CDF">
        <w:rPr>
          <w:b/>
          <w:bCs/>
        </w:rPr>
        <w:t>Amazon</w:t>
      </w:r>
      <w:r w:rsidRPr="001D0CDF">
        <w:t>.</w:t>
      </w:r>
      <w:r w:rsidRPr="001D0CDF">
        <w:br/>
        <w:t xml:space="preserve">Although PC-GNN achieves strong results, it still underuses </w:t>
      </w:r>
      <w:r w:rsidRPr="001D0CDF">
        <w:rPr>
          <w:b/>
          <w:bCs/>
        </w:rPr>
        <w:t>edge-level features</w:t>
      </w:r>
      <w:r w:rsidRPr="001D0CDF">
        <w:t xml:space="preserve">, which often hold key information about interactions. This limitation motivated the development of the </w:t>
      </w:r>
      <w:r w:rsidRPr="001D0CDF">
        <w:rPr>
          <w:b/>
          <w:bCs/>
        </w:rPr>
        <w:t>Gated Edge-Augmented Graph Neural Network (GE-GNN)</w:t>
      </w:r>
      <w:r w:rsidRPr="001D0CDF">
        <w:t xml:space="preserve"> — a model that integrates both node and edge features to enhance fraud detection accuracy.</w:t>
      </w:r>
    </w:p>
    <w:p w14:paraId="03EBBAEA" w14:textId="51D021E8" w:rsidR="009E3EA4" w:rsidRDefault="009E3EA4" w:rsidP="001D0CDF">
      <w:pPr>
        <w:spacing w:after="0" w:line="343" w:lineRule="auto"/>
        <w:ind w:right="820"/>
      </w:pPr>
    </w:p>
    <w:p w14:paraId="056E530A" w14:textId="77777777" w:rsidR="009E3EA4" w:rsidRDefault="00000000">
      <w:pPr>
        <w:spacing w:after="0"/>
        <w:ind w:left="1080"/>
        <w:jc w:val="left"/>
      </w:pPr>
      <w:r>
        <w:rPr>
          <w:b/>
          <w:sz w:val="28"/>
        </w:rPr>
        <w:t xml:space="preserve"> </w:t>
      </w:r>
    </w:p>
    <w:p w14:paraId="74746AAA" w14:textId="3E264D18" w:rsidR="009E3EA4" w:rsidRDefault="00000000">
      <w:pPr>
        <w:pStyle w:val="Heading2"/>
        <w:spacing w:after="119"/>
        <w:ind w:left="355" w:right="0"/>
      </w:pPr>
      <w:r>
        <w:t xml:space="preserve">2.2 </w:t>
      </w:r>
      <w:r w:rsidR="00642EE2" w:rsidRPr="00642EE2">
        <w:t>Camouflage Problem in Fraud Graphs</w:t>
      </w:r>
    </w:p>
    <w:p w14:paraId="312CF944" w14:textId="77777777" w:rsidR="009E3EA4" w:rsidRDefault="00000000">
      <w:pPr>
        <w:spacing w:after="73"/>
        <w:ind w:left="1080"/>
        <w:jc w:val="left"/>
      </w:pPr>
      <w:r>
        <w:rPr>
          <w:b/>
          <w:sz w:val="28"/>
        </w:rPr>
        <w:t xml:space="preserve"> </w:t>
      </w:r>
    </w:p>
    <w:p w14:paraId="3964BB4D" w14:textId="77777777" w:rsidR="00694667" w:rsidRPr="00694667" w:rsidRDefault="00694667" w:rsidP="00694667">
      <w:pPr>
        <w:spacing w:after="119"/>
        <w:jc w:val="left"/>
      </w:pPr>
      <w:r w:rsidRPr="00694667">
        <w:t xml:space="preserve">One of the biggest challenges in fraud detection using graph-based models is the </w:t>
      </w:r>
      <w:r w:rsidRPr="00694667">
        <w:rPr>
          <w:b/>
          <w:bCs/>
        </w:rPr>
        <w:t>camouflage problem</w:t>
      </w:r>
      <w:r w:rsidRPr="00694667">
        <w:t xml:space="preserve">. Fraudsters often hide their malicious </w:t>
      </w:r>
      <w:proofErr w:type="spellStart"/>
      <w:r w:rsidRPr="00694667">
        <w:t>behavior</w:t>
      </w:r>
      <w:proofErr w:type="spellEnd"/>
      <w:r w:rsidRPr="00694667">
        <w:t xml:space="preserve"> by forming connections with normal or trustworthy users, making their activities appear genuine. As a result, they blend seamlessly into the network, making it difficult for traditional and even advanced GNN-based methods to distinguish them from legitimate users.</w:t>
      </w:r>
    </w:p>
    <w:p w14:paraId="6872537C" w14:textId="77777777" w:rsidR="00694667" w:rsidRPr="00694667" w:rsidRDefault="00694667" w:rsidP="00694667">
      <w:pPr>
        <w:spacing w:after="119"/>
        <w:jc w:val="left"/>
      </w:pPr>
      <w:r w:rsidRPr="00694667">
        <w:t xml:space="preserve">In fraud graphs, this camouflage effect weakens the ability of models to identify fraudulent nodes based solely on direct connections. For example, a fake reviewer may interact frequently with genuine users to mask their identity or create misleading patterns of trust. This </w:t>
      </w:r>
      <w:proofErr w:type="spellStart"/>
      <w:r w:rsidRPr="00694667">
        <w:t>behavior</w:t>
      </w:r>
      <w:proofErr w:type="spellEnd"/>
      <w:r w:rsidRPr="00694667">
        <w:t xml:space="preserve"> disrupts the natural structure of the graph, reducing the effectiveness of standard aggregation methods used in models like GCN or </w:t>
      </w:r>
      <w:proofErr w:type="spellStart"/>
      <w:r w:rsidRPr="00694667">
        <w:t>GraphSAGE</w:t>
      </w:r>
      <w:proofErr w:type="spellEnd"/>
      <w:r w:rsidRPr="00694667">
        <w:t>.</w:t>
      </w:r>
    </w:p>
    <w:p w14:paraId="04F9A613" w14:textId="77777777" w:rsidR="00694667" w:rsidRPr="00694667" w:rsidRDefault="00694667" w:rsidP="00694667">
      <w:pPr>
        <w:spacing w:after="119"/>
        <w:jc w:val="left"/>
      </w:pPr>
      <w:r w:rsidRPr="00694667">
        <w:t xml:space="preserve">To overcome this issue, newer models such as </w:t>
      </w:r>
      <w:r w:rsidRPr="00694667">
        <w:rPr>
          <w:b/>
          <w:bCs/>
        </w:rPr>
        <w:t>CARE-GNN</w:t>
      </w:r>
      <w:r w:rsidRPr="00694667">
        <w:t xml:space="preserve"> and </w:t>
      </w:r>
      <w:r w:rsidRPr="00694667">
        <w:rPr>
          <w:b/>
          <w:bCs/>
        </w:rPr>
        <w:t>PC-GNN</w:t>
      </w:r>
      <w:r w:rsidRPr="00694667">
        <w:t xml:space="preserve"> introduced relation-aware and context-based </w:t>
      </w:r>
      <w:proofErr w:type="spellStart"/>
      <w:r w:rsidRPr="00694667">
        <w:t>neighbor</w:t>
      </w:r>
      <w:proofErr w:type="spellEnd"/>
      <w:r w:rsidRPr="00694667">
        <w:t xml:space="preserve"> sampling strategies. These techniques assign different importance levels to various types of connections, helping the model focus more on suspicious relationships rather than treating all links equally. However, even with these improvements, effectively capturing </w:t>
      </w:r>
      <w:r w:rsidRPr="00694667">
        <w:rPr>
          <w:b/>
          <w:bCs/>
        </w:rPr>
        <w:t>edge-level semantics</w:t>
      </w:r>
      <w:r w:rsidRPr="00694667">
        <w:t xml:space="preserve"> remains a challenge — motivating the development of the </w:t>
      </w:r>
      <w:r w:rsidRPr="00694667">
        <w:rPr>
          <w:b/>
          <w:bCs/>
        </w:rPr>
        <w:t>Gated Edge-Augmented Graph Neural Network (GE-GNN)</w:t>
      </w:r>
      <w:r w:rsidRPr="00694667">
        <w:t>, which enhances fraud detection through edge-aware learning and gated information flow.</w:t>
      </w:r>
    </w:p>
    <w:p w14:paraId="5C7F2A81" w14:textId="4109CF6D" w:rsidR="009E3EA4" w:rsidRDefault="009E3EA4">
      <w:pPr>
        <w:spacing w:after="119"/>
        <w:ind w:left="1080"/>
        <w:jc w:val="left"/>
      </w:pPr>
    </w:p>
    <w:p w14:paraId="158E81CA" w14:textId="771DE1FB" w:rsidR="009E3EA4" w:rsidRDefault="00000000">
      <w:pPr>
        <w:pStyle w:val="Heading2"/>
        <w:spacing w:after="117"/>
        <w:ind w:left="355" w:right="0"/>
      </w:pPr>
      <w:r>
        <w:t xml:space="preserve">2.3 </w:t>
      </w:r>
      <w:r w:rsidR="00642EE2" w:rsidRPr="00642EE2">
        <w:t>Challenges Addressed by GE-GNN</w:t>
      </w:r>
    </w:p>
    <w:p w14:paraId="1715DD94" w14:textId="77777777" w:rsidR="009E3EA4" w:rsidRDefault="00000000">
      <w:pPr>
        <w:spacing w:after="76"/>
        <w:ind w:left="1080"/>
        <w:jc w:val="left"/>
      </w:pPr>
      <w:r>
        <w:rPr>
          <w:b/>
          <w:sz w:val="28"/>
        </w:rPr>
        <w:t xml:space="preserve"> </w:t>
      </w:r>
    </w:p>
    <w:p w14:paraId="55A07BC7" w14:textId="77777777" w:rsidR="00694667" w:rsidRPr="00694667" w:rsidRDefault="00694667" w:rsidP="00694667">
      <w:pPr>
        <w:spacing w:line="348" w:lineRule="auto"/>
        <w:ind w:left="355" w:right="820"/>
      </w:pPr>
      <w:r w:rsidRPr="00694667">
        <w:lastRenderedPageBreak/>
        <w:t xml:space="preserve">While existing GNN-based approaches such as GCN, GAT, CARE-GNN, and PC-GNN have improved fraud detection, they still face several limitations. The proposed </w:t>
      </w:r>
      <w:r w:rsidRPr="00694667">
        <w:rPr>
          <w:b/>
          <w:bCs/>
        </w:rPr>
        <w:t>Gated Edge-Augmented Graph Neural Network (GE-GNN)</w:t>
      </w:r>
      <w:r w:rsidRPr="00694667">
        <w:t xml:space="preserve"> addresses the following key challenges:</w:t>
      </w:r>
    </w:p>
    <w:p w14:paraId="6C864074" w14:textId="77777777" w:rsidR="00694667" w:rsidRDefault="00694667" w:rsidP="00694667">
      <w:pPr>
        <w:pStyle w:val="ListParagraph"/>
        <w:numPr>
          <w:ilvl w:val="0"/>
          <w:numId w:val="18"/>
        </w:numPr>
        <w:spacing w:line="348" w:lineRule="auto"/>
        <w:ind w:right="820"/>
      </w:pPr>
      <w:r w:rsidRPr="00694667">
        <w:rPr>
          <w:b/>
          <w:bCs/>
        </w:rPr>
        <w:t>Limited Edge Utilization:</w:t>
      </w:r>
      <w:r w:rsidRPr="00694667">
        <w:t xml:space="preserve"> Previous models mainly focus on node features and overlook critical edge information such as interaction type and weight.</w:t>
      </w:r>
    </w:p>
    <w:p w14:paraId="3E1BFE50" w14:textId="50BC8D51" w:rsidR="00694667" w:rsidRPr="00694667" w:rsidRDefault="00694667" w:rsidP="00694667">
      <w:pPr>
        <w:pStyle w:val="ListParagraph"/>
        <w:numPr>
          <w:ilvl w:val="0"/>
          <w:numId w:val="18"/>
        </w:numPr>
        <w:spacing w:line="348" w:lineRule="auto"/>
        <w:ind w:right="820"/>
      </w:pPr>
      <w:r w:rsidRPr="00694667">
        <w:rPr>
          <w:b/>
          <w:bCs/>
        </w:rPr>
        <w:t>Camouflaged Fraudsters:</w:t>
      </w:r>
      <w:r w:rsidRPr="00694667">
        <w:t xml:space="preserve"> Difficulty in identifying fraudsters who form deceptive links with genuine users.</w:t>
      </w:r>
    </w:p>
    <w:p w14:paraId="5DA198F6" w14:textId="556A1785" w:rsidR="00694667" w:rsidRDefault="00694667" w:rsidP="00694667">
      <w:pPr>
        <w:pStyle w:val="ListParagraph"/>
        <w:numPr>
          <w:ilvl w:val="0"/>
          <w:numId w:val="18"/>
        </w:numPr>
        <w:spacing w:line="348" w:lineRule="auto"/>
        <w:ind w:right="820"/>
      </w:pPr>
      <w:r w:rsidRPr="00694667">
        <w:rPr>
          <w:b/>
          <w:bCs/>
        </w:rPr>
        <w:t>Over-Smoothing:</w:t>
      </w:r>
      <w:r w:rsidRPr="00694667">
        <w:t xml:space="preserve"> Deep GNN layers make node representations too similar, reducing discrimination power.</w:t>
      </w:r>
    </w:p>
    <w:p w14:paraId="631531D8" w14:textId="09AA868F" w:rsidR="00694667" w:rsidRDefault="00694667" w:rsidP="00694667">
      <w:pPr>
        <w:pStyle w:val="ListParagraph"/>
        <w:numPr>
          <w:ilvl w:val="0"/>
          <w:numId w:val="18"/>
        </w:numPr>
        <w:spacing w:line="348" w:lineRule="auto"/>
        <w:ind w:right="820"/>
      </w:pPr>
      <w:r w:rsidRPr="00694667">
        <w:rPr>
          <w:b/>
          <w:bCs/>
        </w:rPr>
        <w:t>Weak Generalization:</w:t>
      </w:r>
      <w:r w:rsidRPr="00694667">
        <w:t xml:space="preserve"> Existing models struggle with heterogeneous graphs containing diverse node and edge types.</w:t>
      </w:r>
    </w:p>
    <w:p w14:paraId="7CA36ACA" w14:textId="1BEA5C08" w:rsidR="00694667" w:rsidRDefault="00694667" w:rsidP="00694667">
      <w:pPr>
        <w:pStyle w:val="ListParagraph"/>
        <w:numPr>
          <w:ilvl w:val="0"/>
          <w:numId w:val="18"/>
        </w:numPr>
        <w:spacing w:line="348" w:lineRule="auto"/>
        <w:ind w:right="820"/>
      </w:pPr>
      <w:r w:rsidRPr="00694667">
        <w:rPr>
          <w:b/>
          <w:bCs/>
        </w:rPr>
        <w:t>Inefficient Information Propagation:</w:t>
      </w:r>
      <w:r w:rsidRPr="00694667">
        <w:t xml:space="preserve"> Uniform message passing introduces noise and irrelevant signals during learning</w:t>
      </w:r>
    </w:p>
    <w:p w14:paraId="4E557D59" w14:textId="77777777" w:rsidR="009E3EA4" w:rsidRDefault="00000000">
      <w:pPr>
        <w:spacing w:after="100"/>
        <w:ind w:left="1080"/>
        <w:jc w:val="left"/>
      </w:pPr>
      <w:r>
        <w:t xml:space="preserve"> </w:t>
      </w:r>
    </w:p>
    <w:p w14:paraId="299BD6E6" w14:textId="65443EC6" w:rsidR="009E3EA4" w:rsidRDefault="00641968">
      <w:pPr>
        <w:spacing w:after="103"/>
        <w:ind w:left="360"/>
        <w:jc w:val="left"/>
      </w:pPr>
      <w:r w:rsidRPr="00641968">
        <w:t>GE-GNN effectively resolves these challenges by integrating edge-aware learning and gated information flow, resulting in improved fraud detection accuracy and robustness</w:t>
      </w:r>
    </w:p>
    <w:p w14:paraId="5A9008F3" w14:textId="77777777" w:rsidR="009E3EA4" w:rsidRDefault="00000000">
      <w:pPr>
        <w:spacing w:after="103"/>
        <w:ind w:left="360"/>
        <w:jc w:val="left"/>
      </w:pPr>
      <w:r>
        <w:t xml:space="preserve"> </w:t>
      </w:r>
    </w:p>
    <w:p w14:paraId="03117896" w14:textId="754A0804" w:rsidR="009E3EA4" w:rsidRDefault="00000000" w:rsidP="00072C59">
      <w:pPr>
        <w:spacing w:after="0"/>
        <w:ind w:left="360"/>
        <w:jc w:val="left"/>
      </w:pPr>
      <w:r>
        <w:t xml:space="preserve"> </w:t>
      </w:r>
      <w:r>
        <w:tab/>
      </w:r>
      <w:r>
        <w:rPr>
          <w:b/>
        </w:rPr>
        <w:t xml:space="preserve"> </w:t>
      </w:r>
    </w:p>
    <w:p w14:paraId="07104019" w14:textId="3F327986" w:rsidR="009E3EA4" w:rsidRDefault="00000000" w:rsidP="00072C59">
      <w:pPr>
        <w:spacing w:after="341" w:line="349" w:lineRule="auto"/>
        <w:ind w:left="10" w:right="1559"/>
        <w:jc w:val="center"/>
      </w:pPr>
      <w:r>
        <w:rPr>
          <w:b/>
          <w:sz w:val="32"/>
        </w:rPr>
        <w:t xml:space="preserve">CHAPTER </w:t>
      </w:r>
      <w:r w:rsidR="00072C59">
        <w:rPr>
          <w:b/>
          <w:sz w:val="32"/>
        </w:rPr>
        <w:t>3</w:t>
      </w:r>
      <w:r>
        <w:rPr>
          <w:b/>
          <w:sz w:val="32"/>
        </w:rPr>
        <w:t xml:space="preserve"> PROPOSED WORK ARCHITECTURE, TECHNOLOGY STACK, </w:t>
      </w:r>
      <w:r w:rsidRPr="00072C59">
        <w:rPr>
          <w:b/>
          <w:bCs/>
          <w:sz w:val="32"/>
          <w:szCs w:val="32"/>
        </w:rPr>
        <w:t>IMPLEMENTATION DETAILS</w:t>
      </w:r>
      <w:r>
        <w:t xml:space="preserve"> </w:t>
      </w:r>
    </w:p>
    <w:p w14:paraId="1577B4E2" w14:textId="5B65F237" w:rsidR="009E3EA4" w:rsidRDefault="00000000">
      <w:pPr>
        <w:spacing w:after="0"/>
        <w:ind w:left="360"/>
        <w:jc w:val="left"/>
      </w:pPr>
      <w:r>
        <w:rPr>
          <w:b/>
          <w:sz w:val="32"/>
        </w:rPr>
        <w:t xml:space="preserve"> </w:t>
      </w:r>
    </w:p>
    <w:p w14:paraId="2C63059D" w14:textId="05AF3CCA" w:rsidR="009E3EA4" w:rsidRDefault="00162DF3">
      <w:pPr>
        <w:pStyle w:val="Heading2"/>
        <w:ind w:left="355" w:right="0"/>
      </w:pPr>
      <w:r>
        <w:t>3.1 Proposed Work</w:t>
      </w:r>
    </w:p>
    <w:p w14:paraId="20CED6E3" w14:textId="77777777" w:rsidR="005F37FA" w:rsidRPr="005F37FA" w:rsidRDefault="005F37FA" w:rsidP="005F37FA">
      <w:pPr>
        <w:ind w:left="0"/>
      </w:pPr>
    </w:p>
    <w:p w14:paraId="0FAC516F" w14:textId="7DFF15C2" w:rsidR="005F37FA" w:rsidRPr="005F37FA" w:rsidRDefault="005F37FA" w:rsidP="005F37FA">
      <w:pPr>
        <w:spacing w:after="81"/>
        <w:ind w:left="360"/>
        <w:rPr>
          <w:bCs/>
        </w:rPr>
      </w:pPr>
      <w:r w:rsidRPr="005F37FA">
        <w:rPr>
          <w:bCs/>
        </w:rPr>
        <w:t>The proposed system introduces a Gated Edge-Augmented Graph Neural Network (GE-GNN) designed to enhance fraud detection in online networks. Unlike conventional GNN models that focus primarily on node-level features, GE-GNN integrates both node and edge attributes within its learning process. This allows the model to effectively capture the interaction strength and relationship patterns between users, which are crucial for identifying camouflaged fraudsters.</w:t>
      </w:r>
    </w:p>
    <w:p w14:paraId="60BCD202" w14:textId="77777777" w:rsidR="005F37FA" w:rsidRDefault="005F37FA" w:rsidP="005F37FA">
      <w:pPr>
        <w:spacing w:after="81"/>
        <w:ind w:left="360"/>
        <w:rPr>
          <w:bCs/>
        </w:rPr>
      </w:pPr>
      <w:r w:rsidRPr="005F37FA">
        <w:rPr>
          <w:bCs/>
        </w:rPr>
        <w:t>The main idea behind GE-GNN is to employ an edge-aware message-passing framework combined with a gating mechanism that controls how information flows between connected nodes. This enables the network to filter out irrelevant or misleading connections, ensuring that only meaningful relationships contribute to the learning process.</w:t>
      </w:r>
    </w:p>
    <w:p w14:paraId="24F1F45E" w14:textId="77777777" w:rsidR="005F37FA" w:rsidRPr="005F37FA" w:rsidRDefault="005F37FA" w:rsidP="005F37FA">
      <w:pPr>
        <w:spacing w:after="81"/>
        <w:ind w:left="360"/>
        <w:jc w:val="left"/>
        <w:rPr>
          <w:bCs/>
        </w:rPr>
      </w:pPr>
    </w:p>
    <w:p w14:paraId="46D189E4" w14:textId="77777777" w:rsidR="005F37FA" w:rsidRPr="005F37FA" w:rsidRDefault="005F37FA" w:rsidP="005F37FA">
      <w:pPr>
        <w:spacing w:after="81"/>
        <w:ind w:left="360"/>
        <w:jc w:val="left"/>
        <w:rPr>
          <w:bCs/>
        </w:rPr>
      </w:pPr>
      <w:r w:rsidRPr="005F37FA">
        <w:rPr>
          <w:bCs/>
        </w:rPr>
        <w:t>Through this design, GE-GNN aims to:</w:t>
      </w:r>
    </w:p>
    <w:p w14:paraId="6FA3D0A2" w14:textId="77777777" w:rsidR="005F37FA" w:rsidRPr="005F37FA" w:rsidRDefault="005F37FA" w:rsidP="005F37FA">
      <w:pPr>
        <w:numPr>
          <w:ilvl w:val="0"/>
          <w:numId w:val="19"/>
        </w:numPr>
        <w:spacing w:after="81"/>
        <w:jc w:val="left"/>
        <w:rPr>
          <w:bCs/>
        </w:rPr>
      </w:pPr>
      <w:r w:rsidRPr="005F37FA">
        <w:rPr>
          <w:bCs/>
        </w:rPr>
        <w:t>Utilize both node and edge information for improved representation learning.</w:t>
      </w:r>
    </w:p>
    <w:p w14:paraId="7A87CAC3" w14:textId="77777777" w:rsidR="005F37FA" w:rsidRPr="005F37FA" w:rsidRDefault="005F37FA" w:rsidP="005F37FA">
      <w:pPr>
        <w:numPr>
          <w:ilvl w:val="0"/>
          <w:numId w:val="19"/>
        </w:numPr>
        <w:spacing w:after="81"/>
        <w:jc w:val="left"/>
        <w:rPr>
          <w:bCs/>
        </w:rPr>
      </w:pPr>
      <w:r w:rsidRPr="005F37FA">
        <w:rPr>
          <w:bCs/>
        </w:rPr>
        <w:t>Overcome the camouflage problem in fraud graphs.</w:t>
      </w:r>
    </w:p>
    <w:p w14:paraId="467A9B0B" w14:textId="77777777" w:rsidR="005F37FA" w:rsidRPr="005F37FA" w:rsidRDefault="005F37FA" w:rsidP="005F37FA">
      <w:pPr>
        <w:numPr>
          <w:ilvl w:val="0"/>
          <w:numId w:val="19"/>
        </w:numPr>
        <w:spacing w:after="81"/>
        <w:jc w:val="left"/>
        <w:rPr>
          <w:bCs/>
        </w:rPr>
      </w:pPr>
      <w:r w:rsidRPr="005F37FA">
        <w:rPr>
          <w:bCs/>
        </w:rPr>
        <w:t>Reduce over-smoothing and noise during message passing.</w:t>
      </w:r>
    </w:p>
    <w:p w14:paraId="689AC6BE" w14:textId="77777777" w:rsidR="005F37FA" w:rsidRPr="005F37FA" w:rsidRDefault="005F37FA" w:rsidP="005F37FA">
      <w:pPr>
        <w:numPr>
          <w:ilvl w:val="0"/>
          <w:numId w:val="19"/>
        </w:numPr>
        <w:spacing w:after="81"/>
        <w:jc w:val="left"/>
        <w:rPr>
          <w:bCs/>
        </w:rPr>
      </w:pPr>
      <w:r w:rsidRPr="005F37FA">
        <w:rPr>
          <w:bCs/>
        </w:rPr>
        <w:lastRenderedPageBreak/>
        <w:t xml:space="preserve">Achieve higher detection accuracy across heterogeneous datasets like </w:t>
      </w:r>
      <w:proofErr w:type="spellStart"/>
      <w:r w:rsidRPr="005F37FA">
        <w:rPr>
          <w:bCs/>
        </w:rPr>
        <w:t>YelpChi</w:t>
      </w:r>
      <w:proofErr w:type="spellEnd"/>
      <w:r w:rsidRPr="005F37FA">
        <w:rPr>
          <w:bCs/>
        </w:rPr>
        <w:t xml:space="preserve"> and Amazon.</w:t>
      </w:r>
    </w:p>
    <w:p w14:paraId="6DDB24C2" w14:textId="14C74762" w:rsidR="009E3EA4" w:rsidRDefault="009E3EA4">
      <w:pPr>
        <w:spacing w:after="81"/>
        <w:ind w:left="360"/>
        <w:jc w:val="left"/>
      </w:pPr>
    </w:p>
    <w:p w14:paraId="6F084CB9" w14:textId="77777777" w:rsidR="00D455C3" w:rsidRDefault="00D455C3">
      <w:pPr>
        <w:spacing w:after="118"/>
        <w:ind w:left="0" w:right="776"/>
        <w:jc w:val="right"/>
        <w:rPr>
          <w:b/>
          <w:sz w:val="20"/>
        </w:rPr>
      </w:pPr>
    </w:p>
    <w:p w14:paraId="6E565EC9" w14:textId="77777777" w:rsidR="00D455C3" w:rsidRDefault="00D455C3">
      <w:pPr>
        <w:spacing w:after="118"/>
        <w:ind w:left="0" w:right="776"/>
        <w:jc w:val="right"/>
        <w:rPr>
          <w:b/>
          <w:sz w:val="20"/>
        </w:rPr>
      </w:pPr>
    </w:p>
    <w:p w14:paraId="40A877C4" w14:textId="77777777" w:rsidR="00FB2BE0" w:rsidRDefault="00FB2BE0" w:rsidP="00D455C3">
      <w:pPr>
        <w:spacing w:after="118"/>
        <w:ind w:left="0" w:right="776"/>
        <w:rPr>
          <w:b/>
          <w:sz w:val="20"/>
        </w:rPr>
      </w:pPr>
    </w:p>
    <w:p w14:paraId="133217C4" w14:textId="0609CA74" w:rsidR="00D455C3" w:rsidRPr="00D455C3" w:rsidRDefault="00D455C3" w:rsidP="00D455C3">
      <w:pPr>
        <w:spacing w:after="118"/>
        <w:ind w:left="0" w:right="776"/>
        <w:rPr>
          <w:b/>
          <w:sz w:val="28"/>
          <w:szCs w:val="28"/>
        </w:rPr>
      </w:pPr>
      <w:r w:rsidRPr="00D455C3">
        <w:rPr>
          <w:b/>
          <w:sz w:val="28"/>
          <w:szCs w:val="28"/>
        </w:rPr>
        <w:t>Overview of Proposed Work</w:t>
      </w:r>
    </w:p>
    <w:p w14:paraId="558E34F4" w14:textId="153AFE15" w:rsidR="009E3EA4" w:rsidRDefault="00E07EDC">
      <w:pPr>
        <w:spacing w:after="118"/>
        <w:ind w:left="0" w:right="776"/>
        <w:jc w:val="right"/>
      </w:pPr>
      <w:r w:rsidRPr="00D44A0A">
        <w:rPr>
          <w:noProof/>
        </w:rPr>
        <w:drawing>
          <wp:anchor distT="0" distB="0" distL="114300" distR="114300" simplePos="0" relativeHeight="251659264" behindDoc="0" locked="0" layoutInCell="1" allowOverlap="1" wp14:anchorId="1CDCC798" wp14:editId="1AFB55DB">
            <wp:simplePos x="0" y="0"/>
            <wp:positionH relativeFrom="margin">
              <wp:posOffset>0</wp:posOffset>
            </wp:positionH>
            <wp:positionV relativeFrom="paragraph">
              <wp:posOffset>259080</wp:posOffset>
            </wp:positionV>
            <wp:extent cx="6553200" cy="3867150"/>
            <wp:effectExtent l="0" t="0" r="0" b="0"/>
            <wp:wrapTopAndBottom/>
            <wp:docPr id="707886719"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86719" name="Picture 1" descr="A diagram of a proce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553200" cy="3867150"/>
                    </a:xfrm>
                    <a:prstGeom prst="rect">
                      <a:avLst/>
                    </a:prstGeom>
                  </pic:spPr>
                </pic:pic>
              </a:graphicData>
            </a:graphic>
            <wp14:sizeRelH relativeFrom="margin">
              <wp14:pctWidth>0</wp14:pctWidth>
            </wp14:sizeRelH>
            <wp14:sizeRelV relativeFrom="margin">
              <wp14:pctHeight>0</wp14:pctHeight>
            </wp14:sizeRelV>
          </wp:anchor>
        </w:drawing>
      </w:r>
      <w:r>
        <w:rPr>
          <w:b/>
          <w:sz w:val="20"/>
        </w:rPr>
        <w:t xml:space="preserve"> </w:t>
      </w:r>
    </w:p>
    <w:p w14:paraId="4B926376" w14:textId="46468A1F" w:rsidR="009E3EA4" w:rsidRDefault="00526BBA" w:rsidP="00526BBA">
      <w:pPr>
        <w:ind w:right="820"/>
      </w:pPr>
      <w:r>
        <w:t xml:space="preserve">                                       Figure 1. The Overall Framework of GE-GNN</w:t>
      </w:r>
    </w:p>
    <w:p w14:paraId="49FE7225" w14:textId="77777777" w:rsidR="009E3EA4" w:rsidRDefault="00000000">
      <w:pPr>
        <w:spacing w:after="0"/>
        <w:ind w:left="360"/>
        <w:jc w:val="left"/>
      </w:pPr>
      <w:r>
        <w:rPr>
          <w:sz w:val="18"/>
        </w:rPr>
        <w:t xml:space="preserve"> </w:t>
      </w:r>
    </w:p>
    <w:p w14:paraId="73F4B9C6" w14:textId="77777777" w:rsidR="00D455C3" w:rsidRPr="00D455C3" w:rsidRDefault="00000000" w:rsidP="00D455C3">
      <w:pPr>
        <w:spacing w:after="47" w:line="234" w:lineRule="auto"/>
        <w:ind w:left="788" w:right="776" w:hanging="428"/>
        <w:jc w:val="left"/>
      </w:pPr>
      <w:r w:rsidRPr="00D455C3">
        <w:t xml:space="preserve">  </w:t>
      </w:r>
      <w:r w:rsidR="00D455C3" w:rsidRPr="00D455C3">
        <w:t xml:space="preserve">The architecture of the proposed GE-GNN model is depicted in </w:t>
      </w:r>
      <w:r w:rsidR="00D455C3" w:rsidRPr="00D455C3">
        <w:rPr>
          <w:b/>
          <w:bCs/>
        </w:rPr>
        <w:t>Figure 3.1</w:t>
      </w:r>
      <w:r w:rsidR="00D455C3" w:rsidRPr="00D455C3">
        <w:t>. It comprises four main modules:</w:t>
      </w:r>
      <w:r w:rsidR="00D455C3" w:rsidRPr="00D455C3">
        <w:br/>
        <w:t>(a) Edge-based Augmentation,</w:t>
      </w:r>
      <w:r w:rsidR="00D455C3" w:rsidRPr="00D455C3">
        <w:br/>
        <w:t>(b) Attention-based Feature Fusion,</w:t>
      </w:r>
      <w:r w:rsidR="00D455C3" w:rsidRPr="00D455C3">
        <w:br/>
        <w:t>(c) Augmented Gated Logistic, and</w:t>
      </w:r>
      <w:r w:rsidR="00D455C3" w:rsidRPr="00D455C3">
        <w:br/>
        <w:t>(d) Relation-aware Aggregation Process.</w:t>
      </w:r>
    </w:p>
    <w:p w14:paraId="0E87C39D" w14:textId="77777777" w:rsidR="00D455C3" w:rsidRPr="00D455C3" w:rsidRDefault="00D455C3" w:rsidP="00D455C3">
      <w:pPr>
        <w:spacing w:after="47" w:line="234" w:lineRule="auto"/>
        <w:ind w:left="788" w:right="776" w:hanging="428"/>
        <w:jc w:val="left"/>
      </w:pPr>
      <w:r w:rsidRPr="00D455C3">
        <w:t>Each component plays a unique role in enhancing feature extraction, fusion, and classification.</w:t>
      </w:r>
    </w:p>
    <w:p w14:paraId="09681A0E" w14:textId="13914E59" w:rsidR="00D455C3" w:rsidRDefault="00D455C3" w:rsidP="00D455C3">
      <w:pPr>
        <w:spacing w:after="47" w:line="234" w:lineRule="auto"/>
        <w:ind w:left="788" w:right="776" w:hanging="428"/>
        <w:jc w:val="left"/>
      </w:pPr>
    </w:p>
    <w:p w14:paraId="2446A70F" w14:textId="2AD530FD" w:rsidR="00526BBA" w:rsidRPr="00526BBA" w:rsidRDefault="00526BBA" w:rsidP="00526BBA">
      <w:pPr>
        <w:spacing w:after="47" w:line="234" w:lineRule="auto"/>
        <w:ind w:left="788" w:right="776" w:hanging="428"/>
        <w:jc w:val="left"/>
        <w:rPr>
          <w:b/>
          <w:bCs/>
        </w:rPr>
      </w:pPr>
      <w:r w:rsidRPr="00526BBA">
        <w:rPr>
          <w:b/>
          <w:bCs/>
        </w:rPr>
        <w:t>(a) Edge-Based Feature Augmentation</w:t>
      </w:r>
    </w:p>
    <w:p w14:paraId="4583A08C" w14:textId="77777777" w:rsidR="00526BBA" w:rsidRPr="00526BBA" w:rsidRDefault="00526BBA" w:rsidP="00526BBA">
      <w:pPr>
        <w:spacing w:after="47" w:line="234" w:lineRule="auto"/>
        <w:ind w:left="788" w:right="776" w:hanging="428"/>
        <w:jc w:val="left"/>
      </w:pPr>
      <w:r w:rsidRPr="00526BBA">
        <w:t xml:space="preserve">The </w:t>
      </w:r>
      <w:r w:rsidRPr="00526BBA">
        <w:rPr>
          <w:b/>
          <w:bCs/>
        </w:rPr>
        <w:t>Edge-Based Augmentation</w:t>
      </w:r>
      <w:r w:rsidRPr="00526BBA">
        <w:t xml:space="preserve"> module is designed to capture hidden information between an anchor node and its </w:t>
      </w:r>
      <w:proofErr w:type="spellStart"/>
      <w:r w:rsidRPr="00526BBA">
        <w:t>neighbors</w:t>
      </w:r>
      <w:proofErr w:type="spellEnd"/>
      <w:r w:rsidRPr="00526BBA">
        <w:t>.</w:t>
      </w:r>
      <w:r w:rsidRPr="00526BBA">
        <w:br/>
        <w:t>It integrates node features from multiple sources to form a rich representation for each edge.</w:t>
      </w:r>
      <w:r w:rsidRPr="00526BBA">
        <w:br/>
        <w:t xml:space="preserve">This module helps the model effectively propagate both </w:t>
      </w:r>
      <w:r w:rsidRPr="00526BBA">
        <w:rPr>
          <w:b/>
          <w:bCs/>
        </w:rPr>
        <w:t>node-level</w:t>
      </w:r>
      <w:r w:rsidRPr="00526BBA">
        <w:t xml:space="preserve"> and </w:t>
      </w:r>
      <w:r w:rsidRPr="00526BBA">
        <w:rPr>
          <w:b/>
          <w:bCs/>
        </w:rPr>
        <w:t>edge-level</w:t>
      </w:r>
      <w:r w:rsidRPr="00526BBA">
        <w:t xml:space="preserve"> information.</w:t>
      </w:r>
    </w:p>
    <w:p w14:paraId="65B2FA3E" w14:textId="77777777" w:rsidR="00526BBA" w:rsidRPr="00526BBA" w:rsidRDefault="00526BBA" w:rsidP="00526BBA">
      <w:pPr>
        <w:spacing w:after="47" w:line="234" w:lineRule="auto"/>
        <w:ind w:left="788" w:right="776" w:hanging="428"/>
        <w:jc w:val="left"/>
        <w:rPr>
          <w:b/>
          <w:bCs/>
        </w:rPr>
      </w:pPr>
      <w:r w:rsidRPr="00526BBA">
        <w:rPr>
          <w:b/>
          <w:bCs/>
        </w:rPr>
        <w:t>Mathematical Representation</w:t>
      </w:r>
    </w:p>
    <w:p w14:paraId="1E36FF22" w14:textId="6ABD2287" w:rsidR="00526BBA" w:rsidRPr="00526BBA" w:rsidRDefault="00526BBA" w:rsidP="00526BBA">
      <w:pPr>
        <w:spacing w:after="47" w:line="234" w:lineRule="auto"/>
        <w:ind w:left="788" w:right="776" w:hanging="428"/>
        <w:jc w:val="left"/>
      </w:pPr>
      <w:r w:rsidRPr="00526BBA">
        <w:t xml:space="preserve">Let </w:t>
      </w:r>
      <m:oMath>
        <m:r>
          <w:rPr>
            <w:rFonts w:ascii="Cambria Math" w:hAnsi="Cambria Math"/>
          </w:rPr>
          <m:t>G=(V,E,X)</m:t>
        </m:r>
      </m:oMath>
      <w:r w:rsidRPr="00526BBA">
        <w:t>be a relation heterogeneous directed graph, where:</w:t>
      </w:r>
    </w:p>
    <w:p w14:paraId="3EE67054" w14:textId="569129C3" w:rsidR="00526BBA" w:rsidRPr="00526BBA" w:rsidRDefault="00526BBA" w:rsidP="00526BBA">
      <w:pPr>
        <w:numPr>
          <w:ilvl w:val="0"/>
          <w:numId w:val="29"/>
        </w:numPr>
        <w:spacing w:after="47" w:line="234" w:lineRule="auto"/>
        <w:ind w:right="776"/>
        <w:jc w:val="left"/>
      </w:pP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oMath>
      <w:r w:rsidRPr="00526BBA">
        <w:t>is the set of nodes</w:t>
      </w:r>
    </w:p>
    <w:p w14:paraId="29700A1A" w14:textId="23D5C66C" w:rsidR="00526BBA" w:rsidRPr="00526BBA" w:rsidRDefault="00526BBA" w:rsidP="00526BBA">
      <w:pPr>
        <w:numPr>
          <w:ilvl w:val="0"/>
          <w:numId w:val="29"/>
        </w:numPr>
        <w:spacing w:after="47" w:line="234" w:lineRule="auto"/>
        <w:ind w:right="776"/>
        <w:jc w:val="left"/>
      </w:pP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526BBA">
        <w:t>are node features</w:t>
      </w:r>
    </w:p>
    <w:p w14:paraId="4A405B24" w14:textId="5A1AEE77" w:rsidR="00526BBA" w:rsidRPr="00526BBA" w:rsidRDefault="00000000" w:rsidP="00526BBA">
      <w:pPr>
        <w:numPr>
          <w:ilvl w:val="0"/>
          <w:numId w:val="29"/>
        </w:numPr>
        <w:spacing w:after="47" w:line="234" w:lineRule="auto"/>
        <w:ind w:right="776"/>
        <w:jc w:val="left"/>
      </w:pPr>
      <m:oMath>
        <m:sSub>
          <m:sSubPr>
            <m:ctrlPr>
              <w:rPr>
                <w:rFonts w:ascii="Cambria Math" w:hAnsi="Cambria Math"/>
              </w:rPr>
            </m:ctrlPr>
          </m:sSubPr>
          <m:e>
            <m:r>
              <w:rPr>
                <w:rFonts w:ascii="Cambria Math" w:hAnsi="Cambria Math"/>
              </w:rPr>
              <m:t>E</m:t>
            </m:r>
          </m:e>
          <m:sub>
            <m:r>
              <w:rPr>
                <w:rFonts w:ascii="Cambria Math" w:hAnsi="Cambria Math"/>
              </w:rPr>
              <m:t>r</m:t>
            </m:r>
          </m:sub>
        </m:sSub>
      </m:oMath>
      <w:r w:rsidR="00526BBA" w:rsidRPr="00526BBA">
        <w:t xml:space="preserve">represents the set of edges under relation type </w:t>
      </w:r>
      <m:oMath>
        <m:r>
          <w:rPr>
            <w:rFonts w:ascii="Cambria Math" w:hAnsi="Cambria Math"/>
          </w:rPr>
          <m:t>r</m:t>
        </m:r>
      </m:oMath>
    </w:p>
    <w:p w14:paraId="21F549CC" w14:textId="0ECEB563" w:rsidR="00526BBA" w:rsidRPr="00526BBA" w:rsidRDefault="00526BBA" w:rsidP="00526BBA">
      <w:pPr>
        <w:spacing w:after="47" w:line="234" w:lineRule="auto"/>
        <w:ind w:left="788" w:right="776" w:hanging="428"/>
        <w:jc w:val="left"/>
      </w:pPr>
      <w:r w:rsidRPr="00526BBA">
        <w:t xml:space="preserve">Each node feature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0</m:t>
            </m:r>
          </m:sup>
        </m:sSubSup>
      </m:oMath>
      <w:r w:rsidRPr="00526BBA">
        <w:t xml:space="preserve">is first transformed into a common latent space for a specific relation </w:t>
      </w:r>
      <m:oMath>
        <m:sSub>
          <m:sSubPr>
            <m:ctrlPr>
              <w:rPr>
                <w:rFonts w:ascii="Cambria Math" w:hAnsi="Cambria Math"/>
              </w:rPr>
            </m:ctrlPr>
          </m:sSubPr>
          <m:e>
            <m:r>
              <w:rPr>
                <w:rFonts w:ascii="Cambria Math" w:hAnsi="Cambria Math"/>
              </w:rPr>
              <m:t>E</m:t>
            </m:r>
          </m:e>
          <m:sub>
            <m:r>
              <w:rPr>
                <w:rFonts w:ascii="Cambria Math" w:hAnsi="Cambria Math"/>
              </w:rPr>
              <m:t>r</m:t>
            </m:r>
          </m:sub>
        </m:sSub>
      </m:oMath>
      <w:r w:rsidRPr="00526BBA">
        <w:t>:</w:t>
      </w:r>
    </w:p>
    <w:p w14:paraId="5A1CE928" w14:textId="175EC802"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=σ(</m:t>
                </m:r>
                <m:sSup>
                  <m:sSupPr>
                    <m:ctrlPr>
                      <w:rPr>
                        <w:rFonts w:ascii="Cambria Math" w:hAnsi="Cambria Math"/>
                      </w:rPr>
                    </m:ctrlPr>
                  </m:sSupPr>
                  <m:e>
                    <m:r>
                      <w:rPr>
                        <w:rFonts w:ascii="Cambria Math" w:hAnsi="Cambria Math"/>
                      </w:rPr>
                      <m:t>W</m:t>
                    </m:r>
                  </m:e>
                  <m:sup>
                    <m:sSub>
                      <m:sSubPr>
                        <m:ctrlPr>
                          <w:rPr>
                            <w:rFonts w:ascii="Cambria Math" w:hAnsi="Cambria Math"/>
                          </w:rPr>
                        </m:ctrlPr>
                      </m:sSubPr>
                      <m:e>
                        <m:r>
                          <w:rPr>
                            <w:rFonts w:ascii="Cambria Math" w:hAnsi="Cambria Math"/>
                          </w:rPr>
                          <m:t>E</m:t>
                        </m:r>
                      </m:e>
                      <m:sub>
                        <m:r>
                          <w:rPr>
                            <w:rFonts w:ascii="Cambria Math" w:hAnsi="Cambria Math"/>
                          </w:rPr>
                          <m:t>r</m:t>
                        </m:r>
                      </m:sub>
                    </m:sSub>
                  </m:sup>
                </m:s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0</m:t>
                    </m:r>
                  </m:sup>
                </m:sSubSup>
                <m:r>
                  <w:rPr>
                    <w:rFonts w:ascii="Cambria Math" w:hAnsi="Cambria Math"/>
                  </w:rPr>
                  <m:t>+</m:t>
                </m:r>
                <m:sSup>
                  <m:sSupPr>
                    <m:ctrlPr>
                      <w:rPr>
                        <w:rFonts w:ascii="Cambria Math" w:hAnsi="Cambria Math"/>
                      </w:rPr>
                    </m:ctrlPr>
                  </m:sSupPr>
                  <m:e>
                    <m:r>
                      <w:rPr>
                        <w:rFonts w:ascii="Cambria Math" w:hAnsi="Cambria Math"/>
                      </w:rPr>
                      <m:t>b</m:t>
                    </m:r>
                  </m:e>
                  <m:sup>
                    <m:sSub>
                      <m:sSubPr>
                        <m:ctrlPr>
                          <w:rPr>
                            <w:rFonts w:ascii="Cambria Math" w:hAnsi="Cambria Math"/>
                          </w:rPr>
                        </m:ctrlPr>
                      </m:sSubPr>
                      <m:e>
                        <m:r>
                          <w:rPr>
                            <w:rFonts w:ascii="Cambria Math" w:hAnsi="Cambria Math"/>
                          </w:rPr>
                          <m:t>E</m:t>
                        </m:r>
                      </m:e>
                      <m:sub>
                        <m:r>
                          <w:rPr>
                            <w:rFonts w:ascii="Cambria Math" w:hAnsi="Cambria Math"/>
                          </w:rPr>
                          <m:t>r</m:t>
                        </m:r>
                      </m:sub>
                    </m:sSub>
                  </m:sup>
                </m:sSup>
                <m:r>
                  <w:rPr>
                    <w:rFonts w:ascii="Cambria Math" w:hAnsi="Cambria Math"/>
                  </w:rPr>
                  <m:t>)</m:t>
                </m:r>
              </m:e>
              <m:e/>
              <m:e/>
            </m:mr>
          </m:m>
          <m:r>
            <m:rPr>
              <m:sty m:val="p"/>
            </m:rPr>
            <w:br/>
          </m:r>
        </m:oMath>
      </m:oMathPara>
    </w:p>
    <w:p w14:paraId="22297967" w14:textId="32467D7B" w:rsidR="00526BBA" w:rsidRPr="00526BBA" w:rsidRDefault="00526BBA" w:rsidP="00526BBA">
      <w:pPr>
        <w:spacing w:after="47" w:line="234" w:lineRule="auto"/>
        <w:ind w:left="788" w:right="776" w:hanging="428"/>
        <w:jc w:val="left"/>
      </w:pPr>
      <w:r w:rsidRPr="00526BBA">
        <w:t xml:space="preserve">where </w:t>
      </w:r>
      <m:oMath>
        <m:sSup>
          <m:sSupPr>
            <m:ctrlPr>
              <w:rPr>
                <w:rFonts w:ascii="Cambria Math" w:hAnsi="Cambria Math"/>
              </w:rPr>
            </m:ctrlPr>
          </m:sSupPr>
          <m:e>
            <m:r>
              <w:rPr>
                <w:rFonts w:ascii="Cambria Math" w:hAnsi="Cambria Math"/>
              </w:rPr>
              <m:t>W</m:t>
            </m:r>
          </m:e>
          <m:sup>
            <m:sSub>
              <m:sSubPr>
                <m:ctrlPr>
                  <w:rPr>
                    <w:rFonts w:ascii="Cambria Math" w:hAnsi="Cambria Math"/>
                  </w:rPr>
                </m:ctrlPr>
              </m:sSubPr>
              <m:e>
                <m:r>
                  <w:rPr>
                    <w:rFonts w:ascii="Cambria Math" w:hAnsi="Cambria Math"/>
                  </w:rPr>
                  <m:t>E</m:t>
                </m:r>
              </m:e>
              <m:sub>
                <m:r>
                  <w:rPr>
                    <w:rFonts w:ascii="Cambria Math" w:hAnsi="Cambria Math"/>
                  </w:rPr>
                  <m:t>r</m:t>
                </m:r>
              </m:sub>
            </m:sSub>
          </m:sup>
        </m:sSup>
      </m:oMath>
      <w:r w:rsidRPr="00526BBA">
        <w:t xml:space="preserve">and </w:t>
      </w:r>
      <m:oMath>
        <m:sSup>
          <m:sSupPr>
            <m:ctrlPr>
              <w:rPr>
                <w:rFonts w:ascii="Cambria Math" w:hAnsi="Cambria Math"/>
              </w:rPr>
            </m:ctrlPr>
          </m:sSupPr>
          <m:e>
            <m:r>
              <w:rPr>
                <w:rFonts w:ascii="Cambria Math" w:hAnsi="Cambria Math"/>
              </w:rPr>
              <m:t>b</m:t>
            </m:r>
          </m:e>
          <m:sup>
            <m:sSub>
              <m:sSubPr>
                <m:ctrlPr>
                  <w:rPr>
                    <w:rFonts w:ascii="Cambria Math" w:hAnsi="Cambria Math"/>
                  </w:rPr>
                </m:ctrlPr>
              </m:sSubPr>
              <m:e>
                <m:r>
                  <w:rPr>
                    <w:rFonts w:ascii="Cambria Math" w:hAnsi="Cambria Math"/>
                  </w:rPr>
                  <m:t>E</m:t>
                </m:r>
              </m:e>
              <m:sub>
                <m:r>
                  <w:rPr>
                    <w:rFonts w:ascii="Cambria Math" w:hAnsi="Cambria Math"/>
                  </w:rPr>
                  <m:t>r</m:t>
                </m:r>
              </m:sub>
            </m:sSub>
          </m:sup>
        </m:sSup>
      </m:oMath>
      <w:r w:rsidRPr="00526BBA">
        <w:t xml:space="preserve">are learnable parameters and </w:t>
      </w:r>
      <m:oMath>
        <m:r>
          <w:rPr>
            <w:rFonts w:ascii="Cambria Math" w:hAnsi="Cambria Math"/>
          </w:rPr>
          <m:t>σ(⋅)</m:t>
        </m:r>
      </m:oMath>
      <w:r w:rsidRPr="00526BBA">
        <w:t>is an activation function (ReLU).</w:t>
      </w:r>
    </w:p>
    <w:p w14:paraId="2C231E0A" w14:textId="25C9593F" w:rsidR="00526BBA" w:rsidRPr="00526BBA" w:rsidRDefault="00526BBA" w:rsidP="00526BBA">
      <w:pPr>
        <w:spacing w:after="47" w:line="234" w:lineRule="auto"/>
        <w:ind w:left="788" w:right="776" w:hanging="428"/>
        <w:jc w:val="left"/>
      </w:pPr>
      <w:r w:rsidRPr="00526BBA">
        <w:t xml:space="preserve">Next, for a </w:t>
      </w:r>
      <w:proofErr w:type="spellStart"/>
      <w:r w:rsidRPr="00526BBA">
        <w:t>neighbor</w:t>
      </w:r>
      <w:proofErr w:type="spellEnd"/>
      <w:r w:rsidRPr="00526BBA">
        <w:t xml:space="preserve"> node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526BBA">
        <w:t xml:space="preserve">of anchor node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526BBA">
        <w:t xml:space="preserve">, the </w:t>
      </w:r>
      <w:r w:rsidRPr="00526BBA">
        <w:rPr>
          <w:b/>
          <w:bCs/>
        </w:rPr>
        <w:t>edge feature</w:t>
      </w:r>
      <w:r w:rsidRPr="00526BBA">
        <w:t xml:space="preserve"> is computed as:</w:t>
      </w:r>
    </w:p>
    <w:p w14:paraId="5A443342" w14:textId="72E251CE"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e</m:t>
                    </m:r>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e>
              <m:e/>
              <m:e/>
            </m:mr>
          </m:m>
          <m:r>
            <m:rPr>
              <m:sty m:val="p"/>
            </m:rPr>
            <w:br/>
          </m:r>
        </m:oMath>
      </m:oMathPara>
    </w:p>
    <w:p w14:paraId="056F4BB6" w14:textId="77777777" w:rsidR="00526BBA" w:rsidRPr="00526BBA" w:rsidRDefault="00526BBA" w:rsidP="00526BBA">
      <w:pPr>
        <w:spacing w:after="47" w:line="234" w:lineRule="auto"/>
        <w:ind w:left="788" w:right="776" w:hanging="428"/>
        <w:jc w:val="left"/>
      </w:pPr>
      <w:r w:rsidRPr="00526BBA">
        <w:t xml:space="preserve">The </w:t>
      </w:r>
      <w:r w:rsidRPr="00526BBA">
        <w:rPr>
          <w:b/>
          <w:bCs/>
        </w:rPr>
        <w:t>augmented edge representation</w:t>
      </w:r>
      <w:r w:rsidRPr="00526BBA">
        <w:t xml:space="preserve"> is then obtained by combining both node and edge information:</w:t>
      </w:r>
    </w:p>
    <w:p w14:paraId="19B84BB4" w14:textId="0F3C78BE"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r>
                  <m:rPr>
                    <m:sty m:val="p"/>
                  </m:rPr>
                  <w:rPr>
                    <w:rFonts w:ascii="Cambria Math" w:hAnsi="Cambria Math"/>
                  </w:rPr>
                  <m:t>tanh</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e>
              <m:e/>
              <m:e/>
            </m:mr>
          </m:m>
          <m:r>
            <m:rPr>
              <m:sty m:val="p"/>
            </m:rPr>
            <w:br/>
          </m:r>
        </m:oMath>
      </m:oMathPara>
    </w:p>
    <w:p w14:paraId="4E3CEFE9" w14:textId="507E425D" w:rsidR="00526BBA" w:rsidRPr="00526BBA" w:rsidRDefault="00526BBA" w:rsidP="00526BBA">
      <w:pPr>
        <w:spacing w:after="47" w:line="234" w:lineRule="auto"/>
        <w:ind w:left="788" w:right="776" w:hanging="428"/>
        <w:jc w:val="left"/>
      </w:pPr>
      <w:r w:rsidRPr="00526BBA">
        <w:t xml:space="preserve">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oMath>
      <w:r w:rsidRPr="00526BBA">
        <w:t xml:space="preserve">represents the enriched feature capturing the relationship between node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526BBA">
        <w:t xml:space="preserve">and its neighbor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526BBA">
        <w:t xml:space="preserve">under relation </w:t>
      </w:r>
      <m:oMath>
        <m:sSub>
          <m:sSubPr>
            <m:ctrlPr>
              <w:rPr>
                <w:rFonts w:ascii="Cambria Math" w:hAnsi="Cambria Math"/>
              </w:rPr>
            </m:ctrlPr>
          </m:sSubPr>
          <m:e>
            <m:r>
              <w:rPr>
                <w:rFonts w:ascii="Cambria Math" w:hAnsi="Cambria Math"/>
              </w:rPr>
              <m:t>E</m:t>
            </m:r>
          </m:e>
          <m:sub>
            <m:r>
              <w:rPr>
                <w:rFonts w:ascii="Cambria Math" w:hAnsi="Cambria Math"/>
              </w:rPr>
              <m:t>r</m:t>
            </m:r>
          </m:sub>
        </m:sSub>
      </m:oMath>
      <w:r w:rsidRPr="00526BBA">
        <w:t>.</w:t>
      </w:r>
    </w:p>
    <w:p w14:paraId="12CCAE57" w14:textId="77777777" w:rsidR="00526BBA" w:rsidRPr="00526BBA" w:rsidRDefault="00000000" w:rsidP="00526BBA">
      <w:pPr>
        <w:spacing w:after="47" w:line="234" w:lineRule="auto"/>
        <w:ind w:left="788" w:right="776" w:hanging="428"/>
        <w:jc w:val="left"/>
      </w:pPr>
      <w:r>
        <w:pict w14:anchorId="11D8214F">
          <v:rect id="_x0000_i1025" style="width:0;height:1.5pt" o:hralign="center" o:hrstd="t" o:hr="t" fillcolor="#a0a0a0" stroked="f"/>
        </w:pict>
      </w:r>
    </w:p>
    <w:p w14:paraId="5148FA46" w14:textId="6770439A" w:rsidR="00526BBA" w:rsidRPr="00526BBA" w:rsidRDefault="00526BBA" w:rsidP="00526BBA">
      <w:pPr>
        <w:spacing w:after="47" w:line="234" w:lineRule="auto"/>
        <w:ind w:right="776"/>
        <w:jc w:val="left"/>
        <w:rPr>
          <w:b/>
          <w:bCs/>
        </w:rPr>
      </w:pPr>
      <w:r w:rsidRPr="00526BBA">
        <w:rPr>
          <w:b/>
          <w:bCs/>
        </w:rPr>
        <w:t xml:space="preserve"> (b) Attention-Based Feature Fusion</w:t>
      </w:r>
    </w:p>
    <w:p w14:paraId="77B631E2" w14:textId="77777777" w:rsidR="00526BBA" w:rsidRPr="00526BBA" w:rsidRDefault="00526BBA" w:rsidP="00526BBA">
      <w:pPr>
        <w:spacing w:after="47" w:line="234" w:lineRule="auto"/>
        <w:ind w:left="788" w:right="776" w:hanging="428"/>
        <w:jc w:val="left"/>
      </w:pPr>
      <w:r w:rsidRPr="00526BBA">
        <w:t xml:space="preserve">Once edge-based features are generated, the </w:t>
      </w:r>
      <w:r w:rsidRPr="00526BBA">
        <w:rPr>
          <w:b/>
          <w:bCs/>
        </w:rPr>
        <w:t>Attention-Based Feature Fusion</w:t>
      </w:r>
      <w:r w:rsidRPr="00526BBA">
        <w:t xml:space="preserve"> module is employed to aggregate information from </w:t>
      </w:r>
      <w:proofErr w:type="spellStart"/>
      <w:r w:rsidRPr="00526BBA">
        <w:t>neighboring</w:t>
      </w:r>
      <w:proofErr w:type="spellEnd"/>
      <w:r w:rsidRPr="00526BBA">
        <w:t xml:space="preserve"> nodes.</w:t>
      </w:r>
      <w:r w:rsidRPr="00526BBA">
        <w:br/>
        <w:t>This mechanism ensures that nodes with higher importance (in terms of relationships) receive greater attention during the message-passing phase.</w:t>
      </w:r>
    </w:p>
    <w:p w14:paraId="23A49EDE" w14:textId="77777777" w:rsidR="00526BBA" w:rsidRPr="00526BBA" w:rsidRDefault="00526BBA" w:rsidP="00526BBA">
      <w:pPr>
        <w:spacing w:after="47" w:line="234" w:lineRule="auto"/>
        <w:ind w:left="788" w:right="776" w:hanging="428"/>
        <w:jc w:val="left"/>
        <w:rPr>
          <w:b/>
          <w:bCs/>
        </w:rPr>
      </w:pPr>
      <w:r w:rsidRPr="00526BBA">
        <w:rPr>
          <w:b/>
          <w:bCs/>
        </w:rPr>
        <w:t>Mathematical Representation</w:t>
      </w:r>
    </w:p>
    <w:p w14:paraId="7D6F768C" w14:textId="51C02499" w:rsidR="00526BBA" w:rsidRPr="00526BBA" w:rsidRDefault="00526BBA" w:rsidP="00526BBA">
      <w:pPr>
        <w:spacing w:after="47" w:line="234" w:lineRule="auto"/>
        <w:ind w:left="788" w:right="776" w:hanging="428"/>
        <w:jc w:val="left"/>
      </w:pPr>
      <w:r w:rsidRPr="00526BBA">
        <w:t xml:space="preserve">Let </w:t>
      </w: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E</m:t>
                </m:r>
              </m:e>
              <m:sub>
                <m:r>
                  <w:rPr>
                    <w:rFonts w:ascii="Cambria Math" w:hAnsi="Cambria Math"/>
                  </w:rPr>
                  <m:t>r</m:t>
                </m:r>
              </m:sub>
            </m:sSub>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sidRPr="00526BBA">
        <w:t xml:space="preserve">denote the set of neighbors of node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526BBA">
        <w:t xml:space="preserve">under relation </w:t>
      </w:r>
      <m:oMath>
        <m:sSub>
          <m:sSubPr>
            <m:ctrlPr>
              <w:rPr>
                <w:rFonts w:ascii="Cambria Math" w:hAnsi="Cambria Math"/>
              </w:rPr>
            </m:ctrlPr>
          </m:sSubPr>
          <m:e>
            <m:r>
              <w:rPr>
                <w:rFonts w:ascii="Cambria Math" w:hAnsi="Cambria Math"/>
              </w:rPr>
              <m:t>E</m:t>
            </m:r>
          </m:e>
          <m:sub>
            <m:r>
              <w:rPr>
                <w:rFonts w:ascii="Cambria Math" w:hAnsi="Cambria Math"/>
              </w:rPr>
              <m:t>r</m:t>
            </m:r>
          </m:sub>
        </m:sSub>
      </m:oMath>
      <w:r w:rsidRPr="00526BBA">
        <w:t>.</w:t>
      </w:r>
      <w:r w:rsidRPr="00526BBA">
        <w:br/>
        <w:t xml:space="preserve">The </w:t>
      </w:r>
      <w:r w:rsidRPr="00526BBA">
        <w:rPr>
          <w:b/>
          <w:bCs/>
        </w:rPr>
        <w:t>importance score</w:t>
      </w:r>
      <w:r w:rsidRPr="00526BBA">
        <w:t xml:space="preserve"> </w:t>
      </w:r>
      <m:oMath>
        <m:sSubSup>
          <m:sSubSupPr>
            <m:ctrlPr>
              <w:rPr>
                <w:rFonts w:ascii="Cambria Math" w:hAnsi="Cambria Math"/>
              </w:rPr>
            </m:ctrlPr>
          </m:sSubSupPr>
          <m:e>
            <m:r>
              <w:rPr>
                <w:rFonts w:ascii="Cambria Math" w:hAnsi="Cambria Math"/>
              </w:rPr>
              <m:t>s</m:t>
            </m:r>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oMath>
      <w:r w:rsidRPr="00526BBA">
        <w:t xml:space="preserve">between nodes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526BBA">
        <w:t xml:space="preserve">and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526BBA">
        <w:t>is calculated as:</w:t>
      </w:r>
    </w:p>
    <w:p w14:paraId="3823D923" w14:textId="44903BDF"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s</m:t>
                    </m:r>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r</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sSubSup>
                  <m:sSubSupPr>
                    <m:ctrlPr>
                      <w:rPr>
                        <w:rFonts w:ascii="Cambria Math" w:hAnsi="Cambria Math"/>
                      </w:rPr>
                    </m:ctrlPr>
                  </m:sSubSupPr>
                  <m:e>
                    <m:r>
                      <w:rPr>
                        <w:rFonts w:ascii="Cambria Math" w:hAnsi="Cambria Math"/>
                      </w:rPr>
                      <m:t>x</m:t>
                    </m:r>
                  </m:e>
                  <m:sub>
                    <m:r>
                      <w:rPr>
                        <w:rFonts w:ascii="Cambria Math" w:hAnsi="Cambria Math"/>
                      </w:rPr>
                      <m:t>j</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m:rPr>
                    <m:nor/>
                  </m:rPr>
                  <m:t>  </m:t>
                </m:r>
                <m:r>
                  <m:rPr>
                    <m:sty m:val="p"/>
                  </m:rP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r</m:t>
                    </m:r>
                  </m:sub>
                </m:sSub>
                <m:sSubSup>
                  <m:sSubSupPr>
                    <m:ctrlPr>
                      <w:rPr>
                        <w:rFonts w:ascii="Cambria Math" w:hAnsi="Cambria Math"/>
                      </w:rPr>
                    </m:ctrlPr>
                  </m:sSubSupPr>
                  <m:e>
                    <m:r>
                      <w:rPr>
                        <w:rFonts w:ascii="Cambria Math" w:hAnsi="Cambria Math"/>
                      </w:rPr>
                      <m:t>x</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m:rPr>
                    <m:nor/>
                  </m:rPr>
                  <m:t>  </m:t>
                </m:r>
                <m:r>
                  <m:rPr>
                    <m:sty m:val="p"/>
                  </m:rP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r</m:t>
                    </m:r>
                  </m:sub>
                </m:sSub>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e>
              <m:e/>
              <m:e/>
            </m:mr>
          </m:m>
          <m:r>
            <m:rPr>
              <m:sty m:val="p"/>
            </m:rPr>
            <w:br/>
          </m:r>
        </m:oMath>
      </m:oMathPara>
    </w:p>
    <w:p w14:paraId="524DEC5B" w14:textId="455264BB" w:rsidR="00526BBA" w:rsidRPr="00526BBA" w:rsidRDefault="00526BBA" w:rsidP="00526BBA">
      <w:pPr>
        <w:spacing w:after="47" w:line="234" w:lineRule="auto"/>
        <w:ind w:left="788" w:right="776" w:hanging="428"/>
        <w:jc w:val="left"/>
      </w:pPr>
      <w:r w:rsidRPr="00526BBA">
        <w:t xml:space="preserve">where </w:t>
      </w:r>
      <m:oMath>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1×3d</m:t>
            </m:r>
          </m:sup>
        </m:sSup>
      </m:oMath>
      <w:r w:rsidRPr="00526BBA">
        <w:t xml:space="preserve">is a learnable attention vector, </w:t>
      </w:r>
      <m:oMath>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d×d</m:t>
            </m:r>
          </m:sup>
        </m:sSup>
      </m:oMath>
      <w:r w:rsidRPr="00526BBA">
        <w:t xml:space="preserve">is a transformation matrix, and </w:t>
      </w:r>
      <m:oMath>
        <m:r>
          <m:rPr>
            <m:sty m:val="p"/>
          </m:rPr>
          <w:rPr>
            <w:rFonts w:ascii="Cambria Math" w:hAnsi="Cambria Math"/>
          </w:rPr>
          <m:t>∣∣</m:t>
        </m:r>
      </m:oMath>
      <w:r w:rsidRPr="00526BBA">
        <w:t>denotes concatenation.</w:t>
      </w:r>
    </w:p>
    <w:p w14:paraId="12713455" w14:textId="5FC7D569" w:rsidR="00526BBA" w:rsidRPr="00526BBA" w:rsidRDefault="00526BBA" w:rsidP="00526BBA">
      <w:pPr>
        <w:spacing w:after="47" w:line="234" w:lineRule="auto"/>
        <w:ind w:left="788" w:right="776" w:hanging="428"/>
        <w:jc w:val="left"/>
      </w:pPr>
      <w:r w:rsidRPr="00526BBA">
        <w:t xml:space="preserve">The </w:t>
      </w:r>
      <w:r w:rsidRPr="00526BBA">
        <w:rPr>
          <w:b/>
          <w:bCs/>
        </w:rPr>
        <w:t>attention coefficient</w:t>
      </w:r>
      <w:r w:rsidRPr="00526BBA">
        <w:t xml:space="preserve"> </w:t>
      </w:r>
      <m:oMath>
        <m:sSubSup>
          <m:sSubSupPr>
            <m:ctrlPr>
              <w:rPr>
                <w:rFonts w:ascii="Cambria Math" w:hAnsi="Cambria Math"/>
              </w:rPr>
            </m:ctrlPr>
          </m:sSubSupPr>
          <m:e>
            <m:r>
              <w:rPr>
                <w:rFonts w:ascii="Cambria Math" w:hAnsi="Cambria Math"/>
              </w:rPr>
              <m:t>α</m:t>
            </m:r>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oMath>
      <w:r w:rsidRPr="00526BBA">
        <w:t>is obtained by normalizing scores using the softmax function:</w:t>
      </w:r>
    </w:p>
    <w:p w14:paraId="1BF1491E" w14:textId="704EE1B8"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α</m:t>
                    </m:r>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r>
                      <m:rPr>
                        <m:nor/>
                      </m:rPr>
                      <m:t>LeakyReLU</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E</m:t>
                                </m:r>
                              </m:e>
                              <m:sub>
                                <m:r>
                                  <w:rPr>
                                    <w:rFonts w:ascii="Cambria Math" w:hAnsi="Cambria Math"/>
                                  </w:rPr>
                                  <m:t>r</m:t>
                                </m:r>
                              </m:sub>
                            </m:sSub>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ub>
                      <m:sup/>
                      <m:e/>
                    </m:nary>
                    <m:r>
                      <m:rPr>
                        <m:sty m:val="p"/>
                      </m:rPr>
                      <w:rPr>
                        <w:rFonts w:ascii="Cambria Math" w:hAnsi="Cambria Math"/>
                      </w:rPr>
                      <m:t>exp</m:t>
                    </m:r>
                    <m:r>
                      <w:rPr>
                        <w:rFonts w:ascii="Cambria Math" w:hAnsi="Cambria Math"/>
                      </w:rPr>
                      <m:t>⁡(</m:t>
                    </m:r>
                    <m:r>
                      <m:rPr>
                        <m:nor/>
                      </m:rPr>
                      <m:t>LeakyReLU</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den>
                </m:f>
              </m:e>
              <m:e/>
              <m:e/>
            </m:mr>
          </m:m>
          <m:r>
            <m:rPr>
              <m:sty m:val="p"/>
            </m:rPr>
            <w:br/>
          </m:r>
        </m:oMath>
      </m:oMathPara>
    </w:p>
    <w:p w14:paraId="128ECC22" w14:textId="54A1907A" w:rsidR="00526BBA" w:rsidRPr="00526BBA" w:rsidRDefault="00526BBA" w:rsidP="00526BBA">
      <w:pPr>
        <w:spacing w:after="47" w:line="234" w:lineRule="auto"/>
        <w:ind w:left="788" w:right="776" w:hanging="428"/>
        <w:jc w:val="left"/>
      </w:pPr>
      <w:r w:rsidRPr="00526BBA">
        <w:t xml:space="preserve">Finally, the aggregated representation of node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526BBA">
        <w:t>is computed as:</w:t>
      </w:r>
    </w:p>
    <w:p w14:paraId="0B39EBBA" w14:textId="5E0F376A"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z</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=σ(</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E</m:t>
                            </m:r>
                          </m:e>
                          <m:sub>
                            <m:r>
                              <w:rPr>
                                <w:rFonts w:ascii="Cambria Math" w:hAnsi="Cambria Math"/>
                              </w:rPr>
                              <m:t>r</m:t>
                            </m:r>
                          </m:sub>
                        </m:sSub>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ub>
                  <m:sup/>
                  <m:e/>
                </m:nary>
                <m:sSubSup>
                  <m:sSubSupPr>
                    <m:ctrlPr>
                      <w:rPr>
                        <w:rFonts w:ascii="Cambria Math" w:hAnsi="Cambria Math"/>
                      </w:rPr>
                    </m:ctrlPr>
                  </m:sSubSupPr>
                  <m:e>
                    <m:r>
                      <w:rPr>
                        <w:rFonts w:ascii="Cambria Math" w:hAnsi="Cambria Math"/>
                      </w:rPr>
                      <m:t>α</m:t>
                    </m:r>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sSubSup>
                  <m:sSubSupPr>
                    <m:ctrlPr>
                      <w:rPr>
                        <w:rFonts w:ascii="Cambria Math" w:hAnsi="Cambria Math"/>
                      </w:rPr>
                    </m:ctrlPr>
                  </m:sSubSupPr>
                  <m:e>
                    <m:r>
                      <w:rPr>
                        <w:rFonts w:ascii="Cambria Math" w:hAnsi="Cambria Math"/>
                      </w:rPr>
                      <m:t>x</m:t>
                    </m:r>
                  </m:e>
                  <m:sub>
                    <m:r>
                      <w:rPr>
                        <w:rFonts w:ascii="Cambria Math" w:hAnsi="Cambria Math"/>
                      </w:rPr>
                      <m:t>j</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e>
              <m:e/>
              <m:e/>
            </m:mr>
          </m:m>
          <m:r>
            <m:rPr>
              <m:sty m:val="p"/>
            </m:rPr>
            <w:br/>
          </m:r>
        </m:oMath>
      </m:oMathPara>
    </w:p>
    <w:p w14:paraId="4814FAF6" w14:textId="07F1625E" w:rsidR="00526BBA" w:rsidRPr="00526BBA" w:rsidRDefault="00526BBA" w:rsidP="00526BBA">
      <w:pPr>
        <w:spacing w:after="47" w:line="234" w:lineRule="auto"/>
        <w:ind w:left="788" w:right="776" w:hanging="428"/>
        <w:jc w:val="left"/>
      </w:pPr>
      <w:r w:rsidRPr="00526BBA">
        <w:t xml:space="preserve">For better expressiveness, </w:t>
      </w:r>
      <w:r w:rsidRPr="00526BBA">
        <w:rPr>
          <w:b/>
          <w:bCs/>
        </w:rPr>
        <w:t>multi-head attention</w:t>
      </w:r>
      <w:r w:rsidRPr="00526BBA">
        <w:t xml:space="preserve"> is applied with </w:t>
      </w:r>
      <m:oMath>
        <m:r>
          <w:rPr>
            <w:rFonts w:ascii="Cambria Math" w:hAnsi="Cambria Math"/>
          </w:rPr>
          <m:t>K</m:t>
        </m:r>
      </m:oMath>
      <w:r w:rsidRPr="00526BBA">
        <w:t>heads:</w:t>
      </w:r>
    </w:p>
    <w:p w14:paraId="67EC98A4" w14:textId="1753AD38"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z</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K</m:t>
                    </m:r>
                  </m:sup>
                </m:sSubSup>
                <m:r>
                  <w:rPr>
                    <w:rFonts w:ascii="Cambria Math" w:hAnsi="Cambria Math"/>
                  </w:rPr>
                  <m:t>σ(</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E</m:t>
                            </m:r>
                          </m:e>
                          <m:sub>
                            <m:r>
                              <w:rPr>
                                <w:rFonts w:ascii="Cambria Math" w:hAnsi="Cambria Math"/>
                              </w:rPr>
                              <m:t>r</m:t>
                            </m:r>
                          </m:sub>
                        </m:sSub>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ub>
                  <m:sup/>
                  <m:e/>
                </m:nary>
                <m:sSubSup>
                  <m:sSubSupPr>
                    <m:ctrlPr>
                      <w:rPr>
                        <w:rFonts w:ascii="Cambria Math" w:hAnsi="Cambria Math"/>
                      </w:rPr>
                    </m:ctrlPr>
                  </m:sSubSupPr>
                  <m:e>
                    <m:r>
                      <w:rPr>
                        <w:rFonts w:ascii="Cambria Math" w:hAnsi="Cambria Math"/>
                      </w:rPr>
                      <m:t>α</m:t>
                    </m:r>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,k</m:t>
                    </m:r>
                  </m:sup>
                </m:sSubSup>
                <m:sSubSup>
                  <m:sSubSupPr>
                    <m:ctrlPr>
                      <w:rPr>
                        <w:rFonts w:ascii="Cambria Math" w:hAnsi="Cambria Math"/>
                      </w:rPr>
                    </m:ctrlPr>
                  </m:sSubSupPr>
                  <m:e>
                    <m:r>
                      <w:rPr>
                        <w:rFonts w:ascii="Cambria Math" w:hAnsi="Cambria Math"/>
                      </w:rPr>
                      <m:t>x</m:t>
                    </m:r>
                  </m:e>
                  <m:sub>
                    <m:r>
                      <w:rPr>
                        <w:rFonts w:ascii="Cambria Math" w:hAnsi="Cambria Math"/>
                      </w:rPr>
                      <m:t>j</m:t>
                    </m:r>
                  </m:sub>
                  <m:sup>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,k</m:t>
                    </m:r>
                  </m:sup>
                </m:sSubSup>
                <m:r>
                  <w:rPr>
                    <w:rFonts w:ascii="Cambria Math" w:hAnsi="Cambria Math"/>
                  </w:rPr>
                  <m:t>)</m:t>
                </m:r>
              </m:e>
              <m:e/>
              <m:e/>
            </m:mr>
          </m:m>
          <m:r>
            <m:rPr>
              <m:sty m:val="p"/>
            </m:rPr>
            <w:br/>
          </m:r>
        </m:oMath>
      </m:oMathPara>
    </w:p>
    <w:p w14:paraId="7AA8AD48" w14:textId="77777777" w:rsidR="00526BBA" w:rsidRPr="00526BBA" w:rsidRDefault="00526BBA" w:rsidP="00526BBA">
      <w:pPr>
        <w:spacing w:after="47" w:line="234" w:lineRule="auto"/>
        <w:ind w:left="788" w:right="776" w:hanging="428"/>
        <w:jc w:val="left"/>
      </w:pPr>
      <w:r w:rsidRPr="00526BBA">
        <w:t>In the final layer, the average of all attention heads is used instead of concatenation:</w:t>
      </w:r>
    </w:p>
    <w:p w14:paraId="340C9DF7" w14:textId="536F7AE3"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z</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=σ(</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nary>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E</m:t>
                            </m:r>
                          </m:e>
                          <m:sub>
                            <m:r>
                              <w:rPr>
                                <w:rFonts w:ascii="Cambria Math" w:hAnsi="Cambria Math"/>
                              </w:rPr>
                              <m:t>r</m:t>
                            </m:r>
                          </m:sub>
                        </m:sSub>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ub>
                  <m:sup/>
                  <m:e/>
                </m:nary>
                <m:sSubSup>
                  <m:sSubSupPr>
                    <m:ctrlPr>
                      <w:rPr>
                        <w:rFonts w:ascii="Cambria Math" w:hAnsi="Cambria Math"/>
                      </w:rPr>
                    </m:ctrlPr>
                  </m:sSubSupPr>
                  <m:e>
                    <m:r>
                      <w:rPr>
                        <w:rFonts w:ascii="Cambria Math" w:hAnsi="Cambria Math"/>
                      </w:rPr>
                      <m:t>α</m:t>
                    </m:r>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,k</m:t>
                    </m:r>
                  </m:sup>
                </m:sSubSup>
                <m:sSubSup>
                  <m:sSubSupPr>
                    <m:ctrlPr>
                      <w:rPr>
                        <w:rFonts w:ascii="Cambria Math" w:hAnsi="Cambria Math"/>
                      </w:rPr>
                    </m:ctrlPr>
                  </m:sSubSupPr>
                  <m:e>
                    <m:r>
                      <w:rPr>
                        <w:rFonts w:ascii="Cambria Math" w:hAnsi="Cambria Math"/>
                      </w:rPr>
                      <m:t>x</m:t>
                    </m:r>
                  </m:e>
                  <m:sub>
                    <m:r>
                      <w:rPr>
                        <w:rFonts w:ascii="Cambria Math" w:hAnsi="Cambria Math"/>
                      </w:rPr>
                      <m:t>j</m:t>
                    </m:r>
                  </m:sub>
                  <m:sup>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,k</m:t>
                    </m:r>
                  </m:sup>
                </m:sSubSup>
                <m:r>
                  <w:rPr>
                    <w:rFonts w:ascii="Cambria Math" w:hAnsi="Cambria Math"/>
                  </w:rPr>
                  <m:t>)</m:t>
                </m:r>
              </m:e>
              <m:e/>
              <m:e/>
            </m:mr>
          </m:m>
          <m:r>
            <m:rPr>
              <m:sty m:val="p"/>
            </m:rPr>
            <w:br/>
          </m:r>
        </m:oMath>
      </m:oMathPara>
    </w:p>
    <w:p w14:paraId="6314DB7A" w14:textId="77777777" w:rsidR="00526BBA" w:rsidRPr="00526BBA" w:rsidRDefault="00526BBA" w:rsidP="00526BBA">
      <w:pPr>
        <w:spacing w:after="47" w:line="234" w:lineRule="auto"/>
        <w:ind w:left="788" w:right="776" w:hanging="428"/>
        <w:jc w:val="left"/>
      </w:pPr>
      <w:r w:rsidRPr="00526BBA">
        <w:t xml:space="preserve">This ensures stable learning and helps the network focus on the most influential </w:t>
      </w:r>
      <w:proofErr w:type="spellStart"/>
      <w:r w:rsidRPr="00526BBA">
        <w:t>neighboring</w:t>
      </w:r>
      <w:proofErr w:type="spellEnd"/>
      <w:r w:rsidRPr="00526BBA">
        <w:t xml:space="preserve"> nodes.</w:t>
      </w:r>
    </w:p>
    <w:p w14:paraId="3234D3DA" w14:textId="77777777" w:rsidR="00526BBA" w:rsidRPr="00526BBA" w:rsidRDefault="00000000" w:rsidP="00526BBA">
      <w:pPr>
        <w:spacing w:after="47" w:line="234" w:lineRule="auto"/>
        <w:ind w:left="788" w:right="776" w:hanging="428"/>
        <w:jc w:val="left"/>
      </w:pPr>
      <w:r>
        <w:pict w14:anchorId="2B82811B">
          <v:rect id="_x0000_i1026" style="width:0;height:1.5pt" o:hralign="center" o:hrstd="t" o:hr="t" fillcolor="#a0a0a0" stroked="f"/>
        </w:pict>
      </w:r>
    </w:p>
    <w:p w14:paraId="2FB027B1" w14:textId="34C640D6" w:rsidR="00526BBA" w:rsidRPr="00526BBA" w:rsidRDefault="00526BBA" w:rsidP="00526BBA">
      <w:pPr>
        <w:spacing w:after="47" w:line="234" w:lineRule="auto"/>
        <w:ind w:left="788" w:right="776" w:hanging="428"/>
        <w:jc w:val="left"/>
        <w:rPr>
          <w:b/>
          <w:bCs/>
        </w:rPr>
      </w:pPr>
      <w:r w:rsidRPr="00526BBA">
        <w:rPr>
          <w:b/>
          <w:bCs/>
        </w:rPr>
        <w:lastRenderedPageBreak/>
        <w:t>(c) Augmented Gated Logistic Mechanism</w:t>
      </w:r>
    </w:p>
    <w:p w14:paraId="13EF6E72" w14:textId="77777777" w:rsidR="00526BBA" w:rsidRPr="00526BBA" w:rsidRDefault="00526BBA" w:rsidP="00526BBA">
      <w:pPr>
        <w:spacing w:after="47" w:line="234" w:lineRule="auto"/>
        <w:ind w:left="788" w:right="776" w:hanging="428"/>
        <w:jc w:val="left"/>
      </w:pPr>
      <w:r w:rsidRPr="00526BBA">
        <w:t xml:space="preserve">This component introduces a </w:t>
      </w:r>
      <w:r w:rsidRPr="00526BBA">
        <w:rPr>
          <w:b/>
          <w:bCs/>
        </w:rPr>
        <w:t>gate mechanism</w:t>
      </w:r>
      <w:r w:rsidRPr="00526BBA">
        <w:t xml:space="preserve"> to balance the influence between aggregated features and augmented edge representations.</w:t>
      </w:r>
      <w:r w:rsidRPr="00526BBA">
        <w:br/>
        <w:t>The gate dynamically controls how much information from each should flow into the final node embedding.</w:t>
      </w:r>
    </w:p>
    <w:p w14:paraId="636CC748" w14:textId="77777777" w:rsidR="00526BBA" w:rsidRPr="00526BBA" w:rsidRDefault="00526BBA" w:rsidP="00526BBA">
      <w:pPr>
        <w:spacing w:after="47" w:line="234" w:lineRule="auto"/>
        <w:ind w:left="788" w:right="776" w:hanging="428"/>
        <w:jc w:val="left"/>
        <w:rPr>
          <w:b/>
          <w:bCs/>
        </w:rPr>
      </w:pPr>
      <w:r w:rsidRPr="00526BBA">
        <w:rPr>
          <w:b/>
          <w:bCs/>
        </w:rPr>
        <w:t>Mathematical Representation</w:t>
      </w:r>
    </w:p>
    <w:p w14:paraId="5F25F404" w14:textId="2F85C1CB" w:rsidR="00526BBA" w:rsidRPr="00526BBA" w:rsidRDefault="00526BBA" w:rsidP="00526BBA">
      <w:pPr>
        <w:spacing w:after="47" w:line="234" w:lineRule="auto"/>
        <w:ind w:left="788" w:right="776" w:hanging="428"/>
        <w:jc w:val="left"/>
      </w:pPr>
      <w:r w:rsidRPr="00526BBA">
        <w:t xml:space="preserve">First, the </w:t>
      </w:r>
      <w:r w:rsidRPr="00526BBA">
        <w:rPr>
          <w:b/>
          <w:bCs/>
        </w:rPr>
        <w:t>global augmented representation</w:t>
      </w:r>
      <w:r w:rsidRPr="00526BBA">
        <w:t xml:space="preserve"> of node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526BBA">
        <w:t xml:space="preserve">under relation </w:t>
      </w:r>
      <m:oMath>
        <m:sSub>
          <m:sSubPr>
            <m:ctrlPr>
              <w:rPr>
                <w:rFonts w:ascii="Cambria Math" w:hAnsi="Cambria Math"/>
              </w:rPr>
            </m:ctrlPr>
          </m:sSubPr>
          <m:e>
            <m:r>
              <w:rPr>
                <w:rFonts w:ascii="Cambria Math" w:hAnsi="Cambria Math"/>
              </w:rPr>
              <m:t>E</m:t>
            </m:r>
          </m:e>
          <m:sub>
            <m:r>
              <w:rPr>
                <w:rFonts w:ascii="Cambria Math" w:hAnsi="Cambria Math"/>
              </w:rPr>
              <m:t>r</m:t>
            </m:r>
          </m:sub>
        </m:sSub>
      </m:oMath>
      <w:r w:rsidRPr="00526BBA">
        <w:t>is obtained by averaging all augmented edge embeddings:</w:t>
      </w:r>
    </w:p>
    <w:p w14:paraId="4E0F15A5" w14:textId="2A69C215"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e</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E</m:t>
                            </m:r>
                          </m:e>
                          <m:sub>
                            <m:r>
                              <w:rPr>
                                <w:rFonts w:ascii="Cambria Math" w:hAnsi="Cambria Math"/>
                              </w:rPr>
                              <m:t>r</m:t>
                            </m:r>
                          </m:sub>
                        </m:sSub>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E</m:t>
                            </m:r>
                          </m:e>
                          <m:sub>
                            <m:r>
                              <w:rPr>
                                <w:rFonts w:ascii="Cambria Math" w:hAnsi="Cambria Math"/>
                              </w:rPr>
                              <m:t>r</m:t>
                            </m:r>
                          </m:sub>
                        </m:sSub>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ub>
                  <m:sup/>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e>
              <m:e/>
              <m:e/>
            </m:mr>
          </m:m>
          <m:r>
            <m:rPr>
              <m:sty m:val="p"/>
            </m:rPr>
            <w:br/>
          </m:r>
        </m:oMath>
      </m:oMathPara>
    </w:p>
    <w:p w14:paraId="33BE2CC4" w14:textId="77777777" w:rsidR="00526BBA" w:rsidRPr="00526BBA" w:rsidRDefault="00526BBA" w:rsidP="00526BBA">
      <w:pPr>
        <w:spacing w:after="47" w:line="234" w:lineRule="auto"/>
        <w:ind w:left="788" w:right="776" w:hanging="428"/>
        <w:jc w:val="left"/>
      </w:pPr>
      <w:r w:rsidRPr="00526BBA">
        <w:t xml:space="preserve">Next, a </w:t>
      </w:r>
      <w:r w:rsidRPr="00526BBA">
        <w:rPr>
          <w:b/>
          <w:bCs/>
        </w:rPr>
        <w:t>gating score</w:t>
      </w:r>
      <w:r w:rsidRPr="00526BBA">
        <w:t xml:space="preserve"> is computed to determine the balance between aggregated and augmented information:</w:t>
      </w:r>
    </w:p>
    <w:p w14:paraId="21C81C2B" w14:textId="5D647742"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m:rPr>
                        <m:nor/>
                      </m:rPr>
                      <m:t>gate</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=σ(</m:t>
                </m:r>
                <m:sSubSup>
                  <m:sSubSupPr>
                    <m:ctrlPr>
                      <w:rPr>
                        <w:rFonts w:ascii="Cambria Math" w:hAnsi="Cambria Math"/>
                      </w:rPr>
                    </m:ctrlPr>
                  </m:sSubSupPr>
                  <m:e>
                    <m:r>
                      <w:rPr>
                        <w:rFonts w:ascii="Cambria Math" w:hAnsi="Cambria Math"/>
                      </w:rPr>
                      <m:t>β</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m:rPr>
                    <m:nor/>
                  </m:rPr>
                  <m:t>  </m:t>
                </m:r>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z</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e>
              <m:e/>
              <m:e/>
            </m:mr>
          </m:m>
          <m:r>
            <m:rPr>
              <m:sty m:val="p"/>
            </m:rPr>
            <w:br/>
          </m:r>
        </m:oMath>
      </m:oMathPara>
    </w:p>
    <w:p w14:paraId="14ED639B" w14:textId="5F765C38" w:rsidR="00526BBA" w:rsidRPr="00526BBA" w:rsidRDefault="00526BBA" w:rsidP="00526BBA">
      <w:pPr>
        <w:spacing w:after="47" w:line="234" w:lineRule="auto"/>
        <w:ind w:left="788" w:right="776" w:hanging="428"/>
        <w:jc w:val="left"/>
      </w:pPr>
      <w:r w:rsidRPr="00526BBA">
        <w:t xml:space="preserve">The final node representation </w:t>
      </w:r>
      <m:oMath>
        <m:sSubSup>
          <m:sSubSupPr>
            <m:ctrlPr>
              <w:rPr>
                <w:rFonts w:ascii="Cambria Math" w:hAnsi="Cambria Math"/>
              </w:rPr>
            </m:ctrlPr>
          </m:sSubSupPr>
          <m:e>
            <m:r>
              <w:rPr>
                <w:rFonts w:ascii="Cambria Math" w:hAnsi="Cambria Math"/>
              </w:rPr>
              <m:t>h</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oMath>
      <w:r w:rsidRPr="00526BBA">
        <w:t>is derived as a weighted combination:</w:t>
      </w:r>
    </w:p>
    <w:p w14:paraId="7212FDCF" w14:textId="7C95B49C"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h</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sSubSup>
                  <m:sSubSupPr>
                    <m:ctrlPr>
                      <w:rPr>
                        <w:rFonts w:ascii="Cambria Math" w:hAnsi="Cambria Math"/>
                      </w:rPr>
                    </m:ctrlPr>
                  </m:sSubSupPr>
                  <m:e>
                    <m:r>
                      <m:rPr>
                        <m:nor/>
                      </m:rPr>
                      <m:t>gate</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+(1-</m:t>
                </m:r>
                <m:sSubSup>
                  <m:sSubSupPr>
                    <m:ctrlPr>
                      <w:rPr>
                        <w:rFonts w:ascii="Cambria Math" w:hAnsi="Cambria Math"/>
                      </w:rPr>
                    </m:ctrlPr>
                  </m:sSubSupPr>
                  <m:e>
                    <m:r>
                      <m:rPr>
                        <m:nor/>
                      </m:rPr>
                      <m:t>gate</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e>
              <m:e/>
              <m:e/>
            </m:mr>
          </m:m>
          <m:r>
            <m:rPr>
              <m:sty m:val="p"/>
            </m:rPr>
            <w:br/>
          </m:r>
        </m:oMath>
      </m:oMathPara>
    </w:p>
    <w:p w14:paraId="5D9FD97F" w14:textId="77777777" w:rsidR="00526BBA" w:rsidRPr="00526BBA" w:rsidRDefault="00526BBA" w:rsidP="00526BBA">
      <w:pPr>
        <w:spacing w:after="47" w:line="234" w:lineRule="auto"/>
        <w:ind w:left="788" w:right="776" w:hanging="428"/>
        <w:jc w:val="left"/>
      </w:pPr>
      <w:r w:rsidRPr="00526BBA">
        <w:t>This helps the model adaptively decide how much of each type of information contributes to the final node representation.</w:t>
      </w:r>
    </w:p>
    <w:p w14:paraId="5867BB2C" w14:textId="77777777" w:rsidR="00526BBA" w:rsidRPr="00526BBA" w:rsidRDefault="00000000" w:rsidP="00526BBA">
      <w:pPr>
        <w:spacing w:after="47" w:line="234" w:lineRule="auto"/>
        <w:ind w:left="788" w:right="776" w:hanging="428"/>
        <w:jc w:val="left"/>
      </w:pPr>
      <w:r>
        <w:pict w14:anchorId="489FC57F">
          <v:rect id="_x0000_i1027" style="width:0;height:1.5pt" o:hralign="center" o:hrstd="t" o:hr="t" fillcolor="#a0a0a0" stroked="f"/>
        </w:pict>
      </w:r>
    </w:p>
    <w:p w14:paraId="1E845F41" w14:textId="50C22C4B" w:rsidR="00526BBA" w:rsidRPr="00526BBA" w:rsidRDefault="00526BBA" w:rsidP="00526BBA">
      <w:pPr>
        <w:spacing w:after="47" w:line="234" w:lineRule="auto"/>
        <w:ind w:right="776"/>
        <w:jc w:val="left"/>
        <w:rPr>
          <w:b/>
          <w:bCs/>
        </w:rPr>
      </w:pPr>
      <w:r w:rsidRPr="00526BBA">
        <w:rPr>
          <w:b/>
          <w:bCs/>
        </w:rPr>
        <w:t xml:space="preserve"> (d) Relation-Aware Aggregation and Framework Process</w:t>
      </w:r>
    </w:p>
    <w:p w14:paraId="5746F30A" w14:textId="1601CE57" w:rsidR="00526BBA" w:rsidRPr="00526BBA" w:rsidRDefault="00526BBA" w:rsidP="00526BBA">
      <w:pPr>
        <w:spacing w:after="47" w:line="234" w:lineRule="auto"/>
        <w:ind w:left="788" w:right="776" w:hanging="428"/>
        <w:jc w:val="left"/>
      </w:pPr>
      <w:r w:rsidRPr="00526BBA">
        <w:t>In a heterogeneous graph, nodes are connected by multiple types of relations.</w:t>
      </w:r>
      <w:r w:rsidRPr="00526BBA">
        <w:br/>
        <w:t xml:space="preserve">After computing the final representation </w:t>
      </w:r>
      <m:oMath>
        <m:sSubSup>
          <m:sSubSupPr>
            <m:ctrlPr>
              <w:rPr>
                <w:rFonts w:ascii="Cambria Math" w:hAnsi="Cambria Math"/>
              </w:rPr>
            </m:ctrlPr>
          </m:sSubSupPr>
          <m:e>
            <m:r>
              <w:rPr>
                <w:rFonts w:ascii="Cambria Math" w:hAnsi="Cambria Math"/>
              </w:rPr>
              <m:t>h</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oMath>
      <w:r w:rsidRPr="00526BBA">
        <w:t xml:space="preserve">for each relation </w:t>
      </w:r>
      <m:oMath>
        <m:sSub>
          <m:sSubPr>
            <m:ctrlPr>
              <w:rPr>
                <w:rFonts w:ascii="Cambria Math" w:hAnsi="Cambria Math"/>
              </w:rPr>
            </m:ctrlPr>
          </m:sSubPr>
          <m:e>
            <m:r>
              <w:rPr>
                <w:rFonts w:ascii="Cambria Math" w:hAnsi="Cambria Math"/>
              </w:rPr>
              <m:t>E</m:t>
            </m:r>
          </m:e>
          <m:sub>
            <m:r>
              <w:rPr>
                <w:rFonts w:ascii="Cambria Math" w:hAnsi="Cambria Math"/>
              </w:rPr>
              <m:t>r</m:t>
            </m:r>
          </m:sub>
        </m:sSub>
      </m:oMath>
      <w:r w:rsidRPr="00526BBA">
        <w:t xml:space="preserve">, the </w:t>
      </w:r>
      <w:r w:rsidRPr="00526BBA">
        <w:rPr>
          <w:b/>
          <w:bCs/>
        </w:rPr>
        <w:t>Relation-Aware Aggregation</w:t>
      </w:r>
      <w:r w:rsidRPr="00526BBA">
        <w:t xml:space="preserve"> module fuses all relation-specific embeddings into a unified representation.</w:t>
      </w:r>
    </w:p>
    <w:p w14:paraId="57E6A9D6" w14:textId="77777777" w:rsidR="00526BBA" w:rsidRPr="00526BBA" w:rsidRDefault="00526BBA" w:rsidP="00526BBA">
      <w:pPr>
        <w:spacing w:after="47" w:line="234" w:lineRule="auto"/>
        <w:ind w:left="788" w:right="776" w:hanging="428"/>
        <w:jc w:val="left"/>
        <w:rPr>
          <w:b/>
          <w:bCs/>
        </w:rPr>
      </w:pPr>
      <w:r w:rsidRPr="00526BBA">
        <w:rPr>
          <w:b/>
          <w:bCs/>
        </w:rPr>
        <w:t>Mathematical Representation</w:t>
      </w:r>
    </w:p>
    <w:p w14:paraId="470E6377" w14:textId="77777777" w:rsidR="00526BBA" w:rsidRPr="00526BBA" w:rsidRDefault="00526BBA" w:rsidP="00526BBA">
      <w:pPr>
        <w:spacing w:after="47" w:line="234" w:lineRule="auto"/>
        <w:ind w:left="788" w:right="776" w:hanging="428"/>
        <w:jc w:val="left"/>
      </w:pPr>
      <w:r w:rsidRPr="00526BBA">
        <w:t>All relation-specific embeddings are concatenated:</w:t>
      </w:r>
    </w:p>
    <w:p w14:paraId="0E0A9537" w14:textId="15528223"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h</m:t>
                    </m:r>
                  </m:e>
                  <m:sub>
                    <m:r>
                      <w:rPr>
                        <w:rFonts w:ascii="Cambria Math" w:hAnsi="Cambria Math"/>
                      </w:rPr>
                      <m:t>i</m:t>
                    </m:r>
                  </m:sub>
                  <m:sup>
                    <m:r>
                      <m:rPr>
                        <m:nor/>
                      </m:rPr>
                      <m:t>whole</m:t>
                    </m:r>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r=1</m:t>
                    </m:r>
                  </m:sub>
                  <m:sup>
                    <m:r>
                      <w:rPr>
                        <w:rFonts w:ascii="Cambria Math" w:hAnsi="Cambria Math"/>
                      </w:rPr>
                      <m:t>R</m:t>
                    </m:r>
                  </m:sup>
                </m:sSubSup>
                <m:sSubSup>
                  <m:sSubSupPr>
                    <m:ctrlPr>
                      <w:rPr>
                        <w:rFonts w:ascii="Cambria Math" w:hAnsi="Cambria Math"/>
                      </w:rPr>
                    </m:ctrlPr>
                  </m:sSubSupPr>
                  <m:e>
                    <m:r>
                      <w:rPr>
                        <w:rFonts w:ascii="Cambria Math" w:hAnsi="Cambria Math"/>
                      </w:rPr>
                      <m:t>h</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e>
              <m:e/>
              <m:e/>
            </m:mr>
          </m:m>
          <m:r>
            <m:rPr>
              <m:sty m:val="p"/>
            </m:rPr>
            <w:br/>
          </m:r>
        </m:oMath>
      </m:oMathPara>
    </w:p>
    <w:p w14:paraId="470B0F4F" w14:textId="77777777" w:rsidR="00526BBA" w:rsidRPr="00526BBA" w:rsidRDefault="00526BBA" w:rsidP="00526BBA">
      <w:pPr>
        <w:spacing w:after="47" w:line="234" w:lineRule="auto"/>
        <w:ind w:left="788" w:right="776" w:hanging="428"/>
        <w:jc w:val="left"/>
      </w:pPr>
      <w:r w:rsidRPr="00526BBA">
        <w:t>The final low-dimensional embedding is then obtained using a transformation matrix:</w:t>
      </w:r>
    </w:p>
    <w:p w14:paraId="0E57299C" w14:textId="0B2A562C"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m:rPr>
                        <m:nor/>
                      </m:rPr>
                      <m:t>whole</m:t>
                    </m:r>
                  </m:sup>
                </m:sSubSup>
              </m:e>
              <m:e/>
              <m:e/>
            </m:mr>
          </m:m>
          <m:r>
            <m:rPr>
              <m:sty m:val="p"/>
            </m:rPr>
            <w:br/>
          </m:r>
        </m:oMath>
      </m:oMathPara>
    </w:p>
    <w:p w14:paraId="40E40C54" w14:textId="310E00D4" w:rsidR="00526BBA" w:rsidRPr="00526BBA" w:rsidRDefault="00526BBA" w:rsidP="00526BBA">
      <w:pPr>
        <w:spacing w:after="47" w:line="234" w:lineRule="auto"/>
        <w:ind w:left="788" w:right="776" w:hanging="428"/>
        <w:jc w:val="left"/>
      </w:pPr>
      <w:r w:rsidRPr="00526BBA">
        <w:t xml:space="preserve">where </w:t>
      </w:r>
      <m:oMath>
        <m:sSub>
          <m:sSubPr>
            <m:ctrlPr>
              <w:rPr>
                <w:rFonts w:ascii="Cambria Math" w:hAnsi="Cambria Math"/>
              </w:rPr>
            </m:ctrlPr>
          </m:sSubPr>
          <m:e>
            <m:r>
              <w:rPr>
                <w:rFonts w:ascii="Cambria Math" w:hAnsi="Cambria Math"/>
              </w:rPr>
              <m:t>W</m:t>
            </m:r>
          </m:e>
          <m:sub>
            <m:r>
              <w:rPr>
                <w:rFonts w:ascii="Cambria Math" w:hAnsi="Cambria Math"/>
              </w:rPr>
              <m:t>d</m:t>
            </m:r>
          </m:sub>
        </m:sSub>
      </m:oMath>
      <w:r w:rsidRPr="00526BBA">
        <w:t>is a learnable parameter matrix.</w:t>
      </w:r>
    </w:p>
    <w:p w14:paraId="07B9D75F" w14:textId="01542FB5" w:rsidR="00526BBA" w:rsidRPr="00526BBA" w:rsidRDefault="00526BBA" w:rsidP="00526BBA">
      <w:pPr>
        <w:spacing w:after="47" w:line="234" w:lineRule="auto"/>
        <w:ind w:left="788" w:right="776" w:hanging="428"/>
        <w:jc w:val="left"/>
      </w:pPr>
      <w:r w:rsidRPr="00526BBA">
        <w:t xml:space="preserve">The resulting node embeddings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526BBA">
        <w:t xml:space="preserve">are then used for </w:t>
      </w:r>
      <w:r w:rsidRPr="00526BBA">
        <w:rPr>
          <w:b/>
          <w:bCs/>
        </w:rPr>
        <w:t>node classification</w:t>
      </w:r>
      <w:r w:rsidRPr="00526BBA">
        <w:t xml:space="preserve"> tasks (e.g., fraud vs. non-fraud).</w:t>
      </w:r>
    </w:p>
    <w:p w14:paraId="7F881DB7" w14:textId="77777777" w:rsidR="00526BBA" w:rsidRPr="00526BBA" w:rsidRDefault="00000000" w:rsidP="00526BBA">
      <w:pPr>
        <w:spacing w:after="47" w:line="234" w:lineRule="auto"/>
        <w:ind w:left="788" w:right="776" w:hanging="428"/>
        <w:jc w:val="left"/>
      </w:pPr>
      <w:r>
        <w:pict w14:anchorId="34686710">
          <v:rect id="_x0000_i1028" style="width:0;height:1.5pt" o:hralign="center" o:hrstd="t" o:hr="t" fillcolor="#a0a0a0" stroked="f"/>
        </w:pict>
      </w:r>
    </w:p>
    <w:p w14:paraId="23E8FD41" w14:textId="1DDB3A4C" w:rsidR="00526BBA" w:rsidRPr="00526BBA" w:rsidRDefault="00526BBA" w:rsidP="00526BBA">
      <w:pPr>
        <w:spacing w:after="47" w:line="234" w:lineRule="auto"/>
        <w:ind w:left="788" w:right="776" w:hanging="428"/>
        <w:jc w:val="left"/>
        <w:rPr>
          <w:b/>
          <w:bCs/>
        </w:rPr>
      </w:pPr>
      <w:r w:rsidRPr="00526BBA">
        <w:rPr>
          <w:b/>
          <w:bCs/>
        </w:rPr>
        <w:t xml:space="preserve"> Model Training</w:t>
      </w:r>
    </w:p>
    <w:p w14:paraId="3C485F2F" w14:textId="77777777" w:rsidR="00526BBA" w:rsidRPr="00526BBA" w:rsidRDefault="00526BBA" w:rsidP="00526BBA">
      <w:pPr>
        <w:spacing w:after="47" w:line="234" w:lineRule="auto"/>
        <w:ind w:left="788" w:right="776" w:hanging="428"/>
        <w:jc w:val="left"/>
      </w:pPr>
      <w:r w:rsidRPr="00526BBA">
        <w:t xml:space="preserve">The model is trained in a semi-supervised setting using </w:t>
      </w:r>
      <w:r w:rsidRPr="00526BBA">
        <w:rPr>
          <w:b/>
          <w:bCs/>
        </w:rPr>
        <w:t>cross-entropy loss</w:t>
      </w:r>
      <w:r w:rsidRPr="00526BBA">
        <w:t>.</w:t>
      </w:r>
      <w:r w:rsidRPr="00526BBA">
        <w:br/>
        <w:t>Each layer contributes an individual layer-specific loss, and the total loss is computed as:</w:t>
      </w:r>
    </w:p>
    <w:p w14:paraId="3F786D3C" w14:textId="57A45D98" w:rsidR="00526BBA" w:rsidRPr="00526BBA" w:rsidRDefault="00000000" w:rsidP="00526BBA">
      <w:pPr>
        <w:spacing w:after="47" w:line="234" w:lineRule="auto"/>
        <w:ind w:left="788" w:right="776" w:hanging="428"/>
        <w:jc w:val="left"/>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L</m:t>
                    </m:r>
                  </m:e>
                  <m:sub>
                    <m:r>
                      <m:rPr>
                        <m:nor/>
                      </m:rPr>
                      <m:t>total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t</m:t>
                            </m:r>
                          </m:sub>
                        </m:sSub>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sub>
                          <m:sup>
                            <m:r>
                              <w:rPr>
                                <w:rFonts w:ascii="Cambria Math" w:hAnsi="Cambria Math"/>
                              </w:rPr>
                              <m:t>l</m:t>
                            </m:r>
                          </m:sup>
                        </m:sSubSup>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rPr>
                          <m:t>)</m:t>
                        </m:r>
                        <m:r>
                          <m:rPr>
                            <m:sty m:val="p"/>
                          </m:rPr>
                          <w:rPr>
                            <w:rFonts w:ascii="Cambria Math" w:hAnsi="Cambria Math"/>
                          </w:rPr>
                          <m:t>log</m:t>
                        </m:r>
                        <m:r>
                          <w:rPr>
                            <w:rFonts w:ascii="Cambria Math" w:hAnsi="Cambria Math"/>
                          </w:rPr>
                          <m:t>⁡(1-</m:t>
                        </m:r>
                        <m:sSubSup>
                          <m:sSubSupPr>
                            <m:ctrlPr>
                              <w:rPr>
                                <w:rFonts w:ascii="Cambria Math" w:hAnsi="Cambria Math"/>
                              </w:rPr>
                            </m:ctrlPr>
                          </m:sSubSupPr>
                          <m:e>
                            <m:r>
                              <w:rPr>
                                <w:rFonts w:ascii="Cambria Math" w:hAnsi="Cambria Math"/>
                              </w:rPr>
                              <m:t>p</m:t>
                            </m:r>
                          </m:e>
                          <m:sub>
                            <m:r>
                              <w:rPr>
                                <w:rFonts w:ascii="Cambria Math" w:hAnsi="Cambria Math"/>
                              </w:rPr>
                              <m:t>v</m:t>
                            </m:r>
                          </m:sub>
                          <m:sup>
                            <m:r>
                              <w:rPr>
                                <w:rFonts w:ascii="Cambria Math" w:hAnsi="Cambria Math"/>
                              </w:rPr>
                              <m:t>l</m:t>
                            </m:r>
                          </m:sup>
                        </m:sSubSup>
                        <m:r>
                          <w:rPr>
                            <w:rFonts w:ascii="Cambria Math" w:hAnsi="Cambria Math"/>
                          </w:rPr>
                          <m:t>))</m:t>
                        </m:r>
                      </m:e>
                    </m:nary>
                    <m:r>
                      <w:rPr>
                        <w:rFonts w:ascii="Cambria Math" w:hAnsi="Cambria Math"/>
                      </w:rPr>
                      <m:t>]</m:t>
                    </m:r>
                  </m:e>
                </m:nary>
              </m:e>
              <m:e/>
              <m:e/>
            </m:mr>
          </m:m>
          <m:r>
            <m:rPr>
              <m:sty m:val="p"/>
            </m:rPr>
            <w:br/>
          </m:r>
        </m:oMath>
      </m:oMathPara>
    </w:p>
    <w:p w14:paraId="0A036480" w14:textId="6F647702" w:rsidR="00526BBA" w:rsidRPr="00526BBA" w:rsidRDefault="00526BBA" w:rsidP="00526BBA">
      <w:pPr>
        <w:spacing w:after="47" w:line="234" w:lineRule="auto"/>
        <w:ind w:left="788" w:right="776" w:hanging="428"/>
        <w:jc w:val="left"/>
      </w:pPr>
      <w:r w:rsidRPr="00526BBA">
        <w:t xml:space="preserve">where </w:t>
      </w:r>
      <m:oMath>
        <m:sSubSup>
          <m:sSubSupPr>
            <m:ctrlPr>
              <w:rPr>
                <w:rFonts w:ascii="Cambria Math" w:hAnsi="Cambria Math"/>
              </w:rPr>
            </m:ctrlPr>
          </m:sSubSupPr>
          <m:e>
            <m:r>
              <w:rPr>
                <w:rFonts w:ascii="Cambria Math" w:hAnsi="Cambria Math"/>
              </w:rPr>
              <m:t>p</m:t>
            </m:r>
          </m:e>
          <m:sub>
            <m:r>
              <w:rPr>
                <w:rFonts w:ascii="Cambria Math" w:hAnsi="Cambria Math"/>
              </w:rPr>
              <m:t>v</m:t>
            </m:r>
          </m:sub>
          <m:sup>
            <m:r>
              <w:rPr>
                <w:rFonts w:ascii="Cambria Math" w:hAnsi="Cambria Math"/>
              </w:rPr>
              <m:t>l</m:t>
            </m:r>
          </m:sup>
        </m:sSubSup>
        <m:r>
          <w:rPr>
            <w:rFonts w:ascii="Cambria Math" w:hAnsi="Cambria Math"/>
          </w:rPr>
          <m:t>=</m:t>
        </m:r>
        <m:r>
          <m:rPr>
            <m:nor/>
          </m:rPr>
          <m:t>softmax</m:t>
        </m:r>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l</m:t>
            </m:r>
          </m:sup>
        </m:sSubSup>
        <m:r>
          <w:rPr>
            <w:rFonts w:ascii="Cambria Math" w:hAnsi="Cambria Math"/>
          </w:rPr>
          <m:t>)</m:t>
        </m:r>
      </m:oMath>
      <w:r w:rsidRPr="00526BBA">
        <w:t xml:space="preserve">denotes the predicted probability of node </w:t>
      </w:r>
      <m:oMath>
        <m:r>
          <w:rPr>
            <w:rFonts w:ascii="Cambria Math" w:hAnsi="Cambria Math"/>
          </w:rPr>
          <m:t>v</m:t>
        </m:r>
      </m:oMath>
      <w:r w:rsidRPr="00526BBA">
        <w:t xml:space="preserve">in layer </w:t>
      </w:r>
      <m:oMath>
        <m:r>
          <w:rPr>
            <w:rFonts w:ascii="Cambria Math" w:hAnsi="Cambria Math"/>
          </w:rPr>
          <m:t>l</m:t>
        </m:r>
      </m:oMath>
      <w:r w:rsidRPr="00526BBA">
        <w:t>.</w:t>
      </w:r>
    </w:p>
    <w:p w14:paraId="19987D2D" w14:textId="77777777" w:rsidR="00D455C3" w:rsidRDefault="00D455C3" w:rsidP="00D455C3">
      <w:pPr>
        <w:spacing w:after="47" w:line="234" w:lineRule="auto"/>
        <w:ind w:left="788" w:right="776" w:hanging="428"/>
        <w:jc w:val="left"/>
      </w:pPr>
    </w:p>
    <w:p w14:paraId="5DE6CFEE" w14:textId="77777777" w:rsidR="006C696A" w:rsidRDefault="006C696A" w:rsidP="00D455C3">
      <w:pPr>
        <w:spacing w:after="47" w:line="234" w:lineRule="auto"/>
        <w:ind w:left="788" w:right="776" w:hanging="428"/>
        <w:jc w:val="left"/>
      </w:pPr>
    </w:p>
    <w:p w14:paraId="4102BAA7" w14:textId="77777777" w:rsidR="006C696A" w:rsidRDefault="006C696A" w:rsidP="00D455C3">
      <w:pPr>
        <w:spacing w:after="47" w:line="234" w:lineRule="auto"/>
        <w:ind w:left="788" w:right="776" w:hanging="428"/>
        <w:jc w:val="left"/>
      </w:pPr>
    </w:p>
    <w:p w14:paraId="6D7021B0" w14:textId="77777777" w:rsidR="006C696A" w:rsidRDefault="006C696A" w:rsidP="00D455C3">
      <w:pPr>
        <w:spacing w:after="47" w:line="234" w:lineRule="auto"/>
        <w:ind w:left="788" w:right="776" w:hanging="428"/>
        <w:jc w:val="left"/>
      </w:pPr>
    </w:p>
    <w:p w14:paraId="623293FD" w14:textId="77777777" w:rsidR="00EE2BD1" w:rsidRDefault="00EE2BD1" w:rsidP="00D455C3">
      <w:pPr>
        <w:spacing w:after="47" w:line="234" w:lineRule="auto"/>
        <w:ind w:left="788" w:right="776" w:hanging="428"/>
        <w:jc w:val="left"/>
      </w:pPr>
    </w:p>
    <w:p w14:paraId="258919BD" w14:textId="77777777" w:rsidR="00EE2BD1" w:rsidRDefault="00EE2BD1" w:rsidP="00D455C3">
      <w:pPr>
        <w:spacing w:after="47" w:line="234" w:lineRule="auto"/>
        <w:ind w:left="788" w:right="776" w:hanging="428"/>
        <w:jc w:val="left"/>
      </w:pPr>
    </w:p>
    <w:p w14:paraId="21696978" w14:textId="77777777" w:rsidR="006C696A" w:rsidRDefault="006C696A" w:rsidP="00D455C3">
      <w:pPr>
        <w:spacing w:after="47" w:line="234" w:lineRule="auto"/>
        <w:ind w:left="788" w:right="776" w:hanging="428"/>
        <w:jc w:val="left"/>
      </w:pPr>
    </w:p>
    <w:p w14:paraId="0D3019FD" w14:textId="2BD8F1B6" w:rsidR="00A4631B" w:rsidRDefault="00C54D78" w:rsidP="00B10383">
      <w:pPr>
        <w:spacing w:after="47" w:line="234" w:lineRule="auto"/>
        <w:ind w:left="788" w:right="776" w:hanging="428"/>
        <w:jc w:val="left"/>
        <w:rPr>
          <w:b/>
          <w:bCs/>
          <w:sz w:val="28"/>
          <w:szCs w:val="28"/>
        </w:rPr>
      </w:pPr>
      <w:r w:rsidRPr="00A4631B">
        <w:rPr>
          <w:b/>
          <w:bCs/>
          <w:sz w:val="28"/>
          <w:szCs w:val="28"/>
        </w:rPr>
        <w:t>3.</w:t>
      </w:r>
      <w:r w:rsidR="00FB2BE0">
        <w:rPr>
          <w:b/>
          <w:bCs/>
          <w:sz w:val="28"/>
          <w:szCs w:val="28"/>
        </w:rPr>
        <w:t>2</w:t>
      </w:r>
      <w:r w:rsidRPr="00A4631B">
        <w:rPr>
          <w:b/>
          <w:bCs/>
          <w:sz w:val="28"/>
          <w:szCs w:val="28"/>
        </w:rPr>
        <w:t xml:space="preserve"> </w:t>
      </w:r>
      <w:r w:rsidRPr="00A4631B">
        <w:rPr>
          <w:b/>
          <w:bCs/>
          <w:sz w:val="28"/>
          <w:szCs w:val="28"/>
        </w:rPr>
        <w:tab/>
        <w:t>Technology Stack</w:t>
      </w:r>
    </w:p>
    <w:p w14:paraId="000B052F" w14:textId="3D85B94F" w:rsidR="00B10383" w:rsidRDefault="00A4631B" w:rsidP="00A4631B">
      <w:pPr>
        <w:spacing w:after="47" w:line="234" w:lineRule="auto"/>
        <w:ind w:left="788" w:right="776" w:hanging="428"/>
        <w:jc w:val="left"/>
      </w:pPr>
      <w:r w:rsidRPr="00A4631B">
        <w:t xml:space="preserve">       The proposed system, GE-GNN (Gated Edge-Augmented Graph Neural Network), brings together web technologies, database management, and machine learning techniques to ensure smooth model execution and effortless communication between different components of the application.</w:t>
      </w:r>
    </w:p>
    <w:p w14:paraId="2CBCCB3E" w14:textId="77777777" w:rsidR="00EE2BD1" w:rsidRDefault="00EE2BD1" w:rsidP="00A4631B">
      <w:pPr>
        <w:spacing w:after="47" w:line="234" w:lineRule="auto"/>
        <w:ind w:left="788" w:right="776" w:hanging="428"/>
        <w:jc w:val="left"/>
      </w:pPr>
    </w:p>
    <w:p w14:paraId="13E54E80" w14:textId="25E60528" w:rsidR="00EB3D33" w:rsidRPr="00EB3D33" w:rsidRDefault="00A4631B" w:rsidP="00EB3D33">
      <w:pPr>
        <w:spacing w:after="47" w:line="234" w:lineRule="auto"/>
        <w:ind w:left="788" w:right="776" w:hanging="428"/>
        <w:jc w:val="left"/>
        <w:rPr>
          <w:b/>
          <w:bCs/>
        </w:rPr>
      </w:pPr>
      <w:r>
        <w:t xml:space="preserve">       </w:t>
      </w:r>
      <w:r w:rsidRPr="00A4631B">
        <w:rPr>
          <w:b/>
          <w:bCs/>
        </w:rPr>
        <w:t>Frontend</w:t>
      </w:r>
      <w:r w:rsidR="00EB3D33">
        <w:rPr>
          <w:b/>
          <w:bCs/>
        </w:rPr>
        <w:t xml:space="preserve"> Development:</w:t>
      </w:r>
    </w:p>
    <w:p w14:paraId="5F014AEE" w14:textId="77777777" w:rsidR="00EB3D33" w:rsidRPr="00EB3D33" w:rsidRDefault="00EB3D33" w:rsidP="00EB3D33">
      <w:pPr>
        <w:numPr>
          <w:ilvl w:val="0"/>
          <w:numId w:val="55"/>
        </w:numPr>
        <w:spacing w:after="47" w:line="234" w:lineRule="auto"/>
        <w:ind w:right="776"/>
        <w:jc w:val="left"/>
      </w:pPr>
      <w:r w:rsidRPr="00EB3D33">
        <w:rPr>
          <w:b/>
          <w:bCs/>
        </w:rPr>
        <w:t>Framework:</w:t>
      </w:r>
      <w:r w:rsidRPr="00EB3D33">
        <w:t xml:space="preserve"> React.js</w:t>
      </w:r>
    </w:p>
    <w:p w14:paraId="4FA482C6" w14:textId="1E1978DD" w:rsidR="00EB3D33" w:rsidRDefault="00EB3D33" w:rsidP="00EB3D33">
      <w:pPr>
        <w:numPr>
          <w:ilvl w:val="0"/>
          <w:numId w:val="55"/>
        </w:numPr>
        <w:spacing w:after="47" w:line="234" w:lineRule="auto"/>
        <w:ind w:right="776"/>
        <w:jc w:val="left"/>
      </w:pPr>
      <w:r w:rsidRPr="00EB3D33">
        <w:t xml:space="preserve">It is Used to design an interactive and user-friendly interface that allows users to upload data files and view fraud detection results. React ensures smooth rendering, fast performance, and responsive UI </w:t>
      </w:r>
      <w:proofErr w:type="spellStart"/>
      <w:r w:rsidRPr="00EB3D33">
        <w:t>behavior</w:t>
      </w:r>
      <w:proofErr w:type="spellEnd"/>
      <w:r w:rsidRPr="00EB3D33">
        <w:t>.</w:t>
      </w:r>
    </w:p>
    <w:p w14:paraId="002F99FD" w14:textId="77777777" w:rsidR="00EB3D33" w:rsidRDefault="00EB3D33" w:rsidP="00EB3D33">
      <w:pPr>
        <w:spacing w:after="47" w:line="234" w:lineRule="auto"/>
        <w:ind w:left="720" w:right="776"/>
        <w:jc w:val="left"/>
      </w:pPr>
    </w:p>
    <w:p w14:paraId="730567E1" w14:textId="77777777" w:rsidR="00EE2BD1" w:rsidRPr="00EB3D33" w:rsidRDefault="00EE2BD1" w:rsidP="00EB3D33">
      <w:pPr>
        <w:spacing w:after="47" w:line="234" w:lineRule="auto"/>
        <w:ind w:left="720" w:right="776"/>
        <w:jc w:val="left"/>
      </w:pPr>
    </w:p>
    <w:p w14:paraId="1D6EC082" w14:textId="523DA8D2" w:rsidR="00EB3D33" w:rsidRPr="00EB3D33" w:rsidRDefault="00EB3D33" w:rsidP="00EB3D33">
      <w:pPr>
        <w:spacing w:after="47" w:line="234" w:lineRule="auto"/>
        <w:ind w:left="788" w:right="776" w:hanging="428"/>
        <w:jc w:val="left"/>
        <w:rPr>
          <w:b/>
          <w:bCs/>
        </w:rPr>
      </w:pPr>
      <w:r>
        <w:t xml:space="preserve">      </w:t>
      </w:r>
      <w:r w:rsidR="00A4631B" w:rsidRPr="00A4631B">
        <w:rPr>
          <w:b/>
          <w:bCs/>
        </w:rPr>
        <w:t>Backen</w:t>
      </w:r>
      <w:r>
        <w:rPr>
          <w:b/>
          <w:bCs/>
        </w:rPr>
        <w:t>d Development:</w:t>
      </w:r>
    </w:p>
    <w:p w14:paraId="3CDBF632" w14:textId="77777777" w:rsidR="00EB3D33" w:rsidRPr="00EB3D33" w:rsidRDefault="00EB3D33" w:rsidP="00EB3D33">
      <w:pPr>
        <w:numPr>
          <w:ilvl w:val="0"/>
          <w:numId w:val="56"/>
        </w:numPr>
        <w:spacing w:after="47" w:line="234" w:lineRule="auto"/>
        <w:ind w:right="776"/>
        <w:jc w:val="left"/>
      </w:pPr>
      <w:r w:rsidRPr="00EB3D33">
        <w:rPr>
          <w:b/>
          <w:bCs/>
        </w:rPr>
        <w:t>Language:</w:t>
      </w:r>
      <w:r w:rsidRPr="00EB3D33">
        <w:t xml:space="preserve"> Python</w:t>
      </w:r>
    </w:p>
    <w:p w14:paraId="5D80B421" w14:textId="77777777" w:rsidR="00EB3D33" w:rsidRPr="00EB3D33" w:rsidRDefault="00EB3D33" w:rsidP="00EB3D33">
      <w:pPr>
        <w:numPr>
          <w:ilvl w:val="0"/>
          <w:numId w:val="56"/>
        </w:numPr>
        <w:spacing w:after="47" w:line="234" w:lineRule="auto"/>
        <w:ind w:right="776"/>
        <w:jc w:val="left"/>
      </w:pPr>
      <w:r w:rsidRPr="00EB3D33">
        <w:rPr>
          <w:b/>
          <w:bCs/>
        </w:rPr>
        <w:t>Framework:</w:t>
      </w:r>
      <w:r w:rsidRPr="00EB3D33">
        <w:t xml:space="preserve"> Flask</w:t>
      </w:r>
    </w:p>
    <w:p w14:paraId="788F7858" w14:textId="77777777" w:rsidR="00EE2BD1" w:rsidRPr="00EE2BD1" w:rsidRDefault="00EB3D33" w:rsidP="00FB2BE0">
      <w:pPr>
        <w:numPr>
          <w:ilvl w:val="0"/>
          <w:numId w:val="56"/>
        </w:numPr>
        <w:spacing w:after="47" w:line="234" w:lineRule="auto"/>
        <w:ind w:right="776"/>
        <w:jc w:val="left"/>
        <w:rPr>
          <w:b/>
          <w:bCs/>
        </w:rPr>
      </w:pPr>
      <w:r w:rsidRPr="00EB3D33">
        <w:t>Flask serves as the backend framework that connects the frontend with the machine learning model. It handles incoming requests, communicates with the model hosted on Google Colab, and returns prediction results to the frontend.</w:t>
      </w:r>
      <w:r>
        <w:br/>
      </w:r>
    </w:p>
    <w:p w14:paraId="4BC8E868" w14:textId="02F127C6" w:rsidR="00FB2BE0" w:rsidRPr="00FB2BE0" w:rsidRDefault="00EB3D33" w:rsidP="00153EA0">
      <w:pPr>
        <w:spacing w:after="47" w:line="234" w:lineRule="auto"/>
        <w:ind w:left="720" w:right="776"/>
        <w:jc w:val="left"/>
        <w:rPr>
          <w:b/>
          <w:bCs/>
        </w:rPr>
      </w:pPr>
      <w:r>
        <w:br/>
      </w:r>
      <w:r w:rsidRPr="00EB3D33">
        <w:rPr>
          <w:b/>
          <w:bCs/>
        </w:rPr>
        <w:t>Model Environment:</w:t>
      </w:r>
    </w:p>
    <w:p w14:paraId="7588BB70" w14:textId="77777777" w:rsidR="00FB2BE0" w:rsidRPr="00FB2BE0" w:rsidRDefault="00FB2BE0" w:rsidP="00FB2BE0">
      <w:pPr>
        <w:numPr>
          <w:ilvl w:val="0"/>
          <w:numId w:val="56"/>
        </w:numPr>
        <w:spacing w:after="47" w:line="234" w:lineRule="auto"/>
        <w:ind w:right="776"/>
        <w:jc w:val="left"/>
      </w:pPr>
      <w:r w:rsidRPr="00FB2BE0">
        <w:rPr>
          <w:b/>
          <w:bCs/>
        </w:rPr>
        <w:t>Platform:</w:t>
      </w:r>
      <w:r w:rsidRPr="00FB2BE0">
        <w:t xml:space="preserve"> Google Colab</w:t>
      </w:r>
    </w:p>
    <w:p w14:paraId="21F84DB0" w14:textId="77777777" w:rsidR="00FB2BE0" w:rsidRDefault="00FB2BE0" w:rsidP="00FB2BE0">
      <w:pPr>
        <w:numPr>
          <w:ilvl w:val="0"/>
          <w:numId w:val="56"/>
        </w:numPr>
        <w:spacing w:after="47" w:line="234" w:lineRule="auto"/>
        <w:ind w:right="776"/>
        <w:jc w:val="left"/>
      </w:pPr>
      <w:r w:rsidRPr="00FB2BE0">
        <w:rPr>
          <w:b/>
          <w:bCs/>
        </w:rPr>
        <w:t>Libraries and Frameworks:</w:t>
      </w:r>
      <w:r w:rsidRPr="00FB2BE0">
        <w:t xml:space="preserve"> </w:t>
      </w:r>
      <w:proofErr w:type="spellStart"/>
      <w:r w:rsidRPr="00FB2BE0">
        <w:t>PyTorch</w:t>
      </w:r>
      <w:proofErr w:type="spellEnd"/>
      <w:r w:rsidRPr="00FB2BE0">
        <w:t xml:space="preserve">, </w:t>
      </w:r>
      <w:proofErr w:type="spellStart"/>
      <w:r w:rsidRPr="00FB2BE0">
        <w:t>PyTorch</w:t>
      </w:r>
      <w:proofErr w:type="spellEnd"/>
      <w:r w:rsidRPr="00FB2BE0">
        <w:t xml:space="preserve"> Geometric, NumPy, Pandas, Scikit-lear</w:t>
      </w:r>
      <w:r>
        <w:t>n.</w:t>
      </w:r>
    </w:p>
    <w:p w14:paraId="0B52CF8E" w14:textId="77777777" w:rsidR="00EE2BD1" w:rsidRDefault="00FB2BE0" w:rsidP="00FB2BE0">
      <w:pPr>
        <w:numPr>
          <w:ilvl w:val="0"/>
          <w:numId w:val="56"/>
        </w:numPr>
        <w:spacing w:after="47" w:line="234" w:lineRule="auto"/>
        <w:ind w:right="776"/>
        <w:jc w:val="left"/>
      </w:pPr>
      <w:r w:rsidRPr="00FB2BE0">
        <w:t xml:space="preserve"> The GE-GNN model is implemented and trained in Google Colab using Python. The model performs edge-based augmentation, gated message passing, and attention-based feature fusion for accurate fraud detection.</w:t>
      </w:r>
      <w:r>
        <w:br/>
      </w:r>
    </w:p>
    <w:p w14:paraId="57E028D9" w14:textId="3E20CC85" w:rsidR="00FB2BE0" w:rsidRPr="00FB2BE0" w:rsidRDefault="00A4631B" w:rsidP="00153EA0">
      <w:pPr>
        <w:spacing w:after="47" w:line="234" w:lineRule="auto"/>
        <w:ind w:left="720" w:right="776"/>
        <w:jc w:val="left"/>
      </w:pPr>
      <w:r w:rsidRPr="00A4631B">
        <w:br/>
      </w:r>
      <w:r w:rsidRPr="00FB2BE0">
        <w:rPr>
          <w:b/>
          <w:bCs/>
        </w:rPr>
        <w:t>Database:</w:t>
      </w:r>
      <w:r w:rsidR="00FB2BE0" w:rsidRPr="00FB2BE0">
        <w:t xml:space="preserve"> MongoDB</w:t>
      </w:r>
    </w:p>
    <w:p w14:paraId="4D8BF8F4" w14:textId="24B54F31" w:rsidR="00FB2BE0" w:rsidRPr="00FB2BE0" w:rsidRDefault="00FB2BE0" w:rsidP="00FB2BE0">
      <w:pPr>
        <w:numPr>
          <w:ilvl w:val="0"/>
          <w:numId w:val="56"/>
        </w:numPr>
        <w:spacing w:after="47" w:line="234" w:lineRule="auto"/>
        <w:ind w:right="776"/>
        <w:jc w:val="left"/>
      </w:pPr>
      <w:r w:rsidRPr="00FB2BE0">
        <w:t xml:space="preserve"> MongoDB is used to store user-uploaded data, prediction outputs, and system logs. Its NoSQL structure supports flexibility and scalability for handling large volumes of heterogeneous data.</w:t>
      </w:r>
    </w:p>
    <w:p w14:paraId="32533B90" w14:textId="77777777" w:rsidR="00EE2BD1" w:rsidRDefault="00EE2BD1" w:rsidP="00FB2BE0">
      <w:pPr>
        <w:spacing w:after="47" w:line="234" w:lineRule="auto"/>
        <w:ind w:left="720" w:right="776"/>
        <w:jc w:val="left"/>
      </w:pPr>
    </w:p>
    <w:p w14:paraId="3C6CEC52" w14:textId="61CDE190" w:rsidR="00FB2BE0" w:rsidRPr="00FB2BE0" w:rsidRDefault="00FB2BE0" w:rsidP="00FB2BE0">
      <w:pPr>
        <w:spacing w:after="47" w:line="234" w:lineRule="auto"/>
        <w:ind w:left="720" w:right="776"/>
        <w:jc w:val="left"/>
        <w:rPr>
          <w:b/>
          <w:bCs/>
        </w:rPr>
      </w:pPr>
      <w:r>
        <w:br/>
      </w:r>
      <w:r w:rsidRPr="00FB2BE0">
        <w:rPr>
          <w:b/>
          <w:bCs/>
        </w:rPr>
        <w:t>Deployment Environment</w:t>
      </w:r>
      <w:r>
        <w:rPr>
          <w:b/>
          <w:bCs/>
        </w:rPr>
        <w:t>:</w:t>
      </w:r>
    </w:p>
    <w:p w14:paraId="39B2E686" w14:textId="77777777" w:rsidR="00FB2BE0" w:rsidRPr="00FB2BE0" w:rsidRDefault="00FB2BE0" w:rsidP="00FB2BE0">
      <w:pPr>
        <w:numPr>
          <w:ilvl w:val="0"/>
          <w:numId w:val="63"/>
        </w:numPr>
        <w:spacing w:after="47" w:line="234" w:lineRule="auto"/>
        <w:ind w:right="776"/>
        <w:jc w:val="left"/>
      </w:pPr>
      <w:r w:rsidRPr="00FB2BE0">
        <w:rPr>
          <w:b/>
          <w:bCs/>
        </w:rPr>
        <w:t>Platform:</w:t>
      </w:r>
      <w:r w:rsidRPr="00FB2BE0">
        <w:t xml:space="preserve"> Render</w:t>
      </w:r>
    </w:p>
    <w:p w14:paraId="1F426944" w14:textId="7BA6B455" w:rsidR="00FB2BE0" w:rsidRPr="00FB2BE0" w:rsidRDefault="00FB2BE0" w:rsidP="00FB2BE0">
      <w:pPr>
        <w:numPr>
          <w:ilvl w:val="0"/>
          <w:numId w:val="63"/>
        </w:numPr>
        <w:spacing w:after="47" w:line="234" w:lineRule="auto"/>
        <w:ind w:right="776"/>
        <w:jc w:val="left"/>
      </w:pPr>
      <w:r w:rsidRPr="00FB2BE0">
        <w:t xml:space="preserve"> The Flask backend will be deployed on </w:t>
      </w:r>
      <w:r w:rsidRPr="00FB2BE0">
        <w:rPr>
          <w:b/>
          <w:bCs/>
        </w:rPr>
        <w:t>Render</w:t>
      </w:r>
      <w:r w:rsidRPr="00FB2BE0">
        <w:t>, allowing real-time interaction between the frontend, backend, and database. Render provides a reliable cloud environment for hosting web services with continuous availability.</w:t>
      </w:r>
    </w:p>
    <w:p w14:paraId="2BC41132" w14:textId="51CD0D39" w:rsidR="00A4631B" w:rsidRDefault="00A4631B" w:rsidP="00FB2BE0">
      <w:pPr>
        <w:spacing w:after="47" w:line="234" w:lineRule="auto"/>
        <w:ind w:left="720" w:right="776"/>
        <w:jc w:val="left"/>
      </w:pPr>
    </w:p>
    <w:p w14:paraId="01881018" w14:textId="77777777" w:rsidR="00EE2BD1" w:rsidRDefault="00EE2BD1" w:rsidP="00FB2BE0">
      <w:pPr>
        <w:spacing w:after="47" w:line="234" w:lineRule="auto"/>
        <w:ind w:left="720" w:right="776"/>
        <w:jc w:val="left"/>
      </w:pPr>
    </w:p>
    <w:p w14:paraId="7148CEB7" w14:textId="77777777" w:rsidR="00EE2BD1" w:rsidRDefault="00EE2BD1" w:rsidP="00FB2BE0">
      <w:pPr>
        <w:spacing w:after="47" w:line="234" w:lineRule="auto"/>
        <w:ind w:left="720" w:right="776"/>
        <w:jc w:val="left"/>
      </w:pPr>
    </w:p>
    <w:p w14:paraId="536C6221" w14:textId="321B62A4" w:rsidR="00A4631B" w:rsidRDefault="00EE2BD1" w:rsidP="00EE2BD1">
      <w:pPr>
        <w:spacing w:after="47" w:line="234" w:lineRule="auto"/>
        <w:ind w:left="0" w:right="776"/>
        <w:jc w:val="left"/>
      </w:pPr>
      <w:r w:rsidRPr="00EE2BD1">
        <w:rPr>
          <w:b/>
          <w:bCs/>
          <w:sz w:val="28"/>
          <w:szCs w:val="28"/>
        </w:rPr>
        <w:t>3.3 Model Architecture</w:t>
      </w:r>
      <w:r>
        <w:t>:</w:t>
      </w:r>
    </w:p>
    <w:p w14:paraId="14E5B228" w14:textId="77777777" w:rsidR="00EE2BD1" w:rsidRPr="00EE2BD1" w:rsidRDefault="00EE2BD1" w:rsidP="00EE2BD1">
      <w:pPr>
        <w:spacing w:after="16"/>
        <w:ind w:left="360"/>
        <w:jc w:val="left"/>
      </w:pPr>
      <w:r w:rsidRPr="00EE2BD1">
        <w:t xml:space="preserve">The algorithm describes the step-by-step process followed by the </w:t>
      </w:r>
      <w:r w:rsidRPr="00EE2BD1">
        <w:rPr>
          <w:b/>
          <w:bCs/>
        </w:rPr>
        <w:t>GE-GNN (Gated Edge-Augmented Graph Neural Network)</w:t>
      </w:r>
      <w:r w:rsidRPr="00EE2BD1">
        <w:t xml:space="preserve"> during training to learn meaningful node representations for fraud detection.</w:t>
      </w:r>
    </w:p>
    <w:p w14:paraId="735D1664" w14:textId="77777777" w:rsidR="00EE2BD1" w:rsidRDefault="00EE2BD1" w:rsidP="0017134C">
      <w:pPr>
        <w:spacing w:after="47" w:line="234" w:lineRule="auto"/>
        <w:ind w:left="788" w:right="776" w:hanging="428"/>
        <w:jc w:val="left"/>
      </w:pPr>
    </w:p>
    <w:p w14:paraId="4F64AF0E" w14:textId="7B1E8759" w:rsidR="00EE2BD1" w:rsidRDefault="00EE2BD1" w:rsidP="0017134C">
      <w:pPr>
        <w:spacing w:after="47" w:line="234" w:lineRule="auto"/>
        <w:ind w:left="788" w:right="776" w:hanging="428"/>
        <w:jc w:val="left"/>
      </w:pPr>
      <w:r w:rsidRPr="006C696A">
        <w:rPr>
          <w:noProof/>
        </w:rPr>
        <w:drawing>
          <wp:inline distT="0" distB="0" distL="0" distR="0" wp14:anchorId="5D3B6E58" wp14:editId="176EEBE3">
            <wp:extent cx="3345180" cy="4107180"/>
            <wp:effectExtent l="0" t="0" r="7620" b="7620"/>
            <wp:docPr id="137796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53306" name=""/>
                    <pic:cNvPicPr/>
                  </pic:nvPicPr>
                  <pic:blipFill>
                    <a:blip r:embed="rId8"/>
                    <a:stretch>
                      <a:fillRect/>
                    </a:stretch>
                  </pic:blipFill>
                  <pic:spPr>
                    <a:xfrm>
                      <a:off x="0" y="0"/>
                      <a:ext cx="3345180" cy="4107180"/>
                    </a:xfrm>
                    <a:prstGeom prst="rect">
                      <a:avLst/>
                    </a:prstGeom>
                  </pic:spPr>
                </pic:pic>
              </a:graphicData>
            </a:graphic>
          </wp:inline>
        </w:drawing>
      </w:r>
    </w:p>
    <w:p w14:paraId="2AD868D3" w14:textId="4827CB4F" w:rsidR="00EE2BD1" w:rsidRDefault="00EE2BD1" w:rsidP="00EE2BD1">
      <w:pPr>
        <w:spacing w:after="47" w:line="234" w:lineRule="auto"/>
        <w:ind w:left="788" w:right="776" w:hanging="428"/>
        <w:jc w:val="left"/>
      </w:pPr>
      <w:r w:rsidRPr="00EE2BD1">
        <w:t xml:space="preserve">Fig </w:t>
      </w:r>
      <w:r w:rsidR="00153EA0">
        <w:t>2</w:t>
      </w:r>
      <w:r w:rsidRPr="00EE2BD1">
        <w:t>:</w:t>
      </w:r>
      <w:r>
        <w:rPr>
          <w:b/>
          <w:bCs/>
          <w:sz w:val="28"/>
          <w:szCs w:val="28"/>
        </w:rPr>
        <w:t xml:space="preserve"> </w:t>
      </w:r>
      <w:r w:rsidRPr="00EE2BD1">
        <w:t>Training process of GE-GNN</w:t>
      </w:r>
      <w:r>
        <w:t xml:space="preserve"> </w:t>
      </w:r>
    </w:p>
    <w:p w14:paraId="1098E2EA" w14:textId="77777777" w:rsidR="00EE2BD1" w:rsidRDefault="00EE2BD1" w:rsidP="00EE2BD1">
      <w:pPr>
        <w:spacing w:after="47" w:line="234" w:lineRule="auto"/>
        <w:ind w:left="788" w:right="776" w:hanging="428"/>
        <w:jc w:val="left"/>
      </w:pPr>
    </w:p>
    <w:p w14:paraId="20F79B56" w14:textId="77777777" w:rsidR="00EE2BD1" w:rsidRPr="00EE2BD1" w:rsidRDefault="00EE2BD1" w:rsidP="00EE2BD1">
      <w:pPr>
        <w:numPr>
          <w:ilvl w:val="0"/>
          <w:numId w:val="65"/>
        </w:numPr>
        <w:spacing w:after="16"/>
        <w:jc w:val="left"/>
      </w:pPr>
      <w:r w:rsidRPr="00EE2BD1">
        <w:rPr>
          <w:b/>
          <w:bCs/>
        </w:rPr>
        <w:t>Initialization:</w:t>
      </w:r>
      <w:r w:rsidRPr="00EE2BD1">
        <w:br/>
        <w:t xml:space="preserve">The model begins by initializing the feature matrix </w:t>
      </w:r>
      <m:oMath>
        <m:r>
          <w:rPr>
            <w:rFonts w:ascii="Cambria Math" w:hAnsi="Cambria Math"/>
          </w:rPr>
          <m:t>X</m:t>
        </m:r>
      </m:oMath>
      <w:r w:rsidRPr="00EE2BD1">
        <w:t xml:space="preserve">with the initial node features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E2BD1">
        <w:t>. These represent the basic attributes of each node before any message passing.</w:t>
      </w:r>
    </w:p>
    <w:p w14:paraId="560EFA66" w14:textId="77777777" w:rsidR="00EE2BD1" w:rsidRPr="00EE2BD1" w:rsidRDefault="00EE2BD1" w:rsidP="00EE2BD1">
      <w:pPr>
        <w:numPr>
          <w:ilvl w:val="0"/>
          <w:numId w:val="65"/>
        </w:numPr>
        <w:spacing w:after="16"/>
        <w:jc w:val="left"/>
      </w:pPr>
      <w:r w:rsidRPr="00EE2BD1">
        <w:rPr>
          <w:b/>
          <w:bCs/>
        </w:rPr>
        <w:t>Epoch Loop:</w:t>
      </w:r>
      <w:r w:rsidRPr="00EE2BD1">
        <w:br/>
        <w:t>The network is trained for a fixed number of epochs (</w:t>
      </w:r>
      <m:oMath>
        <m:sSub>
          <m:sSubPr>
            <m:ctrlPr>
              <w:rPr>
                <w:rFonts w:ascii="Cambria Math" w:hAnsi="Cambria Math"/>
              </w:rPr>
            </m:ctrlPr>
          </m:sSubPr>
          <m:e>
            <m:r>
              <w:rPr>
                <w:rFonts w:ascii="Cambria Math" w:hAnsi="Cambria Math"/>
              </w:rPr>
              <m:t>N</m:t>
            </m:r>
          </m:e>
          <m:sub>
            <m:r>
              <w:rPr>
                <w:rFonts w:ascii="Cambria Math" w:hAnsi="Cambria Math"/>
              </w:rPr>
              <m:t>epoch</m:t>
            </m:r>
          </m:sub>
        </m:sSub>
      </m:oMath>
      <w:r w:rsidRPr="00EE2BD1">
        <w:t>). In each epoch, the model updates node representations through multiple layers of computation.</w:t>
      </w:r>
    </w:p>
    <w:p w14:paraId="17A8F1D3" w14:textId="77777777" w:rsidR="00EE2BD1" w:rsidRPr="00EE2BD1" w:rsidRDefault="00EE2BD1" w:rsidP="00EE2BD1">
      <w:pPr>
        <w:numPr>
          <w:ilvl w:val="0"/>
          <w:numId w:val="65"/>
        </w:numPr>
        <w:spacing w:after="16"/>
        <w:jc w:val="left"/>
      </w:pPr>
      <w:r w:rsidRPr="00EE2BD1">
        <w:rPr>
          <w:b/>
          <w:bCs/>
        </w:rPr>
        <w:t>Layer-wise Propagation:</w:t>
      </w:r>
      <w:r w:rsidRPr="00EE2BD1">
        <w:br/>
        <w:t xml:space="preserve">For each layer </w:t>
      </w:r>
      <m:oMath>
        <m:r>
          <w:rPr>
            <w:rFonts w:ascii="Cambria Math" w:hAnsi="Cambria Math"/>
          </w:rPr>
          <m:t>L</m:t>
        </m:r>
      </m:oMath>
      <w:r w:rsidRPr="00EE2BD1">
        <w:t xml:space="preserve">, the model iteratively processes every node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EE2BD1">
        <w:t>in the graph.</w:t>
      </w:r>
    </w:p>
    <w:p w14:paraId="4751EC2A" w14:textId="77777777" w:rsidR="00EE2BD1" w:rsidRPr="00EE2BD1" w:rsidRDefault="00EE2BD1" w:rsidP="00EE2BD1">
      <w:pPr>
        <w:numPr>
          <w:ilvl w:val="0"/>
          <w:numId w:val="65"/>
        </w:numPr>
        <w:spacing w:after="16"/>
        <w:jc w:val="left"/>
      </w:pPr>
      <w:proofErr w:type="spellStart"/>
      <w:r w:rsidRPr="00EE2BD1">
        <w:rPr>
          <w:b/>
          <w:bCs/>
        </w:rPr>
        <w:t>Neighbor</w:t>
      </w:r>
      <w:proofErr w:type="spellEnd"/>
      <w:r w:rsidRPr="00EE2BD1">
        <w:rPr>
          <w:b/>
          <w:bCs/>
        </w:rPr>
        <w:t xml:space="preserve"> Retrieval:</w:t>
      </w:r>
      <w:r w:rsidRPr="00EE2BD1">
        <w:br/>
        <w:t xml:space="preserve">For each node, the model gathers its </w:t>
      </w:r>
      <w:proofErr w:type="spellStart"/>
      <w:r w:rsidRPr="00EE2BD1">
        <w:t>neighboring</w:t>
      </w:r>
      <w:proofErr w:type="spellEnd"/>
      <w:r w:rsidRPr="00EE2BD1">
        <w:t xml:space="preserve"> nodes under each relation type </w:t>
      </w:r>
      <m:oMath>
        <m:sSub>
          <m:sSubPr>
            <m:ctrlPr>
              <w:rPr>
                <w:rFonts w:ascii="Cambria Math" w:hAnsi="Cambria Math"/>
              </w:rPr>
            </m:ctrlPr>
          </m:sSubPr>
          <m:e>
            <m:r>
              <w:rPr>
                <w:rFonts w:ascii="Cambria Math" w:hAnsi="Cambria Math"/>
              </w:rPr>
              <m:t>E</m:t>
            </m:r>
          </m:e>
          <m:sub>
            <m:r>
              <w:rPr>
                <w:rFonts w:ascii="Cambria Math" w:hAnsi="Cambria Math"/>
              </w:rPr>
              <m:t>r</m:t>
            </m:r>
          </m:sub>
        </m:sSub>
      </m:oMath>
      <w:r w:rsidRPr="00EE2BD1">
        <w:t>(e.g., user-product-user, user-sentiment-user, etc.).</w:t>
      </w:r>
    </w:p>
    <w:p w14:paraId="2CDDF029" w14:textId="77777777" w:rsidR="00EE2BD1" w:rsidRPr="00EE2BD1" w:rsidRDefault="00EE2BD1" w:rsidP="00EE2BD1">
      <w:pPr>
        <w:numPr>
          <w:ilvl w:val="0"/>
          <w:numId w:val="65"/>
        </w:numPr>
        <w:spacing w:after="16"/>
        <w:jc w:val="left"/>
      </w:pPr>
      <w:r w:rsidRPr="00EE2BD1">
        <w:rPr>
          <w:b/>
          <w:bCs/>
        </w:rPr>
        <w:t>Edge Augmentation:</w:t>
      </w:r>
      <w:r w:rsidRPr="00EE2BD1">
        <w:br/>
        <w:t xml:space="preserve">The algorithm computes </w:t>
      </w:r>
      <w:r w:rsidRPr="00EE2BD1">
        <w:rPr>
          <w:b/>
          <w:bCs/>
        </w:rPr>
        <w:t>augmented edge representations</w:t>
      </w:r>
      <w:r w:rsidRPr="00EE2BD1">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w:rPr>
                <w:rFonts w:ascii="Cambria Math" w:hAnsi="Cambria Math"/>
              </w:rPr>
              <m:t>ji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oMath>
      <w:r w:rsidRPr="00EE2BD1">
        <w:t>) by combining information from both the source and target nodes, enhancing the message-passing process with edge-level details.</w:t>
      </w:r>
    </w:p>
    <w:p w14:paraId="595313C2" w14:textId="77777777" w:rsidR="00EE2BD1" w:rsidRPr="00EE2BD1" w:rsidRDefault="00EE2BD1" w:rsidP="00EE2BD1">
      <w:pPr>
        <w:numPr>
          <w:ilvl w:val="0"/>
          <w:numId w:val="65"/>
        </w:numPr>
        <w:spacing w:after="16"/>
        <w:jc w:val="left"/>
      </w:pPr>
      <w:r w:rsidRPr="00EE2BD1">
        <w:rPr>
          <w:b/>
          <w:bCs/>
        </w:rPr>
        <w:t>Message Passing:</w:t>
      </w:r>
      <w:r w:rsidRPr="00EE2BD1">
        <w:br/>
        <w:t xml:space="preserve">Using the augmented edge features, the model performs message passing to aggregate information from </w:t>
      </w:r>
      <w:proofErr w:type="spellStart"/>
      <w:r w:rsidRPr="00EE2BD1">
        <w:t>neighboring</w:t>
      </w:r>
      <w:proofErr w:type="spellEnd"/>
      <w:r w:rsidRPr="00EE2BD1">
        <w:t xml:space="preserve"> nodes. This helps each node learn contextual information from its connected nodes.</w:t>
      </w:r>
    </w:p>
    <w:p w14:paraId="6329E286" w14:textId="77777777" w:rsidR="00EE2BD1" w:rsidRPr="00EE2BD1" w:rsidRDefault="00EE2BD1" w:rsidP="00EE2BD1">
      <w:pPr>
        <w:numPr>
          <w:ilvl w:val="0"/>
          <w:numId w:val="65"/>
        </w:numPr>
        <w:spacing w:after="16"/>
        <w:jc w:val="left"/>
      </w:pPr>
      <w:r w:rsidRPr="00EE2BD1">
        <w:rPr>
          <w:b/>
          <w:bCs/>
        </w:rPr>
        <w:t>Node Update:</w:t>
      </w:r>
      <w:r w:rsidRPr="00EE2BD1">
        <w:br/>
        <w:t>The node embeddings are updated using the aggregated messages to form new feature representations (</w:t>
      </w:r>
      <m:oMath>
        <m:sSubSup>
          <m:sSubSupPr>
            <m:ctrlPr>
              <w:rPr>
                <w:rFonts w:ascii="Cambria Math" w:hAnsi="Cambria Math"/>
              </w:rPr>
            </m:ctrlPr>
          </m:sSubSupPr>
          <m:e>
            <m:r>
              <w:rPr>
                <w:rFonts w:ascii="Cambria Math" w:hAnsi="Cambria Math"/>
              </w:rPr>
              <m:t>h</m:t>
            </m:r>
          </m:e>
          <m:sub>
            <m:r>
              <w:rPr>
                <w:rFonts w:ascii="Cambria Math" w:hAnsi="Cambria Math"/>
              </w:rPr>
              <m:t>i</m:t>
            </m:r>
          </m:sub>
          <m:sup>
            <m:sSub>
              <m:sSubPr>
                <m:ctrlPr>
                  <w:rPr>
                    <w:rFonts w:ascii="Cambria Math" w:hAnsi="Cambria Math"/>
                  </w:rPr>
                </m:ctrlPr>
              </m:sSubPr>
              <m:e>
                <m:r>
                  <w:rPr>
                    <w:rFonts w:ascii="Cambria Math" w:hAnsi="Cambria Math"/>
                  </w:rPr>
                  <m:t>E</m:t>
                </m:r>
              </m:e>
              <m:sub>
                <m:r>
                  <w:rPr>
                    <w:rFonts w:ascii="Cambria Math" w:hAnsi="Cambria Math"/>
                  </w:rPr>
                  <m:t>r</m:t>
                </m:r>
              </m:sub>
            </m:sSub>
          </m:sup>
        </m:sSubSup>
      </m:oMath>
      <w:r w:rsidRPr="00EE2BD1">
        <w:t>) for each relation type.</w:t>
      </w:r>
    </w:p>
    <w:p w14:paraId="58E421D8" w14:textId="77777777" w:rsidR="00EE2BD1" w:rsidRPr="00EE2BD1" w:rsidRDefault="00EE2BD1" w:rsidP="00EE2BD1">
      <w:pPr>
        <w:numPr>
          <w:ilvl w:val="0"/>
          <w:numId w:val="65"/>
        </w:numPr>
        <w:spacing w:after="16"/>
        <w:jc w:val="left"/>
      </w:pPr>
      <w:r w:rsidRPr="00EE2BD1">
        <w:rPr>
          <w:b/>
          <w:bCs/>
        </w:rPr>
        <w:t>Relation-aware Aggregation:</w:t>
      </w:r>
      <w:r w:rsidRPr="00EE2BD1">
        <w:br/>
        <w:t>The relation-specific embeddings are then fused into a unified representation (</w:t>
      </w:r>
      <m:oMath>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whole,l</m:t>
            </m:r>
          </m:sup>
        </m:sSubSup>
      </m:oMath>
      <w:r w:rsidRPr="00EE2BD1">
        <w:t>), combining insights from all types of relations in the graph.</w:t>
      </w:r>
    </w:p>
    <w:p w14:paraId="42F33C47" w14:textId="77777777" w:rsidR="00EE2BD1" w:rsidRPr="00EE2BD1" w:rsidRDefault="00EE2BD1" w:rsidP="00EE2BD1">
      <w:pPr>
        <w:numPr>
          <w:ilvl w:val="0"/>
          <w:numId w:val="65"/>
        </w:numPr>
        <w:spacing w:after="16"/>
        <w:jc w:val="left"/>
      </w:pPr>
      <w:r w:rsidRPr="00EE2BD1">
        <w:rPr>
          <w:b/>
          <w:bCs/>
        </w:rPr>
        <w:lastRenderedPageBreak/>
        <w:t>Loss Calculation:</w:t>
      </w:r>
      <w:r w:rsidRPr="00EE2BD1">
        <w:br/>
        <w:t xml:space="preserve">For each layer, the model balances samples from the training data and calculates a </w:t>
      </w:r>
      <w:r w:rsidRPr="00EE2BD1">
        <w:rPr>
          <w:b/>
          <w:bCs/>
        </w:rPr>
        <w:t>layer-specific loss</w:t>
      </w:r>
      <w:r w:rsidRPr="00EE2BD1">
        <w:t xml:space="preserve"> to ensure stable learning across different layers.</w:t>
      </w:r>
    </w:p>
    <w:p w14:paraId="085C3D59" w14:textId="77777777" w:rsidR="00EE2BD1" w:rsidRPr="00EE2BD1" w:rsidRDefault="00EE2BD1" w:rsidP="00EE2BD1">
      <w:pPr>
        <w:numPr>
          <w:ilvl w:val="0"/>
          <w:numId w:val="65"/>
        </w:numPr>
        <w:spacing w:after="16"/>
        <w:jc w:val="left"/>
      </w:pPr>
      <w:r w:rsidRPr="00EE2BD1">
        <w:rPr>
          <w:b/>
          <w:bCs/>
        </w:rPr>
        <w:t>Final Loss and Backpropagation:</w:t>
      </w:r>
      <w:r w:rsidRPr="00EE2BD1">
        <w:br/>
        <w:t xml:space="preserve">The total loss is computed by combining all intermediate and final layer losses. Using this, </w:t>
      </w:r>
      <w:r w:rsidRPr="00EE2BD1">
        <w:rPr>
          <w:b/>
          <w:bCs/>
        </w:rPr>
        <w:t>backpropagation</w:t>
      </w:r>
      <w:r w:rsidRPr="00EE2BD1">
        <w:t xml:space="preserve"> is performed to update model parameters and improve performance.</w:t>
      </w:r>
    </w:p>
    <w:p w14:paraId="55AA32BB" w14:textId="77777777" w:rsidR="00EE2BD1" w:rsidRPr="00EE2BD1" w:rsidRDefault="00EE2BD1" w:rsidP="00EE2BD1">
      <w:pPr>
        <w:numPr>
          <w:ilvl w:val="0"/>
          <w:numId w:val="65"/>
        </w:numPr>
        <w:spacing w:after="16"/>
        <w:jc w:val="left"/>
      </w:pPr>
      <w:r w:rsidRPr="00EE2BD1">
        <w:rPr>
          <w:b/>
          <w:bCs/>
        </w:rPr>
        <w:t>Output:</w:t>
      </w:r>
      <w:r w:rsidRPr="00EE2BD1">
        <w:br/>
        <w:t xml:space="preserve">After all epochs are completed, the final node representations </w:t>
      </w:r>
      <m:oMath>
        <m:sSup>
          <m:sSupPr>
            <m:ctrlPr>
              <w:rPr>
                <w:rFonts w:ascii="Cambria Math" w:hAnsi="Cambria Math"/>
              </w:rPr>
            </m:ctrlPr>
          </m:sSupPr>
          <m:e>
            <m:r>
              <w:rPr>
                <w:rFonts w:ascii="Cambria Math" w:hAnsi="Cambria Math"/>
              </w:rPr>
              <m:t>H</m:t>
            </m:r>
          </m:e>
          <m:sup>
            <m:r>
              <w:rPr>
                <w:rFonts w:ascii="Cambria Math" w:hAnsi="Cambria Math"/>
              </w:rPr>
              <m:t>L</m:t>
            </m:r>
          </m:sup>
        </m:sSup>
      </m:oMath>
      <w:r w:rsidRPr="00EE2BD1">
        <w:t>are obtained, which capture both structural and relational information useful for classifying nodes as fraudulent or genuine.</w:t>
      </w:r>
    </w:p>
    <w:p w14:paraId="16109CC2" w14:textId="77777777" w:rsidR="00EE2BD1" w:rsidRPr="00EE2BD1" w:rsidRDefault="00EE2BD1" w:rsidP="00EE2BD1">
      <w:pPr>
        <w:spacing w:after="47" w:line="234" w:lineRule="auto"/>
        <w:ind w:left="788" w:right="776" w:hanging="428"/>
        <w:jc w:val="left"/>
      </w:pPr>
    </w:p>
    <w:p w14:paraId="086BA40B" w14:textId="77777777" w:rsidR="00EE2BD1" w:rsidRDefault="00EE2BD1" w:rsidP="00EE2BD1">
      <w:pPr>
        <w:spacing w:after="47" w:line="234" w:lineRule="auto"/>
        <w:ind w:left="0" w:right="776"/>
        <w:jc w:val="left"/>
      </w:pPr>
    </w:p>
    <w:p w14:paraId="3EF0D500" w14:textId="77777777" w:rsidR="00EE2BD1" w:rsidRDefault="00C54D78" w:rsidP="0017134C">
      <w:pPr>
        <w:spacing w:after="47" w:line="234" w:lineRule="auto"/>
        <w:ind w:left="788" w:right="776" w:hanging="428"/>
        <w:jc w:val="left"/>
        <w:rPr>
          <w:b/>
          <w:bCs/>
          <w:sz w:val="28"/>
          <w:szCs w:val="28"/>
        </w:rPr>
      </w:pPr>
      <w:r w:rsidRPr="00A4631B">
        <w:rPr>
          <w:b/>
          <w:bCs/>
          <w:sz w:val="28"/>
          <w:szCs w:val="28"/>
        </w:rPr>
        <w:t>3.</w:t>
      </w:r>
      <w:r w:rsidR="00EE2BD1">
        <w:rPr>
          <w:b/>
          <w:bCs/>
          <w:sz w:val="28"/>
          <w:szCs w:val="28"/>
        </w:rPr>
        <w:t>4</w:t>
      </w:r>
      <w:r w:rsidRPr="00A4631B">
        <w:rPr>
          <w:b/>
          <w:bCs/>
          <w:sz w:val="28"/>
          <w:szCs w:val="28"/>
        </w:rPr>
        <w:t xml:space="preserve"> Implementation details</w:t>
      </w:r>
    </w:p>
    <w:p w14:paraId="547B43F9" w14:textId="77777777" w:rsidR="00C7130A" w:rsidRDefault="00C54D78" w:rsidP="0017134C">
      <w:pPr>
        <w:spacing w:after="47" w:line="234" w:lineRule="auto"/>
        <w:ind w:left="788" w:right="776" w:hanging="428"/>
        <w:jc w:val="left"/>
        <w:rPr>
          <w:b/>
          <w:bCs/>
        </w:rPr>
      </w:pPr>
      <w:r w:rsidRPr="00A4631B">
        <w:rPr>
          <w:b/>
          <w:bCs/>
          <w:sz w:val="28"/>
          <w:szCs w:val="28"/>
        </w:rPr>
        <w:br/>
      </w:r>
      <w:r w:rsidRPr="0017134C">
        <w:rPr>
          <w:b/>
          <w:bCs/>
        </w:rPr>
        <w:t>3.</w:t>
      </w:r>
      <w:r w:rsidR="00EE2BD1">
        <w:rPr>
          <w:b/>
          <w:bCs/>
        </w:rPr>
        <w:t>4</w:t>
      </w:r>
      <w:r w:rsidRPr="0017134C">
        <w:rPr>
          <w:b/>
          <w:bCs/>
        </w:rPr>
        <w:t>.1 Data Collection and Preprocessing</w:t>
      </w:r>
    </w:p>
    <w:p w14:paraId="2C602519" w14:textId="4367E60D" w:rsidR="0017134C" w:rsidRDefault="0017134C" w:rsidP="00C7130A">
      <w:pPr>
        <w:spacing w:after="47" w:line="234" w:lineRule="auto"/>
        <w:ind w:left="788" w:right="776" w:hanging="428"/>
      </w:pPr>
      <w:r>
        <w:rPr>
          <w:b/>
          <w:bCs/>
        </w:rPr>
        <w:br/>
      </w:r>
      <w:r w:rsidRPr="00C7130A">
        <w:rPr>
          <w:b/>
          <w:bCs/>
        </w:rPr>
        <w:t>Data Collection:</w:t>
      </w:r>
      <w:r>
        <w:t xml:space="preserve"> </w:t>
      </w:r>
      <w:r w:rsidRPr="0017134C">
        <w:t xml:space="preserve">The dataset used in this project was sourced from the </w:t>
      </w:r>
      <w:r w:rsidRPr="0017134C">
        <w:rPr>
          <w:b/>
          <w:bCs/>
        </w:rPr>
        <w:t>Amazon Product Reviews</w:t>
      </w:r>
      <w:r w:rsidRPr="0017134C">
        <w:t xml:space="preserve">, specifically the </w:t>
      </w:r>
      <w:r w:rsidRPr="0017134C">
        <w:rPr>
          <w:i/>
          <w:iCs/>
        </w:rPr>
        <w:t>Sports and Outdoors</w:t>
      </w:r>
      <w:r w:rsidRPr="0017134C">
        <w:t xml:space="preserve"> category. It contains detailed information such as reviewer ID, product ID (ASIN), rating, review text, summary, and helpfulness votes, which collectively describe user </w:t>
      </w:r>
      <w:proofErr w:type="spellStart"/>
      <w:r w:rsidRPr="0017134C">
        <w:t>behavior</w:t>
      </w:r>
      <w:proofErr w:type="spellEnd"/>
      <w:r w:rsidRPr="0017134C">
        <w:t xml:space="preserve"> and interactions. The dataset was obtained in </w:t>
      </w:r>
      <w:r w:rsidRPr="0017134C">
        <w:rPr>
          <w:b/>
          <w:bCs/>
        </w:rPr>
        <w:t>JSON format</w:t>
      </w:r>
      <w:r w:rsidRPr="0017134C">
        <w:t xml:space="preserve"> and processed in </w:t>
      </w:r>
      <w:r w:rsidRPr="0017134C">
        <w:rPr>
          <w:b/>
          <w:bCs/>
        </w:rPr>
        <w:t>Google Colab</w:t>
      </w:r>
      <w:r w:rsidRPr="0017134C">
        <w:t xml:space="preserve"> using </w:t>
      </w:r>
      <w:r w:rsidRPr="0017134C">
        <w:rPr>
          <w:b/>
          <w:bCs/>
        </w:rPr>
        <w:t>Python</w:t>
      </w:r>
      <w:r w:rsidRPr="0017134C">
        <w:t xml:space="preserve">, </w:t>
      </w:r>
      <w:r w:rsidRPr="0017134C">
        <w:rPr>
          <w:b/>
          <w:bCs/>
        </w:rPr>
        <w:t>Pandas</w:t>
      </w:r>
      <w:r w:rsidRPr="0017134C">
        <w:t xml:space="preserve">, and </w:t>
      </w:r>
      <w:r w:rsidRPr="0017134C">
        <w:rPr>
          <w:b/>
          <w:bCs/>
        </w:rPr>
        <w:t>NumPy</w:t>
      </w:r>
      <w:r w:rsidRPr="0017134C">
        <w:t xml:space="preserve">. To ensure class balance and improve the accuracy of fraud detection, an equal number of genuine and fraudulent reviews were selected, resulting in a balanced dataset of </w:t>
      </w:r>
      <w:r w:rsidRPr="0017134C">
        <w:rPr>
          <w:b/>
          <w:bCs/>
        </w:rPr>
        <w:t>20,000 records</w:t>
      </w:r>
      <w:r w:rsidRPr="0017134C">
        <w:t xml:space="preserve"> (10,000 per class). The dataset was then stored and used for subsequent </w:t>
      </w:r>
      <w:proofErr w:type="spellStart"/>
      <w:r w:rsidRPr="0017134C">
        <w:t>preprocessing</w:t>
      </w:r>
      <w:r w:rsidR="00C7130A">
        <w:t>,feature</w:t>
      </w:r>
      <w:proofErr w:type="spellEnd"/>
      <w:r w:rsidR="00C7130A">
        <w:t xml:space="preserve"> </w:t>
      </w:r>
      <w:r w:rsidRPr="0017134C">
        <w:t>engineering, and model training stages.</w:t>
      </w:r>
      <w:r>
        <w:br/>
      </w:r>
      <w:r w:rsidRPr="0017134C">
        <w:rPr>
          <w:rFonts w:ascii="Segoe UI Emoji" w:hAnsi="Segoe UI Emoji" w:cs="Segoe UI Emoji"/>
        </w:rPr>
        <w:t>🔗</w:t>
      </w:r>
      <w:r w:rsidRPr="0017134C">
        <w:t xml:space="preserve"> </w:t>
      </w:r>
      <w:r w:rsidRPr="0017134C">
        <w:rPr>
          <w:b/>
        </w:rPr>
        <w:t>Dataset on Kaggle</w:t>
      </w:r>
      <w:r w:rsidRPr="0017134C">
        <w:t>:</w:t>
      </w:r>
      <w:hyperlink r:id="rId9" w:history="1">
        <w:r w:rsidRPr="0017134C">
          <w:rPr>
            <w:rStyle w:val="Hyperlink"/>
          </w:rPr>
          <w:t xml:space="preserve"> </w:t>
        </w:r>
      </w:hyperlink>
      <w:hyperlink r:id="rId10" w:history="1">
        <w:r w:rsidRPr="0017134C">
          <w:rPr>
            <w:rStyle w:val="Hyperlink"/>
          </w:rPr>
          <w:t>https://www.kaggle.com/datasets/naveedhn/amazon-product-review-spam-and-non-spam</w:t>
        </w:r>
      </w:hyperlink>
      <w:r>
        <w:br/>
      </w:r>
      <w:r>
        <w:br/>
      </w:r>
      <w:r w:rsidRPr="00C7130A">
        <w:rPr>
          <w:b/>
          <w:bCs/>
        </w:rPr>
        <w:t>Data Preprocessing</w:t>
      </w:r>
      <w:r>
        <w:t>:</w:t>
      </w:r>
      <w:r w:rsidRPr="0017134C">
        <w:rPr>
          <w:color w:val="auto"/>
          <w:kern w:val="0"/>
          <w14:ligatures w14:val="none"/>
        </w:rPr>
        <w:t xml:space="preserve"> </w:t>
      </w:r>
      <w:r w:rsidRPr="0017134C">
        <w:t xml:space="preserve">Before training the model, extensive preprocessing was carried out to clean and prepare the dataset for analysis. Missing values in fields such as </w:t>
      </w:r>
      <w:proofErr w:type="spellStart"/>
      <w:r w:rsidRPr="0017134C">
        <w:t>reviewText</w:t>
      </w:r>
      <w:proofErr w:type="spellEnd"/>
      <w:r w:rsidRPr="0017134C">
        <w:t xml:space="preserve">, summary, and </w:t>
      </w:r>
      <w:proofErr w:type="spellStart"/>
      <w:r w:rsidRPr="0017134C">
        <w:t>reviewerName</w:t>
      </w:r>
      <w:proofErr w:type="spellEnd"/>
      <w:r w:rsidRPr="0017134C">
        <w:t xml:space="preserve"> were filled with empty strings to maintain consistency. The “helpful” column, which originally contained lists like [</w:t>
      </w:r>
      <w:proofErr w:type="spellStart"/>
      <w:r w:rsidRPr="0017134C">
        <w:t>helpful_votes</w:t>
      </w:r>
      <w:proofErr w:type="spellEnd"/>
      <w:r w:rsidRPr="0017134C">
        <w:t xml:space="preserve">, </w:t>
      </w:r>
      <w:proofErr w:type="spellStart"/>
      <w:r w:rsidRPr="0017134C">
        <w:t>unhelpful_votes</w:t>
      </w:r>
      <w:proofErr w:type="spellEnd"/>
      <w:r w:rsidRPr="0017134C">
        <w:t xml:space="preserve">], was separated into distinct numerical columns, and an additional feature—the </w:t>
      </w:r>
      <w:r w:rsidRPr="0017134C">
        <w:rPr>
          <w:b/>
          <w:bCs/>
        </w:rPr>
        <w:t>helpful-to-unhelpful ratio</w:t>
      </w:r>
      <w:r w:rsidRPr="0017134C">
        <w:t xml:space="preserve">—was computed. Temporal attributes were derived by converting </w:t>
      </w:r>
      <w:proofErr w:type="spellStart"/>
      <w:r w:rsidRPr="0017134C">
        <w:t>reviewTime</w:t>
      </w:r>
      <w:proofErr w:type="spellEnd"/>
      <w:r w:rsidRPr="0017134C">
        <w:t xml:space="preserve"> into a datetime format, from which the </w:t>
      </w:r>
      <w:r w:rsidRPr="0017134C">
        <w:rPr>
          <w:b/>
          <w:bCs/>
        </w:rPr>
        <w:t>day gap</w:t>
      </w:r>
      <w:r w:rsidRPr="0017134C">
        <w:t xml:space="preserve"> between reviews and a </w:t>
      </w:r>
      <w:r w:rsidRPr="0017134C">
        <w:rPr>
          <w:b/>
          <w:bCs/>
        </w:rPr>
        <w:t>same-day indicator</w:t>
      </w:r>
      <w:r w:rsidRPr="0017134C">
        <w:t xml:space="preserve"> were calculated to </w:t>
      </w:r>
      <w:proofErr w:type="spellStart"/>
      <w:r w:rsidRPr="0017134C">
        <w:t>analyze</w:t>
      </w:r>
      <w:proofErr w:type="spellEnd"/>
      <w:r w:rsidRPr="0017134C">
        <w:t xml:space="preserve"> reviewer activity frequency.</w:t>
      </w:r>
    </w:p>
    <w:p w14:paraId="5843344A" w14:textId="77777777" w:rsidR="0017134C" w:rsidRPr="0017134C" w:rsidRDefault="0017134C" w:rsidP="00C7130A">
      <w:pPr>
        <w:spacing w:after="47" w:line="234" w:lineRule="auto"/>
        <w:ind w:left="788" w:right="776" w:hanging="428"/>
      </w:pPr>
    </w:p>
    <w:p w14:paraId="7F7BF131" w14:textId="5382E4FD" w:rsidR="0017134C" w:rsidRPr="0017134C" w:rsidRDefault="0017134C" w:rsidP="0017134C">
      <w:pPr>
        <w:spacing w:after="47" w:line="234" w:lineRule="auto"/>
        <w:ind w:left="788" w:right="776" w:hanging="428"/>
      </w:pPr>
      <w:r>
        <w:t xml:space="preserve">       </w:t>
      </w:r>
      <w:r w:rsidRPr="0017134C">
        <w:t xml:space="preserve">Further, reviewer-level statistics, such as total helpful and unhelpful votes, were aggregated to represent user reliability. Textual data from reviews and summaries were converted into numerical representations using </w:t>
      </w:r>
      <w:r w:rsidRPr="0017134C">
        <w:rPr>
          <w:b/>
          <w:bCs/>
        </w:rPr>
        <w:t>TF-IDF (Term Frequency–Inverse Document Frequency)</w:t>
      </w:r>
      <w:r w:rsidRPr="0017134C">
        <w:t xml:space="preserve"> followed by </w:t>
      </w:r>
      <w:r w:rsidRPr="0017134C">
        <w:rPr>
          <w:b/>
          <w:bCs/>
        </w:rPr>
        <w:t>Truncated SVD</w:t>
      </w:r>
      <w:r w:rsidRPr="0017134C">
        <w:t xml:space="preserve"> for dimensionality reduction. </w:t>
      </w:r>
      <w:r w:rsidRPr="0017134C">
        <w:rPr>
          <w:b/>
          <w:bCs/>
        </w:rPr>
        <w:t>Sentiment scores</w:t>
      </w:r>
      <w:r w:rsidRPr="0017134C">
        <w:t xml:space="preserve"> were generated using the </w:t>
      </w:r>
      <w:r w:rsidRPr="0017134C">
        <w:rPr>
          <w:b/>
          <w:bCs/>
        </w:rPr>
        <w:t>VADER Sentiment Analyzer</w:t>
      </w:r>
      <w:r w:rsidRPr="0017134C">
        <w:t xml:space="preserve"> from the NLTK library to capture the emotional polarity of each review. Categorical fields like </w:t>
      </w:r>
      <w:proofErr w:type="spellStart"/>
      <w:r w:rsidRPr="0017134C">
        <w:t>reviewerID</w:t>
      </w:r>
      <w:proofErr w:type="spellEnd"/>
      <w:r w:rsidRPr="0017134C">
        <w:t xml:space="preserve">, </w:t>
      </w:r>
      <w:proofErr w:type="spellStart"/>
      <w:r w:rsidRPr="0017134C">
        <w:t>asin</w:t>
      </w:r>
      <w:proofErr w:type="spellEnd"/>
      <w:r w:rsidRPr="0017134C">
        <w:t xml:space="preserve">, and </w:t>
      </w:r>
      <w:proofErr w:type="spellStart"/>
      <w:r w:rsidRPr="0017134C">
        <w:t>reviewerName</w:t>
      </w:r>
      <w:proofErr w:type="spellEnd"/>
      <w:r w:rsidRPr="0017134C">
        <w:t xml:space="preserve"> were numerically encoded using </w:t>
      </w:r>
      <w:r w:rsidRPr="0017134C">
        <w:rPr>
          <w:b/>
          <w:bCs/>
        </w:rPr>
        <w:t>Target Encoding</w:t>
      </w:r>
      <w:r w:rsidRPr="0017134C">
        <w:t xml:space="preserve"> and </w:t>
      </w:r>
      <w:r w:rsidRPr="0017134C">
        <w:rPr>
          <w:b/>
          <w:bCs/>
        </w:rPr>
        <w:t>Count Encoding</w:t>
      </w:r>
      <w:r w:rsidRPr="0017134C">
        <w:t xml:space="preserve">, while all numerical features were standardized using </w:t>
      </w:r>
      <w:proofErr w:type="spellStart"/>
      <w:r w:rsidRPr="0017134C">
        <w:rPr>
          <w:b/>
          <w:bCs/>
        </w:rPr>
        <w:t>StandardScaler</w:t>
      </w:r>
      <w:proofErr w:type="spellEnd"/>
      <w:r w:rsidRPr="0017134C">
        <w:t xml:space="preserve"> to ensure smooth model convergence. Finally, the </w:t>
      </w:r>
      <w:proofErr w:type="spellStart"/>
      <w:r w:rsidRPr="0017134C">
        <w:t>preprocessed</w:t>
      </w:r>
      <w:proofErr w:type="spellEnd"/>
      <w:r w:rsidRPr="0017134C">
        <w:t xml:space="preserve"> dataset was saved as a </w:t>
      </w:r>
      <w:r w:rsidRPr="0017134C">
        <w:rPr>
          <w:b/>
          <w:bCs/>
        </w:rPr>
        <w:t>.mat file</w:t>
      </w:r>
      <w:r w:rsidRPr="0017134C">
        <w:t xml:space="preserve"> and later converted into a </w:t>
      </w:r>
      <w:r w:rsidRPr="0017134C">
        <w:rPr>
          <w:b/>
          <w:bCs/>
        </w:rPr>
        <w:t>DGL (Deep Graph Library)</w:t>
      </w:r>
      <w:r w:rsidRPr="0017134C">
        <w:t xml:space="preserve"> format to serve as input for the GE-GNN model training.</w:t>
      </w:r>
    </w:p>
    <w:p w14:paraId="390432FF" w14:textId="2924C92C" w:rsidR="00A4631B" w:rsidRDefault="00A4631B" w:rsidP="0017134C">
      <w:pPr>
        <w:spacing w:after="47" w:line="234" w:lineRule="auto"/>
        <w:ind w:left="788" w:right="776" w:hanging="428"/>
        <w:jc w:val="left"/>
      </w:pPr>
    </w:p>
    <w:p w14:paraId="58537828" w14:textId="77777777" w:rsidR="00EE2BD1" w:rsidRDefault="00EE2BD1" w:rsidP="0017134C">
      <w:pPr>
        <w:spacing w:after="47" w:line="234" w:lineRule="auto"/>
        <w:ind w:left="788" w:right="776" w:hanging="428"/>
        <w:jc w:val="left"/>
      </w:pPr>
    </w:p>
    <w:p w14:paraId="7C2EFE0C" w14:textId="77777777" w:rsidR="00C7130A" w:rsidRDefault="00C54D78" w:rsidP="0017134C">
      <w:pPr>
        <w:spacing w:after="47" w:line="234" w:lineRule="auto"/>
        <w:ind w:left="788" w:right="776" w:hanging="428"/>
        <w:jc w:val="left"/>
        <w:rPr>
          <w:b/>
          <w:bCs/>
        </w:rPr>
      </w:pPr>
      <w:r>
        <w:t xml:space="preserve">       </w:t>
      </w:r>
      <w:r w:rsidRPr="0017134C">
        <w:rPr>
          <w:b/>
          <w:bCs/>
        </w:rPr>
        <w:t>3.</w:t>
      </w:r>
      <w:r w:rsidR="00EE2BD1">
        <w:rPr>
          <w:b/>
          <w:bCs/>
        </w:rPr>
        <w:t>4</w:t>
      </w:r>
      <w:r w:rsidRPr="0017134C">
        <w:rPr>
          <w:b/>
          <w:bCs/>
        </w:rPr>
        <w:t>.2 Feature Extraction and Embedding Generation</w:t>
      </w:r>
    </w:p>
    <w:p w14:paraId="0BE99C8A" w14:textId="1605EBAD" w:rsidR="0017134C" w:rsidRPr="0017134C" w:rsidRDefault="0017134C" w:rsidP="00C7130A">
      <w:pPr>
        <w:spacing w:after="47" w:line="234" w:lineRule="auto"/>
        <w:ind w:left="788" w:right="776" w:hanging="428"/>
      </w:pPr>
      <w:r>
        <w:rPr>
          <w:b/>
          <w:bCs/>
        </w:rPr>
        <w:br/>
      </w:r>
      <w:r w:rsidRPr="0017134C">
        <w:t xml:space="preserve">After preprocessing, the next step focused on extracting important features and generating embeddings that capture both user </w:t>
      </w:r>
      <w:proofErr w:type="spellStart"/>
      <w:r w:rsidRPr="0017134C">
        <w:t>behavior</w:t>
      </w:r>
      <w:proofErr w:type="spellEnd"/>
      <w:r w:rsidRPr="0017134C">
        <w:t xml:space="preserve"> and relationships between reviews. Numerical features such as ratings, helpfulness ratio, day gap, sentiment score, and word count were included as </w:t>
      </w:r>
      <w:r w:rsidRPr="0017134C">
        <w:rPr>
          <w:b/>
          <w:bCs/>
        </w:rPr>
        <w:t>node features</w:t>
      </w:r>
      <w:r w:rsidRPr="0017134C">
        <w:t xml:space="preserve">. Text data </w:t>
      </w:r>
      <w:r w:rsidRPr="0017134C">
        <w:lastRenderedPageBreak/>
        <w:t xml:space="preserve">from the review text and summary were transformed into numerical vectors using </w:t>
      </w:r>
      <w:r w:rsidRPr="0017134C">
        <w:rPr>
          <w:b/>
          <w:bCs/>
        </w:rPr>
        <w:t>TF-IDF</w:t>
      </w:r>
      <w:r w:rsidRPr="0017134C">
        <w:t xml:space="preserve">, and dimensionality was reduced using </w:t>
      </w:r>
      <w:r w:rsidRPr="0017134C">
        <w:rPr>
          <w:b/>
          <w:bCs/>
        </w:rPr>
        <w:t>Truncated SVD</w:t>
      </w:r>
      <w:r w:rsidRPr="0017134C">
        <w:t xml:space="preserve"> to obtain meaningful low-dimensional text embeddings.</w:t>
      </w:r>
    </w:p>
    <w:p w14:paraId="1C2709B7" w14:textId="0FECF642" w:rsidR="0017134C" w:rsidRPr="0017134C" w:rsidRDefault="0017134C" w:rsidP="0017134C">
      <w:pPr>
        <w:spacing w:after="47" w:line="234" w:lineRule="auto"/>
        <w:ind w:left="788" w:right="776" w:hanging="428"/>
      </w:pPr>
      <w:r>
        <w:t xml:space="preserve">       </w:t>
      </w:r>
      <w:r w:rsidRPr="0017134C">
        <w:t xml:space="preserve">Categorical attributes like </w:t>
      </w:r>
      <w:proofErr w:type="spellStart"/>
      <w:r w:rsidRPr="0017134C">
        <w:t>reviewerID</w:t>
      </w:r>
      <w:proofErr w:type="spellEnd"/>
      <w:r w:rsidRPr="0017134C">
        <w:t xml:space="preserve">, </w:t>
      </w:r>
      <w:proofErr w:type="spellStart"/>
      <w:r w:rsidRPr="0017134C">
        <w:t>asin</w:t>
      </w:r>
      <w:proofErr w:type="spellEnd"/>
      <w:r w:rsidRPr="0017134C">
        <w:t xml:space="preserve">, and </w:t>
      </w:r>
      <w:proofErr w:type="spellStart"/>
      <w:r w:rsidRPr="0017134C">
        <w:t>reviewerName</w:t>
      </w:r>
      <w:proofErr w:type="spellEnd"/>
      <w:r w:rsidRPr="0017134C">
        <w:t xml:space="preserve"> were converted into numeric form using </w:t>
      </w:r>
      <w:r w:rsidRPr="0017134C">
        <w:rPr>
          <w:b/>
          <w:bCs/>
        </w:rPr>
        <w:t>Target Encoding</w:t>
      </w:r>
      <w:r w:rsidRPr="0017134C">
        <w:t xml:space="preserve"> and </w:t>
      </w:r>
      <w:r w:rsidRPr="0017134C">
        <w:rPr>
          <w:b/>
          <w:bCs/>
        </w:rPr>
        <w:t>Count Encoding</w:t>
      </w:r>
      <w:r w:rsidRPr="0017134C">
        <w:t xml:space="preserve">, and all features were combined into a single feature matrix representing each node. To model relationships between reviews, three types of connections were defined: </w:t>
      </w:r>
      <w:r w:rsidRPr="0017134C">
        <w:rPr>
          <w:b/>
          <w:bCs/>
        </w:rPr>
        <w:t>UPU (User-Product-User)</w:t>
      </w:r>
      <w:r w:rsidRPr="0017134C">
        <w:t xml:space="preserve"> for reviews of the same product, </w:t>
      </w:r>
      <w:r w:rsidRPr="0017134C">
        <w:rPr>
          <w:b/>
          <w:bCs/>
        </w:rPr>
        <w:t>USU (User-Sentiment-User)</w:t>
      </w:r>
      <w:r w:rsidRPr="0017134C">
        <w:t xml:space="preserve"> for reviews by the same user with similar ratings, and </w:t>
      </w:r>
      <w:r w:rsidRPr="0017134C">
        <w:rPr>
          <w:b/>
          <w:bCs/>
        </w:rPr>
        <w:t>UVU (User-View-User)</w:t>
      </w:r>
      <w:r w:rsidRPr="0017134C">
        <w:t xml:space="preserve"> for reviews with similar word lengths.</w:t>
      </w:r>
    </w:p>
    <w:p w14:paraId="3AE8C411" w14:textId="223AA595" w:rsidR="0017134C" w:rsidRDefault="0017134C" w:rsidP="00FB2BE0">
      <w:pPr>
        <w:spacing w:after="47" w:line="234" w:lineRule="auto"/>
        <w:ind w:left="788" w:right="776" w:hanging="428"/>
      </w:pPr>
      <w:r>
        <w:t xml:space="preserve">       </w:t>
      </w:r>
      <w:r w:rsidRPr="0017134C">
        <w:t xml:space="preserve">These relations were stored as adjacency matrices and converted into a </w:t>
      </w:r>
      <w:r w:rsidRPr="0017134C">
        <w:rPr>
          <w:b/>
          <w:bCs/>
        </w:rPr>
        <w:t>heterogeneous DGL graph</w:t>
      </w:r>
      <w:r w:rsidRPr="0017134C">
        <w:t xml:space="preserve">, where nodes represented reviews and edges represented their relationships. This graph structure allowed the </w:t>
      </w:r>
      <w:r w:rsidRPr="0017134C">
        <w:rPr>
          <w:b/>
          <w:bCs/>
        </w:rPr>
        <w:t>GE-GNN</w:t>
      </w:r>
      <w:r w:rsidRPr="0017134C">
        <w:t xml:space="preserve"> model to learn both node-level and edge-level patterns effectively for fraud detection.</w:t>
      </w:r>
    </w:p>
    <w:p w14:paraId="7C79E3D9" w14:textId="77777777" w:rsidR="00EE2BD1" w:rsidRDefault="00C54D78" w:rsidP="00EB3D33">
      <w:pPr>
        <w:spacing w:after="47" w:line="234" w:lineRule="auto"/>
        <w:ind w:left="788" w:right="776" w:hanging="428"/>
        <w:jc w:val="left"/>
        <w:rPr>
          <w:b/>
          <w:bCs/>
        </w:rPr>
      </w:pPr>
      <w:r>
        <w:br/>
      </w:r>
      <w:r w:rsidRPr="0017134C">
        <w:rPr>
          <w:b/>
          <w:bCs/>
        </w:rPr>
        <w:t>3.</w:t>
      </w:r>
      <w:r w:rsidR="00EE2BD1">
        <w:rPr>
          <w:b/>
          <w:bCs/>
        </w:rPr>
        <w:t>4</w:t>
      </w:r>
      <w:r w:rsidRPr="0017134C">
        <w:rPr>
          <w:b/>
          <w:bCs/>
        </w:rPr>
        <w:t>.</w:t>
      </w:r>
      <w:r w:rsidR="00FB2BE0">
        <w:rPr>
          <w:b/>
          <w:bCs/>
        </w:rPr>
        <w:t>3</w:t>
      </w:r>
      <w:r w:rsidRPr="0017134C">
        <w:rPr>
          <w:b/>
          <w:bCs/>
        </w:rPr>
        <w:t xml:space="preserve"> Training and Validation process</w:t>
      </w:r>
    </w:p>
    <w:p w14:paraId="5348F1E3" w14:textId="382848B4" w:rsidR="00EB3D33" w:rsidRPr="00EB3D33" w:rsidRDefault="00EB3D33" w:rsidP="00C7130A">
      <w:pPr>
        <w:spacing w:after="47" w:line="234" w:lineRule="auto"/>
        <w:ind w:left="788" w:right="776" w:hanging="428"/>
      </w:pPr>
      <w:r>
        <w:rPr>
          <w:b/>
          <w:bCs/>
        </w:rPr>
        <w:br/>
      </w:r>
      <w:r w:rsidRPr="00EB3D33">
        <w:t xml:space="preserve">The training process of the </w:t>
      </w:r>
      <w:r w:rsidRPr="00EB3D33">
        <w:rPr>
          <w:b/>
          <w:bCs/>
        </w:rPr>
        <w:t>GE-GNN (Gated Edge-Augmented Graph Neural Network)</w:t>
      </w:r>
      <w:r w:rsidRPr="00EB3D33">
        <w:t xml:space="preserve"> model was carried out on the constructed DGL graph. The model was trained in a </w:t>
      </w:r>
      <w:r w:rsidRPr="00EB3D33">
        <w:rPr>
          <w:b/>
          <w:bCs/>
        </w:rPr>
        <w:t>semi-supervised</w:t>
      </w:r>
      <w:r w:rsidRPr="00EB3D33">
        <w:t xml:space="preserve"> manner using node labels that indicated whether a review was fraudulent or genuine. During training, the graph data was divided into </w:t>
      </w:r>
      <w:r w:rsidRPr="00EB3D33">
        <w:rPr>
          <w:b/>
          <w:bCs/>
        </w:rPr>
        <w:t>training</w:t>
      </w:r>
      <w:r w:rsidRPr="00EB3D33">
        <w:t xml:space="preserve">, </w:t>
      </w:r>
      <w:r w:rsidRPr="00EB3D33">
        <w:rPr>
          <w:b/>
          <w:bCs/>
        </w:rPr>
        <w:t>validation</w:t>
      </w:r>
      <w:r w:rsidRPr="00EB3D33">
        <w:t xml:space="preserve">, and </w:t>
      </w:r>
      <w:r w:rsidRPr="00EB3D33">
        <w:rPr>
          <w:b/>
          <w:bCs/>
        </w:rPr>
        <w:t>testing</w:t>
      </w:r>
      <w:r w:rsidRPr="00EB3D33">
        <w:t xml:space="preserve"> sets to ensure balanced learning and unbiased evaluation.</w:t>
      </w:r>
    </w:p>
    <w:p w14:paraId="307477E5" w14:textId="0CA84A92" w:rsidR="00EB3D33" w:rsidRPr="00EB3D33" w:rsidRDefault="00EB3D33" w:rsidP="00C7130A">
      <w:pPr>
        <w:spacing w:after="47" w:line="234" w:lineRule="auto"/>
        <w:ind w:left="788" w:right="776" w:hanging="428"/>
      </w:pPr>
      <w:r>
        <w:t xml:space="preserve">        </w:t>
      </w:r>
      <w:r w:rsidRPr="00EB3D33">
        <w:t xml:space="preserve">The model optimized a </w:t>
      </w:r>
      <w:r w:rsidRPr="00EB3D33">
        <w:rPr>
          <w:b/>
          <w:bCs/>
        </w:rPr>
        <w:t>cross-entropy loss function</w:t>
      </w:r>
      <w:r w:rsidRPr="00EB3D33">
        <w:t xml:space="preserve">, and an </w:t>
      </w:r>
      <w:r w:rsidRPr="00EB3D33">
        <w:rPr>
          <w:b/>
          <w:bCs/>
        </w:rPr>
        <w:t>Adam optimizer</w:t>
      </w:r>
      <w:r w:rsidRPr="00EB3D33">
        <w:t xml:space="preserve"> was used to update the parameters. An </w:t>
      </w:r>
      <w:r w:rsidRPr="00EB3D33">
        <w:rPr>
          <w:b/>
          <w:bCs/>
        </w:rPr>
        <w:t>early stopping mechanism</w:t>
      </w:r>
      <w:r w:rsidRPr="00EB3D33">
        <w:t xml:space="preserve"> was applied to prevent overfitting, stopping the training automatically if the validation performance did not improve for several epochs. The learning rate was dynamically adjusted using a </w:t>
      </w:r>
      <w:proofErr w:type="spellStart"/>
      <w:r w:rsidRPr="00EB3D33">
        <w:rPr>
          <w:b/>
          <w:bCs/>
        </w:rPr>
        <w:t>ReduceLROnPlateau</w:t>
      </w:r>
      <w:proofErr w:type="spellEnd"/>
      <w:r w:rsidRPr="00EB3D33">
        <w:rPr>
          <w:b/>
          <w:bCs/>
        </w:rPr>
        <w:t xml:space="preserve"> scheduler</w:t>
      </w:r>
      <w:r w:rsidRPr="00EB3D33">
        <w:t xml:space="preserve"> for stable convergence.</w:t>
      </w:r>
    </w:p>
    <w:p w14:paraId="52494F76" w14:textId="7726E80F" w:rsidR="00EE2BD1" w:rsidRDefault="00C7130A" w:rsidP="00C7130A">
      <w:pPr>
        <w:spacing w:after="47" w:line="234" w:lineRule="auto"/>
        <w:ind w:left="788" w:right="776" w:hanging="428"/>
        <w:jc w:val="left"/>
        <w:rPr>
          <w:b/>
          <w:bCs/>
        </w:rPr>
      </w:pPr>
      <w:r>
        <w:t xml:space="preserve">       </w:t>
      </w:r>
      <w:r w:rsidR="00EB3D33" w:rsidRPr="00EB3D33">
        <w:t xml:space="preserve">After each epoch, performance was evaluated on the validation set using metrics such as </w:t>
      </w:r>
      <w:r w:rsidR="00EB3D33" w:rsidRPr="00EB3D33">
        <w:rPr>
          <w:b/>
          <w:bCs/>
        </w:rPr>
        <w:t>AUC</w:t>
      </w:r>
      <w:r w:rsidR="00EB3D33" w:rsidRPr="00EB3D33">
        <w:t xml:space="preserve">, </w:t>
      </w:r>
      <w:r w:rsidR="00EB3D33" w:rsidRPr="00EB3D33">
        <w:rPr>
          <w:b/>
          <w:bCs/>
        </w:rPr>
        <w:t>F1-score</w:t>
      </w:r>
      <w:r w:rsidR="00EB3D33" w:rsidRPr="00EB3D33">
        <w:t xml:space="preserve">, and </w:t>
      </w:r>
      <w:r w:rsidR="00EB3D33" w:rsidRPr="00EB3D33">
        <w:rPr>
          <w:b/>
          <w:bCs/>
        </w:rPr>
        <w:t>Recall</w:t>
      </w:r>
      <w:r w:rsidR="00EB3D33" w:rsidRPr="00EB3D33">
        <w:t>. Once the best model was identified, it was tested on unseen data to assess generalization capability. The trained model, along with the scaler and configuration files, was then</w:t>
      </w:r>
      <w:r>
        <w:t xml:space="preserve">   </w:t>
      </w:r>
      <w:r w:rsidR="00EB3D33" w:rsidRPr="00EB3D33">
        <w:t>saved</w:t>
      </w:r>
      <w:r>
        <w:t xml:space="preserve"> </w:t>
      </w:r>
      <w:r w:rsidR="00EB3D33" w:rsidRPr="00EB3D33">
        <w:t>for future inference and deployment.</w:t>
      </w:r>
      <w:r w:rsidR="00FB2BE0">
        <w:br/>
      </w:r>
      <w:r w:rsidR="00C54D78">
        <w:br/>
      </w:r>
      <w:r w:rsidR="00C54D78" w:rsidRPr="00EB3D33">
        <w:rPr>
          <w:b/>
          <w:bCs/>
        </w:rPr>
        <w:t>3.</w:t>
      </w:r>
      <w:r w:rsidR="00FB2BE0">
        <w:rPr>
          <w:b/>
          <w:bCs/>
        </w:rPr>
        <w:t>3</w:t>
      </w:r>
      <w:r w:rsidR="00C54D78" w:rsidRPr="00EB3D33">
        <w:rPr>
          <w:b/>
          <w:bCs/>
        </w:rPr>
        <w:t>.</w:t>
      </w:r>
      <w:r w:rsidR="00FB2BE0">
        <w:rPr>
          <w:b/>
          <w:bCs/>
        </w:rPr>
        <w:t>4</w:t>
      </w:r>
      <w:r w:rsidR="00C54D78" w:rsidRPr="00EB3D33">
        <w:rPr>
          <w:b/>
          <w:bCs/>
        </w:rPr>
        <w:t xml:space="preserve"> Evaluation metrics</w:t>
      </w:r>
    </w:p>
    <w:p w14:paraId="0EB42A8D" w14:textId="6B270074" w:rsidR="00EB3D33" w:rsidRPr="00FB2BE0" w:rsidRDefault="00EB3D33" w:rsidP="00EE2BD1">
      <w:pPr>
        <w:spacing w:after="47" w:line="234" w:lineRule="auto"/>
        <w:ind w:left="788" w:right="776" w:hanging="428"/>
      </w:pPr>
      <w:r>
        <w:rPr>
          <w:b/>
          <w:bCs/>
        </w:rPr>
        <w:br/>
      </w:r>
      <w:r w:rsidRPr="00EB3D33">
        <w:t xml:space="preserve">To assess the performance of the GE-GNN model, several evaluation metrics were used to ensure both accuracy and reliability in fraud detection. The key metrics included </w:t>
      </w:r>
      <w:r w:rsidRPr="00EB3D33">
        <w:rPr>
          <w:b/>
          <w:bCs/>
        </w:rPr>
        <w:t>Accuracy, F1-Score, Precision, Recall, and AUC (Area Under the ROC Curve).</w:t>
      </w:r>
    </w:p>
    <w:p w14:paraId="30D11B45" w14:textId="1B23CD0D" w:rsidR="00EB3D33" w:rsidRPr="00EB3D33" w:rsidRDefault="00EB3D33" w:rsidP="00EE2BD1">
      <w:pPr>
        <w:numPr>
          <w:ilvl w:val="0"/>
          <w:numId w:val="54"/>
        </w:numPr>
        <w:spacing w:after="47" w:line="234" w:lineRule="auto"/>
        <w:ind w:right="776"/>
      </w:pPr>
      <w:r w:rsidRPr="00EB3D33">
        <w:t>Accuracy measured the overall correctness of predictions.</w:t>
      </w:r>
      <w:r>
        <w:t xml:space="preserve"> </w:t>
      </w:r>
    </w:p>
    <w:p w14:paraId="610FFACF" w14:textId="77777777" w:rsidR="00EB3D33" w:rsidRPr="00EB3D33" w:rsidRDefault="00EB3D33" w:rsidP="00EE2BD1">
      <w:pPr>
        <w:numPr>
          <w:ilvl w:val="0"/>
          <w:numId w:val="54"/>
        </w:numPr>
        <w:spacing w:after="47" w:line="234" w:lineRule="auto"/>
        <w:ind w:right="776"/>
      </w:pPr>
      <w:r w:rsidRPr="00EB3D33">
        <w:t>Precision evaluated how many of the detected fraudulent reviews were actually fraud.</w:t>
      </w:r>
    </w:p>
    <w:p w14:paraId="3D15C1BF" w14:textId="77777777" w:rsidR="00EB3D33" w:rsidRPr="00EB3D33" w:rsidRDefault="00EB3D33" w:rsidP="00EE2BD1">
      <w:pPr>
        <w:numPr>
          <w:ilvl w:val="0"/>
          <w:numId w:val="54"/>
        </w:numPr>
        <w:spacing w:after="47" w:line="234" w:lineRule="auto"/>
        <w:ind w:right="776"/>
      </w:pPr>
      <w:r w:rsidRPr="00EB3D33">
        <w:t>Recall indicated how effectively the model identified all existing fraud cases.</w:t>
      </w:r>
    </w:p>
    <w:p w14:paraId="06B6A178" w14:textId="77777777" w:rsidR="00EB3D33" w:rsidRPr="00EB3D33" w:rsidRDefault="00EB3D33" w:rsidP="00EE2BD1">
      <w:pPr>
        <w:numPr>
          <w:ilvl w:val="0"/>
          <w:numId w:val="54"/>
        </w:numPr>
        <w:spacing w:after="47" w:line="234" w:lineRule="auto"/>
        <w:ind w:right="776"/>
      </w:pPr>
      <w:r w:rsidRPr="00EB3D33">
        <w:t>F1-Score, the harmonic mean of precision and recall, provided a balanced measure of performance, especially for imbalanced datasets.</w:t>
      </w:r>
    </w:p>
    <w:p w14:paraId="275D2D58" w14:textId="77777777" w:rsidR="00EB3D33" w:rsidRPr="00EB3D33" w:rsidRDefault="00EB3D33" w:rsidP="00EE2BD1">
      <w:pPr>
        <w:numPr>
          <w:ilvl w:val="0"/>
          <w:numId w:val="54"/>
        </w:numPr>
        <w:spacing w:after="47" w:line="234" w:lineRule="auto"/>
        <w:ind w:right="776"/>
      </w:pPr>
      <w:r w:rsidRPr="00EB3D33">
        <w:t>AUC assessed the model’s ability to distinguish between fraudulent and non-fraudulent reviews across all thresholds.</w:t>
      </w:r>
    </w:p>
    <w:p w14:paraId="02B8FCE4" w14:textId="456126ED" w:rsidR="00EB3D33" w:rsidRDefault="00EB3D33" w:rsidP="00EE2BD1">
      <w:pPr>
        <w:spacing w:after="47" w:line="234" w:lineRule="auto"/>
        <w:ind w:left="788" w:right="776" w:hanging="428"/>
      </w:pPr>
      <w:r>
        <w:t xml:space="preserve">      </w:t>
      </w:r>
      <w:r w:rsidRPr="00EB3D33">
        <w:t>Together, these metrics offered a comprehensive understanding of how well the GE-GNN model performed in detecting fraud patterns and handling real-world, complex review data.</w:t>
      </w:r>
    </w:p>
    <w:p w14:paraId="29685F65" w14:textId="77777777" w:rsidR="00EE2BD1" w:rsidRDefault="00EE2BD1" w:rsidP="00EE2BD1">
      <w:pPr>
        <w:spacing w:after="47" w:line="234" w:lineRule="auto"/>
        <w:ind w:left="788" w:right="776" w:hanging="428"/>
      </w:pPr>
    </w:p>
    <w:p w14:paraId="08C74FC3" w14:textId="77777777" w:rsidR="00EE2BD1" w:rsidRDefault="00EE2BD1" w:rsidP="00FB2BE0">
      <w:pPr>
        <w:spacing w:after="47" w:line="234" w:lineRule="auto"/>
        <w:ind w:left="788" w:right="776" w:hanging="428"/>
        <w:jc w:val="left"/>
      </w:pPr>
    </w:p>
    <w:p w14:paraId="2C963ED3" w14:textId="77777777" w:rsidR="00EE2BD1" w:rsidRDefault="00EE2BD1" w:rsidP="00FB2BE0">
      <w:pPr>
        <w:spacing w:after="47" w:line="234" w:lineRule="auto"/>
        <w:ind w:left="788" w:right="776" w:hanging="428"/>
        <w:jc w:val="left"/>
      </w:pPr>
    </w:p>
    <w:p w14:paraId="416155A3" w14:textId="77777777" w:rsidR="00EE2BD1" w:rsidRDefault="00EE2BD1" w:rsidP="00FB2BE0">
      <w:pPr>
        <w:spacing w:after="47" w:line="234" w:lineRule="auto"/>
        <w:ind w:left="788" w:right="776" w:hanging="428"/>
        <w:jc w:val="left"/>
      </w:pPr>
    </w:p>
    <w:p w14:paraId="1EA657DC" w14:textId="77777777" w:rsidR="00EE2BD1" w:rsidRDefault="00EE2BD1" w:rsidP="00FB2BE0">
      <w:pPr>
        <w:spacing w:after="47" w:line="234" w:lineRule="auto"/>
        <w:ind w:left="788" w:right="776" w:hanging="428"/>
        <w:jc w:val="left"/>
      </w:pPr>
    </w:p>
    <w:p w14:paraId="0D9F1E0D" w14:textId="77777777" w:rsidR="00EE2BD1" w:rsidRDefault="00EE2BD1" w:rsidP="00FB2BE0">
      <w:pPr>
        <w:spacing w:after="47" w:line="234" w:lineRule="auto"/>
        <w:ind w:left="788" w:right="776" w:hanging="428"/>
        <w:jc w:val="left"/>
      </w:pPr>
    </w:p>
    <w:p w14:paraId="2C38AE82" w14:textId="77777777" w:rsidR="00EE2BD1" w:rsidRDefault="00EE2BD1" w:rsidP="00FB2BE0">
      <w:pPr>
        <w:spacing w:after="47" w:line="234" w:lineRule="auto"/>
        <w:ind w:left="788" w:right="776" w:hanging="428"/>
        <w:jc w:val="left"/>
      </w:pPr>
    </w:p>
    <w:p w14:paraId="21974890" w14:textId="77777777" w:rsidR="00EE2BD1" w:rsidRDefault="00EE2BD1" w:rsidP="00FB2BE0">
      <w:pPr>
        <w:spacing w:after="47" w:line="234" w:lineRule="auto"/>
        <w:ind w:left="788" w:right="776" w:hanging="428"/>
        <w:jc w:val="left"/>
      </w:pPr>
    </w:p>
    <w:p w14:paraId="56CD5665" w14:textId="77777777" w:rsidR="00EE2BD1" w:rsidRPr="00EB3D33" w:rsidRDefault="00EE2BD1" w:rsidP="00FB2BE0">
      <w:pPr>
        <w:spacing w:after="47" w:line="234" w:lineRule="auto"/>
        <w:ind w:left="788" w:right="776" w:hanging="428"/>
        <w:jc w:val="left"/>
      </w:pPr>
    </w:p>
    <w:p w14:paraId="2DF2B058" w14:textId="15A07927" w:rsidR="00C54D78" w:rsidRPr="00EB3D33" w:rsidRDefault="00C54D78" w:rsidP="00EB3D33">
      <w:pPr>
        <w:spacing w:after="47" w:line="234" w:lineRule="auto"/>
        <w:ind w:left="788" w:right="776" w:hanging="428"/>
        <w:jc w:val="left"/>
        <w:rPr>
          <w:b/>
          <w:bCs/>
        </w:rPr>
      </w:pPr>
    </w:p>
    <w:p w14:paraId="719189A0" w14:textId="151938D0" w:rsidR="00B10383" w:rsidRDefault="00B10383" w:rsidP="00D455C3">
      <w:pPr>
        <w:spacing w:after="47" w:line="234" w:lineRule="auto"/>
        <w:ind w:left="788" w:right="776" w:hanging="428"/>
        <w:jc w:val="left"/>
        <w:rPr>
          <w:b/>
          <w:bCs/>
          <w:sz w:val="28"/>
          <w:szCs w:val="28"/>
        </w:rPr>
      </w:pPr>
      <w:r w:rsidRPr="00A4631B">
        <w:rPr>
          <w:b/>
          <w:bCs/>
          <w:sz w:val="28"/>
          <w:szCs w:val="28"/>
        </w:rPr>
        <w:t>3.</w:t>
      </w:r>
      <w:r w:rsidR="00EE2BD1">
        <w:rPr>
          <w:b/>
          <w:bCs/>
          <w:sz w:val="28"/>
          <w:szCs w:val="28"/>
        </w:rPr>
        <w:t>5</w:t>
      </w:r>
      <w:r w:rsidRPr="00A4631B">
        <w:rPr>
          <w:b/>
          <w:bCs/>
          <w:sz w:val="28"/>
          <w:szCs w:val="28"/>
        </w:rPr>
        <w:t xml:space="preserve"> System Architecture</w:t>
      </w:r>
    </w:p>
    <w:p w14:paraId="153905AE" w14:textId="77777777" w:rsidR="00EB3D33" w:rsidRPr="00A4631B" w:rsidRDefault="00EB3D33" w:rsidP="00D455C3">
      <w:pPr>
        <w:spacing w:after="47" w:line="234" w:lineRule="auto"/>
        <w:ind w:left="788" w:right="776" w:hanging="428"/>
        <w:jc w:val="left"/>
        <w:rPr>
          <w:b/>
          <w:bCs/>
          <w:sz w:val="28"/>
          <w:szCs w:val="28"/>
        </w:rPr>
      </w:pPr>
    </w:p>
    <w:p w14:paraId="0C174B57" w14:textId="654DCEB1" w:rsidR="006C696A" w:rsidRDefault="00EB3D33" w:rsidP="00D455C3">
      <w:pPr>
        <w:spacing w:after="47" w:line="234" w:lineRule="auto"/>
        <w:ind w:left="788" w:right="776" w:hanging="428"/>
        <w:jc w:val="left"/>
      </w:pPr>
      <w:r>
        <w:rPr>
          <w:noProof/>
        </w:rPr>
        <w:drawing>
          <wp:inline distT="0" distB="0" distL="0" distR="0" wp14:anchorId="74FF3A08" wp14:editId="3ED24672">
            <wp:extent cx="6385560" cy="3344456"/>
            <wp:effectExtent l="0" t="0" r="0" b="8890"/>
            <wp:docPr id="65225676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6762" name="Picture 1" descr="A diagram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99021" cy="3351506"/>
                    </a:xfrm>
                    <a:prstGeom prst="rect">
                      <a:avLst/>
                    </a:prstGeom>
                  </pic:spPr>
                </pic:pic>
              </a:graphicData>
            </a:graphic>
          </wp:inline>
        </w:drawing>
      </w:r>
    </w:p>
    <w:p w14:paraId="60307570" w14:textId="1879A847" w:rsidR="00EB3D33" w:rsidRDefault="00FB2BE0" w:rsidP="00D455C3">
      <w:pPr>
        <w:spacing w:after="47" w:line="234" w:lineRule="auto"/>
        <w:ind w:left="788" w:right="776" w:hanging="428"/>
        <w:jc w:val="left"/>
      </w:pPr>
      <w:r>
        <w:t>Fig:</w:t>
      </w:r>
      <w:r w:rsidR="00153EA0">
        <w:t>3</w:t>
      </w:r>
      <w:r>
        <w:t xml:space="preserve"> 3-Tier Architecture of GE-GNN Fraud detection System</w:t>
      </w:r>
    </w:p>
    <w:p w14:paraId="32CA4D20" w14:textId="77777777" w:rsidR="00FB2BE0" w:rsidRDefault="00FB2BE0" w:rsidP="00D455C3">
      <w:pPr>
        <w:spacing w:after="47" w:line="234" w:lineRule="auto"/>
        <w:ind w:left="788" w:right="776" w:hanging="428"/>
        <w:jc w:val="left"/>
      </w:pPr>
    </w:p>
    <w:p w14:paraId="3B0EAB6D" w14:textId="77777777" w:rsidR="00FB2BE0" w:rsidRDefault="00FB2BE0" w:rsidP="00D455C3">
      <w:pPr>
        <w:spacing w:after="47" w:line="234" w:lineRule="auto"/>
        <w:ind w:left="788" w:right="776" w:hanging="428"/>
        <w:jc w:val="left"/>
      </w:pPr>
    </w:p>
    <w:p w14:paraId="42A5F5B0" w14:textId="5F98E52B" w:rsidR="00FB2BE0" w:rsidRPr="00FB2BE0" w:rsidRDefault="00FB2BE0" w:rsidP="00FB2BE0">
      <w:pPr>
        <w:spacing w:after="47" w:line="234" w:lineRule="auto"/>
        <w:ind w:left="788" w:right="776" w:hanging="428"/>
        <w:jc w:val="left"/>
        <w:rPr>
          <w:b/>
          <w:bCs/>
        </w:rPr>
      </w:pPr>
      <w:r w:rsidRPr="00FB2BE0">
        <w:rPr>
          <w:b/>
          <w:bCs/>
        </w:rPr>
        <w:t xml:space="preserve">System Workflow </w:t>
      </w:r>
    </w:p>
    <w:p w14:paraId="73CF40D8" w14:textId="77777777" w:rsidR="00FB2BE0" w:rsidRPr="00FB2BE0" w:rsidRDefault="00FB2BE0" w:rsidP="00FB2BE0">
      <w:pPr>
        <w:numPr>
          <w:ilvl w:val="0"/>
          <w:numId w:val="64"/>
        </w:numPr>
        <w:spacing w:after="47" w:line="234" w:lineRule="auto"/>
        <w:ind w:right="776"/>
        <w:jc w:val="left"/>
      </w:pPr>
      <w:r w:rsidRPr="00FB2BE0">
        <w:rPr>
          <w:b/>
          <w:bCs/>
        </w:rPr>
        <w:t>User Login:</w:t>
      </w:r>
      <w:r w:rsidRPr="00FB2BE0">
        <w:br/>
        <w:t>The user accesses the frontend built with React and logs into the system. The login request is verified through the backend authentication service.</w:t>
      </w:r>
    </w:p>
    <w:p w14:paraId="70F796F3" w14:textId="77777777" w:rsidR="00FB2BE0" w:rsidRPr="00FB2BE0" w:rsidRDefault="00FB2BE0" w:rsidP="00FB2BE0">
      <w:pPr>
        <w:numPr>
          <w:ilvl w:val="0"/>
          <w:numId w:val="64"/>
        </w:numPr>
        <w:spacing w:after="47" w:line="234" w:lineRule="auto"/>
        <w:ind w:right="776"/>
        <w:jc w:val="left"/>
      </w:pPr>
      <w:r w:rsidRPr="00FB2BE0">
        <w:rPr>
          <w:b/>
          <w:bCs/>
        </w:rPr>
        <w:t>Upload Reviews:</w:t>
      </w:r>
      <w:r w:rsidRPr="00FB2BE0">
        <w:br/>
        <w:t xml:space="preserve">After login, the user uploads a CSV file containing product reviews from the </w:t>
      </w:r>
      <w:r w:rsidRPr="00FB2BE0">
        <w:rPr>
          <w:b/>
          <w:bCs/>
        </w:rPr>
        <w:t>Upload Reviews Panel</w:t>
      </w:r>
      <w:r w:rsidRPr="00FB2BE0">
        <w:t xml:space="preserve"> on the dashboard.</w:t>
      </w:r>
    </w:p>
    <w:p w14:paraId="6566EB7A" w14:textId="77777777" w:rsidR="00FB2BE0" w:rsidRPr="00FB2BE0" w:rsidRDefault="00FB2BE0" w:rsidP="00FB2BE0">
      <w:pPr>
        <w:numPr>
          <w:ilvl w:val="0"/>
          <w:numId w:val="64"/>
        </w:numPr>
        <w:spacing w:after="47" w:line="234" w:lineRule="auto"/>
        <w:ind w:right="776"/>
        <w:jc w:val="left"/>
      </w:pPr>
      <w:r w:rsidRPr="00FB2BE0">
        <w:rPr>
          <w:b/>
          <w:bCs/>
        </w:rPr>
        <w:t>Request Handling:</w:t>
      </w:r>
      <w:r w:rsidRPr="00FB2BE0">
        <w:br/>
        <w:t xml:space="preserve">The uploaded file is sent to the </w:t>
      </w:r>
      <w:r w:rsidRPr="00FB2BE0">
        <w:rPr>
          <w:b/>
          <w:bCs/>
        </w:rPr>
        <w:t>API Gateway</w:t>
      </w:r>
      <w:r w:rsidRPr="00FB2BE0">
        <w:t xml:space="preserve"> in the backend, which routes the request for further processing.</w:t>
      </w:r>
    </w:p>
    <w:p w14:paraId="38648342" w14:textId="77777777" w:rsidR="00FB2BE0" w:rsidRPr="00FB2BE0" w:rsidRDefault="00FB2BE0" w:rsidP="00FB2BE0">
      <w:pPr>
        <w:numPr>
          <w:ilvl w:val="0"/>
          <w:numId w:val="64"/>
        </w:numPr>
        <w:spacing w:after="47" w:line="234" w:lineRule="auto"/>
        <w:ind w:right="776"/>
        <w:jc w:val="left"/>
      </w:pPr>
      <w:r w:rsidRPr="00FB2BE0">
        <w:rPr>
          <w:b/>
          <w:bCs/>
        </w:rPr>
        <w:t>Preprocessing:</w:t>
      </w:r>
      <w:r w:rsidRPr="00FB2BE0">
        <w:br/>
        <w:t>The backend preprocessing module cleans the uploaded data — handling missing values, extracting features like ratings, sentiment scores, and word counts, and encoding categorical attributes.</w:t>
      </w:r>
    </w:p>
    <w:p w14:paraId="030C4FF3" w14:textId="77777777" w:rsidR="00FB2BE0" w:rsidRPr="00FB2BE0" w:rsidRDefault="00FB2BE0" w:rsidP="00FB2BE0">
      <w:pPr>
        <w:numPr>
          <w:ilvl w:val="0"/>
          <w:numId w:val="64"/>
        </w:numPr>
        <w:spacing w:after="47" w:line="234" w:lineRule="auto"/>
        <w:ind w:right="776"/>
        <w:jc w:val="left"/>
      </w:pPr>
      <w:r w:rsidRPr="00FB2BE0">
        <w:rPr>
          <w:b/>
          <w:bCs/>
        </w:rPr>
        <w:t>Graph Construction:</w:t>
      </w:r>
      <w:r w:rsidRPr="00FB2BE0">
        <w:br/>
        <w:t xml:space="preserve">The </w:t>
      </w:r>
      <w:proofErr w:type="spellStart"/>
      <w:r w:rsidRPr="00FB2BE0">
        <w:t>preprocessed</w:t>
      </w:r>
      <w:proofErr w:type="spellEnd"/>
      <w:r w:rsidRPr="00FB2BE0">
        <w:t xml:space="preserve"> data is converted into a </w:t>
      </w:r>
      <w:r w:rsidRPr="00FB2BE0">
        <w:rPr>
          <w:b/>
          <w:bCs/>
        </w:rPr>
        <w:t>heterogeneous graph</w:t>
      </w:r>
      <w:r w:rsidRPr="00FB2BE0">
        <w:t xml:space="preserve"> structure using the Deep Graph Library (DGL), forming different types of connections such as </w:t>
      </w:r>
      <w:r w:rsidRPr="00FB2BE0">
        <w:rPr>
          <w:b/>
          <w:bCs/>
        </w:rPr>
        <w:t>UPU</w:t>
      </w:r>
      <w:r w:rsidRPr="00FB2BE0">
        <w:t xml:space="preserve">, </w:t>
      </w:r>
      <w:r w:rsidRPr="00FB2BE0">
        <w:rPr>
          <w:b/>
          <w:bCs/>
        </w:rPr>
        <w:t>USU</w:t>
      </w:r>
      <w:r w:rsidRPr="00FB2BE0">
        <w:t xml:space="preserve">, and </w:t>
      </w:r>
      <w:r w:rsidRPr="00FB2BE0">
        <w:rPr>
          <w:b/>
          <w:bCs/>
        </w:rPr>
        <w:t>UVU</w:t>
      </w:r>
      <w:r w:rsidRPr="00FB2BE0">
        <w:t xml:space="preserve"> between reviews.</w:t>
      </w:r>
    </w:p>
    <w:p w14:paraId="0A63D002" w14:textId="77777777" w:rsidR="00FB2BE0" w:rsidRPr="00FB2BE0" w:rsidRDefault="00FB2BE0" w:rsidP="00FB2BE0">
      <w:pPr>
        <w:numPr>
          <w:ilvl w:val="0"/>
          <w:numId w:val="64"/>
        </w:numPr>
        <w:spacing w:after="47" w:line="234" w:lineRule="auto"/>
        <w:ind w:right="776"/>
        <w:jc w:val="left"/>
      </w:pPr>
      <w:r w:rsidRPr="00FB2BE0">
        <w:rPr>
          <w:b/>
          <w:bCs/>
        </w:rPr>
        <w:t>Model Inference (GE-GNN):</w:t>
      </w:r>
      <w:r w:rsidRPr="00FB2BE0">
        <w:br/>
        <w:t xml:space="preserve">The graph is passed into the </w:t>
      </w:r>
      <w:r w:rsidRPr="00FB2BE0">
        <w:rPr>
          <w:b/>
          <w:bCs/>
        </w:rPr>
        <w:t>GE-GNN model</w:t>
      </w:r>
      <w:r w:rsidRPr="00FB2BE0">
        <w:t>, which processes the data through four main steps —</w:t>
      </w:r>
      <w:r w:rsidRPr="00FB2BE0">
        <w:br/>
      </w:r>
      <w:r w:rsidRPr="00FB2BE0">
        <w:rPr>
          <w:b/>
          <w:bCs/>
        </w:rPr>
        <w:t>Edge Augmentation</w:t>
      </w:r>
      <w:r w:rsidRPr="00FB2BE0">
        <w:t xml:space="preserve">, </w:t>
      </w:r>
      <w:r w:rsidRPr="00FB2BE0">
        <w:rPr>
          <w:b/>
          <w:bCs/>
        </w:rPr>
        <w:t>Attention-based Message Passing</w:t>
      </w:r>
      <w:r w:rsidRPr="00FB2BE0">
        <w:t xml:space="preserve">, </w:t>
      </w:r>
      <w:r w:rsidRPr="00FB2BE0">
        <w:rPr>
          <w:b/>
          <w:bCs/>
        </w:rPr>
        <w:t>Gated Fusion</w:t>
      </w:r>
      <w:r w:rsidRPr="00FB2BE0">
        <w:t xml:space="preserve">, and </w:t>
      </w:r>
      <w:r w:rsidRPr="00FB2BE0">
        <w:rPr>
          <w:b/>
          <w:bCs/>
        </w:rPr>
        <w:t>Relation-aware Aggregation</w:t>
      </w:r>
      <w:r w:rsidRPr="00FB2BE0">
        <w:t xml:space="preserve"> — to detect fraudulent reviews.</w:t>
      </w:r>
    </w:p>
    <w:p w14:paraId="322F8F15" w14:textId="77777777" w:rsidR="00FB2BE0" w:rsidRPr="00FB2BE0" w:rsidRDefault="00FB2BE0" w:rsidP="00FB2BE0">
      <w:pPr>
        <w:numPr>
          <w:ilvl w:val="0"/>
          <w:numId w:val="64"/>
        </w:numPr>
        <w:spacing w:after="47" w:line="234" w:lineRule="auto"/>
        <w:ind w:right="776"/>
        <w:jc w:val="left"/>
      </w:pPr>
      <w:r w:rsidRPr="00FB2BE0">
        <w:rPr>
          <w:b/>
          <w:bCs/>
        </w:rPr>
        <w:t>Results Generation:</w:t>
      </w:r>
      <w:r w:rsidRPr="00FB2BE0">
        <w:br/>
        <w:t xml:space="preserve">The model outputs predictions showing whether each review is </w:t>
      </w:r>
      <w:r w:rsidRPr="00FB2BE0">
        <w:rPr>
          <w:b/>
          <w:bCs/>
        </w:rPr>
        <w:t>fraudulent or genuine</w:t>
      </w:r>
      <w:r w:rsidRPr="00FB2BE0">
        <w:t>, along with fraud probability scores.</w:t>
      </w:r>
    </w:p>
    <w:p w14:paraId="6590E57E" w14:textId="77777777" w:rsidR="00FB2BE0" w:rsidRPr="00FB2BE0" w:rsidRDefault="00FB2BE0" w:rsidP="00FB2BE0">
      <w:pPr>
        <w:numPr>
          <w:ilvl w:val="0"/>
          <w:numId w:val="64"/>
        </w:numPr>
        <w:spacing w:after="47" w:line="234" w:lineRule="auto"/>
        <w:ind w:right="776"/>
        <w:jc w:val="left"/>
      </w:pPr>
      <w:r w:rsidRPr="00FB2BE0">
        <w:rPr>
          <w:b/>
          <w:bCs/>
        </w:rPr>
        <w:lastRenderedPageBreak/>
        <w:t>Database Storage:</w:t>
      </w:r>
      <w:r w:rsidRPr="00FB2BE0">
        <w:br/>
        <w:t xml:space="preserve">The results, along with user and feedback data, are stored securely in </w:t>
      </w:r>
      <w:r w:rsidRPr="00FB2BE0">
        <w:rPr>
          <w:b/>
          <w:bCs/>
        </w:rPr>
        <w:t>MongoDB</w:t>
      </w:r>
      <w:r w:rsidRPr="00FB2BE0">
        <w:t xml:space="preserve"> for record-keeping and analysis.</w:t>
      </w:r>
    </w:p>
    <w:p w14:paraId="02C111AB" w14:textId="77777777" w:rsidR="00FB2BE0" w:rsidRPr="00FB2BE0" w:rsidRDefault="00FB2BE0" w:rsidP="00FB2BE0">
      <w:pPr>
        <w:numPr>
          <w:ilvl w:val="0"/>
          <w:numId w:val="64"/>
        </w:numPr>
        <w:spacing w:after="47" w:line="234" w:lineRule="auto"/>
        <w:ind w:right="776"/>
        <w:jc w:val="left"/>
      </w:pPr>
      <w:r w:rsidRPr="00FB2BE0">
        <w:rPr>
          <w:b/>
          <w:bCs/>
        </w:rPr>
        <w:t>Results Display:</w:t>
      </w:r>
      <w:r w:rsidRPr="00FB2BE0">
        <w:br/>
        <w:t xml:space="preserve">The backend sends the prediction results back to the frontend, where they are displayed on the </w:t>
      </w:r>
      <w:r w:rsidRPr="00FB2BE0">
        <w:rPr>
          <w:b/>
          <w:bCs/>
        </w:rPr>
        <w:t>Dashboard</w:t>
      </w:r>
      <w:r w:rsidRPr="00FB2BE0">
        <w:t xml:space="preserve"> with detailed metrics and visual summaries.</w:t>
      </w:r>
    </w:p>
    <w:p w14:paraId="43CF84B8" w14:textId="77777777" w:rsidR="00FB2BE0" w:rsidRDefault="00FB2BE0" w:rsidP="00FB2BE0">
      <w:pPr>
        <w:numPr>
          <w:ilvl w:val="0"/>
          <w:numId w:val="64"/>
        </w:numPr>
        <w:spacing w:after="47" w:line="234" w:lineRule="auto"/>
        <w:ind w:right="776"/>
        <w:jc w:val="left"/>
      </w:pPr>
      <w:r w:rsidRPr="00FB2BE0">
        <w:rPr>
          <w:b/>
          <w:bCs/>
        </w:rPr>
        <w:t>User Feedback:</w:t>
      </w:r>
      <w:r w:rsidRPr="00FB2BE0">
        <w:br/>
        <w:t>The user can review the predictions and provide feedback, which helps improve the system in future updates.</w:t>
      </w:r>
    </w:p>
    <w:p w14:paraId="7A531383" w14:textId="77777777" w:rsidR="00FB2BE0" w:rsidRPr="00FB2BE0" w:rsidRDefault="00FB2BE0" w:rsidP="00FB2BE0">
      <w:pPr>
        <w:spacing w:after="47" w:line="234" w:lineRule="auto"/>
        <w:ind w:left="720" w:right="776"/>
        <w:jc w:val="left"/>
      </w:pPr>
    </w:p>
    <w:p w14:paraId="3E509538" w14:textId="486C6FE8" w:rsidR="006C696A" w:rsidRDefault="00162DF3" w:rsidP="006C696A">
      <w:pPr>
        <w:pStyle w:val="Heading3"/>
        <w:spacing w:after="210"/>
        <w:ind w:left="355" w:right="0"/>
      </w:pPr>
      <w:r>
        <w:t>3.</w:t>
      </w:r>
      <w:r w:rsidR="00C7130A">
        <w:t>6</w:t>
      </w:r>
      <w:r w:rsidR="00232B2D">
        <w:t xml:space="preserve"> </w:t>
      </w:r>
      <w:r w:rsidR="00C7130A">
        <w:t>Interfaces and Communication</w:t>
      </w:r>
    </w:p>
    <w:p w14:paraId="7E57ED60" w14:textId="127077CE" w:rsidR="00D07553" w:rsidRDefault="00FE5E7A" w:rsidP="00525004">
      <w:pPr>
        <w:spacing w:after="280" w:line="357" w:lineRule="auto"/>
        <w:ind w:left="355" w:right="820"/>
      </w:pPr>
      <w:r w:rsidRPr="00FE5E7A">
        <w:t>Here are the UI interfaces of our GE-GNN platform. They show how users interact with the system through login, access r</w:t>
      </w:r>
      <w:r w:rsidR="00525004">
        <w:t>eque</w:t>
      </w:r>
      <w:r w:rsidRPr="00FE5E7A">
        <w:t>sts, and admin operations.</w:t>
      </w:r>
      <w:r>
        <w:t xml:space="preserve">   </w:t>
      </w:r>
    </w:p>
    <w:p w14:paraId="742B7352" w14:textId="0F11ABD2" w:rsidR="00D07553" w:rsidRDefault="00D07553">
      <w:pPr>
        <w:spacing w:after="280" w:line="357" w:lineRule="auto"/>
        <w:ind w:left="355" w:right="820"/>
      </w:pPr>
      <w:r>
        <w:rPr>
          <w:noProof/>
        </w:rPr>
        <w:drawing>
          <wp:anchor distT="0" distB="0" distL="114300" distR="114300" simplePos="0" relativeHeight="251663360" behindDoc="0" locked="0" layoutInCell="1" allowOverlap="1" wp14:anchorId="1ADFB010" wp14:editId="69547386">
            <wp:simplePos x="0" y="0"/>
            <wp:positionH relativeFrom="column">
              <wp:posOffset>129540</wp:posOffset>
            </wp:positionH>
            <wp:positionV relativeFrom="paragraph">
              <wp:posOffset>290830</wp:posOffset>
            </wp:positionV>
            <wp:extent cx="6781800" cy="3467100"/>
            <wp:effectExtent l="0" t="0" r="0" b="0"/>
            <wp:wrapTopAndBottom/>
            <wp:docPr id="116657308" name="Picture 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7308" name="Picture 5" descr="A screenshot of a login scree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81800" cy="346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DF88FB" w14:textId="553F27BC" w:rsidR="00D07553" w:rsidRDefault="00D07553" w:rsidP="00D07553">
      <w:pPr>
        <w:spacing w:after="280" w:line="357" w:lineRule="auto"/>
        <w:ind w:left="0" w:right="820"/>
      </w:pPr>
    </w:p>
    <w:p w14:paraId="01655155" w14:textId="4F1A2624" w:rsidR="00D07553" w:rsidRDefault="00D07553" w:rsidP="00D07553">
      <w:pPr>
        <w:spacing w:after="280" w:line="357" w:lineRule="auto"/>
        <w:ind w:right="820"/>
      </w:pPr>
      <w:r>
        <w:t xml:space="preserve">                              </w:t>
      </w:r>
      <w:r w:rsidR="00B377C6">
        <w:t xml:space="preserve">                                      </w:t>
      </w:r>
      <w:r>
        <w:t>Fig-</w:t>
      </w:r>
      <w:r w:rsidR="00153EA0">
        <w:t>4</w:t>
      </w:r>
      <w:r>
        <w:t xml:space="preserve">: </w:t>
      </w:r>
      <w:r w:rsidRPr="00FE5E7A">
        <w:t xml:space="preserve">Login Page </w:t>
      </w:r>
      <w:r w:rsidR="00B377C6">
        <w:t xml:space="preserve"> </w:t>
      </w:r>
    </w:p>
    <w:p w14:paraId="2F4E4978" w14:textId="26EDEB5E" w:rsidR="00FE5E7A" w:rsidRDefault="00FE5E7A">
      <w:pPr>
        <w:spacing w:after="280" w:line="357" w:lineRule="auto"/>
        <w:ind w:left="355" w:right="820"/>
      </w:pPr>
    </w:p>
    <w:p w14:paraId="6EAA58BF" w14:textId="6F768040" w:rsidR="00FE5E7A" w:rsidRDefault="00FE5E7A">
      <w:pPr>
        <w:spacing w:after="280" w:line="357" w:lineRule="auto"/>
        <w:ind w:left="355" w:right="820"/>
      </w:pPr>
    </w:p>
    <w:p w14:paraId="73124A5D" w14:textId="415CBBC9" w:rsidR="00FE5E7A" w:rsidRDefault="00FE5E7A">
      <w:pPr>
        <w:spacing w:after="280" w:line="357" w:lineRule="auto"/>
        <w:ind w:left="355" w:right="820"/>
      </w:pPr>
    </w:p>
    <w:p w14:paraId="03204C7D" w14:textId="58A407DD" w:rsidR="00FE5E7A" w:rsidRDefault="00D07553">
      <w:pPr>
        <w:spacing w:after="280" w:line="357" w:lineRule="auto"/>
        <w:ind w:left="355" w:right="820"/>
      </w:pPr>
      <w:r>
        <w:rPr>
          <w:noProof/>
        </w:rPr>
        <w:lastRenderedPageBreak/>
        <w:drawing>
          <wp:anchor distT="0" distB="0" distL="114300" distR="114300" simplePos="0" relativeHeight="251662336" behindDoc="0" locked="0" layoutInCell="1" allowOverlap="1" wp14:anchorId="67EF5F39" wp14:editId="374CF285">
            <wp:simplePos x="0" y="0"/>
            <wp:positionH relativeFrom="page">
              <wp:posOffset>885190</wp:posOffset>
            </wp:positionH>
            <wp:positionV relativeFrom="margin">
              <wp:align>top</wp:align>
            </wp:positionV>
            <wp:extent cx="5919060" cy="2663787"/>
            <wp:effectExtent l="0" t="0" r="5715" b="3810"/>
            <wp:wrapTopAndBottom/>
            <wp:docPr id="529425940" name="Picture 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25940" name="Picture 4" descr="A screenshot of a login for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9060" cy="2663787"/>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B377C6">
        <w:t xml:space="preserve"> </w:t>
      </w:r>
      <w:r>
        <w:t xml:space="preserve">                                                       </w:t>
      </w:r>
    </w:p>
    <w:p w14:paraId="2FFF9174" w14:textId="56FCFCEC" w:rsidR="00D07553" w:rsidRDefault="00D07553">
      <w:pPr>
        <w:spacing w:after="280" w:line="357" w:lineRule="auto"/>
        <w:ind w:left="355" w:right="820"/>
      </w:pPr>
      <w:r>
        <w:t xml:space="preserve">                                  </w:t>
      </w:r>
      <w:r w:rsidR="00B377C6">
        <w:t xml:space="preserve">                        </w:t>
      </w:r>
      <w:r>
        <w:t xml:space="preserve"> Fig </w:t>
      </w:r>
      <w:r w:rsidR="00352978">
        <w:t>5</w:t>
      </w:r>
      <w:r>
        <w:t xml:space="preserve">: </w:t>
      </w:r>
      <w:r w:rsidRPr="00D07553">
        <w:t xml:space="preserve">Request Access Page </w:t>
      </w:r>
    </w:p>
    <w:p w14:paraId="1FC2D463" w14:textId="5F14D29D" w:rsidR="00D07553" w:rsidRDefault="00D07553">
      <w:pPr>
        <w:spacing w:after="280" w:line="357" w:lineRule="auto"/>
        <w:ind w:left="355" w:right="820"/>
      </w:pPr>
    </w:p>
    <w:p w14:paraId="7E9786B5" w14:textId="37923E46" w:rsidR="00D07553" w:rsidRDefault="00D07553">
      <w:pPr>
        <w:spacing w:after="280" w:line="357" w:lineRule="auto"/>
        <w:ind w:left="355" w:right="820"/>
      </w:pPr>
    </w:p>
    <w:p w14:paraId="1D54BB73" w14:textId="006BDB66" w:rsidR="00FE5E7A" w:rsidRDefault="00D07553">
      <w:pPr>
        <w:spacing w:after="280" w:line="357" w:lineRule="auto"/>
        <w:ind w:left="355" w:right="820"/>
      </w:pPr>
      <w:r>
        <w:rPr>
          <w:noProof/>
        </w:rPr>
        <w:drawing>
          <wp:anchor distT="0" distB="0" distL="114300" distR="114300" simplePos="0" relativeHeight="251664384" behindDoc="0" locked="0" layoutInCell="1" allowOverlap="1" wp14:anchorId="67964DDD" wp14:editId="06B5CA47">
            <wp:simplePos x="0" y="0"/>
            <wp:positionH relativeFrom="column">
              <wp:posOffset>167640</wp:posOffset>
            </wp:positionH>
            <wp:positionV relativeFrom="paragraph">
              <wp:posOffset>241300</wp:posOffset>
            </wp:positionV>
            <wp:extent cx="6223635" cy="2800985"/>
            <wp:effectExtent l="0" t="0" r="5715" b="0"/>
            <wp:wrapTopAndBottom/>
            <wp:docPr id="1764523269" name="Picture 6"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3269" name="Picture 6" descr="A screenshot of a login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3635" cy="2800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875F01" w14:textId="44CC94F9" w:rsidR="00FE5E7A" w:rsidRDefault="00D07553">
      <w:pPr>
        <w:spacing w:after="280" w:line="357" w:lineRule="auto"/>
        <w:ind w:left="355" w:right="820"/>
      </w:pPr>
      <w:r>
        <w:t xml:space="preserve"> </w:t>
      </w:r>
    </w:p>
    <w:p w14:paraId="6691AC57" w14:textId="1999DD7A" w:rsidR="00D07553" w:rsidRDefault="00D07553">
      <w:pPr>
        <w:spacing w:after="280" w:line="357" w:lineRule="auto"/>
        <w:ind w:left="355" w:right="820"/>
      </w:pPr>
      <w:r>
        <w:t xml:space="preserve">                               </w:t>
      </w:r>
      <w:r w:rsidR="00B377C6">
        <w:t xml:space="preserve">         </w:t>
      </w:r>
      <w:r>
        <w:t xml:space="preserve"> </w:t>
      </w:r>
      <w:r w:rsidR="002E6EA6">
        <w:t xml:space="preserve">                 </w:t>
      </w:r>
      <w:r>
        <w:t xml:space="preserve">Fig </w:t>
      </w:r>
      <w:r w:rsidR="00352978">
        <w:t>6</w:t>
      </w:r>
      <w:r>
        <w:t xml:space="preserve">: </w:t>
      </w:r>
      <w:r w:rsidRPr="00D07553">
        <w:t xml:space="preserve">Admin Login Page </w:t>
      </w:r>
    </w:p>
    <w:p w14:paraId="47C78F14" w14:textId="07C16256" w:rsidR="00FE5E7A" w:rsidRDefault="00FE5E7A">
      <w:pPr>
        <w:spacing w:after="280" w:line="357" w:lineRule="auto"/>
        <w:ind w:left="355" w:right="820"/>
      </w:pPr>
    </w:p>
    <w:p w14:paraId="2B311AA5" w14:textId="6E8A4182" w:rsidR="00FE5E7A" w:rsidRDefault="00FE5E7A">
      <w:pPr>
        <w:spacing w:after="280" w:line="357" w:lineRule="auto"/>
        <w:ind w:left="355" w:right="820"/>
      </w:pPr>
    </w:p>
    <w:p w14:paraId="1B207E4E" w14:textId="60515206" w:rsidR="00FE5E7A" w:rsidRDefault="00FE5E7A">
      <w:pPr>
        <w:spacing w:after="280" w:line="357" w:lineRule="auto"/>
        <w:ind w:left="355" w:right="820"/>
      </w:pPr>
    </w:p>
    <w:p w14:paraId="5FE663D7" w14:textId="5577D831" w:rsidR="00FE5E7A" w:rsidRDefault="00D07553">
      <w:pPr>
        <w:spacing w:after="280" w:line="357" w:lineRule="auto"/>
        <w:ind w:left="355" w:right="820"/>
      </w:pPr>
      <w:r>
        <w:rPr>
          <w:noProof/>
        </w:rPr>
        <w:lastRenderedPageBreak/>
        <w:drawing>
          <wp:anchor distT="0" distB="0" distL="114300" distR="114300" simplePos="0" relativeHeight="251665408" behindDoc="0" locked="0" layoutInCell="1" allowOverlap="1" wp14:anchorId="7391D19D" wp14:editId="71ADB09B">
            <wp:simplePos x="0" y="0"/>
            <wp:positionH relativeFrom="page">
              <wp:align>center</wp:align>
            </wp:positionH>
            <wp:positionV relativeFrom="paragraph">
              <wp:posOffset>158750</wp:posOffset>
            </wp:positionV>
            <wp:extent cx="6393180" cy="2877185"/>
            <wp:effectExtent l="0" t="0" r="7620" b="0"/>
            <wp:wrapTopAndBottom/>
            <wp:docPr id="97902173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21738" name="Picture 7"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93180" cy="2877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582C4F" w14:textId="7787F423" w:rsidR="00FE5E7A" w:rsidRDefault="00D07553">
      <w:pPr>
        <w:spacing w:after="280" w:line="357" w:lineRule="auto"/>
        <w:ind w:left="355" w:right="820"/>
      </w:pPr>
      <w:r>
        <w:t xml:space="preserve">                                                                 Fig </w:t>
      </w:r>
      <w:r w:rsidR="00352978">
        <w:t>7</w:t>
      </w:r>
      <w:r>
        <w:t xml:space="preserve">: Feedback page </w:t>
      </w:r>
    </w:p>
    <w:p w14:paraId="25DD6E22" w14:textId="78B970F2" w:rsidR="00D07553" w:rsidRDefault="00D07553">
      <w:pPr>
        <w:spacing w:after="280" w:line="357" w:lineRule="auto"/>
        <w:ind w:left="355" w:right="820"/>
      </w:pPr>
    </w:p>
    <w:p w14:paraId="2675DF0A" w14:textId="7D2EE5E0" w:rsidR="00D07553" w:rsidRDefault="00D07553">
      <w:pPr>
        <w:spacing w:after="280" w:line="357" w:lineRule="auto"/>
        <w:ind w:left="355" w:right="820"/>
      </w:pPr>
      <w:r>
        <w:rPr>
          <w:noProof/>
        </w:rPr>
        <w:drawing>
          <wp:anchor distT="0" distB="0" distL="114300" distR="114300" simplePos="0" relativeHeight="251666432" behindDoc="0" locked="0" layoutInCell="1" allowOverlap="1" wp14:anchorId="1F4C9123" wp14:editId="087403F3">
            <wp:simplePos x="0" y="0"/>
            <wp:positionH relativeFrom="page">
              <wp:align>center</wp:align>
            </wp:positionH>
            <wp:positionV relativeFrom="paragraph">
              <wp:posOffset>440055</wp:posOffset>
            </wp:positionV>
            <wp:extent cx="6054090" cy="2724785"/>
            <wp:effectExtent l="0" t="0" r="3810" b="0"/>
            <wp:wrapTopAndBottom/>
            <wp:docPr id="136497436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74369" name="Picture 8"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4090" cy="2724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08D5BA" w14:textId="4F150555" w:rsidR="00FE5E7A" w:rsidRDefault="00D07553">
      <w:pPr>
        <w:spacing w:after="280" w:line="357" w:lineRule="auto"/>
        <w:ind w:left="355" w:right="820"/>
      </w:pPr>
      <w:r>
        <w:t xml:space="preserve">  </w:t>
      </w:r>
    </w:p>
    <w:p w14:paraId="18F4F7FB" w14:textId="263D9AC0" w:rsidR="00D07553" w:rsidRDefault="00D07553">
      <w:pPr>
        <w:spacing w:after="280" w:line="357" w:lineRule="auto"/>
        <w:ind w:left="355" w:right="820"/>
      </w:pPr>
      <w:r>
        <w:t xml:space="preserve">                                                   </w:t>
      </w:r>
      <w:r w:rsidR="00B377C6">
        <w:t xml:space="preserve">             </w:t>
      </w:r>
      <w:r>
        <w:t xml:space="preserve"> Fig </w:t>
      </w:r>
      <w:r w:rsidR="00352978">
        <w:t>8</w:t>
      </w:r>
      <w:r>
        <w:t>: Dashboard Page</w:t>
      </w:r>
    </w:p>
    <w:p w14:paraId="5D6D5C54" w14:textId="77777777" w:rsidR="00FE5E7A" w:rsidRDefault="00FE5E7A">
      <w:pPr>
        <w:spacing w:after="280" w:line="357" w:lineRule="auto"/>
        <w:ind w:left="355" w:right="820"/>
      </w:pPr>
    </w:p>
    <w:p w14:paraId="14ED4519" w14:textId="404BE24B" w:rsidR="00FE5E7A" w:rsidRDefault="00FE5E7A">
      <w:pPr>
        <w:spacing w:after="280" w:line="357" w:lineRule="auto"/>
        <w:ind w:left="355" w:right="820"/>
      </w:pPr>
    </w:p>
    <w:p w14:paraId="5522ACF9" w14:textId="4B21A8D4" w:rsidR="00525004" w:rsidRPr="00525004" w:rsidRDefault="00525004" w:rsidP="00525004">
      <w:pPr>
        <w:spacing w:after="280" w:line="357" w:lineRule="auto"/>
        <w:ind w:left="0" w:right="820"/>
        <w:rPr>
          <w:b/>
          <w:bCs/>
          <w:sz w:val="28"/>
          <w:szCs w:val="28"/>
        </w:rPr>
      </w:pPr>
    </w:p>
    <w:p w14:paraId="7050AA25" w14:textId="39F4A17A" w:rsidR="00D07553" w:rsidRDefault="00D07553">
      <w:pPr>
        <w:spacing w:after="280" w:line="357" w:lineRule="auto"/>
        <w:ind w:left="355" w:right="820"/>
      </w:pPr>
      <w:r>
        <w:rPr>
          <w:noProof/>
        </w:rPr>
        <w:drawing>
          <wp:anchor distT="0" distB="0" distL="114300" distR="114300" simplePos="0" relativeHeight="251667456" behindDoc="0" locked="0" layoutInCell="1" allowOverlap="1" wp14:anchorId="55FCAEE0" wp14:editId="270237E7">
            <wp:simplePos x="0" y="0"/>
            <wp:positionH relativeFrom="column">
              <wp:posOffset>152400</wp:posOffset>
            </wp:positionH>
            <wp:positionV relativeFrom="paragraph">
              <wp:posOffset>283845</wp:posOffset>
            </wp:positionV>
            <wp:extent cx="6528435" cy="2938145"/>
            <wp:effectExtent l="0" t="0" r="5715" b="0"/>
            <wp:wrapTopAndBottom/>
            <wp:docPr id="1743170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28435" cy="2938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EF31D1" w14:textId="483FCA19" w:rsidR="00FE5E7A" w:rsidRDefault="00FE5E7A">
      <w:pPr>
        <w:spacing w:after="280" w:line="357" w:lineRule="auto"/>
        <w:ind w:left="355" w:right="820"/>
      </w:pPr>
    </w:p>
    <w:p w14:paraId="04E54E1C" w14:textId="188920A5" w:rsidR="00FE5E7A" w:rsidRDefault="00D07553">
      <w:pPr>
        <w:spacing w:after="280" w:line="357" w:lineRule="auto"/>
        <w:ind w:left="355" w:right="820"/>
      </w:pPr>
      <w:r>
        <w:t xml:space="preserve">                            </w:t>
      </w:r>
      <w:r w:rsidR="00B377C6">
        <w:t xml:space="preserve">                      </w:t>
      </w:r>
      <w:r>
        <w:t xml:space="preserve">Fig </w:t>
      </w:r>
      <w:r w:rsidR="00352978">
        <w:t>9</w:t>
      </w:r>
      <w:r>
        <w:t>:</w:t>
      </w:r>
      <w:r w:rsidR="00352978">
        <w:t xml:space="preserve"> </w:t>
      </w:r>
      <w:r>
        <w:t>Access Requests Collection in MongoDB</w:t>
      </w:r>
    </w:p>
    <w:p w14:paraId="6FF2A802" w14:textId="1F9FA7EB" w:rsidR="00FE5E7A" w:rsidRDefault="00FE5E7A">
      <w:pPr>
        <w:spacing w:after="280" w:line="357" w:lineRule="auto"/>
        <w:ind w:left="355" w:right="820"/>
      </w:pPr>
    </w:p>
    <w:p w14:paraId="630E6CA7" w14:textId="4AF9ACC6" w:rsidR="00D07553" w:rsidRDefault="00D07553">
      <w:pPr>
        <w:spacing w:after="280" w:line="357" w:lineRule="auto"/>
        <w:ind w:left="355" w:right="820"/>
      </w:pPr>
      <w:r>
        <w:rPr>
          <w:noProof/>
        </w:rPr>
        <w:drawing>
          <wp:anchor distT="0" distB="0" distL="114300" distR="114300" simplePos="0" relativeHeight="251668480" behindDoc="0" locked="0" layoutInCell="1" allowOverlap="1" wp14:anchorId="0303DCAB" wp14:editId="54FC09D9">
            <wp:simplePos x="0" y="0"/>
            <wp:positionH relativeFrom="column">
              <wp:posOffset>152400</wp:posOffset>
            </wp:positionH>
            <wp:positionV relativeFrom="paragraph">
              <wp:posOffset>372110</wp:posOffset>
            </wp:positionV>
            <wp:extent cx="6325235" cy="2846705"/>
            <wp:effectExtent l="0" t="0" r="0" b="0"/>
            <wp:wrapTopAndBottom/>
            <wp:docPr id="2115801689" name="Picture 10"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01689" name="Picture 10" descr="A computer screen with a white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5235" cy="2846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57BCC" w14:textId="6F62309F" w:rsidR="00FE5E7A" w:rsidRDefault="00FE5E7A" w:rsidP="00FE5E7A">
      <w:pPr>
        <w:spacing w:after="280" w:line="357" w:lineRule="auto"/>
        <w:ind w:right="820"/>
      </w:pPr>
      <w:r>
        <w:rPr>
          <w:noProof/>
        </w:rPr>
        <mc:AlternateContent>
          <mc:Choice Requires="wps">
            <w:drawing>
              <wp:inline distT="0" distB="0" distL="0" distR="0" wp14:anchorId="3797ADBD" wp14:editId="58E34199">
                <wp:extent cx="304800" cy="304800"/>
                <wp:effectExtent l="0" t="0" r="0" b="0"/>
                <wp:docPr id="1168029820"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4ABDE"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r w:rsidR="00B377C6">
        <w:t xml:space="preserve">         </w:t>
      </w:r>
      <w:r>
        <w:t xml:space="preserve"> </w:t>
      </w:r>
      <w:r w:rsidR="00D07553">
        <w:t xml:space="preserve">Fig </w:t>
      </w:r>
      <w:r w:rsidR="00352978">
        <w:t>10</w:t>
      </w:r>
      <w:r w:rsidR="00D07553">
        <w:t xml:space="preserve">: </w:t>
      </w:r>
      <w:r w:rsidR="00525004">
        <w:t>Feedback collection in MongoDB</w:t>
      </w:r>
    </w:p>
    <w:p w14:paraId="5783156E" w14:textId="2A692170" w:rsidR="009E3EA4" w:rsidRDefault="009E3EA4" w:rsidP="00016E19">
      <w:pPr>
        <w:spacing w:after="393"/>
        <w:ind w:left="360"/>
        <w:jc w:val="left"/>
      </w:pPr>
    </w:p>
    <w:p w14:paraId="70CB5562" w14:textId="0A9D6475" w:rsidR="00C7130A" w:rsidRDefault="00C7130A" w:rsidP="00016E19">
      <w:pPr>
        <w:spacing w:after="393"/>
        <w:ind w:left="360"/>
        <w:jc w:val="left"/>
      </w:pPr>
    </w:p>
    <w:p w14:paraId="28AC3FCF" w14:textId="53238E41" w:rsidR="00C7130A" w:rsidRDefault="00D07553" w:rsidP="00016E19">
      <w:pPr>
        <w:spacing w:after="393"/>
        <w:ind w:left="360"/>
        <w:jc w:val="left"/>
      </w:pPr>
      <w:r>
        <w:rPr>
          <w:noProof/>
        </w:rPr>
        <w:drawing>
          <wp:anchor distT="0" distB="0" distL="114300" distR="114300" simplePos="0" relativeHeight="251669504" behindDoc="0" locked="0" layoutInCell="1" allowOverlap="1" wp14:anchorId="1ECD8C95" wp14:editId="6F038792">
            <wp:simplePos x="0" y="0"/>
            <wp:positionH relativeFrom="column">
              <wp:posOffset>152400</wp:posOffset>
            </wp:positionH>
            <wp:positionV relativeFrom="paragraph">
              <wp:posOffset>413385</wp:posOffset>
            </wp:positionV>
            <wp:extent cx="6240780" cy="2808605"/>
            <wp:effectExtent l="0" t="0" r="7620" b="0"/>
            <wp:wrapTopAndBottom/>
            <wp:docPr id="808091553" name="Picture 1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91553" name="Picture 11" descr="A computer screen 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40780" cy="2808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1E4ABC" w14:textId="2D4DB856" w:rsidR="00C7130A" w:rsidRDefault="00C7130A" w:rsidP="00016E19">
      <w:pPr>
        <w:spacing w:after="393"/>
        <w:ind w:left="360"/>
        <w:jc w:val="left"/>
      </w:pPr>
    </w:p>
    <w:p w14:paraId="1E1140E2" w14:textId="2EE2F2E7" w:rsidR="00D07553" w:rsidRDefault="00D07553" w:rsidP="00016E19">
      <w:pPr>
        <w:spacing w:after="393"/>
        <w:ind w:left="360"/>
        <w:jc w:val="left"/>
      </w:pPr>
      <w:r>
        <w:t xml:space="preserve">                             </w:t>
      </w:r>
      <w:r w:rsidR="00B377C6">
        <w:t xml:space="preserve">         </w:t>
      </w:r>
      <w:r>
        <w:t xml:space="preserve"> </w:t>
      </w:r>
      <w:r w:rsidR="00525004">
        <w:t>Fig 1</w:t>
      </w:r>
      <w:r w:rsidR="00352978">
        <w:t>1</w:t>
      </w:r>
      <w:r w:rsidR="00525004">
        <w:t xml:space="preserve">: </w:t>
      </w:r>
      <w:r w:rsidR="00525004" w:rsidRPr="00525004">
        <w:t>Classifications Collection in MongoDB</w:t>
      </w:r>
    </w:p>
    <w:p w14:paraId="32119465" w14:textId="60FE6AE2" w:rsidR="00C7130A" w:rsidRDefault="00C7130A" w:rsidP="00016E19">
      <w:pPr>
        <w:spacing w:after="393"/>
        <w:ind w:left="360"/>
        <w:jc w:val="left"/>
      </w:pPr>
    </w:p>
    <w:p w14:paraId="50CDBE33" w14:textId="77777777" w:rsidR="00C7130A" w:rsidRDefault="00C7130A" w:rsidP="00016E19">
      <w:pPr>
        <w:spacing w:after="393"/>
        <w:ind w:left="360"/>
        <w:jc w:val="left"/>
      </w:pPr>
    </w:p>
    <w:p w14:paraId="165E4CD2" w14:textId="77777777" w:rsidR="00C7130A" w:rsidRDefault="00C7130A" w:rsidP="00016E19">
      <w:pPr>
        <w:spacing w:after="393"/>
        <w:ind w:left="360"/>
        <w:jc w:val="left"/>
      </w:pPr>
    </w:p>
    <w:p w14:paraId="6DC5A69C" w14:textId="77777777" w:rsidR="00C7130A" w:rsidRDefault="00C7130A" w:rsidP="00016E19">
      <w:pPr>
        <w:spacing w:after="393"/>
        <w:ind w:left="360"/>
        <w:jc w:val="left"/>
      </w:pPr>
    </w:p>
    <w:p w14:paraId="527403C8" w14:textId="77777777" w:rsidR="00C7130A" w:rsidRDefault="00C7130A" w:rsidP="00016E19">
      <w:pPr>
        <w:spacing w:after="393"/>
        <w:ind w:left="360"/>
        <w:jc w:val="left"/>
      </w:pPr>
    </w:p>
    <w:p w14:paraId="749AA525" w14:textId="77777777" w:rsidR="00C7130A" w:rsidRDefault="00C7130A" w:rsidP="00016E19">
      <w:pPr>
        <w:spacing w:after="393"/>
        <w:ind w:left="360"/>
        <w:jc w:val="left"/>
      </w:pPr>
    </w:p>
    <w:p w14:paraId="0173A926" w14:textId="77777777" w:rsidR="00C7130A" w:rsidRDefault="00C7130A" w:rsidP="00016E19">
      <w:pPr>
        <w:spacing w:after="393"/>
        <w:ind w:left="360"/>
        <w:jc w:val="left"/>
      </w:pPr>
    </w:p>
    <w:p w14:paraId="4B1C7509" w14:textId="77777777" w:rsidR="00C7130A" w:rsidRDefault="00C7130A" w:rsidP="00016E19">
      <w:pPr>
        <w:spacing w:after="393"/>
        <w:ind w:left="360"/>
        <w:jc w:val="left"/>
      </w:pPr>
    </w:p>
    <w:p w14:paraId="516A8902" w14:textId="77777777" w:rsidR="00C7130A" w:rsidRDefault="00C7130A" w:rsidP="00016E19">
      <w:pPr>
        <w:spacing w:after="393"/>
        <w:ind w:left="360"/>
        <w:jc w:val="left"/>
      </w:pPr>
    </w:p>
    <w:p w14:paraId="2D15CE53" w14:textId="77777777" w:rsidR="00C7130A" w:rsidRDefault="00C7130A" w:rsidP="00016E19">
      <w:pPr>
        <w:spacing w:after="393"/>
        <w:ind w:left="360"/>
        <w:jc w:val="left"/>
      </w:pPr>
    </w:p>
    <w:p w14:paraId="6253C8A3" w14:textId="77777777" w:rsidR="00C7130A" w:rsidRDefault="00C7130A" w:rsidP="00016E19">
      <w:pPr>
        <w:spacing w:after="393"/>
        <w:ind w:left="360"/>
        <w:jc w:val="left"/>
      </w:pPr>
    </w:p>
    <w:p w14:paraId="4A3CD399" w14:textId="77777777" w:rsidR="00C7130A" w:rsidRDefault="00C7130A" w:rsidP="00016E19">
      <w:pPr>
        <w:spacing w:after="393"/>
        <w:ind w:left="360"/>
        <w:jc w:val="left"/>
      </w:pPr>
    </w:p>
    <w:p w14:paraId="3D0DCD8B" w14:textId="3035E0E9" w:rsidR="009E3EA4" w:rsidRDefault="00525004" w:rsidP="00525004">
      <w:pPr>
        <w:spacing w:after="0"/>
        <w:ind w:left="0"/>
        <w:jc w:val="left"/>
      </w:pPr>
      <w:r>
        <w:t xml:space="preserve">                                                                   </w:t>
      </w:r>
      <w:r>
        <w:rPr>
          <w:b/>
          <w:sz w:val="32"/>
        </w:rPr>
        <w:t>CHAPTER 4</w:t>
      </w:r>
    </w:p>
    <w:p w14:paraId="55932982" w14:textId="77777777" w:rsidR="009E3EA4" w:rsidRDefault="00000000">
      <w:pPr>
        <w:spacing w:after="0"/>
        <w:ind w:left="360"/>
        <w:jc w:val="left"/>
      </w:pPr>
      <w:r>
        <w:rPr>
          <w:b/>
          <w:sz w:val="32"/>
        </w:rPr>
        <w:t xml:space="preserve"> </w:t>
      </w:r>
    </w:p>
    <w:p w14:paraId="09AC3C2B" w14:textId="77777777" w:rsidR="009E3EA4" w:rsidRDefault="00000000">
      <w:pPr>
        <w:pStyle w:val="Heading1"/>
        <w:ind w:right="473"/>
      </w:pPr>
      <w:r>
        <w:t xml:space="preserve">RESULTS AND DISCUSSIONS </w:t>
      </w:r>
    </w:p>
    <w:p w14:paraId="2F8CEC3A" w14:textId="77777777" w:rsidR="009E3EA4" w:rsidRDefault="00000000">
      <w:pPr>
        <w:spacing w:after="213"/>
        <w:ind w:left="720"/>
        <w:jc w:val="left"/>
      </w:pPr>
      <w:r>
        <w:rPr>
          <w:b/>
          <w:sz w:val="28"/>
        </w:rPr>
        <w:t xml:space="preserve"> </w:t>
      </w:r>
    </w:p>
    <w:p w14:paraId="6FF81239" w14:textId="4D7500D4" w:rsidR="00525004" w:rsidRPr="00525004" w:rsidRDefault="00525004" w:rsidP="00525004">
      <w:pPr>
        <w:spacing w:line="368" w:lineRule="auto"/>
        <w:ind w:left="730" w:right="1195"/>
        <w:rPr>
          <w:b/>
          <w:bCs/>
          <w:sz w:val="28"/>
          <w:szCs w:val="28"/>
        </w:rPr>
      </w:pPr>
      <w:r w:rsidRPr="00525004">
        <w:rPr>
          <w:b/>
          <w:bCs/>
          <w:sz w:val="28"/>
          <w:szCs w:val="28"/>
        </w:rPr>
        <w:t>4.1 High Fraud Detection Accuracy</w:t>
      </w:r>
    </w:p>
    <w:p w14:paraId="1ADFFBE3" w14:textId="77777777" w:rsidR="00525004" w:rsidRPr="00525004" w:rsidRDefault="00525004" w:rsidP="00525004">
      <w:pPr>
        <w:spacing w:line="368" w:lineRule="auto"/>
        <w:ind w:left="730" w:right="1195"/>
      </w:pPr>
      <w:r w:rsidRPr="00525004">
        <w:t xml:space="preserve">The proposed </w:t>
      </w:r>
      <w:r w:rsidRPr="00525004">
        <w:rPr>
          <w:b/>
          <w:bCs/>
        </w:rPr>
        <w:t>GE-GNN (Gated Edge-Augmented Graph Neural Network)</w:t>
      </w:r>
      <w:r w:rsidRPr="00525004">
        <w:t xml:space="preserve"> demonstrated exceptional performance in identifying fraudulent patterns within review datasets. By integrating both node and edge information through relation-aware attention and gating mechanisms, the model effectively captured complex dependencies among users and products.</w:t>
      </w:r>
      <w:r w:rsidRPr="00525004">
        <w:br/>
        <w:t xml:space="preserve">Unlike traditional classifiers that rely solely on textual or numerical data, GE-GNN learned meaningful graph relationships — detecting even subtle fraudulent </w:t>
      </w:r>
      <w:proofErr w:type="spellStart"/>
      <w:r w:rsidRPr="00525004">
        <w:t>behaviors</w:t>
      </w:r>
      <w:proofErr w:type="spellEnd"/>
      <w:r w:rsidRPr="00525004">
        <w:t xml:space="preserve"> hidden within connected review networks.</w:t>
      </w:r>
    </w:p>
    <w:p w14:paraId="1DCEEB97" w14:textId="058E0F16" w:rsidR="00525004" w:rsidRPr="00525004" w:rsidRDefault="00525004" w:rsidP="00525004">
      <w:pPr>
        <w:spacing w:line="368" w:lineRule="auto"/>
        <w:ind w:left="730" w:right="1195"/>
      </w:pPr>
    </w:p>
    <w:p w14:paraId="2630B535" w14:textId="77777777" w:rsidR="00525004" w:rsidRPr="00525004" w:rsidRDefault="00525004" w:rsidP="00525004">
      <w:pPr>
        <w:spacing w:line="368" w:lineRule="auto"/>
        <w:ind w:left="730" w:right="1195"/>
        <w:rPr>
          <w:b/>
          <w:bCs/>
        </w:rPr>
      </w:pPr>
      <w:r w:rsidRPr="00525004">
        <w:rPr>
          <w:b/>
          <w:bCs/>
        </w:rPr>
        <w:t>1. Reduced Manual Intervention</w:t>
      </w:r>
    </w:p>
    <w:p w14:paraId="35A47252" w14:textId="77777777" w:rsidR="00525004" w:rsidRPr="00525004" w:rsidRDefault="00525004" w:rsidP="00525004">
      <w:pPr>
        <w:spacing w:line="368" w:lineRule="auto"/>
        <w:ind w:left="730" w:right="1195"/>
      </w:pPr>
      <w:r w:rsidRPr="00525004">
        <w:t xml:space="preserve">Earlier fraud detection relied heavily on manual review analysis and rule-based systems. With GE-GNN, the detection process became automated and instantaneous. The model </w:t>
      </w:r>
      <w:proofErr w:type="spellStart"/>
      <w:r w:rsidRPr="00525004">
        <w:t>analyzes</w:t>
      </w:r>
      <w:proofErr w:type="spellEnd"/>
      <w:r w:rsidRPr="00525004">
        <w:t xml:space="preserve"> the relational structure between users, products, and reviews, thereby minimizing human effort and significantly reducing the time required for data verification.</w:t>
      </w:r>
    </w:p>
    <w:p w14:paraId="00C272E2" w14:textId="77777777" w:rsidR="00525004" w:rsidRPr="00525004" w:rsidRDefault="00525004" w:rsidP="00525004">
      <w:pPr>
        <w:spacing w:line="368" w:lineRule="auto"/>
        <w:ind w:left="730" w:right="1195"/>
        <w:rPr>
          <w:b/>
          <w:bCs/>
        </w:rPr>
      </w:pPr>
      <w:r w:rsidRPr="00525004">
        <w:rPr>
          <w:b/>
          <w:bCs/>
        </w:rPr>
        <w:t>2. Robust Performance Across Datasets</w:t>
      </w:r>
    </w:p>
    <w:p w14:paraId="3EBDF954" w14:textId="77777777" w:rsidR="00525004" w:rsidRPr="00525004" w:rsidRDefault="00525004" w:rsidP="00525004">
      <w:pPr>
        <w:spacing w:line="368" w:lineRule="auto"/>
        <w:ind w:left="730" w:right="1195"/>
      </w:pPr>
      <w:r w:rsidRPr="00525004">
        <w:t xml:space="preserve">The model maintained stable accuracy and precision across various product categories, including </w:t>
      </w:r>
      <w:r w:rsidRPr="00525004">
        <w:rPr>
          <w:i/>
          <w:iCs/>
        </w:rPr>
        <w:t>Sports &amp; Outdoors</w:t>
      </w:r>
      <w:r w:rsidRPr="00525004">
        <w:t xml:space="preserve"> and </w:t>
      </w:r>
      <w:r w:rsidRPr="00525004">
        <w:rPr>
          <w:i/>
          <w:iCs/>
        </w:rPr>
        <w:t>Electronics</w:t>
      </w:r>
      <w:r w:rsidRPr="00525004">
        <w:t>. Whether the graph had dense interconnections or sparse relationships, GE-GNN consistently produced reliable predictions, showcasing its adaptability to diverse datasets.</w:t>
      </w:r>
    </w:p>
    <w:p w14:paraId="1912F252" w14:textId="77777777" w:rsidR="00525004" w:rsidRPr="00525004" w:rsidRDefault="00525004" w:rsidP="00525004">
      <w:pPr>
        <w:spacing w:line="368" w:lineRule="auto"/>
        <w:ind w:left="730" w:right="1195"/>
        <w:rPr>
          <w:b/>
          <w:bCs/>
        </w:rPr>
      </w:pPr>
      <w:r w:rsidRPr="00525004">
        <w:rPr>
          <w:b/>
          <w:bCs/>
        </w:rPr>
        <w:t>3. Edge-Aware Intelligence</w:t>
      </w:r>
    </w:p>
    <w:p w14:paraId="06E6FAD3" w14:textId="77777777" w:rsidR="00525004" w:rsidRPr="00525004" w:rsidRDefault="00525004" w:rsidP="00525004">
      <w:pPr>
        <w:spacing w:line="368" w:lineRule="auto"/>
        <w:ind w:left="730" w:right="1195"/>
      </w:pPr>
      <w:r w:rsidRPr="00525004">
        <w:t>One of GE-GNN’s core strengths lies in its edge-aware mechanism. The model doesn’t only learn from node features (like reviewer ID or rating) but also from the relationships between nodes (e.g., shared product reviews, similar sentiments). This relational learning helped uncover indirect or hidden fraud patterns that traditional graph methods often miss.</w:t>
      </w:r>
    </w:p>
    <w:p w14:paraId="66312B9E" w14:textId="35E567AE" w:rsidR="00525004" w:rsidRPr="00525004" w:rsidRDefault="00525004" w:rsidP="00525004">
      <w:pPr>
        <w:spacing w:line="368" w:lineRule="auto"/>
        <w:ind w:left="730" w:right="1195"/>
      </w:pPr>
    </w:p>
    <w:p w14:paraId="07634ABB" w14:textId="51F4D68E" w:rsidR="00525004" w:rsidRPr="00525004" w:rsidRDefault="00525004" w:rsidP="00525004">
      <w:pPr>
        <w:spacing w:line="368" w:lineRule="auto"/>
        <w:ind w:left="730" w:right="1195"/>
        <w:rPr>
          <w:b/>
          <w:bCs/>
          <w:sz w:val="28"/>
          <w:szCs w:val="28"/>
        </w:rPr>
      </w:pPr>
      <w:r w:rsidRPr="00136A48">
        <w:rPr>
          <w:b/>
          <w:bCs/>
          <w:sz w:val="28"/>
          <w:szCs w:val="28"/>
        </w:rPr>
        <w:lastRenderedPageBreak/>
        <w:t>4</w:t>
      </w:r>
      <w:r w:rsidRPr="00525004">
        <w:rPr>
          <w:b/>
          <w:bCs/>
          <w:sz w:val="28"/>
          <w:szCs w:val="28"/>
        </w:rPr>
        <w:t>.2 Generalization and Model Reliability</w:t>
      </w:r>
    </w:p>
    <w:p w14:paraId="0736A4DB" w14:textId="77777777" w:rsidR="00525004" w:rsidRPr="00525004" w:rsidRDefault="00525004" w:rsidP="00525004">
      <w:pPr>
        <w:spacing w:line="368" w:lineRule="auto"/>
        <w:ind w:left="730" w:right="1195"/>
      </w:pPr>
      <w:r w:rsidRPr="00525004">
        <w:t xml:space="preserve">A strong fraud detection model must perform well not only on training data but also on unseen inputs. When evaluated on new review graphs, GE-GNN maintained </w:t>
      </w:r>
      <w:r w:rsidRPr="00525004">
        <w:rPr>
          <w:b/>
          <w:bCs/>
        </w:rPr>
        <w:t>high generalization capability</w:t>
      </w:r>
      <w:r w:rsidRPr="00525004">
        <w:t>, accurately identifying fraudulent and genuine reviews without performance degradation.</w:t>
      </w:r>
    </w:p>
    <w:p w14:paraId="565F0C85" w14:textId="17AC4F4B" w:rsidR="00525004" w:rsidRPr="00525004" w:rsidRDefault="00525004" w:rsidP="00525004">
      <w:pPr>
        <w:spacing w:line="368" w:lineRule="auto"/>
        <w:ind w:left="730" w:right="1195"/>
      </w:pPr>
    </w:p>
    <w:p w14:paraId="1770358B" w14:textId="77777777" w:rsidR="00525004" w:rsidRPr="00525004" w:rsidRDefault="00525004" w:rsidP="00525004">
      <w:pPr>
        <w:spacing w:line="368" w:lineRule="auto"/>
        <w:ind w:left="730" w:right="1195"/>
        <w:rPr>
          <w:b/>
          <w:bCs/>
        </w:rPr>
      </w:pPr>
      <w:r w:rsidRPr="00525004">
        <w:rPr>
          <w:b/>
          <w:bCs/>
        </w:rPr>
        <w:t>1. Validation with Ground Truth</w:t>
      </w:r>
    </w:p>
    <w:p w14:paraId="46C2C633" w14:textId="77777777" w:rsidR="00525004" w:rsidRPr="00525004" w:rsidRDefault="00525004" w:rsidP="00525004">
      <w:pPr>
        <w:spacing w:line="368" w:lineRule="auto"/>
        <w:ind w:left="730" w:right="1195"/>
      </w:pPr>
      <w:r w:rsidRPr="00525004">
        <w:t xml:space="preserve">To confirm reliability, predictions from GE-GNN were compared against verified datasets containing </w:t>
      </w:r>
      <w:proofErr w:type="spellStart"/>
      <w:r w:rsidRPr="00525004">
        <w:t>labeled</w:t>
      </w:r>
      <w:proofErr w:type="spellEnd"/>
      <w:r w:rsidRPr="00525004">
        <w:t xml:space="preserve"> genuine and fraudulent reviews. The close agreement between the predicted and actual outcomes confirmed the model’s robustness and precision.</w:t>
      </w:r>
    </w:p>
    <w:p w14:paraId="393A6EEA" w14:textId="77777777" w:rsidR="00525004" w:rsidRPr="00525004" w:rsidRDefault="00525004" w:rsidP="00525004">
      <w:pPr>
        <w:spacing w:line="368" w:lineRule="auto"/>
        <w:ind w:left="730" w:right="1195"/>
        <w:rPr>
          <w:b/>
          <w:bCs/>
        </w:rPr>
      </w:pPr>
      <w:r w:rsidRPr="00525004">
        <w:rPr>
          <w:b/>
          <w:bCs/>
        </w:rPr>
        <w:t>2. Attention-Driven Insights</w:t>
      </w:r>
    </w:p>
    <w:p w14:paraId="11BDDF6D" w14:textId="77777777" w:rsidR="00525004" w:rsidRPr="00525004" w:rsidRDefault="00525004" w:rsidP="00525004">
      <w:pPr>
        <w:spacing w:line="368" w:lineRule="auto"/>
        <w:ind w:left="730" w:right="1195"/>
      </w:pPr>
      <w:r w:rsidRPr="00525004">
        <w:t>The attention mechanism in GE-GNN provided interpretability by showing which relationships influenced predictions the most. Edges representing frequent user-product interactions or unusually high helpfulness ratios were given higher attention weights, revealing how the model prioritizes different relational features.</w:t>
      </w:r>
    </w:p>
    <w:p w14:paraId="3C3118F6" w14:textId="77777777" w:rsidR="00525004" w:rsidRPr="00525004" w:rsidRDefault="00525004" w:rsidP="00525004">
      <w:pPr>
        <w:spacing w:line="368" w:lineRule="auto"/>
        <w:ind w:left="730" w:right="1195"/>
        <w:rPr>
          <w:b/>
          <w:bCs/>
        </w:rPr>
      </w:pPr>
      <w:r w:rsidRPr="00525004">
        <w:rPr>
          <w:b/>
          <w:bCs/>
        </w:rPr>
        <w:t>3. Scalable for Large Data</w:t>
      </w:r>
    </w:p>
    <w:p w14:paraId="42977055" w14:textId="77777777" w:rsidR="00525004" w:rsidRPr="00525004" w:rsidRDefault="00525004" w:rsidP="00525004">
      <w:pPr>
        <w:spacing w:line="368" w:lineRule="auto"/>
        <w:ind w:left="730" w:right="1195"/>
      </w:pPr>
      <w:r w:rsidRPr="00525004">
        <w:t xml:space="preserve">Built using </w:t>
      </w:r>
      <w:proofErr w:type="spellStart"/>
      <w:r w:rsidRPr="00525004">
        <w:rPr>
          <w:b/>
          <w:bCs/>
        </w:rPr>
        <w:t>PyTorch</w:t>
      </w:r>
      <w:proofErr w:type="spellEnd"/>
      <w:r w:rsidRPr="00525004">
        <w:t xml:space="preserve"> and </w:t>
      </w:r>
      <w:r w:rsidRPr="00525004">
        <w:rPr>
          <w:b/>
          <w:bCs/>
        </w:rPr>
        <w:t>DGL</w:t>
      </w:r>
      <w:r w:rsidRPr="00525004">
        <w:t>, the GE-GNN architecture efficiently processes thousands of nodes and edges. It can handle large-scale datasets without compromising inference speed, making it ideal for near real-time fraud detection on review platforms.</w:t>
      </w:r>
    </w:p>
    <w:p w14:paraId="46BD33FC" w14:textId="77777777" w:rsidR="00525004" w:rsidRPr="00525004" w:rsidRDefault="00525004" w:rsidP="00525004">
      <w:pPr>
        <w:spacing w:line="368" w:lineRule="auto"/>
        <w:ind w:left="730" w:right="1195"/>
        <w:rPr>
          <w:b/>
          <w:bCs/>
        </w:rPr>
      </w:pPr>
      <w:r w:rsidRPr="00525004">
        <w:rPr>
          <w:b/>
          <w:bCs/>
        </w:rPr>
        <w:t>4. Web Integration</w:t>
      </w:r>
    </w:p>
    <w:p w14:paraId="638032D8" w14:textId="77777777" w:rsidR="00525004" w:rsidRPr="00525004" w:rsidRDefault="00525004" w:rsidP="00525004">
      <w:pPr>
        <w:spacing w:line="368" w:lineRule="auto"/>
        <w:ind w:left="730" w:right="1195"/>
      </w:pPr>
      <w:r w:rsidRPr="00525004">
        <w:t xml:space="preserve">The trained GE-GNN model was deployed through a </w:t>
      </w:r>
      <w:r w:rsidRPr="00525004">
        <w:rPr>
          <w:b/>
          <w:bCs/>
        </w:rPr>
        <w:t>web-based interface</w:t>
      </w:r>
      <w:r w:rsidRPr="00525004">
        <w:t xml:space="preserve"> developed with </w:t>
      </w:r>
      <w:r w:rsidRPr="00525004">
        <w:rPr>
          <w:b/>
          <w:bCs/>
        </w:rPr>
        <w:t>React (frontend)</w:t>
      </w:r>
      <w:r w:rsidRPr="00525004">
        <w:t xml:space="preserve"> and </w:t>
      </w:r>
      <w:r w:rsidRPr="00525004">
        <w:rPr>
          <w:b/>
          <w:bCs/>
        </w:rPr>
        <w:t>Flask (backend)</w:t>
      </w:r>
      <w:r w:rsidRPr="00525004">
        <w:t>. Users can upload CSV datasets, trigger predictions, and visualize fraud probabilities in an intuitive dashboard — all without any programming knowledge.</w:t>
      </w:r>
    </w:p>
    <w:p w14:paraId="482B82AD" w14:textId="77777777" w:rsidR="00525004" w:rsidRPr="00525004" w:rsidRDefault="00525004" w:rsidP="00525004">
      <w:pPr>
        <w:spacing w:line="368" w:lineRule="auto"/>
        <w:ind w:left="730" w:right="1195"/>
        <w:rPr>
          <w:b/>
          <w:bCs/>
        </w:rPr>
      </w:pPr>
      <w:r w:rsidRPr="00525004">
        <w:rPr>
          <w:b/>
          <w:bCs/>
        </w:rPr>
        <w:t>5. Evaluation Metrics</w:t>
      </w:r>
    </w:p>
    <w:p w14:paraId="48410A81" w14:textId="77777777" w:rsidR="00525004" w:rsidRPr="00525004" w:rsidRDefault="00525004" w:rsidP="00525004">
      <w:pPr>
        <w:spacing w:line="368" w:lineRule="auto"/>
        <w:ind w:left="730" w:right="1195"/>
      </w:pPr>
      <w:r w:rsidRPr="00525004">
        <w:t xml:space="preserve">The model’s performance was measured using </w:t>
      </w:r>
      <w:r w:rsidRPr="00525004">
        <w:rPr>
          <w:b/>
          <w:bCs/>
        </w:rPr>
        <w:t>Accuracy</w:t>
      </w:r>
      <w:r w:rsidRPr="00525004">
        <w:t xml:space="preserve">, </w:t>
      </w:r>
      <w:r w:rsidRPr="00525004">
        <w:rPr>
          <w:b/>
          <w:bCs/>
        </w:rPr>
        <w:t>Precision</w:t>
      </w:r>
      <w:r w:rsidRPr="00525004">
        <w:t xml:space="preserve">, </w:t>
      </w:r>
      <w:r w:rsidRPr="00525004">
        <w:rPr>
          <w:b/>
          <w:bCs/>
        </w:rPr>
        <w:t>Recall</w:t>
      </w:r>
      <w:r w:rsidRPr="00525004">
        <w:t xml:space="preserve">, </w:t>
      </w:r>
      <w:r w:rsidRPr="00525004">
        <w:rPr>
          <w:b/>
          <w:bCs/>
        </w:rPr>
        <w:t>F1-Score</w:t>
      </w:r>
      <w:r w:rsidRPr="00525004">
        <w:t xml:space="preserve">, and </w:t>
      </w:r>
      <w:r w:rsidRPr="00525004">
        <w:rPr>
          <w:b/>
          <w:bCs/>
        </w:rPr>
        <w:t>AUC-ROC</w:t>
      </w:r>
      <w:r w:rsidRPr="00525004">
        <w:t xml:space="preserve">. Across multiple experiments, GE-GNN achieved </w:t>
      </w:r>
      <w:r w:rsidRPr="00525004">
        <w:rPr>
          <w:b/>
          <w:bCs/>
        </w:rPr>
        <w:t>high accuracy and balanced classification metrics</w:t>
      </w:r>
      <w:r w:rsidRPr="00525004">
        <w:t>, proving its capability to distinguish genuine from fraudulent reviews effectively.</w:t>
      </w:r>
    </w:p>
    <w:p w14:paraId="06513B75" w14:textId="77777777" w:rsidR="00D87CB4" w:rsidRDefault="00D87CB4">
      <w:pPr>
        <w:spacing w:line="368" w:lineRule="auto"/>
        <w:ind w:left="730" w:right="1195"/>
      </w:pPr>
    </w:p>
    <w:p w14:paraId="6340C822" w14:textId="77777777" w:rsidR="00D87CB4" w:rsidRDefault="00D87CB4">
      <w:pPr>
        <w:spacing w:line="368" w:lineRule="auto"/>
        <w:ind w:left="730" w:right="1195"/>
      </w:pPr>
    </w:p>
    <w:p w14:paraId="3CFE1E0F" w14:textId="3EA436BF" w:rsidR="009E3EA4" w:rsidRDefault="00000000">
      <w:pPr>
        <w:spacing w:after="393"/>
        <w:ind w:left="10" w:right="475"/>
        <w:jc w:val="center"/>
      </w:pPr>
      <w:r>
        <w:rPr>
          <w:b/>
          <w:sz w:val="32"/>
        </w:rPr>
        <w:t xml:space="preserve">CHAPTER </w:t>
      </w:r>
      <w:r w:rsidR="00136A48">
        <w:rPr>
          <w:b/>
          <w:sz w:val="32"/>
        </w:rPr>
        <w:t>5</w:t>
      </w:r>
    </w:p>
    <w:p w14:paraId="7BD3FB50" w14:textId="77777777" w:rsidR="009E3EA4" w:rsidRDefault="00000000">
      <w:pPr>
        <w:pStyle w:val="Heading1"/>
        <w:spacing w:after="354"/>
        <w:ind w:right="519"/>
      </w:pPr>
      <w:r>
        <w:t xml:space="preserve">CONCLUSION AND FUTURE SCOPE </w:t>
      </w:r>
    </w:p>
    <w:p w14:paraId="5AA88515" w14:textId="77777777" w:rsidR="00136A48" w:rsidRPr="00136A48" w:rsidRDefault="00136A48" w:rsidP="00136A48"/>
    <w:p w14:paraId="33666ED1" w14:textId="76027BF0" w:rsidR="00136A48" w:rsidRPr="00136A48" w:rsidRDefault="00136A48" w:rsidP="00136A48">
      <w:pPr>
        <w:spacing w:after="174"/>
        <w:ind w:left="360"/>
        <w:jc w:val="left"/>
        <w:rPr>
          <w:b/>
          <w:bCs/>
          <w:sz w:val="28"/>
          <w:szCs w:val="28"/>
        </w:rPr>
      </w:pPr>
      <w:r>
        <w:rPr>
          <w:b/>
          <w:bCs/>
          <w:sz w:val="28"/>
          <w:szCs w:val="28"/>
        </w:rPr>
        <w:t>5</w:t>
      </w:r>
      <w:r w:rsidRPr="00136A48">
        <w:rPr>
          <w:b/>
          <w:bCs/>
          <w:sz w:val="28"/>
          <w:szCs w:val="28"/>
        </w:rPr>
        <w:t xml:space="preserve">.1 Conclusion </w:t>
      </w:r>
    </w:p>
    <w:p w14:paraId="14FD8D33" w14:textId="1FE51BC1" w:rsidR="00136A48" w:rsidRDefault="00136A48" w:rsidP="00136A48">
      <w:pPr>
        <w:spacing w:after="174"/>
        <w:ind w:left="360"/>
        <w:jc w:val="left"/>
        <w:rPr>
          <w:bCs/>
        </w:rPr>
      </w:pPr>
      <w:r w:rsidRPr="00136A48">
        <w:rPr>
          <w:bCs/>
        </w:rPr>
        <w:t>The proposed Gated Edge-Augmented Graph Neural Network (GE-GNN) model effectively overcomes the challenges faced by traditional fraud detection methods, which often depend only on individual data points or rule-based systems. Unlike those methods, GE-GNN learns from both node-level features (such as user or product attributes) and edge-level relationships (how users and products are connected). This dual focus enables the model to capture the deeper relationships that exist in real-world review networks — such as users reviewing the same products or giving similar feedback patterns.</w:t>
      </w:r>
    </w:p>
    <w:p w14:paraId="7F320006" w14:textId="77777777" w:rsidR="00136A48" w:rsidRPr="00136A48" w:rsidRDefault="00136A48" w:rsidP="00136A48">
      <w:pPr>
        <w:spacing w:after="174"/>
        <w:ind w:left="360"/>
        <w:jc w:val="left"/>
        <w:rPr>
          <w:bCs/>
        </w:rPr>
      </w:pPr>
    </w:p>
    <w:p w14:paraId="5E1E944C" w14:textId="77777777" w:rsidR="00136A48" w:rsidRDefault="00136A48" w:rsidP="00136A48">
      <w:pPr>
        <w:spacing w:after="174"/>
        <w:ind w:left="360"/>
        <w:jc w:val="left"/>
        <w:rPr>
          <w:bCs/>
        </w:rPr>
      </w:pPr>
      <w:r w:rsidRPr="00136A48">
        <w:rPr>
          <w:bCs/>
        </w:rPr>
        <w:t>By introducing relation-aware aggregation and a gating mechanism, the model intelligently filters and combines useful information from multiple connections while ignoring noise or irrelevant data. This makes GE-GNN more capable of identifying subtle or hidden fraudulent patterns that might be missed by regular graph models.</w:t>
      </w:r>
    </w:p>
    <w:p w14:paraId="47BEED13" w14:textId="77777777" w:rsidR="00136A48" w:rsidRPr="00136A48" w:rsidRDefault="00136A48" w:rsidP="00136A48">
      <w:pPr>
        <w:spacing w:after="174"/>
        <w:ind w:left="360"/>
        <w:jc w:val="left"/>
        <w:rPr>
          <w:bCs/>
        </w:rPr>
      </w:pPr>
    </w:p>
    <w:p w14:paraId="562C1F58" w14:textId="77777777" w:rsidR="00136A48" w:rsidRDefault="00136A48" w:rsidP="00136A48">
      <w:pPr>
        <w:spacing w:after="174"/>
        <w:ind w:left="360"/>
        <w:jc w:val="left"/>
        <w:rPr>
          <w:bCs/>
        </w:rPr>
      </w:pPr>
      <w:r w:rsidRPr="00136A48">
        <w:rPr>
          <w:bCs/>
        </w:rPr>
        <w:t xml:space="preserve">The model was developed using </w:t>
      </w:r>
      <w:proofErr w:type="spellStart"/>
      <w:r w:rsidRPr="00136A48">
        <w:rPr>
          <w:bCs/>
        </w:rPr>
        <w:t>PyTorch</w:t>
      </w:r>
      <w:proofErr w:type="spellEnd"/>
      <w:r w:rsidRPr="00136A48">
        <w:rPr>
          <w:bCs/>
        </w:rPr>
        <w:t xml:space="preserve"> for deep learning, DGL (Deep Graph Library) for graph representation, and Flask for backend integration. Together, these tools provided a flexible and efficient environment for both training and deployment. The trained model was then integrated into a web-based platform that allows users to upload review datasets, perform fraud detection in real-time, and view the prediction results directly through an interactive dashboard.</w:t>
      </w:r>
    </w:p>
    <w:p w14:paraId="62189EF6" w14:textId="77777777" w:rsidR="00136A48" w:rsidRPr="00136A48" w:rsidRDefault="00136A48" w:rsidP="00136A48">
      <w:pPr>
        <w:spacing w:after="174"/>
        <w:ind w:left="360"/>
        <w:jc w:val="left"/>
        <w:rPr>
          <w:bCs/>
        </w:rPr>
      </w:pPr>
    </w:p>
    <w:p w14:paraId="75BB56D8" w14:textId="77777777" w:rsidR="00136A48" w:rsidRPr="00136A48" w:rsidRDefault="00136A48" w:rsidP="00136A48">
      <w:pPr>
        <w:spacing w:after="174"/>
        <w:ind w:left="360"/>
        <w:jc w:val="left"/>
        <w:rPr>
          <w:bCs/>
        </w:rPr>
      </w:pPr>
      <w:r w:rsidRPr="00136A48">
        <w:rPr>
          <w:bCs/>
        </w:rPr>
        <w:t>Overall, the GE-GNN framework demonstrated high accuracy, strong generalization ability, and practical usability across multiple e-commerce datasets. It proved that combining graph-based learning with edge augmentation and gating mechanisms leads to more meaningful insights and reliable predictions.</w:t>
      </w:r>
      <w:r w:rsidRPr="00136A48">
        <w:rPr>
          <w:bCs/>
        </w:rPr>
        <w:br/>
        <w:t>In summary, GE-GNN is not only a technically sound model but also a practical and scalable solution for detecting fraudulent activities in online review systems — helping platforms maintain trust, authenticity, and transparency among users.</w:t>
      </w:r>
    </w:p>
    <w:p w14:paraId="0E5D326A" w14:textId="2EFFA18B" w:rsidR="009E3EA4" w:rsidRDefault="009E3EA4">
      <w:pPr>
        <w:pStyle w:val="Heading2"/>
        <w:spacing w:after="47"/>
        <w:ind w:left="730" w:right="0"/>
      </w:pPr>
    </w:p>
    <w:p w14:paraId="3C367CB5" w14:textId="65EC9146" w:rsidR="00136A48" w:rsidRDefault="00136A48" w:rsidP="00136A48">
      <w:pPr>
        <w:spacing w:after="174"/>
        <w:ind w:left="360"/>
        <w:jc w:val="left"/>
        <w:rPr>
          <w:bCs/>
        </w:rPr>
      </w:pPr>
    </w:p>
    <w:p w14:paraId="48F2BDF5" w14:textId="77777777" w:rsidR="00136A48" w:rsidRDefault="00136A48" w:rsidP="00136A48">
      <w:pPr>
        <w:spacing w:after="174"/>
        <w:ind w:left="360"/>
        <w:jc w:val="left"/>
        <w:rPr>
          <w:bCs/>
        </w:rPr>
      </w:pPr>
    </w:p>
    <w:p w14:paraId="591AC934" w14:textId="77777777" w:rsidR="00136A48" w:rsidRDefault="00136A48" w:rsidP="00136A48">
      <w:pPr>
        <w:spacing w:after="174"/>
        <w:ind w:left="360"/>
        <w:jc w:val="left"/>
        <w:rPr>
          <w:bCs/>
        </w:rPr>
      </w:pPr>
    </w:p>
    <w:p w14:paraId="39F0C89E" w14:textId="77777777" w:rsidR="00136A48" w:rsidRDefault="00136A48" w:rsidP="00136A48">
      <w:pPr>
        <w:spacing w:after="174"/>
        <w:ind w:left="360"/>
        <w:jc w:val="left"/>
        <w:rPr>
          <w:bCs/>
        </w:rPr>
      </w:pPr>
    </w:p>
    <w:p w14:paraId="5BFA95C3" w14:textId="77777777" w:rsidR="00136A48" w:rsidRDefault="00136A48" w:rsidP="00136A48">
      <w:pPr>
        <w:spacing w:after="174"/>
        <w:ind w:left="360"/>
        <w:jc w:val="left"/>
        <w:rPr>
          <w:bCs/>
        </w:rPr>
      </w:pPr>
    </w:p>
    <w:p w14:paraId="1F0E7B84" w14:textId="77777777" w:rsidR="00136A48" w:rsidRPr="00136A48" w:rsidRDefault="00136A48" w:rsidP="00136A48">
      <w:pPr>
        <w:spacing w:after="174"/>
        <w:ind w:left="360"/>
        <w:jc w:val="left"/>
        <w:rPr>
          <w:bCs/>
        </w:rPr>
      </w:pPr>
    </w:p>
    <w:p w14:paraId="488D4DB5" w14:textId="115B0E83" w:rsidR="009E3EA4" w:rsidRDefault="009E3EA4" w:rsidP="00136A48">
      <w:pPr>
        <w:spacing w:after="174"/>
        <w:ind w:left="360"/>
        <w:jc w:val="left"/>
      </w:pPr>
    </w:p>
    <w:p w14:paraId="6FEAEA33" w14:textId="560DAE82" w:rsidR="009E3EA4" w:rsidRDefault="00136A48">
      <w:pPr>
        <w:pStyle w:val="Heading2"/>
        <w:spacing w:after="174"/>
        <w:ind w:left="355" w:right="0"/>
      </w:pPr>
      <w:r>
        <w:t xml:space="preserve">5.2 Future Scope </w:t>
      </w:r>
    </w:p>
    <w:p w14:paraId="250559D6" w14:textId="77777777" w:rsidR="00136A48" w:rsidRDefault="00136A48" w:rsidP="00136A48"/>
    <w:p w14:paraId="2F4E4991" w14:textId="77777777" w:rsidR="00136A48" w:rsidRPr="00136A48" w:rsidRDefault="00136A48" w:rsidP="00136A48">
      <w:r w:rsidRPr="00136A48">
        <w:t>While the current system performs effectively, several extensions can further enhance its impact and usability:</w:t>
      </w:r>
    </w:p>
    <w:p w14:paraId="69691684" w14:textId="3C21D153" w:rsidR="00136A48" w:rsidRPr="00136A48" w:rsidRDefault="00136A48" w:rsidP="00136A48">
      <w:pPr>
        <w:numPr>
          <w:ilvl w:val="0"/>
          <w:numId w:val="67"/>
        </w:numPr>
        <w:jc w:val="left"/>
      </w:pPr>
      <w:r w:rsidRPr="00136A48">
        <w:rPr>
          <w:b/>
          <w:bCs/>
        </w:rPr>
        <w:t>Automated</w:t>
      </w:r>
      <w:r>
        <w:rPr>
          <w:b/>
          <w:bCs/>
        </w:rPr>
        <w:t xml:space="preserve"> </w:t>
      </w:r>
      <w:r w:rsidRPr="00136A48">
        <w:rPr>
          <w:b/>
          <w:bCs/>
        </w:rPr>
        <w:t>Real-Time</w:t>
      </w:r>
      <w:r>
        <w:rPr>
          <w:b/>
          <w:bCs/>
        </w:rPr>
        <w:t xml:space="preserve"> </w:t>
      </w:r>
      <w:r w:rsidRPr="00136A48">
        <w:rPr>
          <w:b/>
          <w:bCs/>
        </w:rPr>
        <w:t>Detection:</w:t>
      </w:r>
      <w:r w:rsidRPr="00136A48">
        <w:br/>
        <w:t xml:space="preserve">Future versions can automatically </w:t>
      </w:r>
      <w:proofErr w:type="spellStart"/>
      <w:r w:rsidRPr="00136A48">
        <w:t>analyze</w:t>
      </w:r>
      <w:proofErr w:type="spellEnd"/>
      <w:r w:rsidRPr="00136A48">
        <w:t xml:space="preserve"> new incoming reviews without requiring users to upload datasets manually.</w:t>
      </w:r>
    </w:p>
    <w:p w14:paraId="7F91B3CB" w14:textId="77777777" w:rsidR="00136A48" w:rsidRPr="00136A48" w:rsidRDefault="00136A48" w:rsidP="00136A48">
      <w:pPr>
        <w:numPr>
          <w:ilvl w:val="0"/>
          <w:numId w:val="67"/>
        </w:numPr>
        <w:jc w:val="left"/>
      </w:pPr>
      <w:r w:rsidRPr="00136A48">
        <w:rPr>
          <w:b/>
          <w:bCs/>
        </w:rPr>
        <w:t>Recommendation System Integration:</w:t>
      </w:r>
      <w:r w:rsidRPr="00136A48">
        <w:br/>
        <w:t xml:space="preserve">The model can be combined with recommendation systems to improve </w:t>
      </w:r>
      <w:r w:rsidRPr="00136A48">
        <w:rPr>
          <w:b/>
          <w:bCs/>
        </w:rPr>
        <w:t>suggestion quality</w:t>
      </w:r>
      <w:r w:rsidRPr="00136A48">
        <w:t xml:space="preserve"> by filtering out fake or biased reviews, ensuring users receive more </w:t>
      </w:r>
      <w:r w:rsidRPr="00136A48">
        <w:rPr>
          <w:b/>
          <w:bCs/>
        </w:rPr>
        <w:t>trustworthy product recommendations</w:t>
      </w:r>
      <w:r w:rsidRPr="00136A48">
        <w:t>.</w:t>
      </w:r>
    </w:p>
    <w:p w14:paraId="13AB7DE4" w14:textId="77777777" w:rsidR="00136A48" w:rsidRPr="00136A48" w:rsidRDefault="00136A48" w:rsidP="00136A48">
      <w:pPr>
        <w:numPr>
          <w:ilvl w:val="0"/>
          <w:numId w:val="67"/>
        </w:numPr>
        <w:jc w:val="left"/>
      </w:pPr>
      <w:r w:rsidRPr="00136A48">
        <w:rPr>
          <w:b/>
          <w:bCs/>
        </w:rPr>
        <w:t>Accuracy Optimization:</w:t>
      </w:r>
      <w:r w:rsidRPr="00136A48">
        <w:br/>
        <w:t xml:space="preserve">Incorporating </w:t>
      </w:r>
      <w:r w:rsidRPr="00136A48">
        <w:rPr>
          <w:b/>
          <w:bCs/>
        </w:rPr>
        <w:t>advanced encoders</w:t>
      </w:r>
      <w:r w:rsidRPr="00136A48">
        <w:t xml:space="preserve"> and </w:t>
      </w:r>
      <w:r w:rsidRPr="00136A48">
        <w:rPr>
          <w:b/>
          <w:bCs/>
        </w:rPr>
        <w:t>transformer-based architectures</w:t>
      </w:r>
      <w:r w:rsidRPr="00136A48">
        <w:t xml:space="preserve"> can further boost prediction accuracy and help detect even subtler fraud patterns.</w:t>
      </w:r>
    </w:p>
    <w:p w14:paraId="35095325" w14:textId="77777777" w:rsidR="00136A48" w:rsidRPr="00136A48" w:rsidRDefault="00136A48" w:rsidP="00136A48">
      <w:pPr>
        <w:numPr>
          <w:ilvl w:val="0"/>
          <w:numId w:val="67"/>
        </w:numPr>
        <w:jc w:val="left"/>
      </w:pPr>
      <w:r w:rsidRPr="00136A48">
        <w:rPr>
          <w:b/>
          <w:bCs/>
        </w:rPr>
        <w:t>Explainable AI (XAI):</w:t>
      </w:r>
      <w:r w:rsidRPr="00136A48">
        <w:br/>
        <w:t>Adding interpretability features can help users understand why specific reviews are classified as fraudulent, increasing transparency and user confidence.</w:t>
      </w:r>
    </w:p>
    <w:p w14:paraId="41C77893" w14:textId="5012AB74" w:rsidR="00136A48" w:rsidRPr="00136A48" w:rsidRDefault="00136A48" w:rsidP="00136A48">
      <w:pPr>
        <w:numPr>
          <w:ilvl w:val="0"/>
          <w:numId w:val="67"/>
        </w:numPr>
        <w:jc w:val="left"/>
      </w:pPr>
      <w:r w:rsidRPr="00136A48">
        <w:rPr>
          <w:b/>
          <w:bCs/>
        </w:rPr>
        <w:t>Cross-Domain Application:</w:t>
      </w:r>
      <w:r w:rsidRPr="00136A48">
        <w:br/>
        <w:t xml:space="preserve">The GE-GNN framework can be adapted for other fraud-related domains such as </w:t>
      </w:r>
      <w:r w:rsidRPr="00136A48">
        <w:rPr>
          <w:b/>
          <w:bCs/>
        </w:rPr>
        <w:t>financial transactions</w:t>
      </w:r>
      <w:r w:rsidRPr="00136A48">
        <w:t xml:space="preserve">, </w:t>
      </w:r>
      <w:r w:rsidRPr="00136A48">
        <w:rPr>
          <w:b/>
          <w:bCs/>
        </w:rPr>
        <w:t>insurance claims</w:t>
      </w:r>
      <w:r w:rsidRPr="00136A48">
        <w:t xml:space="preserve">, and </w:t>
      </w:r>
      <w:r w:rsidRPr="00136A48">
        <w:rPr>
          <w:b/>
          <w:bCs/>
        </w:rPr>
        <w:t>social media account verification</w:t>
      </w:r>
      <w:r w:rsidRPr="00136A48">
        <w:t>.</w:t>
      </w:r>
    </w:p>
    <w:p w14:paraId="1C6979D8" w14:textId="77777777" w:rsidR="00136A48" w:rsidRPr="00136A48" w:rsidRDefault="00136A48" w:rsidP="00136A48">
      <w:pPr>
        <w:numPr>
          <w:ilvl w:val="0"/>
          <w:numId w:val="67"/>
        </w:numPr>
        <w:jc w:val="left"/>
      </w:pPr>
      <w:r w:rsidRPr="00136A48">
        <w:rPr>
          <w:b/>
          <w:bCs/>
        </w:rPr>
        <w:t>Scalable Cloud Deployment:</w:t>
      </w:r>
      <w:r w:rsidRPr="00136A48">
        <w:br/>
        <w:t>Deploying the model on scalable cloud infrastructures will allow it to handle real-time, large-scale review streams efficiently.</w:t>
      </w:r>
    </w:p>
    <w:p w14:paraId="5F14B069" w14:textId="77777777" w:rsidR="00136A48" w:rsidRDefault="00136A48" w:rsidP="00136A48">
      <w:pPr>
        <w:ind w:left="0"/>
      </w:pPr>
    </w:p>
    <w:p w14:paraId="732B2053" w14:textId="77777777" w:rsidR="00136A48" w:rsidRPr="00136A48" w:rsidRDefault="00136A48" w:rsidP="00136A48"/>
    <w:p w14:paraId="26817B4C" w14:textId="2AA4F01E" w:rsidR="009E3EA4" w:rsidRDefault="00000000">
      <w:pPr>
        <w:spacing w:after="315"/>
        <w:ind w:left="10" w:right="645"/>
        <w:jc w:val="center"/>
      </w:pPr>
      <w:r>
        <w:rPr>
          <w:sz w:val="22"/>
        </w:rPr>
        <w:t xml:space="preserve">   </w:t>
      </w:r>
      <w:r>
        <w:rPr>
          <w:b/>
          <w:sz w:val="32"/>
        </w:rPr>
        <w:t xml:space="preserve">CHAPTER </w:t>
      </w:r>
      <w:r w:rsidR="00136A48">
        <w:rPr>
          <w:b/>
          <w:sz w:val="32"/>
        </w:rPr>
        <w:t>6</w:t>
      </w:r>
    </w:p>
    <w:p w14:paraId="5063D36C" w14:textId="77777777" w:rsidR="009E3EA4" w:rsidRDefault="00000000">
      <w:pPr>
        <w:pStyle w:val="Heading1"/>
        <w:spacing w:after="238"/>
        <w:ind w:right="490"/>
      </w:pPr>
      <w:r>
        <w:t xml:space="preserve">REFERENCES </w:t>
      </w:r>
    </w:p>
    <w:p w14:paraId="31AFDA5B" w14:textId="7BAADA3C" w:rsidR="00136A48" w:rsidRDefault="00136A48" w:rsidP="00136A48">
      <w:pPr>
        <w:pStyle w:val="ListParagraph"/>
        <w:numPr>
          <w:ilvl w:val="1"/>
          <w:numId w:val="56"/>
        </w:numPr>
        <w:spacing w:after="0"/>
      </w:pPr>
      <w:r w:rsidRPr="00136A48">
        <w:t xml:space="preserve">Kipf, T. N., &amp; Welling, M. (2017). </w:t>
      </w:r>
      <w:r w:rsidRPr="00136A48">
        <w:rPr>
          <w:i/>
          <w:iCs/>
        </w:rPr>
        <w:t>Semi-Supervised Classification with Graph Convolutional Networks.</w:t>
      </w:r>
      <w:r w:rsidRPr="00136A48">
        <w:t xml:space="preserve"> In International Conference on Learning Representations (ICLR).</w:t>
      </w:r>
    </w:p>
    <w:p w14:paraId="00FBEA49" w14:textId="77777777" w:rsidR="00136A48" w:rsidRDefault="00136A48" w:rsidP="00136A48">
      <w:pPr>
        <w:pStyle w:val="ListParagraph"/>
        <w:spacing w:after="0"/>
      </w:pPr>
    </w:p>
    <w:p w14:paraId="2A66EDD3" w14:textId="77777777" w:rsidR="00136A48" w:rsidRDefault="00136A48" w:rsidP="00136A48">
      <w:pPr>
        <w:pStyle w:val="ListParagraph"/>
        <w:numPr>
          <w:ilvl w:val="1"/>
          <w:numId w:val="56"/>
        </w:numPr>
        <w:spacing w:after="0"/>
      </w:pPr>
      <w:proofErr w:type="spellStart"/>
      <w:r w:rsidRPr="00136A48">
        <w:t>Velickovic</w:t>
      </w:r>
      <w:proofErr w:type="spellEnd"/>
      <w:r w:rsidRPr="00136A48">
        <w:t xml:space="preserve">, P., </w:t>
      </w:r>
      <w:proofErr w:type="spellStart"/>
      <w:r w:rsidRPr="00136A48">
        <w:t>Cucurull</w:t>
      </w:r>
      <w:proofErr w:type="spellEnd"/>
      <w:r w:rsidRPr="00136A48">
        <w:t xml:space="preserve">, G., Casanova, A., Romero, A., Lio, P., &amp; Bengio, Y. (2018). </w:t>
      </w:r>
      <w:r w:rsidRPr="00136A48">
        <w:rPr>
          <w:i/>
          <w:iCs/>
        </w:rPr>
        <w:t>Graph Attention Networks.</w:t>
      </w:r>
      <w:r w:rsidRPr="00136A48">
        <w:t xml:space="preserve"> In International Conference on Learning Representations (ICLR).</w:t>
      </w:r>
    </w:p>
    <w:p w14:paraId="49BE84AE" w14:textId="77777777" w:rsidR="00136A48" w:rsidRDefault="00136A48" w:rsidP="00136A48">
      <w:pPr>
        <w:pStyle w:val="ListParagraph"/>
      </w:pPr>
    </w:p>
    <w:p w14:paraId="5C94B9A8" w14:textId="77777777" w:rsidR="00136A48" w:rsidRDefault="00136A48" w:rsidP="00136A48">
      <w:pPr>
        <w:pStyle w:val="ListParagraph"/>
        <w:numPr>
          <w:ilvl w:val="1"/>
          <w:numId w:val="56"/>
        </w:numPr>
        <w:spacing w:after="0"/>
      </w:pPr>
      <w:r w:rsidRPr="00136A48">
        <w:t xml:space="preserve">Wu, Z., Pan, S., Chen, F., Long, G., Zhang, C., &amp; Philip, S. Y. (2021). </w:t>
      </w:r>
      <w:r w:rsidRPr="00136A48">
        <w:rPr>
          <w:i/>
          <w:iCs/>
        </w:rPr>
        <w:t>A Comprehensive Survey on Graph Neural Networks.</w:t>
      </w:r>
      <w:r w:rsidRPr="00136A48">
        <w:t xml:space="preserve"> IEEE Transactions on Neural Networks and Learning Systems, 32(1), 4–24.</w:t>
      </w:r>
    </w:p>
    <w:p w14:paraId="50A35233" w14:textId="77777777" w:rsidR="00136A48" w:rsidRDefault="00136A48" w:rsidP="00136A48">
      <w:pPr>
        <w:pStyle w:val="ListParagraph"/>
      </w:pPr>
    </w:p>
    <w:p w14:paraId="1E4E6BC3" w14:textId="77777777" w:rsidR="00136A48" w:rsidRDefault="00136A48" w:rsidP="00136A48">
      <w:pPr>
        <w:pStyle w:val="ListParagraph"/>
        <w:numPr>
          <w:ilvl w:val="1"/>
          <w:numId w:val="56"/>
        </w:numPr>
        <w:spacing w:after="0"/>
      </w:pPr>
      <w:r w:rsidRPr="00136A48">
        <w:lastRenderedPageBreak/>
        <w:t xml:space="preserve">Hu, W., Fey, M., Zitnik, M., Dong, Y., Ren, H., Liu, B., </w:t>
      </w:r>
      <w:proofErr w:type="spellStart"/>
      <w:r w:rsidRPr="00136A48">
        <w:t>Catasta</w:t>
      </w:r>
      <w:proofErr w:type="spellEnd"/>
      <w:r w:rsidRPr="00136A48">
        <w:t xml:space="preserve">, M., &amp; Leskovec, J. (2020). </w:t>
      </w:r>
      <w:r w:rsidRPr="00136A48">
        <w:rPr>
          <w:i/>
          <w:iCs/>
        </w:rPr>
        <w:t>Open Graph Benchmark: Datasets for Machine Learning on Graphs.</w:t>
      </w:r>
      <w:r w:rsidRPr="00136A48">
        <w:t xml:space="preserve"> In Advances in Neural Information Processing Systems (</w:t>
      </w:r>
      <w:proofErr w:type="spellStart"/>
      <w:r w:rsidRPr="00136A48">
        <w:t>NeurIPS</w:t>
      </w:r>
      <w:proofErr w:type="spellEnd"/>
      <w:r w:rsidRPr="00136A48">
        <w:t>).</w:t>
      </w:r>
    </w:p>
    <w:p w14:paraId="4188D2BC" w14:textId="77777777" w:rsidR="00136A48" w:rsidRDefault="00136A48" w:rsidP="00136A48">
      <w:pPr>
        <w:pStyle w:val="ListParagraph"/>
      </w:pPr>
    </w:p>
    <w:p w14:paraId="39C402F7" w14:textId="77777777" w:rsidR="00136A48" w:rsidRDefault="00136A48" w:rsidP="00136A48">
      <w:pPr>
        <w:pStyle w:val="ListParagraph"/>
        <w:numPr>
          <w:ilvl w:val="1"/>
          <w:numId w:val="56"/>
        </w:numPr>
        <w:spacing w:after="0"/>
      </w:pPr>
      <w:r w:rsidRPr="00136A48">
        <w:t xml:space="preserve">Zhang, J., Cui, P., &amp; Zhu, W. (2020). </w:t>
      </w:r>
      <w:r w:rsidRPr="00136A48">
        <w:rPr>
          <w:i/>
          <w:iCs/>
        </w:rPr>
        <w:t>Deep Learning on Graphs: A Survey.</w:t>
      </w:r>
      <w:r w:rsidRPr="00136A48">
        <w:t xml:space="preserve"> IEEE Transactions on Knowledge and Data Engineering, 34(1), 249–270.</w:t>
      </w:r>
    </w:p>
    <w:p w14:paraId="2FB28F2E" w14:textId="77777777" w:rsidR="00136A48" w:rsidRDefault="00136A48" w:rsidP="00136A48">
      <w:pPr>
        <w:pStyle w:val="ListParagraph"/>
      </w:pPr>
    </w:p>
    <w:p w14:paraId="34F869DD" w14:textId="77777777" w:rsidR="00136A48" w:rsidRDefault="00136A48" w:rsidP="00136A48">
      <w:pPr>
        <w:pStyle w:val="ListParagraph"/>
        <w:numPr>
          <w:ilvl w:val="1"/>
          <w:numId w:val="56"/>
        </w:numPr>
        <w:spacing w:after="0"/>
      </w:pPr>
      <w:r w:rsidRPr="00136A48">
        <w:t xml:space="preserve">Wang, X., Ji, H., Shi, C., Wang, B., Ye, Y., Cui, P., &amp; Yu, P. S. (2019). </w:t>
      </w:r>
      <w:r w:rsidRPr="00136A48">
        <w:rPr>
          <w:i/>
          <w:iCs/>
        </w:rPr>
        <w:t>Heterogeneous Graph Attention Network.</w:t>
      </w:r>
      <w:r w:rsidRPr="00136A48">
        <w:t xml:space="preserve"> In The World Wide Web Conference (WWW).</w:t>
      </w:r>
    </w:p>
    <w:p w14:paraId="39021BC7" w14:textId="77777777" w:rsidR="00136A48" w:rsidRDefault="00136A48" w:rsidP="00136A48">
      <w:pPr>
        <w:pStyle w:val="ListParagraph"/>
      </w:pPr>
    </w:p>
    <w:p w14:paraId="291D1766" w14:textId="77777777" w:rsidR="00136A48" w:rsidRDefault="00136A48" w:rsidP="00136A48">
      <w:pPr>
        <w:pStyle w:val="ListParagraph"/>
        <w:numPr>
          <w:ilvl w:val="1"/>
          <w:numId w:val="56"/>
        </w:numPr>
        <w:spacing w:after="0"/>
      </w:pPr>
      <w:r w:rsidRPr="00136A48">
        <w:t xml:space="preserve">Amazon Product Review Dataset (2022). </w:t>
      </w:r>
      <w:r w:rsidRPr="00136A48">
        <w:rPr>
          <w:i/>
          <w:iCs/>
        </w:rPr>
        <w:t>Amazon Product Review Spam and Non-Spam Dataset.</w:t>
      </w:r>
      <w:r w:rsidRPr="00136A48">
        <w:t xml:space="preserve"> Retrieved from </w:t>
      </w:r>
      <w:hyperlink r:id="rId20" w:tgtFrame="_new" w:history="1">
        <w:r w:rsidRPr="00136A48">
          <w:rPr>
            <w:rStyle w:val="Hyperlink"/>
          </w:rPr>
          <w:t>https://www.kaggle.com/datasets/naveedhn/amazon-product-review-spam-and-non-spam</w:t>
        </w:r>
      </w:hyperlink>
    </w:p>
    <w:p w14:paraId="5C177ECB" w14:textId="77777777" w:rsidR="00136A48" w:rsidRDefault="00136A48" w:rsidP="00136A48">
      <w:pPr>
        <w:pStyle w:val="ListParagraph"/>
      </w:pPr>
    </w:p>
    <w:p w14:paraId="57259CCE" w14:textId="77777777" w:rsidR="00136A48" w:rsidRDefault="00136A48" w:rsidP="00136A48">
      <w:pPr>
        <w:pStyle w:val="ListParagraph"/>
        <w:numPr>
          <w:ilvl w:val="1"/>
          <w:numId w:val="56"/>
        </w:numPr>
        <w:spacing w:after="0"/>
      </w:pPr>
      <w:r w:rsidRPr="00136A48">
        <w:t xml:space="preserve">  DGL Documentation. </w:t>
      </w:r>
      <w:r w:rsidRPr="00136A48">
        <w:rPr>
          <w:i/>
          <w:iCs/>
        </w:rPr>
        <w:t>Deep Graph Library.</w:t>
      </w:r>
      <w:r w:rsidRPr="00136A48">
        <w:t xml:space="preserve"> Retrieved from </w:t>
      </w:r>
      <w:hyperlink r:id="rId21" w:tgtFrame="_new" w:history="1">
        <w:r w:rsidRPr="00136A48">
          <w:rPr>
            <w:rStyle w:val="Hyperlink"/>
          </w:rPr>
          <w:t>https://www.dgl.ai</w:t>
        </w:r>
      </w:hyperlink>
    </w:p>
    <w:p w14:paraId="58FD7E39" w14:textId="77777777" w:rsidR="00136A48" w:rsidRDefault="00136A48" w:rsidP="00136A48">
      <w:pPr>
        <w:pStyle w:val="ListParagraph"/>
      </w:pPr>
    </w:p>
    <w:p w14:paraId="0C236371" w14:textId="77777777" w:rsidR="00136A48" w:rsidRDefault="00136A48" w:rsidP="00136A48">
      <w:pPr>
        <w:pStyle w:val="ListParagraph"/>
        <w:numPr>
          <w:ilvl w:val="1"/>
          <w:numId w:val="56"/>
        </w:numPr>
        <w:spacing w:after="0"/>
      </w:pPr>
      <w:proofErr w:type="spellStart"/>
      <w:r w:rsidRPr="00136A48">
        <w:t>PyTorch</w:t>
      </w:r>
      <w:proofErr w:type="spellEnd"/>
      <w:r w:rsidRPr="00136A48">
        <w:t xml:space="preserve"> Documentation. </w:t>
      </w:r>
      <w:r w:rsidRPr="00136A48">
        <w:rPr>
          <w:i/>
          <w:iCs/>
        </w:rPr>
        <w:t>An Open Source Machine Learning Framework for Accelerated Computing.</w:t>
      </w:r>
      <w:r w:rsidRPr="00136A48">
        <w:t xml:space="preserve"> Retrieved from </w:t>
      </w:r>
      <w:hyperlink r:id="rId22" w:tgtFrame="_new" w:history="1">
        <w:r w:rsidRPr="00136A48">
          <w:rPr>
            <w:rStyle w:val="Hyperlink"/>
          </w:rPr>
          <w:t>https://pytorch.org</w:t>
        </w:r>
      </w:hyperlink>
    </w:p>
    <w:p w14:paraId="44AA9242" w14:textId="77777777" w:rsidR="00136A48" w:rsidRDefault="00136A48" w:rsidP="00136A48">
      <w:pPr>
        <w:pStyle w:val="ListParagraph"/>
      </w:pPr>
    </w:p>
    <w:p w14:paraId="0E458BBD" w14:textId="5DD620EC" w:rsidR="00136A48" w:rsidRDefault="00136A48" w:rsidP="00136A48">
      <w:pPr>
        <w:pStyle w:val="ListParagraph"/>
        <w:numPr>
          <w:ilvl w:val="1"/>
          <w:numId w:val="56"/>
        </w:numPr>
        <w:spacing w:after="0"/>
      </w:pPr>
      <w:r w:rsidRPr="00136A48">
        <w:t xml:space="preserve">NLTK Documentation. </w:t>
      </w:r>
      <w:r w:rsidRPr="00136A48">
        <w:rPr>
          <w:i/>
          <w:iCs/>
        </w:rPr>
        <w:t>Natural Language Toolkit for Text Processing.</w:t>
      </w:r>
      <w:r w:rsidRPr="00136A48">
        <w:t xml:space="preserve"> Retrieved from </w:t>
      </w:r>
      <w:hyperlink r:id="rId23" w:tgtFrame="_new" w:history="1">
        <w:r w:rsidRPr="00136A48">
          <w:rPr>
            <w:rStyle w:val="Hyperlink"/>
          </w:rPr>
          <w:t>https://www.nltk.org</w:t>
        </w:r>
      </w:hyperlink>
    </w:p>
    <w:p w14:paraId="51EC4E1E" w14:textId="77777777" w:rsidR="00136A48" w:rsidRDefault="00136A48" w:rsidP="00136A48">
      <w:pPr>
        <w:pStyle w:val="ListParagraph"/>
      </w:pPr>
    </w:p>
    <w:p w14:paraId="4B4FDD5E" w14:textId="324836B4" w:rsidR="00136A48" w:rsidRPr="00F7081C" w:rsidRDefault="00F7081C" w:rsidP="00136A48">
      <w:pPr>
        <w:pStyle w:val="ListParagraph"/>
        <w:numPr>
          <w:ilvl w:val="1"/>
          <w:numId w:val="56"/>
        </w:numPr>
        <w:spacing w:after="0"/>
      </w:pPr>
      <w:r>
        <w:t>GE-GNN GitHub:</w:t>
      </w:r>
      <w:r w:rsidRPr="00F7081C">
        <w:t xml:space="preserve"> </w:t>
      </w:r>
      <w:hyperlink r:id="rId24" w:history="1">
        <w:r w:rsidR="00153EA0" w:rsidRPr="00B8453B">
          <w:rPr>
            <w:rStyle w:val="Hyperlink"/>
          </w:rPr>
          <w:t>https://github.com/Saiyasasvi/Fraud_detection_GE_GNN_G602</w:t>
        </w:r>
      </w:hyperlink>
      <w:r w:rsidR="00153EA0">
        <w:t xml:space="preserve">  </w:t>
      </w:r>
    </w:p>
    <w:sectPr w:rsidR="00136A48" w:rsidRPr="00F7081C">
      <w:pgSz w:w="12240" w:h="15840"/>
      <w:pgMar w:top="722" w:right="252" w:bottom="30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571"/>
    <w:multiLevelType w:val="multilevel"/>
    <w:tmpl w:val="8ADE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B7C48"/>
    <w:multiLevelType w:val="multilevel"/>
    <w:tmpl w:val="5BF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B5D17"/>
    <w:multiLevelType w:val="hybridMultilevel"/>
    <w:tmpl w:val="236EB9C2"/>
    <w:lvl w:ilvl="0" w:tplc="B7EE9E44">
      <w:start w:val="1"/>
      <w:numFmt w:val="decimal"/>
      <w:lvlText w:val="%1."/>
      <w:lvlJc w:val="left"/>
      <w:pPr>
        <w:ind w:left="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488090">
      <w:start w:val="1"/>
      <w:numFmt w:val="lowerLetter"/>
      <w:lvlText w:val="%2"/>
      <w:lvlJc w:val="left"/>
      <w:pPr>
        <w:ind w:left="1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187C24">
      <w:start w:val="1"/>
      <w:numFmt w:val="lowerRoman"/>
      <w:lvlText w:val="%3"/>
      <w:lvlJc w:val="left"/>
      <w:pPr>
        <w:ind w:left="2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E32B0">
      <w:start w:val="1"/>
      <w:numFmt w:val="decimal"/>
      <w:lvlText w:val="%4"/>
      <w:lvlJc w:val="left"/>
      <w:pPr>
        <w:ind w:left="2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781458">
      <w:start w:val="1"/>
      <w:numFmt w:val="lowerLetter"/>
      <w:lvlText w:val="%5"/>
      <w:lvlJc w:val="left"/>
      <w:pPr>
        <w:ind w:left="3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C486E">
      <w:start w:val="1"/>
      <w:numFmt w:val="lowerRoman"/>
      <w:lvlText w:val="%6"/>
      <w:lvlJc w:val="left"/>
      <w:pPr>
        <w:ind w:left="4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002486">
      <w:start w:val="1"/>
      <w:numFmt w:val="decimal"/>
      <w:lvlText w:val="%7"/>
      <w:lvlJc w:val="left"/>
      <w:pPr>
        <w:ind w:left="5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7046E6">
      <w:start w:val="1"/>
      <w:numFmt w:val="lowerLetter"/>
      <w:lvlText w:val="%8"/>
      <w:lvlJc w:val="left"/>
      <w:pPr>
        <w:ind w:left="5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A0EA1A">
      <w:start w:val="1"/>
      <w:numFmt w:val="lowerRoman"/>
      <w:lvlText w:val="%9"/>
      <w:lvlJc w:val="left"/>
      <w:pPr>
        <w:ind w:left="6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792ECE"/>
    <w:multiLevelType w:val="hybridMultilevel"/>
    <w:tmpl w:val="8B2CB3E6"/>
    <w:lvl w:ilvl="0" w:tplc="295655C6">
      <w:start w:val="1"/>
      <w:numFmt w:val="decimal"/>
      <w:lvlText w:val="%1"/>
      <w:lvlJc w:val="left"/>
      <w:pPr>
        <w:ind w:left="25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EF0F1FC">
      <w:start w:val="1"/>
      <w:numFmt w:val="lowerLetter"/>
      <w:lvlText w:val="%2"/>
      <w:lvlJc w:val="left"/>
      <w:pPr>
        <w:ind w:left="15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650FB6A">
      <w:start w:val="1"/>
      <w:numFmt w:val="lowerRoman"/>
      <w:lvlText w:val="%3"/>
      <w:lvlJc w:val="left"/>
      <w:pPr>
        <w:ind w:left="22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35E745A">
      <w:start w:val="1"/>
      <w:numFmt w:val="decimal"/>
      <w:lvlText w:val="%4"/>
      <w:lvlJc w:val="left"/>
      <w:pPr>
        <w:ind w:left="29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70803C0">
      <w:start w:val="1"/>
      <w:numFmt w:val="lowerLetter"/>
      <w:lvlText w:val="%5"/>
      <w:lvlJc w:val="left"/>
      <w:pPr>
        <w:ind w:left="36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CD428D2">
      <w:start w:val="1"/>
      <w:numFmt w:val="lowerRoman"/>
      <w:lvlText w:val="%6"/>
      <w:lvlJc w:val="left"/>
      <w:pPr>
        <w:ind w:left="44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AF6E140">
      <w:start w:val="1"/>
      <w:numFmt w:val="decimal"/>
      <w:lvlText w:val="%7"/>
      <w:lvlJc w:val="left"/>
      <w:pPr>
        <w:ind w:left="51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54C40A6">
      <w:start w:val="1"/>
      <w:numFmt w:val="lowerLetter"/>
      <w:lvlText w:val="%8"/>
      <w:lvlJc w:val="left"/>
      <w:pPr>
        <w:ind w:left="58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B56C36A">
      <w:start w:val="1"/>
      <w:numFmt w:val="lowerRoman"/>
      <w:lvlText w:val="%9"/>
      <w:lvlJc w:val="left"/>
      <w:pPr>
        <w:ind w:left="65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AAA5DA5"/>
    <w:multiLevelType w:val="hybridMultilevel"/>
    <w:tmpl w:val="99F007A2"/>
    <w:lvl w:ilvl="0" w:tplc="10420FC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D875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3E09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1817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20B7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6A3A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0443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220A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2232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AF1741B"/>
    <w:multiLevelType w:val="multilevel"/>
    <w:tmpl w:val="12E4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B6A13"/>
    <w:multiLevelType w:val="hybridMultilevel"/>
    <w:tmpl w:val="38F6A71E"/>
    <w:lvl w:ilvl="0" w:tplc="A55C566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8DA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677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00126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8AD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0CE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87B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C71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A03C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4B72C7"/>
    <w:multiLevelType w:val="hybridMultilevel"/>
    <w:tmpl w:val="048495C2"/>
    <w:lvl w:ilvl="0" w:tplc="BF9C441E">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04A2530"/>
    <w:multiLevelType w:val="multilevel"/>
    <w:tmpl w:val="A224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415CF"/>
    <w:multiLevelType w:val="hybridMultilevel"/>
    <w:tmpl w:val="BED221DA"/>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10" w15:restartNumberingAfterBreak="0">
    <w:nsid w:val="187B67C7"/>
    <w:multiLevelType w:val="multilevel"/>
    <w:tmpl w:val="2A7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86626"/>
    <w:multiLevelType w:val="multilevel"/>
    <w:tmpl w:val="301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54321"/>
    <w:multiLevelType w:val="hybridMultilevel"/>
    <w:tmpl w:val="094871F8"/>
    <w:lvl w:ilvl="0" w:tplc="04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13" w15:restartNumberingAfterBreak="0">
    <w:nsid w:val="1BF94643"/>
    <w:multiLevelType w:val="hybridMultilevel"/>
    <w:tmpl w:val="73C8548E"/>
    <w:lvl w:ilvl="0" w:tplc="40090015">
      <w:start w:val="1"/>
      <w:numFmt w:val="upperLetter"/>
      <w:lvlText w:val="%1."/>
      <w:lvlJc w:val="left"/>
      <w:pPr>
        <w:ind w:left="1060" w:hanging="360"/>
      </w:pPr>
    </w:lvl>
    <w:lvl w:ilvl="1" w:tplc="40090019" w:tentative="1">
      <w:start w:val="1"/>
      <w:numFmt w:val="lowerLetter"/>
      <w:lvlText w:val="%2."/>
      <w:lvlJc w:val="left"/>
      <w:pPr>
        <w:ind w:left="1780" w:hanging="360"/>
      </w:pPr>
    </w:lvl>
    <w:lvl w:ilvl="2" w:tplc="4009001B" w:tentative="1">
      <w:start w:val="1"/>
      <w:numFmt w:val="lowerRoman"/>
      <w:lvlText w:val="%3."/>
      <w:lvlJc w:val="right"/>
      <w:pPr>
        <w:ind w:left="2500" w:hanging="180"/>
      </w:pPr>
    </w:lvl>
    <w:lvl w:ilvl="3" w:tplc="4009000F" w:tentative="1">
      <w:start w:val="1"/>
      <w:numFmt w:val="decimal"/>
      <w:lvlText w:val="%4."/>
      <w:lvlJc w:val="left"/>
      <w:pPr>
        <w:ind w:left="3220" w:hanging="360"/>
      </w:pPr>
    </w:lvl>
    <w:lvl w:ilvl="4" w:tplc="40090019" w:tentative="1">
      <w:start w:val="1"/>
      <w:numFmt w:val="lowerLetter"/>
      <w:lvlText w:val="%5."/>
      <w:lvlJc w:val="left"/>
      <w:pPr>
        <w:ind w:left="3940" w:hanging="360"/>
      </w:pPr>
    </w:lvl>
    <w:lvl w:ilvl="5" w:tplc="4009001B" w:tentative="1">
      <w:start w:val="1"/>
      <w:numFmt w:val="lowerRoman"/>
      <w:lvlText w:val="%6."/>
      <w:lvlJc w:val="right"/>
      <w:pPr>
        <w:ind w:left="4660" w:hanging="180"/>
      </w:pPr>
    </w:lvl>
    <w:lvl w:ilvl="6" w:tplc="4009000F" w:tentative="1">
      <w:start w:val="1"/>
      <w:numFmt w:val="decimal"/>
      <w:lvlText w:val="%7."/>
      <w:lvlJc w:val="left"/>
      <w:pPr>
        <w:ind w:left="5380" w:hanging="360"/>
      </w:pPr>
    </w:lvl>
    <w:lvl w:ilvl="7" w:tplc="40090019" w:tentative="1">
      <w:start w:val="1"/>
      <w:numFmt w:val="lowerLetter"/>
      <w:lvlText w:val="%8."/>
      <w:lvlJc w:val="left"/>
      <w:pPr>
        <w:ind w:left="6100" w:hanging="360"/>
      </w:pPr>
    </w:lvl>
    <w:lvl w:ilvl="8" w:tplc="4009001B" w:tentative="1">
      <w:start w:val="1"/>
      <w:numFmt w:val="lowerRoman"/>
      <w:lvlText w:val="%9."/>
      <w:lvlJc w:val="right"/>
      <w:pPr>
        <w:ind w:left="6820" w:hanging="180"/>
      </w:pPr>
    </w:lvl>
  </w:abstractNum>
  <w:abstractNum w:abstractNumId="14" w15:restartNumberingAfterBreak="0">
    <w:nsid w:val="1C040235"/>
    <w:multiLevelType w:val="multilevel"/>
    <w:tmpl w:val="A28A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5392B"/>
    <w:multiLevelType w:val="multilevel"/>
    <w:tmpl w:val="DFA8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A37D7"/>
    <w:multiLevelType w:val="multilevel"/>
    <w:tmpl w:val="F1C49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110E6"/>
    <w:multiLevelType w:val="multilevel"/>
    <w:tmpl w:val="0DEC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65423"/>
    <w:multiLevelType w:val="hybridMultilevel"/>
    <w:tmpl w:val="25AC8444"/>
    <w:lvl w:ilvl="0" w:tplc="B92EA064">
      <w:start w:val="1"/>
      <w:numFmt w:val="decimal"/>
      <w:lvlText w:val="%1."/>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A1326EA8">
      <w:start w:val="1"/>
      <w:numFmt w:val="lowerLetter"/>
      <w:lvlText w:val="%2"/>
      <w:lvlJc w:val="left"/>
      <w:pPr>
        <w:ind w:left="14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2705B72">
      <w:start w:val="1"/>
      <w:numFmt w:val="lowerRoman"/>
      <w:lvlText w:val="%3"/>
      <w:lvlJc w:val="left"/>
      <w:pPr>
        <w:ind w:left="21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05E8C10">
      <w:start w:val="1"/>
      <w:numFmt w:val="decimal"/>
      <w:lvlText w:val="%4"/>
      <w:lvlJc w:val="left"/>
      <w:pPr>
        <w:ind w:left="28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E620DA88">
      <w:start w:val="1"/>
      <w:numFmt w:val="lowerLetter"/>
      <w:lvlText w:val="%5"/>
      <w:lvlJc w:val="left"/>
      <w:pPr>
        <w:ind w:left="36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41801F04">
      <w:start w:val="1"/>
      <w:numFmt w:val="lowerRoman"/>
      <w:lvlText w:val="%6"/>
      <w:lvlJc w:val="left"/>
      <w:pPr>
        <w:ind w:left="43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306C2750">
      <w:start w:val="1"/>
      <w:numFmt w:val="decimal"/>
      <w:lvlText w:val="%7"/>
      <w:lvlJc w:val="left"/>
      <w:pPr>
        <w:ind w:left="50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DE42C24">
      <w:start w:val="1"/>
      <w:numFmt w:val="lowerLetter"/>
      <w:lvlText w:val="%8"/>
      <w:lvlJc w:val="left"/>
      <w:pPr>
        <w:ind w:left="57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4C61FEA">
      <w:start w:val="1"/>
      <w:numFmt w:val="lowerRoman"/>
      <w:lvlText w:val="%9"/>
      <w:lvlJc w:val="left"/>
      <w:pPr>
        <w:ind w:left="64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EBF47C7"/>
    <w:multiLevelType w:val="multilevel"/>
    <w:tmpl w:val="BD78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76945"/>
    <w:multiLevelType w:val="multilevel"/>
    <w:tmpl w:val="7DA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E1D47"/>
    <w:multiLevelType w:val="hybridMultilevel"/>
    <w:tmpl w:val="E176EB46"/>
    <w:lvl w:ilvl="0" w:tplc="968AAF44">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8BA66F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AADA3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024722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7B0A67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2161A3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012A0F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560EFB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A8488F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039598A"/>
    <w:multiLevelType w:val="multilevel"/>
    <w:tmpl w:val="787CD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6B3549"/>
    <w:multiLevelType w:val="multilevel"/>
    <w:tmpl w:val="D174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AA3B35"/>
    <w:multiLevelType w:val="hybridMultilevel"/>
    <w:tmpl w:val="56741818"/>
    <w:lvl w:ilvl="0" w:tplc="C00ACECE">
      <w:start w:val="1"/>
      <w:numFmt w:val="bullet"/>
      <w:lvlText w:val="-"/>
      <w:lvlJc w:val="left"/>
      <w:pPr>
        <w:ind w:left="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EEE1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C714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2A0E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50862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6307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693B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4294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EE1EB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23E49DE"/>
    <w:multiLevelType w:val="multilevel"/>
    <w:tmpl w:val="014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A1E8D"/>
    <w:multiLevelType w:val="multilevel"/>
    <w:tmpl w:val="7DC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B44F79"/>
    <w:multiLevelType w:val="hybridMultilevel"/>
    <w:tmpl w:val="378EAA0E"/>
    <w:lvl w:ilvl="0" w:tplc="04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28" w15:restartNumberingAfterBreak="0">
    <w:nsid w:val="2FF16AFB"/>
    <w:multiLevelType w:val="hybridMultilevel"/>
    <w:tmpl w:val="FE18AC0E"/>
    <w:lvl w:ilvl="0" w:tplc="4434075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8C63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8C57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4A43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3404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9ABD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1820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8839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5C12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0DA4AFE"/>
    <w:multiLevelType w:val="hybridMultilevel"/>
    <w:tmpl w:val="82D82F10"/>
    <w:lvl w:ilvl="0" w:tplc="BF9C441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0EE5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440A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B84B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A05C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1CB7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FEF5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288D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BCF8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4247F80"/>
    <w:multiLevelType w:val="hybridMultilevel"/>
    <w:tmpl w:val="610A4DD0"/>
    <w:lvl w:ilvl="0" w:tplc="1FB6E804">
      <w:start w:val="1"/>
      <w:numFmt w:val="decimal"/>
      <w:lvlText w:val="%1."/>
      <w:lvlJc w:val="left"/>
      <w:pPr>
        <w:ind w:left="1450" w:hanging="360"/>
      </w:pPr>
      <w:rPr>
        <w:rFonts w:hint="default"/>
      </w:rPr>
    </w:lvl>
    <w:lvl w:ilvl="1" w:tplc="40090019" w:tentative="1">
      <w:start w:val="1"/>
      <w:numFmt w:val="lowerLetter"/>
      <w:lvlText w:val="%2."/>
      <w:lvlJc w:val="left"/>
      <w:pPr>
        <w:ind w:left="2170" w:hanging="360"/>
      </w:pPr>
    </w:lvl>
    <w:lvl w:ilvl="2" w:tplc="4009001B" w:tentative="1">
      <w:start w:val="1"/>
      <w:numFmt w:val="lowerRoman"/>
      <w:lvlText w:val="%3."/>
      <w:lvlJc w:val="right"/>
      <w:pPr>
        <w:ind w:left="2890" w:hanging="180"/>
      </w:pPr>
    </w:lvl>
    <w:lvl w:ilvl="3" w:tplc="4009000F" w:tentative="1">
      <w:start w:val="1"/>
      <w:numFmt w:val="decimal"/>
      <w:lvlText w:val="%4."/>
      <w:lvlJc w:val="left"/>
      <w:pPr>
        <w:ind w:left="3610" w:hanging="360"/>
      </w:pPr>
    </w:lvl>
    <w:lvl w:ilvl="4" w:tplc="40090019" w:tentative="1">
      <w:start w:val="1"/>
      <w:numFmt w:val="lowerLetter"/>
      <w:lvlText w:val="%5."/>
      <w:lvlJc w:val="left"/>
      <w:pPr>
        <w:ind w:left="4330" w:hanging="360"/>
      </w:pPr>
    </w:lvl>
    <w:lvl w:ilvl="5" w:tplc="4009001B" w:tentative="1">
      <w:start w:val="1"/>
      <w:numFmt w:val="lowerRoman"/>
      <w:lvlText w:val="%6."/>
      <w:lvlJc w:val="right"/>
      <w:pPr>
        <w:ind w:left="5050" w:hanging="180"/>
      </w:pPr>
    </w:lvl>
    <w:lvl w:ilvl="6" w:tplc="4009000F" w:tentative="1">
      <w:start w:val="1"/>
      <w:numFmt w:val="decimal"/>
      <w:lvlText w:val="%7."/>
      <w:lvlJc w:val="left"/>
      <w:pPr>
        <w:ind w:left="5770" w:hanging="360"/>
      </w:pPr>
    </w:lvl>
    <w:lvl w:ilvl="7" w:tplc="40090019" w:tentative="1">
      <w:start w:val="1"/>
      <w:numFmt w:val="lowerLetter"/>
      <w:lvlText w:val="%8."/>
      <w:lvlJc w:val="left"/>
      <w:pPr>
        <w:ind w:left="6490" w:hanging="360"/>
      </w:pPr>
    </w:lvl>
    <w:lvl w:ilvl="8" w:tplc="4009001B" w:tentative="1">
      <w:start w:val="1"/>
      <w:numFmt w:val="lowerRoman"/>
      <w:lvlText w:val="%9."/>
      <w:lvlJc w:val="right"/>
      <w:pPr>
        <w:ind w:left="7210" w:hanging="180"/>
      </w:pPr>
    </w:lvl>
  </w:abstractNum>
  <w:abstractNum w:abstractNumId="31" w15:restartNumberingAfterBreak="0">
    <w:nsid w:val="37673A67"/>
    <w:multiLevelType w:val="multilevel"/>
    <w:tmpl w:val="9AC87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51B06"/>
    <w:multiLevelType w:val="multilevel"/>
    <w:tmpl w:val="D22C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80F18"/>
    <w:multiLevelType w:val="multilevel"/>
    <w:tmpl w:val="7F80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AC1885"/>
    <w:multiLevelType w:val="multilevel"/>
    <w:tmpl w:val="ADD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531B4"/>
    <w:multiLevelType w:val="multilevel"/>
    <w:tmpl w:val="F49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18480C"/>
    <w:multiLevelType w:val="multilevel"/>
    <w:tmpl w:val="8D6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15100"/>
    <w:multiLevelType w:val="hybridMultilevel"/>
    <w:tmpl w:val="57F604DA"/>
    <w:lvl w:ilvl="0" w:tplc="65C482B0">
      <w:start w:val="1"/>
      <w:numFmt w:val="bullet"/>
      <w:lvlText w:val="-"/>
      <w:lvlJc w:val="left"/>
      <w:pPr>
        <w:ind w:left="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BCBFE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1CDDE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C0AFE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8E5F28">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06BBC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1C7F4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D03AB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10CE5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DD01FBD"/>
    <w:multiLevelType w:val="hybridMultilevel"/>
    <w:tmpl w:val="8E446D52"/>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39" w15:restartNumberingAfterBreak="0">
    <w:nsid w:val="3F125599"/>
    <w:multiLevelType w:val="multilevel"/>
    <w:tmpl w:val="0BE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880D0F"/>
    <w:multiLevelType w:val="hybridMultilevel"/>
    <w:tmpl w:val="6F78B1D2"/>
    <w:lvl w:ilvl="0" w:tplc="5C72EDA4">
      <w:start w:val="1"/>
      <w:numFmt w:val="bullet"/>
      <w:lvlText w:val="-"/>
      <w:lvlJc w:val="left"/>
      <w:pPr>
        <w:ind w:left="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CE3A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0539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83C1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AAE3B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DC5DE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EAB60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2082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EA104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02A4120"/>
    <w:multiLevelType w:val="multilevel"/>
    <w:tmpl w:val="6CCA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D3942"/>
    <w:multiLevelType w:val="multilevel"/>
    <w:tmpl w:val="067037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905726"/>
    <w:multiLevelType w:val="hybridMultilevel"/>
    <w:tmpl w:val="44783CC2"/>
    <w:lvl w:ilvl="0" w:tplc="1A023C80">
      <w:start w:val="1"/>
      <w:numFmt w:val="decimal"/>
      <w:lvlText w:val="%1."/>
      <w:lvlJc w:val="left"/>
      <w:pPr>
        <w:ind w:left="840" w:hanging="360"/>
      </w:pPr>
      <w:rPr>
        <w:rFonts w:hint="default"/>
      </w:r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44" w15:restartNumberingAfterBreak="0">
    <w:nsid w:val="47A14155"/>
    <w:multiLevelType w:val="hybridMultilevel"/>
    <w:tmpl w:val="35C2A280"/>
    <w:lvl w:ilvl="0" w:tplc="B24220FC">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40980C">
      <w:start w:val="1"/>
      <w:numFmt w:val="decimal"/>
      <w:lvlText w:val="%2."/>
      <w:lvlJc w:val="left"/>
      <w:pPr>
        <w:ind w:left="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8B4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C68F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0E8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2E3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7E6B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2C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AFD5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7C10CE8"/>
    <w:multiLevelType w:val="multilevel"/>
    <w:tmpl w:val="8F76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2034B0"/>
    <w:multiLevelType w:val="multilevel"/>
    <w:tmpl w:val="EDF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3950D7"/>
    <w:multiLevelType w:val="hybridMultilevel"/>
    <w:tmpl w:val="F93ABAA4"/>
    <w:lvl w:ilvl="0" w:tplc="D2ACC91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A434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7883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68DD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D074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EA04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0634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AAEB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6C9B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0767E3A"/>
    <w:multiLevelType w:val="multilevel"/>
    <w:tmpl w:val="A9E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F03638"/>
    <w:multiLevelType w:val="multilevel"/>
    <w:tmpl w:val="792A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B644F7"/>
    <w:multiLevelType w:val="multilevel"/>
    <w:tmpl w:val="D4E290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B02651"/>
    <w:multiLevelType w:val="multilevel"/>
    <w:tmpl w:val="540CE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FD29FD"/>
    <w:multiLevelType w:val="multilevel"/>
    <w:tmpl w:val="F3C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A94B11"/>
    <w:multiLevelType w:val="multilevel"/>
    <w:tmpl w:val="1ED8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7018C"/>
    <w:multiLevelType w:val="multilevel"/>
    <w:tmpl w:val="FDD8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9A281E"/>
    <w:multiLevelType w:val="multilevel"/>
    <w:tmpl w:val="718A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6A5B2E"/>
    <w:multiLevelType w:val="multilevel"/>
    <w:tmpl w:val="728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6047C0"/>
    <w:multiLevelType w:val="multilevel"/>
    <w:tmpl w:val="C91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E279FD"/>
    <w:multiLevelType w:val="hybridMultilevel"/>
    <w:tmpl w:val="60F61450"/>
    <w:lvl w:ilvl="0" w:tplc="8CDEA68C">
      <w:start w:val="1"/>
      <w:numFmt w:val="bullet"/>
      <w:lvlText w:val="-"/>
      <w:lvlJc w:val="left"/>
      <w:pPr>
        <w:ind w:left="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4891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08C9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E170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342E2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030F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A84D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C687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364D3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D645887"/>
    <w:multiLevelType w:val="hybridMultilevel"/>
    <w:tmpl w:val="0B5ADE7C"/>
    <w:lvl w:ilvl="0" w:tplc="CAEA0AF2">
      <w:start w:val="1"/>
      <w:numFmt w:val="bullet"/>
      <w:lvlText w:val="-"/>
      <w:lvlJc w:val="left"/>
      <w:pPr>
        <w:ind w:left="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C854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A2A0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A841E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884AC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9EC24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D6CCD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AB52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565F3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E3F3602"/>
    <w:multiLevelType w:val="multilevel"/>
    <w:tmpl w:val="4FC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321302"/>
    <w:multiLevelType w:val="hybridMultilevel"/>
    <w:tmpl w:val="D8561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27D6D6D"/>
    <w:multiLevelType w:val="multilevel"/>
    <w:tmpl w:val="9054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173533"/>
    <w:multiLevelType w:val="multilevel"/>
    <w:tmpl w:val="3D3C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961415"/>
    <w:multiLevelType w:val="hybridMultilevel"/>
    <w:tmpl w:val="3E582C46"/>
    <w:lvl w:ilvl="0" w:tplc="40090001">
      <w:start w:val="1"/>
      <w:numFmt w:val="bullet"/>
      <w:lvlText w:val=""/>
      <w:lvlJc w:val="left"/>
      <w:pPr>
        <w:ind w:left="1075" w:hanging="360"/>
      </w:pPr>
      <w:rPr>
        <w:rFonts w:ascii="Symbol" w:hAnsi="Symbol"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65" w15:restartNumberingAfterBreak="0">
    <w:nsid w:val="7A9B6338"/>
    <w:multiLevelType w:val="hybridMultilevel"/>
    <w:tmpl w:val="2CD43BC6"/>
    <w:lvl w:ilvl="0" w:tplc="A43E79D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885C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906B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ACD5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CE7F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C2A2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4472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DEA8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72B3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7F262438"/>
    <w:multiLevelType w:val="hybridMultilevel"/>
    <w:tmpl w:val="462EB428"/>
    <w:lvl w:ilvl="0" w:tplc="EC24A6C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9489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4837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087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44A6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CE08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2AE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50B5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064C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95302394">
    <w:abstractNumId w:val="3"/>
  </w:num>
  <w:num w:numId="2" w16cid:durableId="92628159">
    <w:abstractNumId w:val="28"/>
  </w:num>
  <w:num w:numId="3" w16cid:durableId="504588137">
    <w:abstractNumId w:val="65"/>
  </w:num>
  <w:num w:numId="4" w16cid:durableId="1398283073">
    <w:abstractNumId w:val="40"/>
  </w:num>
  <w:num w:numId="5" w16cid:durableId="77530739">
    <w:abstractNumId w:val="59"/>
  </w:num>
  <w:num w:numId="6" w16cid:durableId="729108603">
    <w:abstractNumId w:val="24"/>
  </w:num>
  <w:num w:numId="7" w16cid:durableId="44332730">
    <w:abstractNumId w:val="37"/>
  </w:num>
  <w:num w:numId="8" w16cid:durableId="530191757">
    <w:abstractNumId w:val="58"/>
  </w:num>
  <w:num w:numId="9" w16cid:durableId="1808472795">
    <w:abstractNumId w:val="21"/>
  </w:num>
  <w:num w:numId="10" w16cid:durableId="1462186477">
    <w:abstractNumId w:val="44"/>
  </w:num>
  <w:num w:numId="11" w16cid:durableId="177936765">
    <w:abstractNumId w:val="29"/>
  </w:num>
  <w:num w:numId="12" w16cid:durableId="1425300838">
    <w:abstractNumId w:val="47"/>
  </w:num>
  <w:num w:numId="13" w16cid:durableId="1687365987">
    <w:abstractNumId w:val="4"/>
  </w:num>
  <w:num w:numId="14" w16cid:durableId="1998262901">
    <w:abstractNumId w:val="66"/>
  </w:num>
  <w:num w:numId="15" w16cid:durableId="790972462">
    <w:abstractNumId w:val="18"/>
  </w:num>
  <w:num w:numId="16" w16cid:durableId="943151417">
    <w:abstractNumId w:val="2"/>
  </w:num>
  <w:num w:numId="17" w16cid:durableId="1154033014">
    <w:abstractNumId w:val="6"/>
  </w:num>
  <w:num w:numId="18" w16cid:durableId="260264651">
    <w:abstractNumId w:val="64"/>
  </w:num>
  <w:num w:numId="19" w16cid:durableId="2119133972">
    <w:abstractNumId w:val="41"/>
  </w:num>
  <w:num w:numId="20" w16cid:durableId="942690680">
    <w:abstractNumId w:val="60"/>
  </w:num>
  <w:num w:numId="21" w16cid:durableId="1117137714">
    <w:abstractNumId w:val="26"/>
  </w:num>
  <w:num w:numId="22" w16cid:durableId="1608075674">
    <w:abstractNumId w:val="51"/>
  </w:num>
  <w:num w:numId="23" w16cid:durableId="1042098705">
    <w:abstractNumId w:val="50"/>
  </w:num>
  <w:num w:numId="24" w16cid:durableId="1418090466">
    <w:abstractNumId w:val="54"/>
  </w:num>
  <w:num w:numId="25" w16cid:durableId="1121921225">
    <w:abstractNumId w:val="32"/>
  </w:num>
  <w:num w:numId="26" w16cid:durableId="170604881">
    <w:abstractNumId w:val="45"/>
  </w:num>
  <w:num w:numId="27" w16cid:durableId="402485298">
    <w:abstractNumId w:val="14"/>
  </w:num>
  <w:num w:numId="28" w16cid:durableId="1065297491">
    <w:abstractNumId w:val="31"/>
  </w:num>
  <w:num w:numId="29" w16cid:durableId="2043506238">
    <w:abstractNumId w:val="52"/>
  </w:num>
  <w:num w:numId="30" w16cid:durableId="200939857">
    <w:abstractNumId w:val="56"/>
  </w:num>
  <w:num w:numId="31" w16cid:durableId="2047094003">
    <w:abstractNumId w:val="10"/>
  </w:num>
  <w:num w:numId="32" w16cid:durableId="295644893">
    <w:abstractNumId w:val="16"/>
  </w:num>
  <w:num w:numId="33" w16cid:durableId="771702953">
    <w:abstractNumId w:val="25"/>
  </w:num>
  <w:num w:numId="34" w16cid:durableId="1998147356">
    <w:abstractNumId w:val="46"/>
  </w:num>
  <w:num w:numId="35" w16cid:durableId="1904218320">
    <w:abstractNumId w:val="38"/>
  </w:num>
  <w:num w:numId="36" w16cid:durableId="1834181121">
    <w:abstractNumId w:val="30"/>
  </w:num>
  <w:num w:numId="37" w16cid:durableId="1565069972">
    <w:abstractNumId w:val="61"/>
  </w:num>
  <w:num w:numId="38" w16cid:durableId="419720925">
    <w:abstractNumId w:val="5"/>
  </w:num>
  <w:num w:numId="39" w16cid:durableId="928930210">
    <w:abstractNumId w:val="62"/>
  </w:num>
  <w:num w:numId="40" w16cid:durableId="453987953">
    <w:abstractNumId w:val="13"/>
  </w:num>
  <w:num w:numId="41" w16cid:durableId="78675727">
    <w:abstractNumId w:val="63"/>
  </w:num>
  <w:num w:numId="42" w16cid:durableId="867179775">
    <w:abstractNumId w:val="36"/>
  </w:num>
  <w:num w:numId="43" w16cid:durableId="1399010604">
    <w:abstractNumId w:val="15"/>
  </w:num>
  <w:num w:numId="44" w16cid:durableId="1868986827">
    <w:abstractNumId w:val="34"/>
  </w:num>
  <w:num w:numId="45" w16cid:durableId="18702229">
    <w:abstractNumId w:val="23"/>
  </w:num>
  <w:num w:numId="46" w16cid:durableId="1536694103">
    <w:abstractNumId w:val="11"/>
  </w:num>
  <w:num w:numId="47" w16cid:durableId="1407454740">
    <w:abstractNumId w:val="20"/>
  </w:num>
  <w:num w:numId="48" w16cid:durableId="1831293522">
    <w:abstractNumId w:val="39"/>
  </w:num>
  <w:num w:numId="49" w16cid:durableId="1510871334">
    <w:abstractNumId w:val="1"/>
  </w:num>
  <w:num w:numId="50" w16cid:durableId="944580939">
    <w:abstractNumId w:val="8"/>
  </w:num>
  <w:num w:numId="51" w16cid:durableId="1243679898">
    <w:abstractNumId w:val="57"/>
  </w:num>
  <w:num w:numId="52" w16cid:durableId="1946886810">
    <w:abstractNumId w:val="55"/>
  </w:num>
  <w:num w:numId="53" w16cid:durableId="803426520">
    <w:abstractNumId w:val="19"/>
  </w:num>
  <w:num w:numId="54" w16cid:durableId="246773128">
    <w:abstractNumId w:val="48"/>
  </w:num>
  <w:num w:numId="55" w16cid:durableId="1867325851">
    <w:abstractNumId w:val="0"/>
  </w:num>
  <w:num w:numId="56" w16cid:durableId="1697079232">
    <w:abstractNumId w:val="42"/>
  </w:num>
  <w:num w:numId="57" w16cid:durableId="404693707">
    <w:abstractNumId w:val="7"/>
  </w:num>
  <w:num w:numId="58" w16cid:durableId="223490906">
    <w:abstractNumId w:val="27"/>
  </w:num>
  <w:num w:numId="59" w16cid:durableId="544831379">
    <w:abstractNumId w:val="9"/>
  </w:num>
  <w:num w:numId="60" w16cid:durableId="341014793">
    <w:abstractNumId w:val="12"/>
  </w:num>
  <w:num w:numId="61" w16cid:durableId="1951621310">
    <w:abstractNumId w:val="49"/>
  </w:num>
  <w:num w:numId="62" w16cid:durableId="766190714">
    <w:abstractNumId w:val="17"/>
  </w:num>
  <w:num w:numId="63" w16cid:durableId="930552955">
    <w:abstractNumId w:val="53"/>
  </w:num>
  <w:num w:numId="64" w16cid:durableId="429859558">
    <w:abstractNumId w:val="22"/>
  </w:num>
  <w:num w:numId="65" w16cid:durableId="885530102">
    <w:abstractNumId w:val="33"/>
  </w:num>
  <w:num w:numId="66" w16cid:durableId="292489039">
    <w:abstractNumId w:val="43"/>
  </w:num>
  <w:num w:numId="67" w16cid:durableId="157203399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EA4"/>
    <w:rsid w:val="00016E19"/>
    <w:rsid w:val="00053DC4"/>
    <w:rsid w:val="00072C59"/>
    <w:rsid w:val="000F0C4E"/>
    <w:rsid w:val="00136A48"/>
    <w:rsid w:val="0015249D"/>
    <w:rsid w:val="00153EA0"/>
    <w:rsid w:val="00162DF3"/>
    <w:rsid w:val="0017134C"/>
    <w:rsid w:val="00172916"/>
    <w:rsid w:val="001B7D71"/>
    <w:rsid w:val="001D0CDF"/>
    <w:rsid w:val="001F2C67"/>
    <w:rsid w:val="00232B2D"/>
    <w:rsid w:val="002A7892"/>
    <w:rsid w:val="002E6EA6"/>
    <w:rsid w:val="00352674"/>
    <w:rsid w:val="00352978"/>
    <w:rsid w:val="004E15CD"/>
    <w:rsid w:val="004E6E71"/>
    <w:rsid w:val="00525004"/>
    <w:rsid w:val="00526BBA"/>
    <w:rsid w:val="005F37FA"/>
    <w:rsid w:val="00641968"/>
    <w:rsid w:val="00642EE2"/>
    <w:rsid w:val="00694667"/>
    <w:rsid w:val="006C696A"/>
    <w:rsid w:val="007376CA"/>
    <w:rsid w:val="007C5DB5"/>
    <w:rsid w:val="00836E04"/>
    <w:rsid w:val="00922B6C"/>
    <w:rsid w:val="00953770"/>
    <w:rsid w:val="009B3125"/>
    <w:rsid w:val="009D6948"/>
    <w:rsid w:val="009E3EA4"/>
    <w:rsid w:val="00A4631B"/>
    <w:rsid w:val="00A63C05"/>
    <w:rsid w:val="00A8123C"/>
    <w:rsid w:val="00A9003E"/>
    <w:rsid w:val="00B10383"/>
    <w:rsid w:val="00B377C6"/>
    <w:rsid w:val="00BF44C9"/>
    <w:rsid w:val="00BF68BC"/>
    <w:rsid w:val="00C54D78"/>
    <w:rsid w:val="00C564CC"/>
    <w:rsid w:val="00C67279"/>
    <w:rsid w:val="00C71286"/>
    <w:rsid w:val="00C7130A"/>
    <w:rsid w:val="00CA1E05"/>
    <w:rsid w:val="00D07553"/>
    <w:rsid w:val="00D455C3"/>
    <w:rsid w:val="00D87CB4"/>
    <w:rsid w:val="00DF6D33"/>
    <w:rsid w:val="00E07EDC"/>
    <w:rsid w:val="00EB3D33"/>
    <w:rsid w:val="00EE2BD1"/>
    <w:rsid w:val="00F42CF2"/>
    <w:rsid w:val="00F7081C"/>
    <w:rsid w:val="00FB2BE0"/>
    <w:rsid w:val="00FE5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0528"/>
  <w15:docId w15:val="{16649B84-353A-4063-82F6-FF3A33F2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96" w:line="259" w:lineRule="auto"/>
        <w:ind w:left="340" w:righ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ind w:left="10" w:right="45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ind w:left="10" w:right="178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10" w:right="1781"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1D0CD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0C4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F0C4E"/>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1D0CDF"/>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694667"/>
    <w:pPr>
      <w:ind w:left="720"/>
      <w:contextualSpacing/>
    </w:pPr>
  </w:style>
  <w:style w:type="paragraph" w:styleId="NormalWeb">
    <w:name w:val="Normal (Web)"/>
    <w:basedOn w:val="Normal"/>
    <w:uiPriority w:val="99"/>
    <w:semiHidden/>
    <w:unhideWhenUsed/>
    <w:rsid w:val="005F37FA"/>
  </w:style>
  <w:style w:type="character" w:customStyle="1" w:styleId="Heading5Char">
    <w:name w:val="Heading 5 Char"/>
    <w:basedOn w:val="DefaultParagraphFont"/>
    <w:link w:val="Heading5"/>
    <w:uiPriority w:val="9"/>
    <w:semiHidden/>
    <w:rsid w:val="000F0C4E"/>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0F0C4E"/>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17134C"/>
    <w:rPr>
      <w:color w:val="467886" w:themeColor="hyperlink"/>
      <w:u w:val="single"/>
    </w:rPr>
  </w:style>
  <w:style w:type="character" w:styleId="UnresolvedMention">
    <w:name w:val="Unresolved Mention"/>
    <w:basedOn w:val="DefaultParagraphFont"/>
    <w:uiPriority w:val="99"/>
    <w:semiHidden/>
    <w:unhideWhenUsed/>
    <w:rsid w:val="001713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dgl.ai" TargetMode="Externa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kaggle.com/datasets/naveedhn/amazon-product-review-spam-and-non-spam?utm_source=chatgpt.com"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24" Type="http://schemas.openxmlformats.org/officeDocument/2006/relationships/hyperlink" Target="https://github.com/Saiyasasvi/Fraud_detection_GE_GNN_G602"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nltk.org" TargetMode="External"/><Relationship Id="rId10" Type="http://schemas.openxmlformats.org/officeDocument/2006/relationships/hyperlink" Target="https://www.kaggle.com/datasets/naveedhn/amazon-product-review-spam-and-non-spam" TargetMode="Externa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https://www.kaggle.com/datasets/raghavrpotdar/fresh-and-stale-images-of-fruits-and-vegetables" TargetMode="External"/><Relationship Id="rId14" Type="http://schemas.openxmlformats.org/officeDocument/2006/relationships/image" Target="media/image7.jpeg"/><Relationship Id="rId22" Type="http://schemas.openxmlformats.org/officeDocument/2006/relationships/hyperlink" Target="https://pytorch.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75892-8398-468C-9E9D-BB66BCE12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27</Pages>
  <Words>6789</Words>
  <Characters>38699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Microsoft Word - Documentation-DF_GAN</vt:lpstr>
    </vt:vector>
  </TitlesOfParts>
  <Company/>
  <LinksUpToDate>false</LinksUpToDate>
  <CharactersWithSpaces>45398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Documentation-DF_GAN</dc:title>
  <dc:subject/>
  <dc:creator>Sritha Chikyala</dc:creator>
  <cp:keywords/>
  <cp:lastModifiedBy>Kavya Reddy Surkanti</cp:lastModifiedBy>
  <cp:revision>13</cp:revision>
  <dcterms:created xsi:type="dcterms:W3CDTF">2025-10-28T01:02:00Z</dcterms:created>
  <dcterms:modified xsi:type="dcterms:W3CDTF">2025-11-09T03:54:00Z</dcterms:modified>
</cp:coreProperties>
</file>