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color w:val="2E6B66"/>
          <w:sz w:val="30"/>
          <w:szCs w:val="30"/>
          <w:rtl/>
        </w:rPr>
        <w:t xml:space="preserve">عيادة كالم</w:t>
      </w:r>
    </w:p>
    <w:p>
      <w:pPr>
        <w:spacing w:after="500"/>
        <w:jc w:val="center"/>
      </w:pPr>
      <w:r>
        <w:rPr>
          <w:rFonts w:ascii="Arial" w:cs="Arial" w:eastAsia="Arial" w:hAnsi="Arial"/>
          <w:i/>
          <w:iCs/>
          <w:color w:val="5B6664"/>
          <w:sz w:val="20"/>
          <w:szCs w:val="20"/>
          <w:rtl/>
        </w:rPr>
        <w:t xml:space="preserve">مركز تأهيل متعدد التخصصات</w:t>
      </w:r>
    </w:p>
    <w:p>
      <w:pPr>
        <w:pBdr>
          <w:bottom w:val="single" w:color="2E6B66" w:sz="16" w:space="1"/>
        </w:pBdr>
        <w:spacing w:after="0"/>
      </w:pPr>
    </w:p>
    <w:p>
      <w:pPr>
        <w:spacing w:before="500"/>
      </w:pPr>
    </w:p>
    <w:p>
      <w:pPr>
        <w:jc w:val="center"/>
      </w:pPr>
      <w:r>
        <w:rPr>
          <w:rFonts w:ascii="Arial" w:cs="Arial" w:eastAsia="Arial" w:hAnsi="Arial"/>
          <w:b/>
          <w:bCs/>
          <w:color w:val="1F4A47"/>
          <w:sz w:val="52"/>
          <w:szCs w:val="52"/>
          <w:rtl/>
        </w:rPr>
        <w:t xml:space="preserve">برنامج تدريب مقدمي الرعاية</w:t>
      </w:r>
    </w:p>
    <w:p>
      <w:pPr>
        <w:spacing w:after="400" w:before="120"/>
        <w:jc w:val="center"/>
      </w:pPr>
      <w:r>
        <w:rPr>
          <w:rFonts w:ascii="Arial" w:cs="Arial" w:eastAsia="Arial" w:hAnsi="Arial"/>
          <w:b/>
          <w:bCs/>
          <w:color w:val="1F4A47"/>
          <w:sz w:val="36"/>
          <w:szCs w:val="36"/>
          <w:rtl/>
        </w:rPr>
        <w:t xml:space="preserve">للأطفال ذوي الإعاقة</w:t>
      </w:r>
    </w:p>
    <w:p>
      <w:pPr>
        <w:spacing w:after="900"/>
        <w:jc w:val="center"/>
      </w:pPr>
      <w:r>
        <w:rPr>
          <w:rFonts w:ascii="Arial" w:cs="Arial" w:eastAsia="Arial" w:hAnsi="Arial"/>
          <w:color w:val="5B6664"/>
          <w:sz w:val="24"/>
          <w:szCs w:val="24"/>
          <w:rtl/>
        </w:rPr>
        <w:t xml:space="preserve">مقترح تدريبي عملي لمدة ثلاثة أشهر</w:t>
      </w:r>
    </w:p>
    <w:p>
      <w:pPr>
        <w:pBdr>
          <w:bottom w:val="single" w:color="2E6B66" w:sz="16" w:space="1"/>
        </w:pBdr>
        <w:spacing w:after="0"/>
      </w:pPr>
    </w:p>
    <w:p>
      <w:pPr>
        <w:spacing w:before="900"/>
      </w:pPr>
    </w:p>
    <w:p>
      <w:pPr>
        <w:spacing w:after="80"/>
        <w:jc w:val="center"/>
      </w:pPr>
      <w:r>
        <w:rPr>
          <w:rFonts w:ascii="Arial" w:cs="Arial" w:eastAsia="Arial" w:hAnsi="Arial"/>
          <w:b/>
          <w:bCs/>
          <w:color w:val="222222"/>
          <w:sz w:val="22"/>
          <w:szCs w:val="22"/>
          <w:rtl/>
        </w:rPr>
        <w:t xml:space="preserve">إعداد: </w:t>
      </w:r>
      <w:r>
        <w:rPr>
          <w:rFonts w:ascii="Arial" w:cs="Arial" w:eastAsia="Arial" w:hAnsi="Arial"/>
          <w:color w:val="222222"/>
          <w:sz w:val="22"/>
          <w:szCs w:val="22"/>
          <w:rtl/>
        </w:rPr>
        <w:t xml:space="preserve">سجى الزيود (Saja Al-Zyoud)</w:t>
      </w:r>
    </w:p>
    <w:p>
      <w:pPr>
        <w:spacing w:after="80"/>
        <w:jc w:val="center"/>
      </w:pPr>
      <w:r>
        <w:rPr>
          <w:rFonts w:ascii="Arial" w:cs="Arial" w:eastAsia="Arial" w:hAnsi="Arial"/>
          <w:color w:val="5B6664"/>
          <w:sz w:val="20"/>
          <w:szCs w:val="20"/>
          <w:rtl/>
        </w:rPr>
        <w:t xml:space="preserve">أخصائية علاج وظيفي، عيادة كالم</w:t>
      </w:r>
    </w:p>
    <w:p>
      <w:pPr>
        <w:spacing w:after="80"/>
        <w:jc w:val="center"/>
      </w:pPr>
      <w:r>
        <w:rPr>
          <w:rFonts w:ascii="Arial" w:cs="Arial" w:eastAsia="Arial" w:hAnsi="Arial"/>
          <w:color w:val="5B6664"/>
          <w:sz w:val="20"/>
          <w:szCs w:val="20"/>
          <w:rtl/>
        </w:rPr>
        <w:t xml:space="preserve">التاريخ: أغسطس 2026</w:t>
      </w:r>
    </w:p>
    <w:p>
      <w:r>
        <w:br w:type="page"/>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١. المقدمة</w:t>
      </w:r>
    </w:p>
    <w:p>
      <w:pPr>
        <w:bidi/>
        <w:spacing w:after="160" w:line="300"/>
        <w:jc w:val="both"/>
      </w:pPr>
      <w:r>
        <w:rPr>
          <w:rFonts w:ascii="Arial" w:cs="Arial" w:eastAsia="Arial" w:hAnsi="Arial"/>
          <w:color w:val="222222"/>
          <w:sz w:val="21"/>
          <w:szCs w:val="21"/>
          <w:rtl/>
        </w:rPr>
        <w:t xml:space="preserve">بصفتي أخصائية علاج وظيفي في عيادة كالم، أتعامل يوميًا مع أطفال من ذوي الإعاقة، ومع الأهالي ومقدمي الرعاية الذين يرافقونهم في رحلتهم العلاجية. ومن خلال هذه التجربة، لاحظت أمرًا يتكرر كثيرًا: الجلسة العلاجية وحدها، مهما كانت جيدة، لا تكفي. فقد يحقق الطفل تقدمًا ملموسًا خلال جلسة مدتها خمس وأربعون دقيقة، لكن هذا التقدم لا يتحول إلى تغيير حقيقي ومستمر إلا عندما يُترجم إلى ممارسات يومية داخل المنزل.</w:t>
      </w:r>
    </w:p>
    <w:p>
      <w:pPr>
        <w:bidi/>
        <w:spacing w:after="160" w:line="300"/>
        <w:jc w:val="both"/>
      </w:pPr>
      <w:r>
        <w:rPr>
          <w:rFonts w:ascii="Arial" w:cs="Arial" w:eastAsia="Arial" w:hAnsi="Arial"/>
          <w:color w:val="222222"/>
          <w:sz w:val="21"/>
          <w:szCs w:val="21"/>
          <w:rtl/>
        </w:rPr>
        <w:t xml:space="preserve">الأشخاص الذين يقضون أطول وقت مع هؤلاء الأطفال ليسوا المعالجين، بل الأهل ومقدمو الرعاية والعائلة. ومع ذلك، فإن معظمهم لا يحصل على تدريب منظم يساعده على دعم نمو طفله، أو التعامل مع التحديات اليومية، أو تطبيق أساليب علاجية بسيطة في المنزل. هذا المقترح جاء لسدّ هذه الفجوة.</w:t>
      </w:r>
    </w:p>
    <w:p>
      <w:pPr>
        <w:bidi/>
        <w:spacing w:after="160" w:line="300"/>
        <w:jc w:val="both"/>
      </w:pPr>
      <w:r>
        <w:rPr>
          <w:rFonts w:ascii="Arial" w:cs="Arial" w:eastAsia="Arial" w:hAnsi="Arial"/>
          <w:color w:val="222222"/>
          <w:sz w:val="21"/>
          <w:szCs w:val="21"/>
          <w:rtl/>
        </w:rPr>
        <w:t xml:space="preserve">يقدّم هذا المستند برنامجًا تدريبيًا عمليًا مصممًا لتزويد مقدمي الرعاية بالمعرفة والمهارات التي يحتاجونها لدعم أطفالهم بثقة وفعالية أكبر. وقد بُني هذا البرنامج على خبرتي كأخصائية علاج وظيفي ضمن فريق عيادة كالم متعدد التخصصات، بالتعاون مع أخصائيي العلاج الطبيعي والنطق وأخصائيي علم النفس.</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٢. نظرة عامة على البرنامج</w:t>
      </w:r>
    </w:p>
    <w:p>
      <w:pPr>
        <w:bidi/>
        <w:spacing w:after="160" w:line="300"/>
        <w:jc w:val="both"/>
      </w:pPr>
      <w:r>
        <w:rPr>
          <w:rFonts w:ascii="Arial" w:cs="Arial" w:eastAsia="Arial" w:hAnsi="Arial"/>
          <w:color w:val="222222"/>
          <w:sz w:val="21"/>
          <w:szCs w:val="21"/>
          <w:rtl/>
        </w:rPr>
        <w:t xml:space="preserve">برنامج تدريب مقدمي الرعاية هو برنامج تدريبي منظم مدته ثلاثة أشهر (اثنا عشر أسبوعًا)، يُصمَّم ويُقدَّم داخل عيادة كالم. يجمع البرنامج بين ورش العمل العملية، والعروض التطبيقية، والتدريب الموجَّه، وواجبات منزلية بسيطة، بهدف بناء مهارات حقيقية وقابلة للتطبيق، لا مجرد معلومات نظرية.</w:t>
      </w:r>
    </w:p>
    <w:p>
      <w:pPr>
        <w:bidi/>
        <w:spacing w:after="160" w:line="300"/>
        <w:jc w:val="both"/>
      </w:pPr>
      <w:r>
        <w:rPr>
          <w:rFonts w:ascii="Arial" w:cs="Arial" w:eastAsia="Arial" w:hAnsi="Arial"/>
          <w:color w:val="222222"/>
          <w:sz w:val="21"/>
          <w:szCs w:val="21"/>
          <w:rtl/>
        </w:rPr>
        <w:t xml:space="preserve">يركّز كل أسبوع على موضوع أساسي واحد مرتبط بنمو الطفل والرعاية اليومية. وتُصمَّم الجلسات لتكون بسيطة وعملية، وتدور حول مواقف حقيقية يواجهها مقدم الرعاية يوميًا: الإطعام، وارتداء الملابس، واللعب، والتواصل، والتعامل مع السلوك، وتهيئة بيئة آمنة وداعمة.</w:t>
      </w:r>
    </w:p>
    <w:p>
      <w:pPr>
        <w:bidi/>
        <w:spacing w:after="160" w:line="300"/>
        <w:jc w:val="both"/>
      </w:pPr>
      <w:r>
        <w:rPr>
          <w:rFonts w:ascii="Arial" w:cs="Arial" w:eastAsia="Arial" w:hAnsi="Arial"/>
          <w:color w:val="222222"/>
          <w:sz w:val="21"/>
          <w:szCs w:val="21"/>
          <w:rtl/>
        </w:rPr>
        <w:t xml:space="preserve">ورغم أن البرنامج يقوده قسم العلاج الوظيفي، إلا أنه يعكس النهج متعدد التخصصات الذي تتبناه عيادة كالم؛ إذ يتضمن كل يوم تدريبي مشاركة من العلاج الطبيعي وعلاج النطق واللغة وعلم النفس، ليخرج مقدم الرعاية بفهم شامل لفريق طفله العلاجي ودور كل تخصص فيه.</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٣. الأهداف</w:t>
      </w:r>
    </w:p>
    <w:p>
      <w:pPr>
        <w:bidi/>
        <w:spacing w:after="160" w:line="300"/>
        <w:jc w:val="both"/>
      </w:pPr>
      <w:r>
        <w:rPr>
          <w:rFonts w:ascii="Arial" w:cs="Arial" w:eastAsia="Arial" w:hAnsi="Arial"/>
          <w:color w:val="222222"/>
          <w:sz w:val="21"/>
          <w:szCs w:val="21"/>
          <w:rtl/>
        </w:rPr>
        <w:t xml:space="preserve">بنهاية البرنامج، سيكون مقدم الرعاية قادرًا على:</w:t>
      </w:r>
    </w:p>
    <w:p>
      <w:pPr>
        <w:pStyle w:val="ListParagraph"/>
        <w:numPr>
          <w:ilvl w:val="0"/>
          <w:numId w:val="2"/>
        </w:numPr>
        <w:bidi/>
        <w:spacing w:after="60"/>
        <w:jc w:val="right"/>
      </w:pPr>
      <w:r>
        <w:rPr>
          <w:rFonts w:ascii="Arial" w:cs="Arial" w:eastAsia="Arial" w:hAnsi="Arial"/>
          <w:color w:val="222222"/>
          <w:sz w:val="21"/>
          <w:szCs w:val="21"/>
          <w:rtl/>
        </w:rPr>
        <w:t xml:space="preserve">فهم إعاقة طفله وتأثيرها على أدائه اليومي.</w:t>
      </w:r>
    </w:p>
    <w:p>
      <w:pPr>
        <w:pStyle w:val="ListParagraph"/>
        <w:numPr>
          <w:ilvl w:val="0"/>
          <w:numId w:val="2"/>
        </w:numPr>
        <w:bidi/>
        <w:spacing w:after="60"/>
        <w:jc w:val="right"/>
      </w:pPr>
      <w:r>
        <w:rPr>
          <w:rFonts w:ascii="Arial" w:cs="Arial" w:eastAsia="Arial" w:hAnsi="Arial"/>
          <w:color w:val="222222"/>
          <w:sz w:val="21"/>
          <w:szCs w:val="21"/>
          <w:rtl/>
        </w:rPr>
        <w:t xml:space="preserve">تطبيق المبادئ الأساسية للعلاج الوظيفي في المنزل.</w:t>
      </w:r>
    </w:p>
    <w:p>
      <w:pPr>
        <w:pStyle w:val="ListParagraph"/>
        <w:numPr>
          <w:ilvl w:val="0"/>
          <w:numId w:val="2"/>
        </w:numPr>
        <w:bidi/>
        <w:spacing w:after="60"/>
        <w:jc w:val="right"/>
      </w:pPr>
      <w:r>
        <w:rPr>
          <w:rFonts w:ascii="Arial" w:cs="Arial" w:eastAsia="Arial" w:hAnsi="Arial"/>
          <w:color w:val="222222"/>
          <w:sz w:val="21"/>
          <w:szCs w:val="21"/>
          <w:rtl/>
        </w:rPr>
        <w:t xml:space="preserve">التعرف على الاحتياجات الحسية لطفله والاستجابة لها بالشكل المناسب.</w:t>
      </w:r>
    </w:p>
    <w:p>
      <w:pPr>
        <w:pStyle w:val="ListParagraph"/>
        <w:numPr>
          <w:ilvl w:val="0"/>
          <w:numId w:val="2"/>
        </w:numPr>
        <w:bidi/>
        <w:spacing w:after="60"/>
        <w:jc w:val="right"/>
      </w:pPr>
      <w:r>
        <w:rPr>
          <w:rFonts w:ascii="Arial" w:cs="Arial" w:eastAsia="Arial" w:hAnsi="Arial"/>
          <w:color w:val="222222"/>
          <w:sz w:val="21"/>
          <w:szCs w:val="21"/>
          <w:rtl/>
        </w:rPr>
        <w:t xml:space="preserve">استخدام أساليب صحيحة وآمنة للتموضع والمناولة.</w:t>
      </w:r>
    </w:p>
    <w:p>
      <w:pPr>
        <w:pStyle w:val="ListParagraph"/>
        <w:numPr>
          <w:ilvl w:val="0"/>
          <w:numId w:val="2"/>
        </w:numPr>
        <w:bidi/>
        <w:spacing w:after="60"/>
        <w:jc w:val="right"/>
      </w:pPr>
      <w:r>
        <w:rPr>
          <w:rFonts w:ascii="Arial" w:cs="Arial" w:eastAsia="Arial" w:hAnsi="Arial"/>
          <w:color w:val="222222"/>
          <w:sz w:val="21"/>
          <w:szCs w:val="21"/>
          <w:rtl/>
        </w:rPr>
        <w:t xml:space="preserve">دعم استقلالية طفله في أنشطة الحياة اليومية.</w:t>
      </w:r>
    </w:p>
    <w:p>
      <w:pPr>
        <w:pStyle w:val="ListParagraph"/>
        <w:numPr>
          <w:ilvl w:val="0"/>
          <w:numId w:val="2"/>
        </w:numPr>
        <w:bidi/>
        <w:spacing w:after="60"/>
        <w:jc w:val="right"/>
      </w:pPr>
      <w:r>
        <w:rPr>
          <w:rFonts w:ascii="Arial" w:cs="Arial" w:eastAsia="Arial" w:hAnsi="Arial"/>
          <w:color w:val="222222"/>
          <w:sz w:val="21"/>
          <w:szCs w:val="21"/>
          <w:rtl/>
        </w:rPr>
        <w:t xml:space="preserve">تشجيع تطور المهارات الحركية الدقيقة والكبيرة من خلال اللعب.</w:t>
      </w:r>
    </w:p>
    <w:p>
      <w:pPr>
        <w:pStyle w:val="ListParagraph"/>
        <w:numPr>
          <w:ilvl w:val="0"/>
          <w:numId w:val="2"/>
        </w:numPr>
        <w:bidi/>
        <w:spacing w:after="60"/>
        <w:jc w:val="right"/>
      </w:pPr>
      <w:r>
        <w:rPr>
          <w:rFonts w:ascii="Arial" w:cs="Arial" w:eastAsia="Arial" w:hAnsi="Arial"/>
          <w:color w:val="222222"/>
          <w:sz w:val="21"/>
          <w:szCs w:val="21"/>
          <w:rtl/>
        </w:rPr>
        <w:t xml:space="preserve">دعم التواصل والتفاعل الاجتماعي لدى طفله.</w:t>
      </w:r>
    </w:p>
    <w:p>
      <w:pPr>
        <w:pStyle w:val="ListParagraph"/>
        <w:numPr>
          <w:ilvl w:val="0"/>
          <w:numId w:val="2"/>
        </w:numPr>
        <w:bidi/>
        <w:spacing w:after="60"/>
        <w:jc w:val="right"/>
      </w:pPr>
      <w:r>
        <w:rPr>
          <w:rFonts w:ascii="Arial" w:cs="Arial" w:eastAsia="Arial" w:hAnsi="Arial"/>
          <w:color w:val="222222"/>
          <w:sz w:val="21"/>
          <w:szCs w:val="21"/>
          <w:rtl/>
        </w:rPr>
        <w:t xml:space="preserve">التعامل مع السلوكيات الصعبة باستخدام أساليب بسيطة وعملية.</w:t>
      </w:r>
    </w:p>
    <w:p>
      <w:pPr>
        <w:pStyle w:val="ListParagraph"/>
        <w:numPr>
          <w:ilvl w:val="0"/>
          <w:numId w:val="2"/>
        </w:numPr>
        <w:bidi/>
        <w:spacing w:after="60"/>
        <w:jc w:val="right"/>
      </w:pPr>
      <w:r>
        <w:rPr>
          <w:rFonts w:ascii="Arial" w:cs="Arial" w:eastAsia="Arial" w:hAnsi="Arial"/>
          <w:color w:val="222222"/>
          <w:sz w:val="21"/>
          <w:szCs w:val="21"/>
          <w:rtl/>
        </w:rPr>
        <w:t xml:space="preserve">تكييف البيئة المنزلية لتكون أكثر أمانًا وسهولة.</w:t>
      </w:r>
    </w:p>
    <w:p>
      <w:pPr>
        <w:pStyle w:val="ListParagraph"/>
        <w:numPr>
          <w:ilvl w:val="0"/>
          <w:numId w:val="2"/>
        </w:numPr>
        <w:bidi/>
        <w:spacing w:after="60"/>
        <w:jc w:val="right"/>
      </w:pPr>
      <w:r>
        <w:rPr>
          <w:rFonts w:ascii="Arial" w:cs="Arial" w:eastAsia="Arial" w:hAnsi="Arial"/>
          <w:color w:val="222222"/>
          <w:sz w:val="21"/>
          <w:szCs w:val="21"/>
          <w:rtl/>
        </w:rPr>
        <w:t xml:space="preserve">متابعة تقدم طفله والتواصل بفعالية مع الفريق العلاجي.</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٤. الفئة المستهدفة</w:t>
      </w:r>
    </w:p>
    <w:p>
      <w:pPr>
        <w:pStyle w:val="ListParagraph"/>
        <w:numPr>
          <w:ilvl w:val="0"/>
          <w:numId w:val="2"/>
        </w:numPr>
        <w:bidi/>
        <w:spacing w:after="60"/>
        <w:jc w:val="right"/>
      </w:pPr>
      <w:r>
        <w:rPr>
          <w:rFonts w:ascii="Arial" w:cs="Arial" w:eastAsia="Arial" w:hAnsi="Arial"/>
          <w:color w:val="222222"/>
          <w:sz w:val="21"/>
          <w:szCs w:val="21"/>
          <w:rtl/>
        </w:rPr>
        <w:t xml:space="preserve">أهل وأولياء أمور الأطفال ذوي الإعاقة.</w:t>
      </w:r>
    </w:p>
    <w:p>
      <w:pPr>
        <w:pStyle w:val="ListParagraph"/>
        <w:numPr>
          <w:ilvl w:val="0"/>
          <w:numId w:val="2"/>
        </w:numPr>
        <w:bidi/>
        <w:spacing w:after="60"/>
        <w:jc w:val="right"/>
      </w:pPr>
      <w:r>
        <w:rPr>
          <w:rFonts w:ascii="Arial" w:cs="Arial" w:eastAsia="Arial" w:hAnsi="Arial"/>
          <w:color w:val="222222"/>
          <w:sz w:val="21"/>
          <w:szCs w:val="21"/>
          <w:rtl/>
        </w:rPr>
        <w:t xml:space="preserve">مقدمو الرعاية المنزليون العاملون مع أطفال ذوي احتياجات خاصة.</w:t>
      </w:r>
    </w:p>
    <w:p>
      <w:pPr>
        <w:pStyle w:val="ListParagraph"/>
        <w:numPr>
          <w:ilvl w:val="0"/>
          <w:numId w:val="2"/>
        </w:numPr>
        <w:bidi/>
        <w:spacing w:after="60"/>
        <w:jc w:val="right"/>
      </w:pPr>
      <w:r>
        <w:rPr>
          <w:rFonts w:ascii="Arial" w:cs="Arial" w:eastAsia="Arial" w:hAnsi="Arial"/>
          <w:color w:val="222222"/>
          <w:sz w:val="21"/>
          <w:szCs w:val="21"/>
          <w:rtl/>
        </w:rPr>
        <w:t xml:space="preserve">أفراد العائلة المشاركون في الرعاية اليومية (الأجداد، الإخوة، وغيرهم).</w:t>
      </w:r>
    </w:p>
    <w:p>
      <w:pPr>
        <w:pStyle w:val="ListParagraph"/>
        <w:numPr>
          <w:ilvl w:val="0"/>
          <w:numId w:val="2"/>
        </w:numPr>
        <w:bidi/>
        <w:spacing w:after="60"/>
        <w:jc w:val="right"/>
      </w:pPr>
      <w:r>
        <w:rPr>
          <w:rFonts w:ascii="Arial" w:cs="Arial" w:eastAsia="Arial" w:hAnsi="Arial"/>
          <w:color w:val="222222"/>
          <w:sz w:val="21"/>
          <w:szCs w:val="21"/>
          <w:rtl/>
        </w:rPr>
        <w:t xml:space="preserve">المعلمات الظليّات ومساعدو الصف الذين يدعمون أطفالًا ذوي إعاقة.</w:t>
      </w:r>
    </w:p>
    <w:p>
      <w:pPr>
        <w:pStyle w:val="ListParagraph"/>
        <w:numPr>
          <w:ilvl w:val="0"/>
          <w:numId w:val="2"/>
        </w:numPr>
        <w:bidi/>
        <w:spacing w:after="60"/>
        <w:jc w:val="right"/>
      </w:pPr>
      <w:r>
        <w:rPr>
          <w:rFonts w:ascii="Arial" w:cs="Arial" w:eastAsia="Arial" w:hAnsi="Arial"/>
          <w:color w:val="222222"/>
          <w:sz w:val="21"/>
          <w:szCs w:val="21"/>
          <w:rtl/>
        </w:rPr>
        <w:t xml:space="preserve">أي شخص مسؤول بشكل مباشر عن الرعاية اليومية لطفل من ذوي الإعاقة.</w:t>
      </w:r>
    </w:p>
    <w:p>
      <w:pPr>
        <w:bidi/>
        <w:spacing w:after="160" w:line="300"/>
        <w:jc w:val="both"/>
      </w:pPr>
      <w:r>
        <w:rPr>
          <w:rFonts w:ascii="Arial" w:cs="Arial" w:eastAsia="Arial" w:hAnsi="Arial"/>
          <w:color w:val="222222"/>
          <w:sz w:val="21"/>
          <w:szCs w:val="21"/>
          <w:rtl/>
        </w:rPr>
        <w:t xml:space="preserve">لا يُشترط وجود خلفية طبية أو علاجية سابقة.</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٥. مخرجات التعلم</w:t>
      </w:r>
    </w:p>
    <w:p>
      <w:pPr>
        <w:bidi/>
        <w:spacing w:after="160" w:line="300"/>
        <w:jc w:val="both"/>
      </w:pPr>
      <w:r>
        <w:rPr>
          <w:rFonts w:ascii="Arial" w:cs="Arial" w:eastAsia="Arial" w:hAnsi="Arial"/>
          <w:color w:val="222222"/>
          <w:sz w:val="21"/>
          <w:szCs w:val="21"/>
          <w:rtl/>
        </w:rPr>
        <w:t xml:space="preserve">بعد إتمام البرنامج، سيكون مقدم الرعاية قادرًا على:</w:t>
      </w:r>
    </w:p>
    <w:p>
      <w:pPr>
        <w:pStyle w:val="ListParagraph"/>
        <w:numPr>
          <w:ilvl w:val="0"/>
          <w:numId w:val="2"/>
        </w:numPr>
        <w:bidi/>
        <w:spacing w:after="60"/>
        <w:jc w:val="right"/>
      </w:pPr>
      <w:r>
        <w:rPr>
          <w:rFonts w:ascii="Arial" w:cs="Arial" w:eastAsia="Arial" w:hAnsi="Arial"/>
          <w:color w:val="222222"/>
          <w:sz w:val="21"/>
          <w:szCs w:val="21"/>
          <w:rtl/>
        </w:rPr>
        <w:t xml:space="preserve">التعرف على أنواع الإعاقة الشائعة وتأثيرها على الطفل.</w:t>
      </w:r>
    </w:p>
    <w:p>
      <w:pPr>
        <w:pStyle w:val="ListParagraph"/>
        <w:numPr>
          <w:ilvl w:val="0"/>
          <w:numId w:val="2"/>
        </w:numPr>
        <w:bidi/>
        <w:spacing w:after="60"/>
        <w:jc w:val="right"/>
      </w:pPr>
      <w:r>
        <w:rPr>
          <w:rFonts w:ascii="Arial" w:cs="Arial" w:eastAsia="Arial" w:hAnsi="Arial"/>
          <w:color w:val="222222"/>
          <w:sz w:val="21"/>
          <w:szCs w:val="21"/>
          <w:rtl/>
        </w:rPr>
        <w:t xml:space="preserve">تطبيق تقنيات تموضع ومناولة آمنة في المواقف اليومية.</w:t>
      </w:r>
    </w:p>
    <w:p>
      <w:pPr>
        <w:pStyle w:val="ListParagraph"/>
        <w:numPr>
          <w:ilvl w:val="0"/>
          <w:numId w:val="2"/>
        </w:numPr>
        <w:bidi/>
        <w:spacing w:after="60"/>
        <w:jc w:val="right"/>
      </w:pPr>
      <w:r>
        <w:rPr>
          <w:rFonts w:ascii="Arial" w:cs="Arial" w:eastAsia="Arial" w:hAnsi="Arial"/>
          <w:color w:val="222222"/>
          <w:sz w:val="21"/>
          <w:szCs w:val="21"/>
          <w:rtl/>
        </w:rPr>
        <w:t xml:space="preserve">التعرف على علامات الحمل الحسي الزائد أو الناقص والاستجابة لها.</w:t>
      </w:r>
    </w:p>
    <w:p>
      <w:pPr>
        <w:pStyle w:val="ListParagraph"/>
        <w:numPr>
          <w:ilvl w:val="0"/>
          <w:numId w:val="2"/>
        </w:numPr>
        <w:bidi/>
        <w:spacing w:after="60"/>
        <w:jc w:val="right"/>
      </w:pPr>
      <w:r>
        <w:rPr>
          <w:rFonts w:ascii="Arial" w:cs="Arial" w:eastAsia="Arial" w:hAnsi="Arial"/>
          <w:color w:val="222222"/>
          <w:sz w:val="21"/>
          <w:szCs w:val="21"/>
          <w:rtl/>
        </w:rPr>
        <w:t xml:space="preserve">دعم طفله في مهارات اللبس والإطعام والنظافة الشخصية باستقلالية أكبر.</w:t>
      </w:r>
    </w:p>
    <w:p>
      <w:pPr>
        <w:pStyle w:val="ListParagraph"/>
        <w:numPr>
          <w:ilvl w:val="0"/>
          <w:numId w:val="2"/>
        </w:numPr>
        <w:bidi/>
        <w:spacing w:after="60"/>
        <w:jc w:val="right"/>
      </w:pPr>
      <w:r>
        <w:rPr>
          <w:rFonts w:ascii="Arial" w:cs="Arial" w:eastAsia="Arial" w:hAnsi="Arial"/>
          <w:color w:val="222222"/>
          <w:sz w:val="21"/>
          <w:szCs w:val="21"/>
          <w:rtl/>
        </w:rPr>
        <w:t xml:space="preserve">إعداد أنشطة بسيطة لتنمية المهارات الحركية الدقيقة والكبيرة.</w:t>
      </w:r>
    </w:p>
    <w:p>
      <w:pPr>
        <w:pStyle w:val="ListParagraph"/>
        <w:numPr>
          <w:ilvl w:val="0"/>
          <w:numId w:val="2"/>
        </w:numPr>
        <w:bidi/>
        <w:spacing w:after="60"/>
        <w:jc w:val="right"/>
      </w:pPr>
      <w:r>
        <w:rPr>
          <w:rFonts w:ascii="Arial" w:cs="Arial" w:eastAsia="Arial" w:hAnsi="Arial"/>
          <w:color w:val="222222"/>
          <w:sz w:val="21"/>
          <w:szCs w:val="21"/>
          <w:rtl/>
        </w:rPr>
        <w:t xml:space="preserve">استخدام أدوات تواصل بصرية وبسيطة لدعم التفاعل مع الطفل.</w:t>
      </w:r>
    </w:p>
    <w:p>
      <w:pPr>
        <w:pStyle w:val="ListParagraph"/>
        <w:numPr>
          <w:ilvl w:val="0"/>
          <w:numId w:val="2"/>
        </w:numPr>
        <w:bidi/>
        <w:spacing w:after="60"/>
        <w:jc w:val="right"/>
      </w:pPr>
      <w:r>
        <w:rPr>
          <w:rFonts w:ascii="Arial" w:cs="Arial" w:eastAsia="Arial" w:hAnsi="Arial"/>
          <w:color w:val="222222"/>
          <w:sz w:val="21"/>
          <w:szCs w:val="21"/>
          <w:rtl/>
        </w:rPr>
        <w:t xml:space="preserve">تطبيق استراتيجيات إيجابية للتعامل مع السلوك.</w:t>
      </w:r>
    </w:p>
    <w:p>
      <w:pPr>
        <w:pStyle w:val="ListParagraph"/>
        <w:numPr>
          <w:ilvl w:val="0"/>
          <w:numId w:val="2"/>
        </w:numPr>
        <w:bidi/>
        <w:spacing w:after="60"/>
        <w:jc w:val="right"/>
      </w:pPr>
      <w:r>
        <w:rPr>
          <w:rFonts w:ascii="Arial" w:cs="Arial" w:eastAsia="Arial" w:hAnsi="Arial"/>
          <w:color w:val="222222"/>
          <w:sz w:val="21"/>
          <w:szCs w:val="21"/>
          <w:rtl/>
        </w:rPr>
        <w:t xml:space="preserve">إجراء تعديلات بسيطة على البيئة المنزلية لزيادة الأمان والدعم.</w:t>
      </w:r>
    </w:p>
    <w:p>
      <w:pPr>
        <w:pStyle w:val="ListParagraph"/>
        <w:numPr>
          <w:ilvl w:val="0"/>
          <w:numId w:val="2"/>
        </w:numPr>
        <w:bidi/>
        <w:spacing w:after="60"/>
        <w:jc w:val="right"/>
      </w:pPr>
      <w:r>
        <w:rPr>
          <w:rFonts w:ascii="Arial" w:cs="Arial" w:eastAsia="Arial" w:hAnsi="Arial"/>
          <w:color w:val="222222"/>
          <w:sz w:val="21"/>
          <w:szCs w:val="21"/>
          <w:rtl/>
        </w:rPr>
        <w:t xml:space="preserve">تتبع تقدم الطفل وتوثيقه بطريقة بسيطة وواضحة.</w:t>
      </w:r>
    </w:p>
    <w:p>
      <w:pPr>
        <w:pStyle w:val="ListParagraph"/>
        <w:numPr>
          <w:ilvl w:val="0"/>
          <w:numId w:val="2"/>
        </w:numPr>
        <w:bidi/>
        <w:spacing w:after="60"/>
        <w:jc w:val="right"/>
      </w:pPr>
      <w:r>
        <w:rPr>
          <w:rFonts w:ascii="Arial" w:cs="Arial" w:eastAsia="Arial" w:hAnsi="Arial"/>
          <w:color w:val="222222"/>
          <w:sz w:val="21"/>
          <w:szCs w:val="21"/>
          <w:rtl/>
        </w:rPr>
        <w:t xml:space="preserve">التواصل بثقة مع الفريق العلاجي ومشاركة الملاحظات بفعالية.</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٦. مدة التدريب وجدوله ومنهجيته</w:t>
      </w:r>
    </w:p>
    <w:p>
      <w:pPr>
        <w:bidi/>
        <w:spacing w:after="160" w:line="300"/>
        <w:jc w:val="both"/>
      </w:pPr>
      <w:r>
        <w:rPr>
          <w:rFonts w:ascii="Arial" w:cs="Arial" w:eastAsia="Arial" w:hAnsi="Arial"/>
          <w:color w:val="222222"/>
          <w:sz w:val="21"/>
          <w:szCs w:val="21"/>
          <w:rtl/>
        </w:rPr>
        <w:t xml:space="preserve">يُقام البرنامج على مدار خمسة أيام تدريب أسبوعيًا، بواقع خمس ساعات تدريب يوميًا، ولمدة اثني عشر أسبوعًا بالكامل. ويُقسَّم كل يوم تدريبي إلى جزأين متكاملين: ساعتان مع أخصائية العلاج الوظيفي، تركّزان على الموضوع الأساسي لذلك الأسبوع، وثلاث ساعات مع بقية الفريق متعدد التخصصات — العلاج الطبيعي، وعلاج النطق واللغة، وعلم النفس — لتعزيز الموضوع نفسه من زاوية كل تخصص. وبذلك يكتمل اليوم التدريبي دائمًا بساعاته الخمس كاملةً.</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306"/>
        <w:gridCol w:w="6800"/>
      </w:tblGrid>
      <w:tr>
        <w:trPr>
          <w:cantSplit/>
          <w:tblHeader/>
        </w:trPr>
        <w:tc>
          <w:tcPr>
            <w:tcW w:type="dxa" w:w="3306"/>
            <w:tcBorders>
              <w:top w:val="single" w:color="BFD3D1" w:sz="4"/>
              <w:left w:val="single" w:color="BFD3D1" w:sz="4"/>
              <w:bottom w:val="single" w:color="BFD3D1" w:sz="4"/>
              <w:right w:val="single" w:color="BFD3D1" w:sz="4"/>
            </w:tcBorders>
            <w:shd w:fill="2E6B66" w:color="auto"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التفاصيل</w:t>
            </w:r>
          </w:p>
        </w:tc>
        <w:tc>
          <w:tcPr>
            <w:tcW w:type="dxa" w:w="6800"/>
            <w:tcBorders>
              <w:top w:val="single" w:color="BFD3D1" w:sz="4"/>
              <w:left w:val="single" w:color="BFD3D1" w:sz="4"/>
              <w:bottom w:val="single" w:color="BFD3D1" w:sz="4"/>
              <w:right w:val="single" w:color="BFD3D1" w:sz="4"/>
            </w:tcBorders>
            <w:shd w:fill="2E6B66" w:color="auto" w:val="clear"/>
            <w:tcMar>
              <w:top w:type="dxa" w:w="100"/>
              <w:left w:type="dxa" w:w="140"/>
              <w:bottom w:type="dxa" w:w="100"/>
              <w:right w:type="dxa" w:w="140"/>
            </w:tcMar>
            <w:vAlign w:val="center"/>
          </w:tcPr>
          <w:p>
            <w:pPr>
              <w:bidi/>
              <w:jc w:val="right"/>
            </w:pPr>
            <w:r>
              <w:rPr>
                <w:rFonts w:ascii="Arial" w:cs="Arial" w:eastAsia="Arial" w:hAnsi="Arial"/>
                <w:b/>
                <w:bCs/>
                <w:color w:val="FFFFFF"/>
                <w:sz w:val="20"/>
                <w:szCs w:val="20"/>
                <w:rtl/>
              </w:rPr>
              <w:t xml:space="preserve">العنصر</w:t>
            </w:r>
          </w:p>
        </w:tc>
      </w:tr>
      <w:tr>
        <w:trPr>
          <w:cantSplit/>
        </w:trPr>
        <w:tc>
          <w:tcPr>
            <w:tcW w:type="dxa" w:w="33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19"/>
                <w:szCs w:val="19"/>
                <w:rtl/>
              </w:rPr>
              <w:t xml:space="preserve">5 أيام</w:t>
            </w:r>
          </w:p>
        </w:tc>
        <w:tc>
          <w:tcPr>
            <w:tcW w:type="dxa" w:w="68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أيام التدريب أسبوعيًا</w:t>
            </w:r>
          </w:p>
        </w:tc>
      </w:tr>
      <w:tr>
        <w:trPr>
          <w:cantSplit/>
        </w:trPr>
        <w:tc>
          <w:tcPr>
            <w:tcW w:type="dxa" w:w="33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19"/>
                <w:szCs w:val="19"/>
                <w:rtl/>
              </w:rPr>
              <w:t xml:space="preserve">12 أسبوعًا</w:t>
            </w:r>
          </w:p>
        </w:tc>
        <w:tc>
          <w:tcPr>
            <w:tcW w:type="dxa" w:w="68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مدة البرنامج</w:t>
            </w:r>
          </w:p>
        </w:tc>
      </w:tr>
      <w:tr>
        <w:trPr>
          <w:cantSplit/>
        </w:trPr>
        <w:tc>
          <w:tcPr>
            <w:tcW w:type="dxa" w:w="33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19"/>
                <w:szCs w:val="19"/>
                <w:rtl/>
              </w:rPr>
              <w:t xml:space="preserve">ساعتان يوميًا</w:t>
            </w:r>
          </w:p>
        </w:tc>
        <w:tc>
          <w:tcPr>
            <w:tcW w:type="dxa" w:w="68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جلسة العلاج الوظيفي</w:t>
            </w:r>
          </w:p>
        </w:tc>
      </w:tr>
      <w:tr>
        <w:trPr>
          <w:cantSplit/>
        </w:trPr>
        <w:tc>
          <w:tcPr>
            <w:tcW w:type="dxa" w:w="33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19"/>
                <w:szCs w:val="19"/>
                <w:rtl/>
              </w:rPr>
              <w:t xml:space="preserve">ثلاث ساعات يوميًا</w:t>
            </w:r>
          </w:p>
        </w:tc>
        <w:tc>
          <w:tcPr>
            <w:tcW w:type="dxa" w:w="68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جلسات الفريق متعدد التخصصات (العلاج الطبيعي، علاج النطق واللغة، علم النفس)</w:t>
            </w:r>
          </w:p>
        </w:tc>
      </w:tr>
      <w:tr>
        <w:trPr>
          <w:cantSplit/>
        </w:trPr>
        <w:tc>
          <w:tcPr>
            <w:tcW w:type="dxa" w:w="33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b w:val="false"/>
                <w:bCs w:val="false"/>
                <w:color w:val="222222"/>
                <w:sz w:val="19"/>
                <w:szCs w:val="19"/>
                <w:rtl/>
              </w:rPr>
              <w:t xml:space="preserve">خمس ساعات يوميًا</w:t>
            </w:r>
          </w:p>
        </w:tc>
        <w:tc>
          <w:tcPr>
            <w:tcW w:type="dxa" w:w="68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إجمالي ساعات التدريب اليومية</w:t>
            </w:r>
          </w:p>
        </w:tc>
      </w:tr>
    </w:tbl>
    <w:p>
      <w:pPr>
        <w:spacing w:after="200"/>
      </w:pPr>
    </w:p>
    <w:p>
      <w:pPr>
        <w:pStyle w:val="ListParagraph"/>
        <w:numPr>
          <w:ilvl w:val="0"/>
          <w:numId w:val="2"/>
        </w:numPr>
        <w:bidi/>
        <w:spacing w:after="60"/>
        <w:jc w:val="right"/>
      </w:pPr>
      <w:r>
        <w:rPr>
          <w:rFonts w:ascii="Arial" w:cs="Arial" w:eastAsia="Arial" w:hAnsi="Arial"/>
          <w:color w:val="222222"/>
          <w:sz w:val="21"/>
          <w:szCs w:val="21"/>
          <w:rtl/>
        </w:rPr>
        <w:t xml:space="preserve">مزيج بين جزء نظري مختصر (نحو 20%) وتطبيق عملي (نحو 80%) على مدار اليوم التدريبي.</w:t>
      </w:r>
    </w:p>
    <w:p>
      <w:pPr>
        <w:pStyle w:val="ListParagraph"/>
        <w:numPr>
          <w:ilvl w:val="0"/>
          <w:numId w:val="2"/>
        </w:numPr>
        <w:bidi/>
        <w:spacing w:after="60"/>
        <w:jc w:val="right"/>
      </w:pPr>
      <w:r>
        <w:rPr>
          <w:rFonts w:ascii="Arial" w:cs="Arial" w:eastAsia="Arial" w:hAnsi="Arial"/>
          <w:color w:val="222222"/>
          <w:sz w:val="21"/>
          <w:szCs w:val="21"/>
          <w:rtl/>
        </w:rPr>
        <w:t xml:space="preserve">عروض توضيحية حيّة باستخدام أدوات وألعاب حقيقية.</w:t>
      </w:r>
    </w:p>
    <w:p>
      <w:pPr>
        <w:pStyle w:val="ListParagraph"/>
        <w:numPr>
          <w:ilvl w:val="0"/>
          <w:numId w:val="2"/>
        </w:numPr>
        <w:bidi/>
        <w:spacing w:after="60"/>
        <w:jc w:val="right"/>
      </w:pPr>
      <w:r>
        <w:rPr>
          <w:rFonts w:ascii="Arial" w:cs="Arial" w:eastAsia="Arial" w:hAnsi="Arial"/>
          <w:color w:val="222222"/>
          <w:sz w:val="21"/>
          <w:szCs w:val="21"/>
          <w:rtl/>
        </w:rPr>
        <w:t xml:space="preserve">تمثيل أدوار وتدريب عملي على دمى قبل التطبيق المباشر مع الطفل.</w:t>
      </w:r>
    </w:p>
    <w:p>
      <w:pPr>
        <w:pStyle w:val="ListParagraph"/>
        <w:numPr>
          <w:ilvl w:val="0"/>
          <w:numId w:val="2"/>
        </w:numPr>
        <w:bidi/>
        <w:spacing w:after="60"/>
        <w:jc w:val="right"/>
      </w:pPr>
      <w:r>
        <w:rPr>
          <w:rFonts w:ascii="Arial" w:cs="Arial" w:eastAsia="Arial" w:hAnsi="Arial"/>
          <w:color w:val="222222"/>
          <w:sz w:val="21"/>
          <w:szCs w:val="21"/>
          <w:rtl/>
        </w:rPr>
        <w:t xml:space="preserve">مجموعات صغيرة (8 إلى 10 مشاركين كحد أقصى) لضمان اهتمام فردي كافٍ.</w:t>
      </w:r>
    </w:p>
    <w:p>
      <w:pPr>
        <w:pStyle w:val="ListParagraph"/>
        <w:numPr>
          <w:ilvl w:val="0"/>
          <w:numId w:val="2"/>
        </w:numPr>
        <w:bidi/>
        <w:spacing w:after="60"/>
        <w:jc w:val="right"/>
      </w:pPr>
      <w:r>
        <w:rPr>
          <w:rFonts w:ascii="Arial" w:cs="Arial" w:eastAsia="Arial" w:hAnsi="Arial"/>
          <w:color w:val="222222"/>
          <w:sz w:val="21"/>
          <w:szCs w:val="21"/>
          <w:rtl/>
        </w:rPr>
        <w:t xml:space="preserve">نشرات يومية وأوراق تدريب منزلي مبسّطة.</w:t>
      </w:r>
    </w:p>
    <w:p>
      <w:pPr>
        <w:pStyle w:val="ListParagraph"/>
        <w:numPr>
          <w:ilvl w:val="0"/>
          <w:numId w:val="2"/>
        </w:numPr>
        <w:bidi/>
        <w:spacing w:after="60"/>
        <w:jc w:val="right"/>
      </w:pPr>
      <w:r>
        <w:rPr>
          <w:rFonts w:ascii="Arial" w:cs="Arial" w:eastAsia="Arial" w:hAnsi="Arial"/>
          <w:color w:val="222222"/>
          <w:sz w:val="21"/>
          <w:szCs w:val="21"/>
          <w:rtl/>
        </w:rPr>
        <w:t xml:space="preserve">نقاش مفتوح وأسئلة في نهاية كل يوم تدريبي.</w:t>
      </w:r>
    </w:p>
    <w:p>
      <w:pPr>
        <w:pStyle w:val="ListParagraph"/>
        <w:numPr>
          <w:ilvl w:val="0"/>
          <w:numId w:val="2"/>
        </w:numPr>
        <w:bidi/>
        <w:spacing w:after="60"/>
        <w:jc w:val="right"/>
      </w:pPr>
      <w:r>
        <w:rPr>
          <w:rFonts w:ascii="Arial" w:cs="Arial" w:eastAsia="Arial" w:hAnsi="Arial"/>
          <w:color w:val="222222"/>
          <w:sz w:val="21"/>
          <w:szCs w:val="21"/>
          <w:rtl/>
        </w:rPr>
        <w:t xml:space="preserve">مجموعة تواصل (واتساب) للإجابة عن الاستفسارات السريعة بين أيام التدريب.</w:t>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٧. الخاتمة</w:t>
      </w:r>
    </w:p>
    <w:p>
      <w:pPr>
        <w:bidi/>
        <w:spacing w:after="160" w:line="300"/>
        <w:jc w:val="both"/>
      </w:pPr>
      <w:r>
        <w:rPr>
          <w:rFonts w:ascii="Arial" w:cs="Arial" w:eastAsia="Arial" w:hAnsi="Arial"/>
          <w:color w:val="222222"/>
          <w:sz w:val="21"/>
          <w:szCs w:val="21"/>
          <w:rtl/>
        </w:rPr>
        <w:t xml:space="preserve">أؤمن أن مقدم الرعاية هو الحلقة الأهم في رحلة تأهيل أي طفل. فمهما كانت كفاءة الفريق العلاجي، يبقى التقدم الحقيقي مرهونًا باللحظات الصغيرة المتكررة داخل المنزل: أثناء الطعام، وارتداء الملابس، واللعب، والروتين اليومي. وهذا البرنامج هو محاولتي لتزويد مقدمي الرعاية بالأدوات العملية والثقة التي يحتاجونها في تلك اللحظات بالتحديد، من خلال أسلوب تدريبي عملي ومنظم يقدّمه فريق عيادة كالم متعدد التخصصات بأكمله.</w:t>
      </w:r>
    </w:p>
    <w:p>
      <w:pPr>
        <w:bidi/>
        <w:spacing w:after="160" w:line="300"/>
        <w:jc w:val="both"/>
      </w:pPr>
      <w:r>
        <w:rPr>
          <w:rFonts w:ascii="Arial" w:cs="Arial" w:eastAsia="Arial" w:hAnsi="Arial"/>
          <w:color w:val="222222"/>
          <w:sz w:val="21"/>
          <w:szCs w:val="21"/>
          <w:rtl/>
        </w:rPr>
        <w:t xml:space="preserve">أتقدم بهذا المقترح لتنفيذ البرنامج داخل عيادة كالم، انطلاقًا من التزام العيادة بتقديم رعاية متمحورة حول الأسرة وقائمة على العمل الجماعي متعدد التخصصات. ويسعدني مناقشة الجدول الزمني وحجم المجموعات وأي تعديلات لازمة لملاءمة البرنامج مع سير العمل اليومي في العيادة.</w:t>
      </w:r>
    </w:p>
    <w:p>
      <w:pPr>
        <w:spacing w:before="300"/>
      </w:pPr>
    </w:p>
    <w:p>
      <w:pPr>
        <w:bidi/>
        <w:jc w:val="right"/>
      </w:pPr>
      <w:r>
        <w:rPr>
          <w:rFonts w:ascii="Arial" w:cs="Arial" w:eastAsia="Arial" w:hAnsi="Arial"/>
          <w:b/>
          <w:bCs/>
          <w:color w:val="1F4A47"/>
          <w:sz w:val="21"/>
          <w:szCs w:val="21"/>
          <w:rtl/>
        </w:rPr>
        <w:t xml:space="preserve">سجى الزيود (Saja Al-Zyoud)</w:t>
      </w:r>
    </w:p>
    <w:p>
      <w:pPr>
        <w:bidi/>
        <w:jc w:val="right"/>
      </w:pPr>
      <w:r>
        <w:rPr>
          <w:rFonts w:ascii="Arial" w:cs="Arial" w:eastAsia="Arial" w:hAnsi="Arial"/>
          <w:b w:val="false"/>
          <w:bCs w:val="false"/>
          <w:color w:val="5B6664"/>
          <w:sz w:val="21"/>
          <w:szCs w:val="21"/>
          <w:rtl/>
        </w:rPr>
        <w:t xml:space="preserve">أخصائية علاج وظيفي، عيادة كالم</w:t>
      </w:r>
    </w:p>
    <w:p>
      <w:r>
        <w:br w:type="page"/>
      </w:r>
    </w:p>
    <w:p>
      <w:pPr>
        <w:pStyle w:val="Heading1"/>
        <w:keepNext/>
        <w:pBdr>
          <w:bottom w:val="single" w:color="2E6B66" w:sz="6" w:space="6"/>
        </w:pBdr>
        <w:bidi/>
        <w:spacing w:after="160" w:before="320"/>
        <w:jc w:val="right"/>
      </w:pPr>
      <w:r>
        <w:rPr>
          <w:rFonts w:ascii="Arial" w:cs="Arial" w:eastAsia="Arial" w:hAnsi="Arial"/>
          <w:b/>
          <w:bCs/>
          <w:color w:val="1F4A47"/>
          <w:sz w:val="30"/>
          <w:szCs w:val="30"/>
          <w:rtl/>
        </w:rPr>
        <w:t xml:space="preserve">خطة التدريب لمدة ثلاثة أشهر — الجدول الأسبوعي</w:t>
      </w:r>
    </w:p>
    <w:p>
      <w:pPr>
        <w:bidi/>
        <w:spacing w:after="160" w:line="300"/>
        <w:jc w:val="both"/>
      </w:pPr>
      <w:r>
        <w:rPr>
          <w:rFonts w:ascii="Arial" w:cs="Arial" w:eastAsia="Arial" w:hAnsi="Arial"/>
          <w:color w:val="222222"/>
          <w:sz w:val="21"/>
          <w:szCs w:val="21"/>
          <w:rtl/>
        </w:rPr>
        <w:t xml:space="preserve">يوضّح الجدول التالي البرنامج الكامل على مدار 12 أسبوعًا، بموضوع أساسي واحد لكل أسبوع، يُقدَّم على مدار 5 أيام تدريب أسبوعيًا بواقع 5 ساعات يوميًا؛ ساعتان بقيادة أخصائية العلاج الوظيفي وثلاث ساعات مع الفريق متعدد التخصصات. وينتقل البرنامج تدريجيًا من الفهم الأساسي إلى مهارات رعاية عملية وتطبيقية.</w:t>
      </w:r>
    </w:p>
    <w:p>
      <w:pPr>
        <w:spacing w:after="12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1  —  </w:t>
            </w:r>
            <w:r>
              <w:rPr>
                <w:rFonts w:ascii="Arial" w:cs="Arial" w:eastAsia="Arial" w:hAnsi="Arial"/>
                <w:b/>
                <w:bCs/>
                <w:color w:val="FFFFFF"/>
                <w:sz w:val="23"/>
                <w:szCs w:val="23"/>
                <w:rtl/>
              </w:rPr>
              <w:t xml:space="preserve">فهم الإعاقة ودور مقدم الرعاية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التعرف على أنواع الإعاقة الشائعة في عيادة كالم (الشلل الدماغي، اضطراب طيف التوحد، متلازمة داون، التأخر النمائي).</w:t>
            </w:r>
          </w:p>
          <w:p>
            <w:pPr>
              <w:pStyle w:val="ListParagraph"/>
              <w:numPr>
                <w:ilvl w:val="0"/>
                <w:numId w:val="2"/>
              </w:numPr>
              <w:bidi/>
              <w:spacing w:after="40"/>
              <w:jc w:val="right"/>
            </w:pPr>
            <w:r>
              <w:rPr>
                <w:rFonts w:ascii="Arial" w:cs="Arial" w:eastAsia="Arial" w:hAnsi="Arial"/>
                <w:color w:val="222222"/>
                <w:sz w:val="19"/>
                <w:szCs w:val="19"/>
                <w:rtl/>
              </w:rPr>
              <w:t xml:space="preserve">فهم دور مقدم الرعاية ضمن الفريق العلاجي.</w:t>
            </w:r>
          </w:p>
          <w:p>
            <w:pPr>
              <w:pStyle w:val="ListParagraph"/>
              <w:numPr>
                <w:ilvl w:val="0"/>
                <w:numId w:val="2"/>
              </w:numPr>
              <w:bidi/>
              <w:spacing w:after="40"/>
              <w:jc w:val="right"/>
            </w:pPr>
            <w:r>
              <w:rPr>
                <w:rFonts w:ascii="Arial" w:cs="Arial" w:eastAsia="Arial" w:hAnsi="Arial"/>
                <w:color w:val="222222"/>
                <w:sz w:val="19"/>
                <w:szCs w:val="19"/>
                <w:rtl/>
              </w:rPr>
              <w:t xml:space="preserve">تصحيح بعض المفاهيم الخاطئة الشائعة عن الإعاقة.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جلسة تعارف ونقاش جماعي يتحدث فيها كل مشارك عن حالة طفله.</w:t>
            </w:r>
          </w:p>
          <w:p>
            <w:pPr>
              <w:pStyle w:val="ListParagraph"/>
              <w:numPr>
                <w:ilvl w:val="0"/>
                <w:numId w:val="2"/>
              </w:numPr>
              <w:bidi/>
              <w:spacing w:after="40"/>
              <w:jc w:val="right"/>
            </w:pPr>
            <w:r>
              <w:rPr>
                <w:rFonts w:ascii="Arial" w:cs="Arial" w:eastAsia="Arial" w:hAnsi="Arial"/>
                <w:color w:val="222222"/>
                <w:sz w:val="19"/>
                <w:szCs w:val="19"/>
                <w:rtl/>
              </w:rPr>
              <w:t xml:space="preserve">عرض تقديمي مختصر عن أنواع الإعاقة الشائعة وتأثيرها على الحياة اليومية.</w:t>
            </w:r>
          </w:p>
          <w:p>
            <w:pPr>
              <w:pStyle w:val="ListParagraph"/>
              <w:numPr>
                <w:ilvl w:val="0"/>
                <w:numId w:val="2"/>
              </w:numPr>
              <w:bidi/>
              <w:spacing w:after="40"/>
              <w:jc w:val="right"/>
            </w:pPr>
            <w:r>
              <w:rPr>
                <w:rFonts w:ascii="Arial" w:cs="Arial" w:eastAsia="Arial" w:hAnsi="Arial"/>
                <w:color w:val="222222"/>
                <w:sz w:val="19"/>
                <w:szCs w:val="19"/>
                <w:rtl/>
              </w:rPr>
              <w:t xml:space="preserve">جلسة "تعرّف على فريقك" للقاء أخصائيي العلاج الوظيفي والطبيعي والنطق والأخصائي النفسي.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وعي أساسي بمفهوم الإعاقة.</w:t>
            </w:r>
          </w:p>
          <w:p>
            <w:pPr>
              <w:pStyle w:val="ListParagraph"/>
              <w:numPr>
                <w:ilvl w:val="0"/>
                <w:numId w:val="2"/>
              </w:numPr>
              <w:bidi/>
              <w:spacing w:after="40"/>
              <w:jc w:val="right"/>
            </w:pPr>
            <w:r>
              <w:rPr>
                <w:rFonts w:ascii="Arial" w:cs="Arial" w:eastAsia="Arial" w:hAnsi="Arial"/>
                <w:color w:val="222222"/>
                <w:sz w:val="19"/>
                <w:szCs w:val="19"/>
                <w:rtl/>
              </w:rPr>
              <w:t xml:space="preserve">استخدام لغة محترمة تُركّز على الطفل أولًا.</w:t>
            </w:r>
          </w:p>
          <w:p>
            <w:pPr>
              <w:pStyle w:val="ListParagraph"/>
              <w:numPr>
                <w:ilvl w:val="0"/>
                <w:numId w:val="2"/>
              </w:numPr>
              <w:bidi/>
              <w:spacing w:after="40"/>
              <w:jc w:val="right"/>
            </w:pPr>
            <w:r>
              <w:rPr>
                <w:rFonts w:ascii="Arial" w:cs="Arial" w:eastAsia="Arial" w:hAnsi="Arial"/>
                <w:color w:val="222222"/>
                <w:sz w:val="19"/>
                <w:szCs w:val="19"/>
                <w:rtl/>
              </w:rPr>
              <w:t xml:space="preserve">تحديد الاحتياجات الخاصة بطفله.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كتابة ثلاثة مواقف يومية يحتاج فيها طفلك إلى أكبر قدر من الدعم.</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يفهم مقدم الرعاية حالة طفله بلغة بسيطة وعملية، ويشعر بأنه جزء من الفريق العلاجي.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2  —  </w:t>
            </w:r>
            <w:r>
              <w:rPr>
                <w:rFonts w:ascii="Arial" w:cs="Arial" w:eastAsia="Arial" w:hAnsi="Arial"/>
                <w:b/>
                <w:bCs/>
                <w:color w:val="FFFFFF"/>
                <w:sz w:val="23"/>
                <w:szCs w:val="23"/>
                <w:rtl/>
              </w:rPr>
              <w:t xml:space="preserve">أساسيات العلاج الوظيفي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ماهية العلاج الوظيفي وأهدافه.</w:t>
            </w:r>
          </w:p>
          <w:p>
            <w:pPr>
              <w:pStyle w:val="ListParagraph"/>
              <w:numPr>
                <w:ilvl w:val="0"/>
                <w:numId w:val="2"/>
              </w:numPr>
              <w:bidi/>
              <w:spacing w:after="40"/>
              <w:jc w:val="right"/>
            </w:pPr>
            <w:r>
              <w:rPr>
                <w:rFonts w:ascii="Arial" w:cs="Arial" w:eastAsia="Arial" w:hAnsi="Arial"/>
                <w:color w:val="222222"/>
                <w:sz w:val="19"/>
                <w:szCs w:val="19"/>
                <w:rtl/>
              </w:rPr>
              <w:t xml:space="preserve">فهم علاقة العلاج الوظيفي بالأداء اليومي للطفل.</w:t>
            </w:r>
          </w:p>
          <w:p>
            <w:pPr>
              <w:pStyle w:val="ListParagraph"/>
              <w:numPr>
                <w:ilvl w:val="0"/>
                <w:numId w:val="2"/>
              </w:numPr>
              <w:bidi/>
              <w:spacing w:after="40"/>
              <w:jc w:val="right"/>
            </w:pPr>
            <w:r>
              <w:rPr>
                <w:rFonts w:ascii="Arial" w:cs="Arial" w:eastAsia="Arial" w:hAnsi="Arial"/>
                <w:color w:val="222222"/>
                <w:sz w:val="19"/>
                <w:szCs w:val="19"/>
                <w:rtl/>
              </w:rPr>
              <w:t xml:space="preserve">التعرف على أهم المصطلحات التي يستخدمها فريق العيادة.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عرض حي لجلسة علاج وظيفي نموذجية.</w:t>
            </w:r>
          </w:p>
          <w:p>
            <w:pPr>
              <w:pStyle w:val="ListParagraph"/>
              <w:numPr>
                <w:ilvl w:val="0"/>
                <w:numId w:val="2"/>
              </w:numPr>
              <w:bidi/>
              <w:spacing w:after="40"/>
              <w:jc w:val="right"/>
            </w:pPr>
            <w:r>
              <w:rPr>
                <w:rFonts w:ascii="Arial" w:cs="Arial" w:eastAsia="Arial" w:hAnsi="Arial"/>
                <w:color w:val="222222"/>
                <w:sz w:val="19"/>
                <w:szCs w:val="19"/>
                <w:rtl/>
              </w:rPr>
              <w:t xml:space="preserve">شرح أهداف العلاج الوظيفي باستخدام خطة طفل المشارك نفسه.</w:t>
            </w:r>
          </w:p>
          <w:p>
            <w:pPr>
              <w:pStyle w:val="ListParagraph"/>
              <w:numPr>
                <w:ilvl w:val="0"/>
                <w:numId w:val="2"/>
              </w:numPr>
              <w:bidi/>
              <w:spacing w:after="40"/>
              <w:jc w:val="right"/>
            </w:pPr>
            <w:r>
              <w:rPr>
                <w:rFonts w:ascii="Arial" w:cs="Arial" w:eastAsia="Arial" w:hAnsi="Arial"/>
                <w:color w:val="222222"/>
                <w:sz w:val="19"/>
                <w:szCs w:val="19"/>
                <w:rtl/>
              </w:rPr>
              <w:t xml:space="preserve">تدريب على قراءة نموذج أهداف علاجية مبسّط.</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المصطلحات الأساسية للعلاج الوظيفي.</w:t>
            </w:r>
          </w:p>
          <w:p>
            <w:pPr>
              <w:pStyle w:val="ListParagraph"/>
              <w:numPr>
                <w:ilvl w:val="0"/>
                <w:numId w:val="2"/>
              </w:numPr>
              <w:bidi/>
              <w:spacing w:after="40"/>
              <w:jc w:val="right"/>
            </w:pPr>
            <w:r>
              <w:rPr>
                <w:rFonts w:ascii="Arial" w:cs="Arial" w:eastAsia="Arial" w:hAnsi="Arial"/>
                <w:color w:val="222222"/>
                <w:sz w:val="19"/>
                <w:szCs w:val="19"/>
                <w:rtl/>
              </w:rPr>
              <w:t xml:space="preserve">قراءة وفهم نماذج الأهداف العلاجية البسيطة.</w:t>
            </w:r>
          </w:p>
          <w:p>
            <w:pPr>
              <w:pStyle w:val="ListParagraph"/>
              <w:numPr>
                <w:ilvl w:val="0"/>
                <w:numId w:val="2"/>
              </w:numPr>
              <w:bidi/>
              <w:spacing w:after="40"/>
              <w:jc w:val="right"/>
            </w:pPr>
            <w:r>
              <w:rPr>
                <w:rFonts w:ascii="Arial" w:cs="Arial" w:eastAsia="Arial" w:hAnsi="Arial"/>
                <w:color w:val="222222"/>
                <w:sz w:val="19"/>
                <w:szCs w:val="19"/>
                <w:rtl/>
              </w:rPr>
              <w:t xml:space="preserve">ربط الأهداف العلاجية بأنشطة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مراجعة الأهداف العلاجية الحالية لطفلك وكتابة طريقة واحدة تدعمها بها بالفعل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يفهم مقدم الرعاية هدف العلاج الوظيفي ويستطيع الحديث عن أهداف طفله بلغة مبسّطة.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3  —  </w:t>
            </w:r>
            <w:r>
              <w:rPr>
                <w:rFonts w:ascii="Arial" w:cs="Arial" w:eastAsia="Arial" w:hAnsi="Arial"/>
                <w:b/>
                <w:bCs/>
                <w:color w:val="FFFFFF"/>
                <w:sz w:val="23"/>
                <w:szCs w:val="23"/>
                <w:rtl/>
              </w:rPr>
              <w:t xml:space="preserve">نمو الطفل ومراحله التطورية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المعالم التطورية الطبيعية للطفل.</w:t>
            </w:r>
          </w:p>
          <w:p>
            <w:pPr>
              <w:pStyle w:val="ListParagraph"/>
              <w:numPr>
                <w:ilvl w:val="0"/>
                <w:numId w:val="2"/>
              </w:numPr>
              <w:bidi/>
              <w:spacing w:after="40"/>
              <w:jc w:val="right"/>
            </w:pPr>
            <w:r>
              <w:rPr>
                <w:rFonts w:ascii="Arial" w:cs="Arial" w:eastAsia="Arial" w:hAnsi="Arial"/>
                <w:color w:val="222222"/>
                <w:sz w:val="19"/>
                <w:szCs w:val="19"/>
                <w:rtl/>
              </w:rPr>
              <w:t xml:space="preserve">فهم كيف يمكن أن تؤثر الإعاقة على وتيرة ونمط التطور.</w:t>
            </w:r>
          </w:p>
          <w:p>
            <w:pPr>
              <w:pStyle w:val="ListParagraph"/>
              <w:numPr>
                <w:ilvl w:val="0"/>
                <w:numId w:val="2"/>
              </w:numPr>
              <w:bidi/>
              <w:spacing w:after="40"/>
              <w:jc w:val="right"/>
            </w:pPr>
            <w:r>
              <w:rPr>
                <w:rFonts w:ascii="Arial" w:cs="Arial" w:eastAsia="Arial" w:hAnsi="Arial"/>
                <w:color w:val="222222"/>
                <w:sz w:val="19"/>
                <w:szCs w:val="19"/>
                <w:rtl/>
              </w:rPr>
              <w:t xml:space="preserve">تعلّم كيفية ملاحظة وتسجيل التغيرات التطورية.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مراجعة جدول المعالم التطورية بما يتناسب مع عمر طفل كل مشارك.</w:t>
            </w:r>
          </w:p>
          <w:p>
            <w:pPr>
              <w:pStyle w:val="ListParagraph"/>
              <w:numPr>
                <w:ilvl w:val="0"/>
                <w:numId w:val="2"/>
              </w:numPr>
              <w:bidi/>
              <w:spacing w:after="40"/>
              <w:jc w:val="right"/>
            </w:pPr>
            <w:r>
              <w:rPr>
                <w:rFonts w:ascii="Arial" w:cs="Arial" w:eastAsia="Arial" w:hAnsi="Arial"/>
                <w:color w:val="222222"/>
                <w:sz w:val="19"/>
                <w:szCs w:val="19"/>
                <w:rtl/>
              </w:rPr>
              <w:t xml:space="preserve">تدريب عملي على الملاحظة وتسجيل مهارة معينة خلال جلسة لعب قصيرة.</w:t>
            </w:r>
          </w:p>
          <w:p>
            <w:pPr>
              <w:pStyle w:val="ListParagraph"/>
              <w:numPr>
                <w:ilvl w:val="0"/>
                <w:numId w:val="2"/>
              </w:numPr>
              <w:bidi/>
              <w:spacing w:after="40"/>
              <w:jc w:val="right"/>
            </w:pPr>
            <w:r>
              <w:rPr>
                <w:rFonts w:ascii="Arial" w:cs="Arial" w:eastAsia="Arial" w:hAnsi="Arial"/>
                <w:color w:val="222222"/>
                <w:sz w:val="19"/>
                <w:szCs w:val="19"/>
                <w:rtl/>
              </w:rPr>
              <w:t xml:space="preserve">نقاش يقارن بين مسار التطور النموذجي والمسار الفردي لكل طفل.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التعرف على المعالم التطورية.</w:t>
            </w:r>
          </w:p>
          <w:p>
            <w:pPr>
              <w:pStyle w:val="ListParagraph"/>
              <w:numPr>
                <w:ilvl w:val="0"/>
                <w:numId w:val="2"/>
              </w:numPr>
              <w:bidi/>
              <w:spacing w:after="40"/>
              <w:jc w:val="right"/>
            </w:pPr>
            <w:r>
              <w:rPr>
                <w:rFonts w:ascii="Arial" w:cs="Arial" w:eastAsia="Arial" w:hAnsi="Arial"/>
                <w:color w:val="222222"/>
                <w:sz w:val="19"/>
                <w:szCs w:val="19"/>
                <w:rtl/>
              </w:rPr>
              <w:t xml:space="preserve">الملاحظة التطورية الأساسية.</w:t>
            </w:r>
          </w:p>
          <w:p>
            <w:pPr>
              <w:pStyle w:val="ListParagraph"/>
              <w:numPr>
                <w:ilvl w:val="0"/>
                <w:numId w:val="2"/>
              </w:numPr>
              <w:bidi/>
              <w:spacing w:after="40"/>
              <w:jc w:val="right"/>
            </w:pPr>
            <w:r>
              <w:rPr>
                <w:rFonts w:ascii="Arial" w:cs="Arial" w:eastAsia="Arial" w:hAnsi="Arial"/>
                <w:color w:val="222222"/>
                <w:sz w:val="19"/>
                <w:szCs w:val="19"/>
                <w:rtl/>
              </w:rPr>
              <w:t xml:space="preserve">التركيز على التقدم الفردي بدلًا من المقارنة المقلقة.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ملاحظة طفلك لمدة 15 دقيقة وتسجيل مهارتين يُتقنهما بوضوح ومهارة واحدة يعمل عليها حاليًا.</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يستطيع مقدم الرعاية تحديد المرحلة التطورية الحالية لطفله ومتابعة خطواته الصغيرة نحو التقدم.</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4  —  </w:t>
            </w:r>
            <w:r>
              <w:rPr>
                <w:rFonts w:ascii="Arial" w:cs="Arial" w:eastAsia="Arial" w:hAnsi="Arial"/>
                <w:b/>
                <w:bCs/>
                <w:color w:val="FFFFFF"/>
                <w:sz w:val="23"/>
                <w:szCs w:val="23"/>
                <w:rtl/>
              </w:rPr>
              <w:t xml:space="preserve">المعالجة الحسية والتنظيم الحسي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الأنظمة الحسية المختلفة (اللمس، الحركة، الإحساس بالجسم، البصر، السمع).</w:t>
            </w:r>
          </w:p>
          <w:p>
            <w:pPr>
              <w:pStyle w:val="ListParagraph"/>
              <w:numPr>
                <w:ilvl w:val="0"/>
                <w:numId w:val="2"/>
              </w:numPr>
              <w:bidi/>
              <w:spacing w:after="40"/>
              <w:jc w:val="right"/>
            </w:pPr>
            <w:r>
              <w:rPr>
                <w:rFonts w:ascii="Arial" w:cs="Arial" w:eastAsia="Arial" w:hAnsi="Arial"/>
                <w:color w:val="222222"/>
                <w:sz w:val="19"/>
                <w:szCs w:val="19"/>
                <w:rtl/>
              </w:rPr>
              <w:t xml:space="preserve">التعرف على علامات الحمل الحسي الزائد أو ضعف الاستجابة الحسية.</w:t>
            </w:r>
          </w:p>
          <w:p>
            <w:pPr>
              <w:pStyle w:val="ListParagraph"/>
              <w:numPr>
                <w:ilvl w:val="0"/>
                <w:numId w:val="2"/>
              </w:numPr>
              <w:bidi/>
              <w:spacing w:after="40"/>
              <w:jc w:val="right"/>
            </w:pPr>
            <w:r>
              <w:rPr>
                <w:rFonts w:ascii="Arial" w:cs="Arial" w:eastAsia="Arial" w:hAnsi="Arial"/>
                <w:color w:val="222222"/>
                <w:sz w:val="19"/>
                <w:szCs w:val="19"/>
                <w:rtl/>
              </w:rPr>
              <w:t xml:space="preserve">تعلّم استراتيجيات بسيطة للتهدئة والتنبيه الحسي.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جولة على محطات حسية متنوعة (ملامس مختلفة، أدوات ذات وزن، أجهزة حركية).</w:t>
            </w:r>
          </w:p>
          <w:p>
            <w:pPr>
              <w:pStyle w:val="ListParagraph"/>
              <w:numPr>
                <w:ilvl w:val="0"/>
                <w:numId w:val="2"/>
              </w:numPr>
              <w:bidi/>
              <w:spacing w:after="40"/>
              <w:jc w:val="right"/>
            </w:pPr>
            <w:r>
              <w:rPr>
                <w:rFonts w:ascii="Arial" w:cs="Arial" w:eastAsia="Arial" w:hAnsi="Arial"/>
                <w:color w:val="222222"/>
                <w:sz w:val="19"/>
                <w:szCs w:val="19"/>
                <w:rtl/>
              </w:rPr>
              <w:t xml:space="preserve">تدريب على تحديد المحفزات الحسية باستخدام قائمة تحقق بسيطة.</w:t>
            </w:r>
          </w:p>
          <w:p>
            <w:pPr>
              <w:pStyle w:val="ListParagraph"/>
              <w:numPr>
                <w:ilvl w:val="0"/>
                <w:numId w:val="2"/>
              </w:numPr>
              <w:bidi/>
              <w:spacing w:after="40"/>
              <w:jc w:val="right"/>
            </w:pPr>
            <w:r>
              <w:rPr>
                <w:rFonts w:ascii="Arial" w:cs="Arial" w:eastAsia="Arial" w:hAnsi="Arial"/>
                <w:color w:val="222222"/>
                <w:sz w:val="19"/>
                <w:szCs w:val="19"/>
                <w:rtl/>
              </w:rPr>
              <w:t xml:space="preserve">عرض توضيحي لنشاط ضمن "الحمية الحسية".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التعرف على العلامات الحسية لدى الطفل.</w:t>
            </w:r>
          </w:p>
          <w:p>
            <w:pPr>
              <w:pStyle w:val="ListParagraph"/>
              <w:numPr>
                <w:ilvl w:val="0"/>
                <w:numId w:val="2"/>
              </w:numPr>
              <w:bidi/>
              <w:spacing w:after="40"/>
              <w:jc w:val="right"/>
            </w:pPr>
            <w:r>
              <w:rPr>
                <w:rFonts w:ascii="Arial" w:cs="Arial" w:eastAsia="Arial" w:hAnsi="Arial"/>
                <w:color w:val="222222"/>
                <w:sz w:val="19"/>
                <w:szCs w:val="19"/>
                <w:rtl/>
              </w:rPr>
              <w:t xml:space="preserve">تطبيق استراتيجيات التهدئة والتنبيه الحسي.</w:t>
            </w:r>
          </w:p>
          <w:p>
            <w:pPr>
              <w:pStyle w:val="ListParagraph"/>
              <w:numPr>
                <w:ilvl w:val="0"/>
                <w:numId w:val="2"/>
              </w:numPr>
              <w:bidi/>
              <w:spacing w:after="40"/>
              <w:jc w:val="right"/>
            </w:pPr>
            <w:r>
              <w:rPr>
                <w:rFonts w:ascii="Arial" w:cs="Arial" w:eastAsia="Arial" w:hAnsi="Arial"/>
                <w:color w:val="222222"/>
                <w:sz w:val="19"/>
                <w:szCs w:val="19"/>
                <w:rtl/>
              </w:rPr>
              <w:t xml:space="preserve">إعداد استراحة حسية بسيطة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تجربة نشاط تهدئة ونشاط تنبيه حسي واحد في المنزل، وتسجيل ردة فعل طفلك.</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يستطيع مقدم الرعاية تحديد المحفزات الحسية لطفله وتطبيق استراتيجية تنظيم حسي واحدة على الأقل بثقة.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5  —  </w:t>
            </w:r>
            <w:r>
              <w:rPr>
                <w:rFonts w:ascii="Arial" w:cs="Arial" w:eastAsia="Arial" w:hAnsi="Arial"/>
                <w:b/>
                <w:bCs/>
                <w:color w:val="FFFFFF"/>
                <w:sz w:val="23"/>
                <w:szCs w:val="23"/>
                <w:rtl/>
              </w:rPr>
              <w:t xml:space="preserve">التموضع والمناولة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أهمية التموضع الصحيح.</w:t>
            </w:r>
          </w:p>
          <w:p>
            <w:pPr>
              <w:pStyle w:val="ListParagraph"/>
              <w:numPr>
                <w:ilvl w:val="0"/>
                <w:numId w:val="2"/>
              </w:numPr>
              <w:bidi/>
              <w:spacing w:after="40"/>
              <w:jc w:val="right"/>
            </w:pPr>
            <w:r>
              <w:rPr>
                <w:rFonts w:ascii="Arial" w:cs="Arial" w:eastAsia="Arial" w:hAnsi="Arial"/>
                <w:color w:val="222222"/>
                <w:sz w:val="19"/>
                <w:szCs w:val="19"/>
                <w:rtl/>
              </w:rPr>
              <w:t xml:space="preserve">تعلّم أساليب آمنة للمناولة والرفع.</w:t>
            </w:r>
          </w:p>
          <w:p>
            <w:pPr>
              <w:pStyle w:val="ListParagraph"/>
              <w:numPr>
                <w:ilvl w:val="0"/>
                <w:numId w:val="2"/>
              </w:numPr>
              <w:bidi/>
              <w:spacing w:after="40"/>
              <w:jc w:val="right"/>
            </w:pPr>
            <w:r>
              <w:rPr>
                <w:rFonts w:ascii="Arial" w:cs="Arial" w:eastAsia="Arial" w:hAnsi="Arial"/>
                <w:color w:val="222222"/>
                <w:sz w:val="19"/>
                <w:szCs w:val="19"/>
                <w:rtl/>
              </w:rPr>
              <w:t xml:space="preserve">تعلّم أوضاع الجلوس والنوم الصحيحة حسب احتياجات كل طفل.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تدريب عملي على استخدام الوسائد والإسفنجات الداعمة لتحقيق وضعية جلوس صحيحة.</w:t>
            </w:r>
          </w:p>
          <w:p>
            <w:pPr>
              <w:pStyle w:val="ListParagraph"/>
              <w:numPr>
                <w:ilvl w:val="0"/>
                <w:numId w:val="2"/>
              </w:numPr>
              <w:bidi/>
              <w:spacing w:after="40"/>
              <w:jc w:val="right"/>
            </w:pPr>
            <w:r>
              <w:rPr>
                <w:rFonts w:ascii="Arial" w:cs="Arial" w:eastAsia="Arial" w:hAnsi="Arial"/>
                <w:color w:val="222222"/>
                <w:sz w:val="19"/>
                <w:szCs w:val="19"/>
                <w:rtl/>
              </w:rPr>
              <w:t xml:space="preserve">تدريب موجَّه على أساليب الرفع والحمل الآمنة.</w:t>
            </w:r>
          </w:p>
          <w:p>
            <w:pPr>
              <w:pStyle w:val="ListParagraph"/>
              <w:numPr>
                <w:ilvl w:val="0"/>
                <w:numId w:val="2"/>
              </w:numPr>
              <w:bidi/>
              <w:spacing w:after="40"/>
              <w:jc w:val="right"/>
            </w:pPr>
            <w:r>
              <w:rPr>
                <w:rFonts w:ascii="Arial" w:cs="Arial" w:eastAsia="Arial" w:hAnsi="Arial"/>
                <w:color w:val="222222"/>
                <w:sz w:val="19"/>
                <w:szCs w:val="19"/>
                <w:rtl/>
              </w:rPr>
              <w:t xml:space="preserve">تطبيق التموضع الصحيح أثناء نشاط يومي، مثل وضعية الإطعام.</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الرفع والحمل الآمن.</w:t>
            </w:r>
          </w:p>
          <w:p>
            <w:pPr>
              <w:pStyle w:val="ListParagraph"/>
              <w:numPr>
                <w:ilvl w:val="0"/>
                <w:numId w:val="2"/>
              </w:numPr>
              <w:bidi/>
              <w:spacing w:after="40"/>
              <w:jc w:val="right"/>
            </w:pPr>
            <w:r>
              <w:rPr>
                <w:rFonts w:ascii="Arial" w:cs="Arial" w:eastAsia="Arial" w:hAnsi="Arial"/>
                <w:color w:val="222222"/>
                <w:sz w:val="19"/>
                <w:szCs w:val="19"/>
                <w:rtl/>
              </w:rPr>
              <w:t xml:space="preserve">إعداد وضعية جلوس أو تموضع صحيحة.</w:t>
            </w:r>
          </w:p>
          <w:p>
            <w:pPr>
              <w:pStyle w:val="ListParagraph"/>
              <w:numPr>
                <w:ilvl w:val="0"/>
                <w:numId w:val="2"/>
              </w:numPr>
              <w:bidi/>
              <w:spacing w:after="40"/>
              <w:jc w:val="right"/>
            </w:pPr>
            <w:r>
              <w:rPr>
                <w:rFonts w:ascii="Arial" w:cs="Arial" w:eastAsia="Arial" w:hAnsi="Arial"/>
                <w:color w:val="222222"/>
                <w:sz w:val="19"/>
                <w:szCs w:val="19"/>
                <w:rtl/>
              </w:rPr>
              <w:t xml:space="preserve">التعرف على التموضع الخاطئ وتصحيحه.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مراجعة وضعية جلوس طفلك المعتادة في المنزل (وقت الطعام أو اللعب) وتعديلها وفق ما تعلمته.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يطبّق مقدم الرعاية تموضعًا صحيحًا وآمنًا خلال روتين يومي واحد على الأقل.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6  —  </w:t>
            </w:r>
            <w:r>
              <w:rPr>
                <w:rFonts w:ascii="Arial" w:cs="Arial" w:eastAsia="Arial" w:hAnsi="Arial"/>
                <w:b/>
                <w:bCs/>
                <w:color w:val="FFFFFF"/>
                <w:sz w:val="23"/>
                <w:szCs w:val="23"/>
                <w:rtl/>
              </w:rPr>
              <w:t xml:space="preserve">أنشطة الحياة اليومية وتدريب الاستقلالية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مفهوم "التحدي المناسب" في أنشطة الحياة اليومية.</w:t>
            </w:r>
          </w:p>
          <w:p>
            <w:pPr>
              <w:pStyle w:val="ListParagraph"/>
              <w:numPr>
                <w:ilvl w:val="0"/>
                <w:numId w:val="2"/>
              </w:numPr>
              <w:bidi/>
              <w:spacing w:after="40"/>
              <w:jc w:val="right"/>
            </w:pPr>
            <w:r>
              <w:rPr>
                <w:rFonts w:ascii="Arial" w:cs="Arial" w:eastAsia="Arial" w:hAnsi="Arial"/>
                <w:color w:val="222222"/>
                <w:sz w:val="19"/>
                <w:szCs w:val="19"/>
                <w:rtl/>
              </w:rPr>
              <w:t xml:space="preserve">تعلّم أساليب بسيطة لدعم اللبس والإطعام واستخدام الحمام والنظافة الشخصية.</w:t>
            </w:r>
          </w:p>
          <w:p>
            <w:pPr>
              <w:pStyle w:val="ListParagraph"/>
              <w:numPr>
                <w:ilvl w:val="0"/>
                <w:numId w:val="2"/>
              </w:numPr>
              <w:bidi/>
              <w:spacing w:after="40"/>
              <w:jc w:val="right"/>
            </w:pPr>
            <w:r>
              <w:rPr>
                <w:rFonts w:ascii="Arial" w:cs="Arial" w:eastAsia="Arial" w:hAnsi="Arial"/>
                <w:color w:val="222222"/>
                <w:sz w:val="19"/>
                <w:szCs w:val="19"/>
                <w:rtl/>
              </w:rPr>
              <w:t xml:space="preserve">تعلّم كيفية تدريج المساعدة تدريجيًا لبناء الاستقلالية.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تدريب عملي على ارتداء الملابس باستخدام تقنيات مُيسَّرة.</w:t>
            </w:r>
          </w:p>
          <w:p>
            <w:pPr>
              <w:pStyle w:val="ListParagraph"/>
              <w:numPr>
                <w:ilvl w:val="0"/>
                <w:numId w:val="2"/>
              </w:numPr>
              <w:bidi/>
              <w:spacing w:after="40"/>
              <w:jc w:val="right"/>
            </w:pPr>
            <w:r>
              <w:rPr>
                <w:rFonts w:ascii="Arial" w:cs="Arial" w:eastAsia="Arial" w:hAnsi="Arial"/>
                <w:color w:val="222222"/>
                <w:sz w:val="19"/>
                <w:szCs w:val="19"/>
                <w:rtl/>
              </w:rPr>
              <w:t xml:space="preserve">تدريب على وضعية الإطعام والإطعام الذاتي.</w:t>
            </w:r>
          </w:p>
          <w:p>
            <w:pPr>
              <w:pStyle w:val="ListParagraph"/>
              <w:numPr>
                <w:ilvl w:val="0"/>
                <w:numId w:val="2"/>
              </w:numPr>
              <w:bidi/>
              <w:spacing w:after="40"/>
              <w:jc w:val="right"/>
            </w:pPr>
            <w:r>
              <w:rPr>
                <w:rFonts w:ascii="Arial" w:cs="Arial" w:eastAsia="Arial" w:hAnsi="Arial"/>
                <w:color w:val="222222"/>
                <w:sz w:val="19"/>
                <w:szCs w:val="19"/>
                <w:rtl/>
              </w:rPr>
              <w:t xml:space="preserve">تمرين تقسيم مهمة إلى خطوات صغيرة، مثل خطوات غسل اليدين.</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تقسيم المهمة إلى خطوات صغيرة.</w:t>
            </w:r>
          </w:p>
          <w:p>
            <w:pPr>
              <w:pStyle w:val="ListParagraph"/>
              <w:numPr>
                <w:ilvl w:val="0"/>
                <w:numId w:val="2"/>
              </w:numPr>
              <w:bidi/>
              <w:spacing w:after="40"/>
              <w:jc w:val="right"/>
            </w:pPr>
            <w:r>
              <w:rPr>
                <w:rFonts w:ascii="Arial" w:cs="Arial" w:eastAsia="Arial" w:hAnsi="Arial"/>
                <w:color w:val="222222"/>
                <w:sz w:val="19"/>
                <w:szCs w:val="19"/>
                <w:rtl/>
              </w:rPr>
              <w:t xml:space="preserve">تدريج المساعدة: مساعدة كاملة ← مساعدة جزئية ← استقلالية.</w:t>
            </w:r>
          </w:p>
          <w:p>
            <w:pPr>
              <w:pStyle w:val="ListParagraph"/>
              <w:numPr>
                <w:ilvl w:val="0"/>
                <w:numId w:val="2"/>
              </w:numPr>
              <w:bidi/>
              <w:spacing w:after="40"/>
              <w:jc w:val="right"/>
            </w:pPr>
            <w:r>
              <w:rPr>
                <w:rFonts w:ascii="Arial" w:cs="Arial" w:eastAsia="Arial" w:hAnsi="Arial"/>
                <w:color w:val="222222"/>
                <w:sz w:val="19"/>
                <w:szCs w:val="19"/>
                <w:rtl/>
              </w:rPr>
              <w:t xml:space="preserve">تكييف أنشطة الحياة اليومية حسب قدرات الطفل.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اختيار نشاط يومي واحد وتطبيق أسلوب الخطوات الصغيرة عليه لمدة أسبوع.</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يطبّق مقدم الرعاية أسلوب تقسيم المهمة لمساعدة طفله على إنجاز نشاط يومي واحد على الأقل باستقلالية أكبر.</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7  —  </w:t>
            </w:r>
            <w:r>
              <w:rPr>
                <w:rFonts w:ascii="Arial" w:cs="Arial" w:eastAsia="Arial" w:hAnsi="Arial"/>
                <w:b/>
                <w:bCs/>
                <w:color w:val="FFFFFF"/>
                <w:sz w:val="23"/>
                <w:szCs w:val="23"/>
                <w:rtl/>
              </w:rPr>
              <w:t xml:space="preserve">المهارات الحركية الدقيقة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الأساسيات التي تُبنى عليها المهارات الحركية الدقيقة: القبضة، وقوة اليد، والتآزر.</w:t>
            </w:r>
          </w:p>
          <w:p>
            <w:pPr>
              <w:pStyle w:val="ListParagraph"/>
              <w:numPr>
                <w:ilvl w:val="0"/>
                <w:numId w:val="2"/>
              </w:numPr>
              <w:bidi/>
              <w:spacing w:after="40"/>
              <w:jc w:val="right"/>
            </w:pPr>
            <w:r>
              <w:rPr>
                <w:rFonts w:ascii="Arial" w:cs="Arial" w:eastAsia="Arial" w:hAnsi="Arial"/>
                <w:color w:val="222222"/>
                <w:sz w:val="19"/>
                <w:szCs w:val="19"/>
                <w:rtl/>
              </w:rPr>
              <w:t xml:space="preserve">تعلّم أنشطة بسيطة وممتعة لتقوية مهارات اليد.</w:t>
            </w:r>
          </w:p>
          <w:p>
            <w:pPr>
              <w:pStyle w:val="ListParagraph"/>
              <w:numPr>
                <w:ilvl w:val="0"/>
                <w:numId w:val="2"/>
              </w:numPr>
              <w:bidi/>
              <w:spacing w:after="40"/>
              <w:jc w:val="right"/>
            </w:pPr>
            <w:r>
              <w:rPr>
                <w:rFonts w:ascii="Arial" w:cs="Arial" w:eastAsia="Arial" w:hAnsi="Arial"/>
                <w:color w:val="222222"/>
                <w:sz w:val="19"/>
                <w:szCs w:val="19"/>
                <w:rtl/>
              </w:rPr>
              <w:t xml:space="preserve">تعلّم الطريقة الصحيحة لتوجيه قبضة القلم أو أدوات الطعام.</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تدريب عملي باستخدام لوح الأوتاد والملاقط وبطاقات التشبيك والصلصال.</w:t>
            </w:r>
          </w:p>
          <w:p>
            <w:pPr>
              <w:pStyle w:val="ListParagraph"/>
              <w:numPr>
                <w:ilvl w:val="0"/>
                <w:numId w:val="2"/>
              </w:numPr>
              <w:bidi/>
              <w:spacing w:after="40"/>
              <w:jc w:val="right"/>
            </w:pPr>
            <w:r>
              <w:rPr>
                <w:rFonts w:ascii="Arial" w:cs="Arial" w:eastAsia="Arial" w:hAnsi="Arial"/>
                <w:color w:val="222222"/>
                <w:sz w:val="19"/>
                <w:szCs w:val="19"/>
                <w:rtl/>
              </w:rPr>
              <w:t xml:space="preserve">تدريب على توجيه القبضة الصحيحة أثناء نشاط رسم أو تلوين.</w:t>
            </w:r>
          </w:p>
          <w:p>
            <w:pPr>
              <w:pStyle w:val="ListParagraph"/>
              <w:numPr>
                <w:ilvl w:val="0"/>
                <w:numId w:val="2"/>
              </w:numPr>
              <w:bidi/>
              <w:spacing w:after="40"/>
              <w:jc w:val="right"/>
            </w:pPr>
            <w:r>
              <w:rPr>
                <w:rFonts w:ascii="Arial" w:cs="Arial" w:eastAsia="Arial" w:hAnsi="Arial"/>
                <w:color w:val="222222"/>
                <w:sz w:val="19"/>
                <w:szCs w:val="19"/>
                <w:rtl/>
              </w:rPr>
              <w:t xml:space="preserve">أفكار أنشطة بسيطة باستخدام أدوات منزلية، مثل مشابك الغسيل والأزرار والخرز.</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تقييم جاهزية الطفل للمهارات الحركية الدقيقة.</w:t>
            </w:r>
          </w:p>
          <w:p>
            <w:pPr>
              <w:pStyle w:val="ListParagraph"/>
              <w:numPr>
                <w:ilvl w:val="0"/>
                <w:numId w:val="2"/>
              </w:numPr>
              <w:bidi/>
              <w:spacing w:after="40"/>
              <w:jc w:val="right"/>
            </w:pPr>
            <w:r>
              <w:rPr>
                <w:rFonts w:ascii="Arial" w:cs="Arial" w:eastAsia="Arial" w:hAnsi="Arial"/>
                <w:color w:val="222222"/>
                <w:sz w:val="19"/>
                <w:szCs w:val="19"/>
                <w:rtl/>
              </w:rPr>
              <w:t xml:space="preserve">تسهيل القبضة الصحيحة وتقوية اليد.</w:t>
            </w:r>
          </w:p>
          <w:p>
            <w:pPr>
              <w:pStyle w:val="ListParagraph"/>
              <w:numPr>
                <w:ilvl w:val="0"/>
                <w:numId w:val="2"/>
              </w:numPr>
              <w:bidi/>
              <w:spacing w:after="40"/>
              <w:jc w:val="right"/>
            </w:pPr>
            <w:r>
              <w:rPr>
                <w:rFonts w:ascii="Arial" w:cs="Arial" w:eastAsia="Arial" w:hAnsi="Arial"/>
                <w:color w:val="222222"/>
                <w:sz w:val="19"/>
                <w:szCs w:val="19"/>
                <w:rtl/>
              </w:rPr>
              <w:t xml:space="preserve">تحويل أدوات منزلية بسيطة إلى نشاط حركي دقيق.</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تنفيذ نشاط حركي دقيق مدته 10 دقائق باستخدام أدوات من المنزل، ثلاث مرات هذا الأسبوع.</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يستطيع مقدم الرعاية إعداد نشاط حركي دقيق بسيط بمفرده باستخدام أدوات منزلية.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8  —  </w:t>
            </w:r>
            <w:r>
              <w:rPr>
                <w:rFonts w:ascii="Arial" w:cs="Arial" w:eastAsia="Arial" w:hAnsi="Arial"/>
                <w:b/>
                <w:bCs/>
                <w:color w:val="FFFFFF"/>
                <w:sz w:val="23"/>
                <w:szCs w:val="23"/>
                <w:rtl/>
              </w:rPr>
              <w:t xml:space="preserve">المهارات الحركية الكبيرة واللعب الحركي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تطور المهارات الحركية الكبيرة وعلاقتها بالاستقلالية.</w:t>
            </w:r>
          </w:p>
          <w:p>
            <w:pPr>
              <w:pStyle w:val="ListParagraph"/>
              <w:numPr>
                <w:ilvl w:val="0"/>
                <w:numId w:val="2"/>
              </w:numPr>
              <w:bidi/>
              <w:spacing w:after="40"/>
              <w:jc w:val="right"/>
            </w:pPr>
            <w:r>
              <w:rPr>
                <w:rFonts w:ascii="Arial" w:cs="Arial" w:eastAsia="Arial" w:hAnsi="Arial"/>
                <w:color w:val="222222"/>
                <w:sz w:val="19"/>
                <w:szCs w:val="19"/>
                <w:rtl/>
              </w:rPr>
              <w:t xml:space="preserve">تعلّم طرقًا آمنة لتشجيع الحركة والتوازن والتآزر الحركي.</w:t>
            </w:r>
          </w:p>
          <w:p>
            <w:pPr>
              <w:pStyle w:val="ListParagraph"/>
              <w:numPr>
                <w:ilvl w:val="0"/>
                <w:numId w:val="2"/>
              </w:numPr>
              <w:bidi/>
              <w:spacing w:after="40"/>
              <w:jc w:val="right"/>
            </w:pPr>
            <w:r>
              <w:rPr>
                <w:rFonts w:ascii="Arial" w:cs="Arial" w:eastAsia="Arial" w:hAnsi="Arial"/>
                <w:color w:val="222222"/>
                <w:sz w:val="19"/>
                <w:szCs w:val="19"/>
                <w:rtl/>
              </w:rPr>
              <w:t xml:space="preserve">فهم متى وكيف يدعم مقدم الرعاية اللعب الحركي دون حماية زائدة.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جولة على محطات عملية: توازن، تدريب على الحبو أو المشي، أنشطة الكرة.</w:t>
            </w:r>
          </w:p>
          <w:p>
            <w:pPr>
              <w:pStyle w:val="ListParagraph"/>
              <w:numPr>
                <w:ilvl w:val="0"/>
                <w:numId w:val="2"/>
              </w:numPr>
              <w:bidi/>
              <w:spacing w:after="40"/>
              <w:jc w:val="right"/>
            </w:pPr>
            <w:r>
              <w:rPr>
                <w:rFonts w:ascii="Arial" w:cs="Arial" w:eastAsia="Arial" w:hAnsi="Arial"/>
                <w:color w:val="222222"/>
                <w:sz w:val="19"/>
                <w:szCs w:val="19"/>
                <w:rtl/>
              </w:rPr>
              <w:t xml:space="preserve">تدريب على المراقبة والدعم الآمن أثناء الانتقال بين الأوضاع (من الجلوس إلى الوقوف، من الأرض إلى الكرسي).</w:t>
            </w:r>
          </w:p>
          <w:p>
            <w:pPr>
              <w:pStyle w:val="ListParagraph"/>
              <w:numPr>
                <w:ilvl w:val="0"/>
                <w:numId w:val="2"/>
              </w:numPr>
              <w:bidi/>
              <w:spacing w:after="40"/>
              <w:jc w:val="right"/>
            </w:pPr>
            <w:r>
              <w:rPr>
                <w:rFonts w:ascii="Arial" w:cs="Arial" w:eastAsia="Arial" w:hAnsi="Arial"/>
                <w:color w:val="222222"/>
                <w:sz w:val="19"/>
                <w:szCs w:val="19"/>
                <w:rtl/>
              </w:rPr>
              <w:t xml:space="preserve">تمرين تخطيط لجلسة لعب حركي داخلي أو خارجي.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أساليب الدعم والمراقبة الآمنة أثناء الحركة.</w:t>
            </w:r>
          </w:p>
          <w:p>
            <w:pPr>
              <w:pStyle w:val="ListParagraph"/>
              <w:numPr>
                <w:ilvl w:val="0"/>
                <w:numId w:val="2"/>
              </w:numPr>
              <w:bidi/>
              <w:spacing w:after="40"/>
              <w:jc w:val="right"/>
            </w:pPr>
            <w:r>
              <w:rPr>
                <w:rFonts w:ascii="Arial" w:cs="Arial" w:eastAsia="Arial" w:hAnsi="Arial"/>
                <w:color w:val="222222"/>
                <w:sz w:val="19"/>
                <w:szCs w:val="19"/>
                <w:rtl/>
              </w:rPr>
              <w:t xml:space="preserve">تشجيع الحركة دون مساعدة زائدة.</w:t>
            </w:r>
          </w:p>
          <w:p>
            <w:pPr>
              <w:pStyle w:val="ListParagraph"/>
              <w:numPr>
                <w:ilvl w:val="0"/>
                <w:numId w:val="2"/>
              </w:numPr>
              <w:bidi/>
              <w:spacing w:after="40"/>
              <w:jc w:val="right"/>
            </w:pPr>
            <w:r>
              <w:rPr>
                <w:rFonts w:ascii="Arial" w:cs="Arial" w:eastAsia="Arial" w:hAnsi="Arial"/>
                <w:color w:val="222222"/>
                <w:sz w:val="19"/>
                <w:szCs w:val="19"/>
                <w:rtl/>
              </w:rPr>
              <w:t xml:space="preserve">إعداد نشاط حركي كبير بسيط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التخطيط لجلسة لعب حركي نشِط مدتها 15 دقيقة في المنزل وتسجيل ما استطاع طفلك القيام به.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يدعم مقدم الرعاية اللعب الحركي والتدريب على الحركة بأمان وثقة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9  —  </w:t>
            </w:r>
            <w:r>
              <w:rPr>
                <w:rFonts w:ascii="Arial" w:cs="Arial" w:eastAsia="Arial" w:hAnsi="Arial"/>
                <w:b/>
                <w:bCs/>
                <w:color w:val="FFFFFF"/>
                <w:sz w:val="23"/>
                <w:szCs w:val="23"/>
                <w:rtl/>
              </w:rPr>
              <w:t xml:space="preserve">مهارات اللعب ودعم التواصل</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دور اللعب في التعلّم والنمو.</w:t>
            </w:r>
          </w:p>
          <w:p>
            <w:pPr>
              <w:pStyle w:val="ListParagraph"/>
              <w:numPr>
                <w:ilvl w:val="0"/>
                <w:numId w:val="2"/>
              </w:numPr>
              <w:bidi/>
              <w:spacing w:after="40"/>
              <w:jc w:val="right"/>
            </w:pPr>
            <w:r>
              <w:rPr>
                <w:rFonts w:ascii="Arial" w:cs="Arial" w:eastAsia="Arial" w:hAnsi="Arial"/>
                <w:color w:val="222222"/>
                <w:sz w:val="19"/>
                <w:szCs w:val="19"/>
                <w:rtl/>
              </w:rPr>
              <w:t xml:space="preserve">تعلّم استراتيجيات بسيطة لدعم التواصل أثناء اللعب: أساسيات وسائل التواصل المعزز والبديل، الإشارات، الوسائل البصرية.</w:t>
            </w:r>
          </w:p>
          <w:p>
            <w:pPr>
              <w:pStyle w:val="ListParagraph"/>
              <w:numPr>
                <w:ilvl w:val="0"/>
                <w:numId w:val="2"/>
              </w:numPr>
              <w:bidi/>
              <w:spacing w:after="40"/>
              <w:jc w:val="right"/>
            </w:pPr>
            <w:r>
              <w:rPr>
                <w:rFonts w:ascii="Arial" w:cs="Arial" w:eastAsia="Arial" w:hAnsi="Arial"/>
                <w:color w:val="222222"/>
                <w:sz w:val="19"/>
                <w:szCs w:val="19"/>
                <w:rtl/>
              </w:rPr>
              <w:t xml:space="preserve">تعلّم كيفية اتباع قيادة الطفل أثناء اللعب.</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جلسة لعب موجَّهة للتدريب على "اتباع قيادة الطفل".</w:t>
            </w:r>
          </w:p>
          <w:p>
            <w:pPr>
              <w:pStyle w:val="ListParagraph"/>
              <w:numPr>
                <w:ilvl w:val="0"/>
                <w:numId w:val="2"/>
              </w:numPr>
              <w:bidi/>
              <w:spacing w:after="40"/>
              <w:jc w:val="right"/>
            </w:pPr>
            <w:r>
              <w:rPr>
                <w:rFonts w:ascii="Arial" w:cs="Arial" w:eastAsia="Arial" w:hAnsi="Arial"/>
                <w:color w:val="222222"/>
                <w:sz w:val="19"/>
                <w:szCs w:val="19"/>
                <w:rtl/>
              </w:rPr>
              <w:t xml:space="preserve">تعريف بأدوات تواصل أساسية: بطاقات صور، إشارات بسيطة، لوحات تواصل.</w:t>
            </w:r>
          </w:p>
          <w:p>
            <w:pPr>
              <w:pStyle w:val="ListParagraph"/>
              <w:numPr>
                <w:ilvl w:val="0"/>
                <w:numId w:val="2"/>
              </w:numPr>
              <w:bidi/>
              <w:spacing w:after="40"/>
              <w:jc w:val="right"/>
            </w:pPr>
            <w:r>
              <w:rPr>
                <w:rFonts w:ascii="Arial" w:cs="Arial" w:eastAsia="Arial" w:hAnsi="Arial"/>
                <w:color w:val="222222"/>
                <w:sz w:val="19"/>
                <w:szCs w:val="19"/>
                <w:rtl/>
              </w:rPr>
              <w:t xml:space="preserve">تدريب على تحويل لعبة أو نشاط مفضل إلى فرصة للتواصل.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أساليب اللعب بقيادة الطفل.</w:t>
            </w:r>
          </w:p>
          <w:p>
            <w:pPr>
              <w:pStyle w:val="ListParagraph"/>
              <w:numPr>
                <w:ilvl w:val="0"/>
                <w:numId w:val="2"/>
              </w:numPr>
              <w:bidi/>
              <w:spacing w:after="40"/>
              <w:jc w:val="right"/>
            </w:pPr>
            <w:r>
              <w:rPr>
                <w:rFonts w:ascii="Arial" w:cs="Arial" w:eastAsia="Arial" w:hAnsi="Arial"/>
                <w:color w:val="222222"/>
                <w:sz w:val="19"/>
                <w:szCs w:val="19"/>
                <w:rtl/>
              </w:rPr>
              <w:t xml:space="preserve">استخدام دعم تواصل بصري أو إشاري بسيط.</w:t>
            </w:r>
          </w:p>
          <w:p>
            <w:pPr>
              <w:pStyle w:val="ListParagraph"/>
              <w:numPr>
                <w:ilvl w:val="0"/>
                <w:numId w:val="2"/>
              </w:numPr>
              <w:bidi/>
              <w:spacing w:after="40"/>
              <w:jc w:val="right"/>
            </w:pPr>
            <w:r>
              <w:rPr>
                <w:rFonts w:ascii="Arial" w:cs="Arial" w:eastAsia="Arial" w:hAnsi="Arial"/>
                <w:color w:val="222222"/>
                <w:sz w:val="19"/>
                <w:szCs w:val="19"/>
                <w:rtl/>
              </w:rPr>
              <w:t xml:space="preserve">تشجيع التفاعل وتبادل الأدوار من خلال اللعب.</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تخصيص 10 دقائق يوميًا هذا الأسبوع للعب بقيادة طفلك، وتجربة استراتيجية تواصل واحدة تعلمتها.</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يستخدم مقدم الرعاية اللعب بشكل هادف لدعم التواصل والتفاعل مع طفله.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10  —  </w:t>
            </w:r>
            <w:r>
              <w:rPr>
                <w:rFonts w:ascii="Arial" w:cs="Arial" w:eastAsia="Arial" w:hAnsi="Arial"/>
                <w:b/>
                <w:bCs/>
                <w:color w:val="FFFFFF"/>
                <w:sz w:val="23"/>
                <w:szCs w:val="23"/>
                <w:rtl/>
              </w:rPr>
              <w:t xml:space="preserve">إدارة السلوك والإدراك البصري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فهم الأسباب الشائعة للسلوكيات الصعبة: التواصل، الحس، الروتين.</w:t>
            </w:r>
          </w:p>
          <w:p>
            <w:pPr>
              <w:pStyle w:val="ListParagraph"/>
              <w:numPr>
                <w:ilvl w:val="0"/>
                <w:numId w:val="2"/>
              </w:numPr>
              <w:bidi/>
              <w:spacing w:after="40"/>
              <w:jc w:val="right"/>
            </w:pPr>
            <w:r>
              <w:rPr>
                <w:rFonts w:ascii="Arial" w:cs="Arial" w:eastAsia="Arial" w:hAnsi="Arial"/>
                <w:color w:val="222222"/>
                <w:sz w:val="19"/>
                <w:szCs w:val="19"/>
                <w:rtl/>
              </w:rPr>
              <w:t xml:space="preserve">تعلّم استراتيجيات سلوكية إيجابية وبسيطة: الجداول البصرية، الروتين الواضح، التعزيز الإيجابي.</w:t>
            </w:r>
          </w:p>
          <w:p>
            <w:pPr>
              <w:pStyle w:val="ListParagraph"/>
              <w:numPr>
                <w:ilvl w:val="0"/>
                <w:numId w:val="2"/>
              </w:numPr>
              <w:bidi/>
              <w:spacing w:after="40"/>
              <w:jc w:val="right"/>
            </w:pPr>
            <w:r>
              <w:rPr>
                <w:rFonts w:ascii="Arial" w:cs="Arial" w:eastAsia="Arial" w:hAnsi="Arial"/>
                <w:color w:val="222222"/>
                <w:sz w:val="19"/>
                <w:szCs w:val="19"/>
                <w:rtl/>
              </w:rPr>
              <w:t xml:space="preserve">فهم أساسيات مهارات الإدراك البصري وتأثيرها على الأنشطة اليومية.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تدريب على إعداد جدول بصري بسيط لروتين يومي.</w:t>
            </w:r>
          </w:p>
          <w:p>
            <w:pPr>
              <w:pStyle w:val="ListParagraph"/>
              <w:numPr>
                <w:ilvl w:val="0"/>
                <w:numId w:val="2"/>
              </w:numPr>
              <w:bidi/>
              <w:spacing w:after="40"/>
              <w:jc w:val="right"/>
            </w:pPr>
            <w:r>
              <w:rPr>
                <w:rFonts w:ascii="Arial" w:cs="Arial" w:eastAsia="Arial" w:hAnsi="Arial"/>
                <w:color w:val="222222"/>
                <w:sz w:val="19"/>
                <w:szCs w:val="19"/>
                <w:rtl/>
              </w:rPr>
              <w:t xml:space="preserve">تمثيل أدوار للتعامل بهدوء مع موقف سلوكي صعب.</w:t>
            </w:r>
          </w:p>
          <w:p>
            <w:pPr>
              <w:pStyle w:val="ListParagraph"/>
              <w:numPr>
                <w:ilvl w:val="0"/>
                <w:numId w:val="2"/>
              </w:numPr>
              <w:bidi/>
              <w:spacing w:after="40"/>
              <w:jc w:val="right"/>
            </w:pPr>
            <w:r>
              <w:rPr>
                <w:rFonts w:ascii="Arial" w:cs="Arial" w:eastAsia="Arial" w:hAnsi="Arial"/>
                <w:color w:val="222222"/>
                <w:sz w:val="19"/>
                <w:szCs w:val="19"/>
                <w:rtl/>
              </w:rPr>
              <w:t xml:space="preserve">أنشطة إدراك بصري بسيطة: المطابقة، الفرز، الألغاز التركيبية.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تحديد محفزات السلوك.</w:t>
            </w:r>
          </w:p>
          <w:p>
            <w:pPr>
              <w:pStyle w:val="ListParagraph"/>
              <w:numPr>
                <w:ilvl w:val="0"/>
                <w:numId w:val="2"/>
              </w:numPr>
              <w:bidi/>
              <w:spacing w:after="40"/>
              <w:jc w:val="right"/>
            </w:pPr>
            <w:r>
              <w:rPr>
                <w:rFonts w:ascii="Arial" w:cs="Arial" w:eastAsia="Arial" w:hAnsi="Arial"/>
                <w:color w:val="222222"/>
                <w:sz w:val="19"/>
                <w:szCs w:val="19"/>
                <w:rtl/>
              </w:rPr>
              <w:t xml:space="preserve">استخدام الجداول البصرية والتعزيز الإيجابي.</w:t>
            </w:r>
          </w:p>
          <w:p>
            <w:pPr>
              <w:pStyle w:val="ListParagraph"/>
              <w:numPr>
                <w:ilvl w:val="0"/>
                <w:numId w:val="2"/>
              </w:numPr>
              <w:bidi/>
              <w:spacing w:after="40"/>
              <w:jc w:val="right"/>
            </w:pPr>
            <w:r>
              <w:rPr>
                <w:rFonts w:ascii="Arial" w:cs="Arial" w:eastAsia="Arial" w:hAnsi="Arial"/>
                <w:color w:val="222222"/>
                <w:sz w:val="19"/>
                <w:szCs w:val="19"/>
                <w:rtl/>
              </w:rPr>
              <w:t xml:space="preserve">دعم الإدراك البصري من خلال أنشطة بسيطة.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إعداد جدول بصري واحد لروتين في المنزل، كروتين الصباح أو النوم، واستخدامه يوميًا.</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يطبّق مقدم الرعاية استراتيجية سلوكية إيجابية واحدة على الأقل ووسيلة دعم بصري واحدة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11  —  </w:t>
            </w:r>
            <w:r>
              <w:rPr>
                <w:rFonts w:ascii="Arial" w:cs="Arial" w:eastAsia="Arial" w:hAnsi="Arial"/>
                <w:b/>
                <w:bCs/>
                <w:color w:val="FFFFFF"/>
                <w:sz w:val="23"/>
                <w:szCs w:val="23"/>
                <w:rtl/>
              </w:rPr>
              <w:t xml:space="preserve">البرامج المنزلية وتكييف البيئة والأجهزة المساعدة والسلامة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تعلّم كيفية اتباع برنامج منزلي مكتوب بالشكل الصحيح.</w:t>
            </w:r>
          </w:p>
          <w:p>
            <w:pPr>
              <w:pStyle w:val="ListParagraph"/>
              <w:numPr>
                <w:ilvl w:val="0"/>
                <w:numId w:val="2"/>
              </w:numPr>
              <w:bidi/>
              <w:spacing w:after="40"/>
              <w:jc w:val="right"/>
            </w:pPr>
            <w:r>
              <w:rPr>
                <w:rFonts w:ascii="Arial" w:cs="Arial" w:eastAsia="Arial" w:hAnsi="Arial"/>
                <w:color w:val="222222"/>
                <w:sz w:val="19"/>
                <w:szCs w:val="19"/>
                <w:rtl/>
              </w:rPr>
              <w:t xml:space="preserve">تعلّم طرقًا بسيطة ومنخفضة التكلفة لتكييف البيئة المنزلية.</w:t>
            </w:r>
          </w:p>
          <w:p>
            <w:pPr>
              <w:pStyle w:val="ListParagraph"/>
              <w:numPr>
                <w:ilvl w:val="0"/>
                <w:numId w:val="2"/>
              </w:numPr>
              <w:bidi/>
              <w:spacing w:after="40"/>
              <w:jc w:val="right"/>
            </w:pPr>
            <w:r>
              <w:rPr>
                <w:rFonts w:ascii="Arial" w:cs="Arial" w:eastAsia="Arial" w:hAnsi="Arial"/>
                <w:color w:val="222222"/>
                <w:sz w:val="19"/>
                <w:szCs w:val="19"/>
                <w:rtl/>
              </w:rPr>
              <w:t xml:space="preserve">فهم الغرض من الأجهزة المساعدة الشائعة وطريقة استخدامها الآمنة.</w:t>
            </w:r>
          </w:p>
          <w:p>
            <w:pPr>
              <w:pStyle w:val="ListParagraph"/>
              <w:numPr>
                <w:ilvl w:val="0"/>
                <w:numId w:val="2"/>
              </w:numPr>
              <w:bidi/>
              <w:spacing w:after="40"/>
              <w:jc w:val="right"/>
            </w:pPr>
            <w:r>
              <w:rPr>
                <w:rFonts w:ascii="Arial" w:cs="Arial" w:eastAsia="Arial" w:hAnsi="Arial"/>
                <w:color w:val="222222"/>
                <w:sz w:val="19"/>
                <w:szCs w:val="19"/>
                <w:rtl/>
              </w:rPr>
              <w:t xml:space="preserve">تعلّم إجراءات السلامة الأساسية للأطفال ذوي الإعاقة في المنزل.</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مراجعة نموذج برنامج منزلي مع تدريب على تسجيل التقدم فيه.</w:t>
            </w:r>
          </w:p>
          <w:p>
            <w:pPr>
              <w:pStyle w:val="ListParagraph"/>
              <w:numPr>
                <w:ilvl w:val="0"/>
                <w:numId w:val="2"/>
              </w:numPr>
              <w:bidi/>
              <w:spacing w:after="40"/>
              <w:jc w:val="right"/>
            </w:pPr>
            <w:r>
              <w:rPr>
                <w:rFonts w:ascii="Arial" w:cs="Arial" w:eastAsia="Arial" w:hAnsi="Arial"/>
                <w:color w:val="222222"/>
                <w:sz w:val="19"/>
                <w:szCs w:val="19"/>
                <w:rtl/>
              </w:rPr>
              <w:t xml:space="preserve">مراجعة قائمة تحقق للسلامة والتكييف المنزلي، غرفة بغرفة.</w:t>
            </w:r>
          </w:p>
          <w:p>
            <w:pPr>
              <w:pStyle w:val="ListParagraph"/>
              <w:numPr>
                <w:ilvl w:val="0"/>
                <w:numId w:val="2"/>
              </w:numPr>
              <w:bidi/>
              <w:spacing w:after="40"/>
              <w:jc w:val="right"/>
            </w:pPr>
            <w:r>
              <w:rPr>
                <w:rFonts w:ascii="Arial" w:cs="Arial" w:eastAsia="Arial" w:hAnsi="Arial"/>
                <w:color w:val="222222"/>
                <w:sz w:val="19"/>
                <w:szCs w:val="19"/>
                <w:rtl/>
              </w:rPr>
              <w:t xml:space="preserve">تدريب عملي على الأجهزة المساعدة التي يستخدمها طفل المشارك، إن وُجدت.</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اتباع البرنامج المنزلي وتسجيل التقدم فيه.</w:t>
            </w:r>
          </w:p>
          <w:p>
            <w:pPr>
              <w:pStyle w:val="ListParagraph"/>
              <w:numPr>
                <w:ilvl w:val="0"/>
                <w:numId w:val="2"/>
              </w:numPr>
              <w:bidi/>
              <w:spacing w:after="40"/>
              <w:jc w:val="right"/>
            </w:pPr>
            <w:r>
              <w:rPr>
                <w:rFonts w:ascii="Arial" w:cs="Arial" w:eastAsia="Arial" w:hAnsi="Arial"/>
                <w:color w:val="222222"/>
                <w:sz w:val="19"/>
                <w:szCs w:val="19"/>
                <w:rtl/>
              </w:rPr>
              <w:t xml:space="preserve">تحديد تعديلات بيئية بسيطة.</w:t>
            </w:r>
          </w:p>
          <w:p>
            <w:pPr>
              <w:pStyle w:val="ListParagraph"/>
              <w:numPr>
                <w:ilvl w:val="0"/>
                <w:numId w:val="2"/>
              </w:numPr>
              <w:bidi/>
              <w:spacing w:after="40"/>
              <w:jc w:val="right"/>
            </w:pPr>
            <w:r>
              <w:rPr>
                <w:rFonts w:ascii="Arial" w:cs="Arial" w:eastAsia="Arial" w:hAnsi="Arial"/>
                <w:color w:val="222222"/>
                <w:sz w:val="19"/>
                <w:szCs w:val="19"/>
                <w:rtl/>
              </w:rPr>
              <w:t xml:space="preserve">الاستخدام الآمن للأجهزة المساعدة.</w:t>
            </w:r>
          </w:p>
          <w:p>
            <w:pPr>
              <w:pStyle w:val="ListParagraph"/>
              <w:numPr>
                <w:ilvl w:val="0"/>
                <w:numId w:val="2"/>
              </w:numPr>
              <w:bidi/>
              <w:spacing w:after="40"/>
              <w:jc w:val="right"/>
            </w:pPr>
            <w:r>
              <w:rPr>
                <w:rFonts w:ascii="Arial" w:cs="Arial" w:eastAsia="Arial" w:hAnsi="Arial"/>
                <w:color w:val="222222"/>
                <w:sz w:val="19"/>
                <w:szCs w:val="19"/>
                <w:rtl/>
              </w:rPr>
              <w:t xml:space="preserve">الوعي الأساسي بالسلامة المنزلية.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إكمال قائمة تحقق السلامة لغرفة واحدة في المنزل وتنفيذ تعديل بسيط واحد.</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يتّبع مقدم الرعاية البرنامج المنزلي بشكل صحيح ويجعل بيئة المنزل أكثر أمانًا ودعمًا لطفله.</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806"/>
        <w:gridCol w:w="2300"/>
      </w:tblGrid>
      <w:tr>
        <w:trPr>
          <w:cantSplit/>
          <w:tblHeader/>
        </w:trPr>
        <w:tc>
          <w:tcPr>
            <w:tcW w:type="dxa" w:w="10106"/>
            <w:gridSpan w:val="2"/>
            <w:tcBorders>
              <w:top w:val="single" w:color="BFD3D1" w:sz="4"/>
              <w:left w:val="single" w:color="BFD3D1" w:sz="4"/>
              <w:bottom w:val="single" w:color="BFD3D1" w:sz="4"/>
              <w:right w:val="single" w:color="BFD3D1" w:sz="4"/>
            </w:tcBorders>
            <w:shd w:fill="2E6B66" w:color="auto" w:val="clear"/>
            <w:tcMar>
              <w:top w:type="dxa" w:w="140"/>
              <w:left w:type="dxa" w:w="160"/>
              <w:bottom w:type="dxa" w:w="140"/>
              <w:right w:type="dxa" w:w="160"/>
            </w:tcMar>
          </w:tcPr>
          <w:p>
            <w:pPr>
              <w:bidi/>
              <w:jc w:val="right"/>
            </w:pPr>
            <w:r>
              <w:rPr>
                <w:rFonts w:ascii="Arial" w:cs="Arial" w:eastAsia="Arial" w:hAnsi="Arial"/>
                <w:b/>
                <w:bCs/>
                <w:color w:val="FFFFFF"/>
                <w:sz w:val="23"/>
                <w:szCs w:val="23"/>
                <w:rtl/>
              </w:rPr>
              <w:t xml:space="preserve">الأسبوع 12  —  </w:t>
            </w:r>
            <w:r>
              <w:rPr>
                <w:rFonts w:ascii="Arial" w:cs="Arial" w:eastAsia="Arial" w:hAnsi="Arial"/>
                <w:b/>
                <w:bCs/>
                <w:color w:val="FFFFFF"/>
                <w:sz w:val="23"/>
                <w:szCs w:val="23"/>
                <w:rtl/>
              </w:rPr>
              <w:t xml:space="preserve">التوجيه الأسري، تحديد الأهداف، متابعة التقدم والتقييم الختامي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تعلّم كيفية تحديد أهداف بسيطة وواقعية للتدريب المنزلي.</w:t>
            </w:r>
          </w:p>
          <w:p>
            <w:pPr>
              <w:pStyle w:val="ListParagraph"/>
              <w:numPr>
                <w:ilvl w:val="0"/>
                <w:numId w:val="2"/>
              </w:numPr>
              <w:bidi/>
              <w:spacing w:after="40"/>
              <w:jc w:val="right"/>
            </w:pPr>
            <w:r>
              <w:rPr>
                <w:rFonts w:ascii="Arial" w:cs="Arial" w:eastAsia="Arial" w:hAnsi="Arial"/>
                <w:color w:val="222222"/>
                <w:sz w:val="19"/>
                <w:szCs w:val="19"/>
                <w:rtl/>
              </w:rPr>
              <w:t xml:space="preserve">تعلّم أساسيات متابعة التقدم وتوثيقه.</w:t>
            </w:r>
          </w:p>
          <w:p>
            <w:pPr>
              <w:pStyle w:val="ListParagraph"/>
              <w:numPr>
                <w:ilvl w:val="0"/>
                <w:numId w:val="2"/>
              </w:numPr>
              <w:bidi/>
              <w:spacing w:after="40"/>
              <w:jc w:val="right"/>
            </w:pPr>
            <w:r>
              <w:rPr>
                <w:rFonts w:ascii="Arial" w:cs="Arial" w:eastAsia="Arial" w:hAnsi="Arial"/>
                <w:color w:val="222222"/>
                <w:sz w:val="19"/>
                <w:szCs w:val="19"/>
                <w:rtl/>
              </w:rPr>
              <w:t xml:space="preserve">تعلّم كيفية التواصل والتعاون بفعالية مع الفريق العلاجي.</w:t>
            </w:r>
          </w:p>
          <w:p>
            <w:pPr>
              <w:pStyle w:val="ListParagraph"/>
              <w:numPr>
                <w:ilvl w:val="0"/>
                <w:numId w:val="2"/>
              </w:numPr>
              <w:bidi/>
              <w:spacing w:after="40"/>
              <w:jc w:val="right"/>
            </w:pPr>
            <w:r>
              <w:rPr>
                <w:rFonts w:ascii="Arial" w:cs="Arial" w:eastAsia="Arial" w:hAnsi="Arial"/>
                <w:color w:val="222222"/>
                <w:sz w:val="19"/>
                <w:szCs w:val="19"/>
                <w:rtl/>
              </w:rPr>
              <w:t xml:space="preserve">إظهار المهارات الأساسية المكتسبة خلال البرنامج.</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أهداف التعلم</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تدريب على صياغة هدف منزلي واحد بأسلوب "سمارت" المبسّط.</w:t>
            </w:r>
          </w:p>
          <w:p>
            <w:pPr>
              <w:pStyle w:val="ListParagraph"/>
              <w:numPr>
                <w:ilvl w:val="0"/>
                <w:numId w:val="2"/>
              </w:numPr>
              <w:bidi/>
              <w:spacing w:after="40"/>
              <w:jc w:val="right"/>
            </w:pPr>
            <w:r>
              <w:rPr>
                <w:rFonts w:ascii="Arial" w:cs="Arial" w:eastAsia="Arial" w:hAnsi="Arial"/>
                <w:color w:val="222222"/>
                <w:sz w:val="19"/>
                <w:szCs w:val="19"/>
                <w:rtl/>
              </w:rPr>
              <w:t xml:space="preserve">تدريب على استخدام نموذج بسيط لمتابعة التقدم.</w:t>
            </w:r>
          </w:p>
          <w:p>
            <w:pPr>
              <w:pStyle w:val="ListParagraph"/>
              <w:numPr>
                <w:ilvl w:val="0"/>
                <w:numId w:val="2"/>
              </w:numPr>
              <w:bidi/>
              <w:spacing w:after="40"/>
              <w:jc w:val="right"/>
            </w:pPr>
            <w:r>
              <w:rPr>
                <w:rFonts w:ascii="Arial" w:cs="Arial" w:eastAsia="Arial" w:hAnsi="Arial"/>
                <w:color w:val="222222"/>
                <w:sz w:val="19"/>
                <w:szCs w:val="19"/>
                <w:rtl/>
              </w:rPr>
              <w:t xml:space="preserve">تقييم عملي ختامي يُظهر فيه المشارك ثلاث مهارات من البرنامج تحددها الأخصائية.</w:t>
            </w:r>
          </w:p>
          <w:p>
            <w:pPr>
              <w:pStyle w:val="ListParagraph"/>
              <w:numPr>
                <w:ilvl w:val="0"/>
                <w:numId w:val="2"/>
              </w:numPr>
              <w:bidi/>
              <w:spacing w:after="40"/>
              <w:jc w:val="right"/>
            </w:pPr>
            <w:r>
              <w:rPr>
                <w:rFonts w:ascii="Arial" w:cs="Arial" w:eastAsia="Arial" w:hAnsi="Arial"/>
                <w:color w:val="222222"/>
                <w:sz w:val="19"/>
                <w:szCs w:val="19"/>
                <w:rtl/>
              </w:rPr>
              <w:t xml:space="preserve">ختام البرنامج ومناقشة ختامية.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الأنشطة العملية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تحديد الأهداف الأساسي.</w:t>
            </w:r>
          </w:p>
          <w:p>
            <w:pPr>
              <w:pStyle w:val="ListParagraph"/>
              <w:numPr>
                <w:ilvl w:val="0"/>
                <w:numId w:val="2"/>
              </w:numPr>
              <w:bidi/>
              <w:spacing w:after="40"/>
              <w:jc w:val="right"/>
            </w:pPr>
            <w:r>
              <w:rPr>
                <w:rFonts w:ascii="Arial" w:cs="Arial" w:eastAsia="Arial" w:hAnsi="Arial"/>
                <w:color w:val="222222"/>
                <w:sz w:val="19"/>
                <w:szCs w:val="19"/>
                <w:rtl/>
              </w:rPr>
              <w:t xml:space="preserve">التوثيق البسيط للتقدم.</w:t>
            </w:r>
          </w:p>
          <w:p>
            <w:pPr>
              <w:pStyle w:val="ListParagraph"/>
              <w:numPr>
                <w:ilvl w:val="0"/>
                <w:numId w:val="2"/>
              </w:numPr>
              <w:bidi/>
              <w:spacing w:after="40"/>
              <w:jc w:val="right"/>
            </w:pPr>
            <w:r>
              <w:rPr>
                <w:rFonts w:ascii="Arial" w:cs="Arial" w:eastAsia="Arial" w:hAnsi="Arial"/>
                <w:color w:val="222222"/>
                <w:sz w:val="19"/>
                <w:szCs w:val="19"/>
                <w:rtl/>
              </w:rPr>
              <w:t xml:space="preserve">التواصل الفعّال مع الفريق العلاجي.</w:t>
            </w:r>
          </w:p>
          <w:p>
            <w:pPr>
              <w:pStyle w:val="ListParagraph"/>
              <w:numPr>
                <w:ilvl w:val="0"/>
                <w:numId w:val="2"/>
              </w:numPr>
              <w:bidi/>
              <w:spacing w:after="40"/>
              <w:jc w:val="right"/>
            </w:pPr>
            <w:r>
              <w:rPr>
                <w:rFonts w:ascii="Arial" w:cs="Arial" w:eastAsia="Arial" w:hAnsi="Arial"/>
                <w:color w:val="222222"/>
                <w:sz w:val="19"/>
                <w:szCs w:val="19"/>
                <w:rtl/>
              </w:rPr>
              <w:t xml:space="preserve">التطبيق الواثق للمهارات الأساسية المكتسبة.</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المهارات المكتسبة</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bidi/>
              <w:jc w:val="right"/>
            </w:pPr>
            <w:r>
              <w:rPr>
                <w:rFonts w:ascii="Arial" w:cs="Arial" w:eastAsia="Arial" w:hAnsi="Arial"/>
                <w:color w:val="222222"/>
                <w:sz w:val="19"/>
                <w:szCs w:val="19"/>
                <w:rtl/>
              </w:rPr>
              <w:t xml:space="preserve">تحديد هدف منزلي واحد للشهر القادم بناءً على ما تعلمته ومشاركته مع الفريق العلاجي.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الواجب / التمرين المنزلي</w:t>
            </w:r>
          </w:p>
        </w:tc>
      </w:tr>
      <w:tr>
        <w:trPr>
          <w:cantSplit/>
        </w:trPr>
        <w:tc>
          <w:tcPr>
            <w:tcW w:type="dxa" w:w="7806"/>
            <w:tcBorders>
              <w:top w:val="single" w:color="BFD3D1" w:sz="4"/>
              <w:left w:val="single" w:color="BFD3D1" w:sz="4"/>
              <w:bottom w:val="single" w:color="BFD3D1" w:sz="4"/>
              <w:right w:val="single" w:color="BFD3D1" w:sz="4"/>
            </w:tcBorders>
            <w:tcMar>
              <w:top w:type="dxa" w:w="100"/>
              <w:left w:type="dxa" w:w="140"/>
              <w:bottom w:type="dxa" w:w="100"/>
              <w:right w:type="dxa" w:w="140"/>
            </w:tcMar>
            <w:vAlign w:val="center"/>
          </w:tcPr>
          <w:p>
            <w:pPr>
              <w:pStyle w:val="ListParagraph"/>
              <w:numPr>
                <w:ilvl w:val="0"/>
                <w:numId w:val="2"/>
              </w:numPr>
              <w:bidi/>
              <w:spacing w:after="40"/>
              <w:jc w:val="right"/>
            </w:pPr>
            <w:r>
              <w:rPr>
                <w:rFonts w:ascii="Arial" w:cs="Arial" w:eastAsia="Arial" w:hAnsi="Arial"/>
                <w:color w:val="222222"/>
                <w:sz w:val="19"/>
                <w:szCs w:val="19"/>
                <w:rtl/>
              </w:rPr>
              <w:t xml:space="preserve">يغادر مقدم الرعاية البرنامج بمهارات عملية، وهدف منزلي واضح، وثقة تمكّنه من متابعة دعم طفله باستقلالية وبالتعاون مع الفريق العلاجي.</w:t>
            </w:r>
          </w:p>
        </w:tc>
        <w:tc>
          <w:tcPr>
            <w:tcW w:type="dxa" w:w="2300"/>
            <w:tcBorders>
              <w:top w:val="single" w:color="BFD3D1" w:sz="4"/>
              <w:left w:val="single" w:color="BFD3D1" w:sz="4"/>
              <w:bottom w:val="single" w:color="BFD3D1" w:sz="4"/>
              <w:right w:val="single" w:color="BFD3D1" w:sz="4"/>
            </w:tcBorders>
            <w:shd w:fill="E7F0EF" w:color="auto" w:val="clear"/>
            <w:tcMar>
              <w:top w:type="dxa" w:w="100"/>
              <w:left w:type="dxa" w:w="140"/>
              <w:bottom w:type="dxa" w:w="100"/>
              <w:right w:type="dxa" w:w="140"/>
            </w:tcMar>
            <w:vAlign w:val="center"/>
          </w:tcPr>
          <w:p>
            <w:pPr>
              <w:bidi/>
              <w:jc w:val="right"/>
            </w:pPr>
            <w:r>
              <w:rPr>
                <w:rFonts w:ascii="Arial" w:cs="Arial" w:eastAsia="Arial" w:hAnsi="Arial"/>
                <w:b/>
                <w:bCs/>
                <w:color w:val="1F4A47"/>
                <w:sz w:val="19"/>
                <w:szCs w:val="19"/>
                <w:rtl/>
              </w:rPr>
              <w:t xml:space="preserve">النتيجة المتوقعة</w:t>
            </w:r>
          </w:p>
        </w:tc>
      </w:tr>
    </w:tbl>
    <w:p>
      <w:pPr>
        <w:spacing w:after="260"/>
      </w:pP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3D1" w:sz="4" w:space="4"/>
      </w:pBdr>
      <w:tabs>
        <w:tab w:val="right" w:pos="9026"/>
      </w:tabs>
      <w:bidi/>
      <w:jc w:val="right"/>
    </w:pPr>
    <w:r>
      <w:rPr>
        <w:rFonts w:ascii="Arial" w:cs="Arial" w:eastAsia="Arial" w:hAnsi="Arial"/>
        <w:color w:val="5B6664"/>
        <w:sz w:val="16"/>
        <w:szCs w:val="16"/>
        <w:rtl/>
      </w:rPr>
      <w:t xml:space="preserve">عيادة كالم — برنامج تدريب مقدمي الرعاية</w:t>
    </w:r>
    <w:r>
      <w:rPr>
        <w:rtl/>
      </w:rPr>
      <w:t xml:space="preserve">	</w:t>
    </w:r>
    <w:r>
      <w:rPr>
        <w:rFonts w:ascii="Arial" w:cs="Arial" w:eastAsia="Arial" w:hAnsi="Arial"/>
        <w:color w:val="5B6664"/>
        <w:sz w:val="16"/>
        <w:szCs w:val="16"/>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تدريب مقدمي الرعاية للأطفال ذوي الإعاقة</dc:title>
  <dc:creator>سجى الزيود (Saja Al-Zyoud)</dc:creator>
  <dc:description>مقترح تدريبي عملي لمدة ثلاثة أشهر</dc:description>
  <cp:lastModifiedBy>Un-named</cp:lastModifiedBy>
  <cp:revision>1</cp:revision>
  <dcterms:created xsi:type="dcterms:W3CDTF">2026-08-08T08:07:07.452Z</dcterms:created>
  <dcterms:modified xsi:type="dcterms:W3CDTF">2026-08-08T08:07:07.452Z</dcterms:modified>
</cp:coreProperties>
</file>

<file path=docProps/custom.xml><?xml version="1.0" encoding="utf-8"?>
<Properties xmlns="http://schemas.openxmlformats.org/officeDocument/2006/custom-properties" xmlns:vt="http://schemas.openxmlformats.org/officeDocument/2006/docPropsVTypes"/>
</file>