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Repo Structure &amp; Roadmap</w:t>
      </w:r>
    </w:p>
    <w:p>
      <w:r>
        <w:rPr>
          <w:i/>
          <w:color w:val="555555"/>
          <w:sz w:val="22"/>
        </w:rPr>
        <w:t>Planned layout, notebooks, methods, and data flow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Planned repository layout</w:t>
      </w:r>
    </w:p>
    <w:p>
      <w:r>
        <w:t>customer-segmentation/</w:t>
      </w:r>
    </w:p>
    <w:p>
      <w:pPr>
        <w:pStyle w:val="ListBullet"/>
      </w:pPr>
      <w:r>
        <w:t>README.md - storefront: problem, data, methods, key findings, how to run</w:t>
      </w:r>
    </w:p>
    <w:p>
      <w:pPr>
        <w:pStyle w:val="ListBullet"/>
      </w:pPr>
      <w:r>
        <w:t>requirements.txt - exact library versions (reproducibility)</w:t>
      </w:r>
    </w:p>
    <w:p>
      <w:pPr>
        <w:pStyle w:val="ListBullet"/>
      </w:pPr>
      <w:r>
        <w:t>.gitignore - keep large data / checkpoints out of git</w:t>
      </w:r>
    </w:p>
    <w:p>
      <w:pPr>
        <w:pStyle w:val="ListBullet"/>
      </w:pPr>
      <w:r>
        <w:t>data/raw/ - original Online Retail II (never edited - provenance)</w:t>
      </w:r>
    </w:p>
    <w:p>
      <w:pPr>
        <w:pStyle w:val="ListBullet"/>
      </w:pPr>
      <w:r>
        <w:t>data/processed/ - cleaned customer table, RFM table</w:t>
      </w:r>
    </w:p>
    <w:p>
      <w:pPr>
        <w:pStyle w:val="ListBullet"/>
      </w:pPr>
      <w:r>
        <w:t>docs/ - this planning folder</w:t>
      </w:r>
    </w:p>
    <w:p>
      <w:pPr>
        <w:pStyle w:val="ListBullet"/>
      </w:pPr>
      <w:r>
        <w:t>notebooks/ - 01..07, numbered to read in order</w:t>
      </w:r>
    </w:p>
    <w:p>
      <w:pPr>
        <w:pStyle w:val="ListBullet"/>
      </w:pPr>
      <w:r>
        <w:t>src/ - reusable modules: data_prep.py, features.py, clustering.py, clv.py</w:t>
      </w:r>
    </w:p>
    <w:p>
      <w:pPr>
        <w:pStyle w:val="ListBullet"/>
      </w:pPr>
      <w:r>
        <w:t>reports/figures/ + report - written statistical write-up</w:t>
      </w:r>
    </w:p>
    <w:p>
      <w:pPr>
        <w:pStyle w:val="ListBullet"/>
      </w:pPr>
      <w:r>
        <w:t>tests/ - a few unit tests on src/</w:t>
      </w:r>
    </w:p>
    <w:p>
      <w:pPr>
        <w:pStyle w:val="Heading1"/>
      </w:pPr>
      <w:r>
        <w:rPr>
          <w:color w:val="1F4E79"/>
        </w:rPr>
        <w:t>The notebooks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Notebook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Produces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 it lets you explain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 Cleaning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Clean customer 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Why cancellations/null IDs dropped; dtype/outlier choices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02 EDA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Figures + insights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Revenue concentration, country/time patterns, repeat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 RFM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RFM table + rule segments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R/F/M meaning, inverted recency, quintile binning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04 Clustering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K-Means + GMM + hierarchical fits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Why scale first, what PCA shows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05 Validation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Silhouette / gap / stability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Proof K is right and clusters are stable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06 CLV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BG/NBD + Gamma-Gamma predictions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Probabilistic prediction of future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07 Segments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Named segments + recommendations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Who each segment is, what to do, revenue at stake</w:t>
            </w:r>
          </w:p>
        </w:tc>
      </w:tr>
    </w:tbl>
    <w:p/>
    <w:p>
      <w:pPr>
        <w:pStyle w:val="Heading1"/>
      </w:pPr>
      <w:r>
        <w:rPr>
          <w:color w:val="1F4E79"/>
        </w:rPr>
        <w:t>Statistical methods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 used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 it demonstrates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Median imputation, IQR capping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Robust to skew/outliers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Knowledge of distributional assumptions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RFM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Standard behavioral segmentation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Domain feature engineering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StandardScaler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K-Means is distance-based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Understanding the algorithm's needs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Silhouette + gap statistic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Choose K with evidence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Model-selection rigor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Bootstrap stability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 clusters reproducible?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Testing, not assuming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K-Means vs GMM vs hierarchical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Different assumptions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Method comparison &amp; 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BG/NBD + Gamma-Gamma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Probabilistic vs deterministic CLV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Advanced statistical modeling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2-D visualization of clusters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Dimensionality reduction</w:t>
            </w:r>
          </w:p>
        </w:tc>
      </w:tr>
    </w:tbl>
    <w:p/>
    <w:p>
      <w:pPr>
        <w:pStyle w:val="Heading1"/>
      </w:pPr>
      <w:r>
        <w:rPr>
          <w:color w:val="1F4E79"/>
        </w:rPr>
        <w:t>End-to-end data flow</w:t>
      </w:r>
    </w:p>
    <w:p>
      <w:r>
        <w:t>raw transactions (1M+ rows)</w:t>
      </w:r>
    </w:p>
    <w:p>
      <w:r>
        <w:t xml:space="preserve">  -&gt; 01: clean -&gt; customer-transaction table</w:t>
      </w:r>
    </w:p>
    <w:p>
      <w:r>
        <w:t xml:space="preserve">    -&gt; 03: aggregate -&gt; RFM table (one row per customer)</w:t>
      </w:r>
    </w:p>
    <w:p>
      <w:r>
        <w:t xml:space="preserve">      -&gt; 04+05: cluster &amp; validate -&gt; segment label per customer</w:t>
      </w:r>
    </w:p>
    <w:p>
      <w:r>
        <w:t xml:space="preserve">      -&gt; 06: BG/NBD model -&gt; predicted CLV per customer</w:t>
      </w:r>
    </w:p>
    <w:p>
      <w:r>
        <w:t xml:space="preserve">        -&gt; 07: join -&gt; final customer table (segment + CLV + action)</w:t>
      </w:r>
    </w:p>
    <w:p>
      <w:r>
        <w:t>Every customer ends with: RFM scores, a validated cluster label, a predicted lifetime value, and a recommended marketing action. That final table is the project's payoff.</w:t>
      </w:r>
    </w:p>
    <w:p>
      <w:pPr>
        <w:pStyle w:val="Heading1"/>
      </w:pPr>
      <w:r>
        <w:rPr>
          <w:color w:val="1F4E79"/>
        </w:rPr>
        <w:t>Working style</w:t>
      </w:r>
    </w:p>
    <w:p>
      <w:pPr>
        <w:pStyle w:val="ListBullet"/>
      </w:pPr>
      <w:r>
        <w:t>Build phase by phase; review and understand each before moving on.</w:t>
      </w:r>
    </w:p>
    <w:p>
      <w:pPr>
        <w:pStyle w:val="ListBullet"/>
      </w:pPr>
      <w:r>
        <w:t>Every methodological choice must be explainable.</w:t>
      </w:r>
    </w:p>
    <w:p>
      <w:pPr>
        <w:pStyle w:val="ListBullet"/>
      </w:pPr>
      <w:r>
        <w:t>Next concrete step: Notebook 01 (cleaning).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