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394B5" w14:textId="3113DD8C" w:rsidR="003A0261" w:rsidRPr="000351E8" w:rsidRDefault="00CA07F9" w:rsidP="003A0261">
      <w:pPr>
        <w:pStyle w:val="Title"/>
        <w:jc w:val="center"/>
        <w:rPr>
          <w:sz w:val="68"/>
          <w:szCs w:val="68"/>
        </w:rPr>
      </w:pPr>
      <w:r>
        <w:rPr>
          <w:sz w:val="68"/>
          <w:szCs w:val="68"/>
        </w:rPr>
        <w:t>Traffic Simulation</w:t>
      </w:r>
    </w:p>
    <w:p w14:paraId="051143E1" w14:textId="6EFAC3AE" w:rsidR="003A0261" w:rsidRPr="000351E8" w:rsidRDefault="00CA07F9" w:rsidP="003A0261">
      <w:pPr>
        <w:pStyle w:val="Subtitle"/>
        <w:jc w:val="center"/>
        <w:rPr>
          <w:sz w:val="32"/>
        </w:rPr>
      </w:pPr>
      <w:r>
        <w:rPr>
          <w:sz w:val="32"/>
        </w:rPr>
        <w:t xml:space="preserve">Simulate </w:t>
      </w:r>
      <w:r w:rsidR="00AE623F">
        <w:rPr>
          <w:sz w:val="32"/>
        </w:rPr>
        <w:t>the</w:t>
      </w:r>
      <w:r>
        <w:rPr>
          <w:sz w:val="32"/>
        </w:rPr>
        <w:t xml:space="preserve"> Flow </w:t>
      </w:r>
      <w:r w:rsidR="00AE623F">
        <w:rPr>
          <w:sz w:val="32"/>
        </w:rPr>
        <w:t>of</w:t>
      </w:r>
      <w:r>
        <w:rPr>
          <w:sz w:val="32"/>
        </w:rPr>
        <w:t xml:space="preserve"> Vehicular Traffic Using Priority Queue</w:t>
      </w:r>
    </w:p>
    <w:p w14:paraId="0265C956" w14:textId="77777777" w:rsidR="003A0261" w:rsidRDefault="003A0261" w:rsidP="003A0261"/>
    <w:p w14:paraId="428BD8F1" w14:textId="06BFACD0" w:rsidR="003A0261" w:rsidRDefault="003A0261" w:rsidP="003A0261">
      <w:pPr>
        <w:jc w:val="center"/>
        <w:rPr>
          <w:rFonts w:ascii="Times New Roman" w:eastAsia="Times New Roman" w:hAnsi="Times New Roman" w:cs="Times New Roman"/>
        </w:rPr>
      </w:pPr>
      <w:r w:rsidRPr="005E4968">
        <w:rPr>
          <w:rFonts w:ascii="Times New Roman" w:eastAsia="Times New Roman" w:hAnsi="Times New Roman" w:cs="Times New Roman"/>
        </w:rPr>
        <w:fldChar w:fldCharType="begin"/>
      </w:r>
      <w:r w:rsidRPr="005E4968">
        <w:rPr>
          <w:rFonts w:ascii="Times New Roman" w:eastAsia="Times New Roman" w:hAnsi="Times New Roman" w:cs="Times New Roman"/>
        </w:rPr>
        <w:instrText xml:space="preserve"> INCLUDEPICTURE "https://brand.northeastern.edu/wp-content/uploads/seal-250x250.png" \* MERGEFORMATINET </w:instrText>
      </w:r>
      <w:r w:rsidRPr="005E4968">
        <w:rPr>
          <w:rFonts w:ascii="Times New Roman" w:eastAsia="Times New Roman" w:hAnsi="Times New Roman" w:cs="Times New Roman"/>
        </w:rPr>
        <w:fldChar w:fldCharType="separate"/>
      </w:r>
      <w:r w:rsidRPr="005E4968">
        <w:rPr>
          <w:rFonts w:ascii="Times New Roman" w:eastAsia="Times New Roman" w:hAnsi="Times New Roman" w:cs="Times New Roman"/>
          <w:noProof/>
        </w:rPr>
        <w:drawing>
          <wp:inline distT="0" distB="0" distL="0" distR="0" wp14:anchorId="05B7D184" wp14:editId="55B05DB8">
            <wp:extent cx="2029968" cy="2029968"/>
            <wp:effectExtent l="0" t="0" r="8890" b="8890"/>
            <wp:docPr id="1" name="Picture 1" descr="Image result for northeaster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rtheaster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968" cy="2029968"/>
                    </a:xfrm>
                    <a:prstGeom prst="rect">
                      <a:avLst/>
                    </a:prstGeom>
                    <a:noFill/>
                    <a:ln>
                      <a:noFill/>
                    </a:ln>
                  </pic:spPr>
                </pic:pic>
              </a:graphicData>
            </a:graphic>
          </wp:inline>
        </w:drawing>
      </w:r>
      <w:r w:rsidRPr="005E4968">
        <w:rPr>
          <w:rFonts w:ascii="Times New Roman" w:eastAsia="Times New Roman" w:hAnsi="Times New Roman" w:cs="Times New Roman"/>
        </w:rPr>
        <w:fldChar w:fldCharType="end"/>
      </w:r>
    </w:p>
    <w:p w14:paraId="02556AC7" w14:textId="77777777" w:rsidR="00AE623F" w:rsidRPr="003A0261" w:rsidRDefault="00AE623F" w:rsidP="003A0261">
      <w:pPr>
        <w:jc w:val="center"/>
        <w:rPr>
          <w:rFonts w:ascii="Times New Roman" w:eastAsia="Times New Roman" w:hAnsi="Times New Roman" w:cs="Times New Roman"/>
        </w:rPr>
      </w:pPr>
    </w:p>
    <w:p w14:paraId="35C0D93E" w14:textId="7A7C30EE" w:rsidR="003A0261" w:rsidRPr="003A0261" w:rsidRDefault="00823BF3" w:rsidP="003A0261">
      <w:pPr>
        <w:jc w:val="center"/>
        <w:rPr>
          <w:rFonts w:eastAsia="Calibri" w:cstheme="minorHAnsi"/>
          <w:color w:val="2F5496"/>
          <w:sz w:val="28"/>
          <w:szCs w:val="32"/>
        </w:rPr>
      </w:pPr>
      <w:r>
        <w:rPr>
          <w:sz w:val="32"/>
          <w:szCs w:val="48"/>
        </w:rPr>
        <w:t>SPRING</w:t>
      </w:r>
      <w:r w:rsidR="003A0261" w:rsidRPr="00F8744C">
        <w:rPr>
          <w:sz w:val="32"/>
          <w:szCs w:val="48"/>
        </w:rPr>
        <w:t xml:space="preserve"> 20</w:t>
      </w:r>
      <w:bookmarkStart w:id="0" w:name="_Toc23424545"/>
      <w:bookmarkStart w:id="1" w:name="_Toc23425214"/>
      <w:bookmarkStart w:id="2" w:name="_Toc522551269"/>
      <w:bookmarkStart w:id="3" w:name="_Toc522551307"/>
      <w:bookmarkStart w:id="4" w:name="_Toc522551956"/>
      <w:r>
        <w:rPr>
          <w:sz w:val="32"/>
          <w:szCs w:val="48"/>
        </w:rPr>
        <w:t>20</w:t>
      </w:r>
      <w:r w:rsidR="003A0261">
        <w:rPr>
          <w:sz w:val="48"/>
          <w:szCs w:val="48"/>
        </w:rPr>
        <w:br/>
      </w:r>
      <w:r w:rsidR="003A0261" w:rsidRPr="003A0261">
        <w:rPr>
          <w:rFonts w:eastAsia="Calibri" w:cstheme="minorHAnsi"/>
          <w:color w:val="2F5496"/>
          <w:sz w:val="28"/>
          <w:szCs w:val="32"/>
        </w:rPr>
        <w:t>COURSE</w:t>
      </w:r>
      <w:bookmarkEnd w:id="0"/>
      <w:bookmarkEnd w:id="1"/>
    </w:p>
    <w:p w14:paraId="425AF5B1" w14:textId="21EE0526" w:rsidR="003A0261" w:rsidRDefault="00823BF3" w:rsidP="003A0261">
      <w:pPr>
        <w:spacing w:before="0" w:line="240" w:lineRule="auto"/>
        <w:jc w:val="center"/>
        <w:rPr>
          <w:rFonts w:eastAsia="Calibri" w:cstheme="minorHAnsi"/>
          <w:sz w:val="28"/>
          <w:szCs w:val="32"/>
        </w:rPr>
      </w:pPr>
      <w:r>
        <w:rPr>
          <w:rFonts w:eastAsia="Calibri" w:cstheme="minorHAnsi"/>
          <w:sz w:val="28"/>
          <w:szCs w:val="32"/>
        </w:rPr>
        <w:t>Program Structure and Algorithms</w:t>
      </w:r>
      <w:r w:rsidR="003A0261" w:rsidRPr="003A0261">
        <w:rPr>
          <w:rFonts w:eastAsia="Calibri" w:cstheme="minorHAnsi"/>
          <w:sz w:val="28"/>
          <w:szCs w:val="32"/>
        </w:rPr>
        <w:t xml:space="preserve"> (INFO</w:t>
      </w:r>
      <w:r w:rsidR="000B6126">
        <w:rPr>
          <w:rFonts w:eastAsia="Calibri" w:cstheme="minorHAnsi"/>
          <w:sz w:val="28"/>
          <w:szCs w:val="32"/>
        </w:rPr>
        <w:t xml:space="preserve"> 62</w:t>
      </w:r>
      <w:r>
        <w:rPr>
          <w:rFonts w:eastAsia="Calibri" w:cstheme="minorHAnsi"/>
          <w:sz w:val="28"/>
          <w:szCs w:val="32"/>
        </w:rPr>
        <w:t>05</w:t>
      </w:r>
      <w:r w:rsidR="003A0261" w:rsidRPr="003A0261">
        <w:rPr>
          <w:rFonts w:eastAsia="Calibri" w:cstheme="minorHAnsi"/>
          <w:sz w:val="28"/>
          <w:szCs w:val="32"/>
        </w:rPr>
        <w:t>)</w:t>
      </w:r>
    </w:p>
    <w:p w14:paraId="434846C4" w14:textId="77777777" w:rsidR="00AE623F" w:rsidRPr="003A0261" w:rsidRDefault="00AE623F" w:rsidP="003A0261">
      <w:pPr>
        <w:spacing w:before="0" w:line="240" w:lineRule="auto"/>
        <w:jc w:val="center"/>
        <w:rPr>
          <w:rFonts w:eastAsia="Calibri" w:cstheme="minorHAnsi"/>
          <w:sz w:val="28"/>
          <w:szCs w:val="32"/>
        </w:rPr>
      </w:pPr>
    </w:p>
    <w:p w14:paraId="36905CCB" w14:textId="77777777" w:rsidR="003A0261" w:rsidRPr="003A0261" w:rsidRDefault="003A0261" w:rsidP="003A0261">
      <w:pPr>
        <w:spacing w:before="0" w:line="240" w:lineRule="auto"/>
        <w:jc w:val="center"/>
        <w:rPr>
          <w:rFonts w:eastAsia="Calibri" w:cstheme="minorHAnsi"/>
          <w:szCs w:val="24"/>
        </w:rPr>
      </w:pPr>
    </w:p>
    <w:p w14:paraId="5B44BB40" w14:textId="10DA5128" w:rsidR="003A0261" w:rsidRPr="003A0261" w:rsidRDefault="003A0261" w:rsidP="003A0261">
      <w:pPr>
        <w:spacing w:before="0" w:line="240" w:lineRule="auto"/>
        <w:jc w:val="center"/>
        <w:rPr>
          <w:rFonts w:eastAsia="Calibri" w:cstheme="minorHAnsi"/>
          <w:color w:val="2F5496"/>
          <w:sz w:val="28"/>
          <w:szCs w:val="32"/>
        </w:rPr>
      </w:pPr>
      <w:bookmarkStart w:id="5" w:name="_Toc23424546"/>
      <w:bookmarkStart w:id="6" w:name="_Toc23425215"/>
      <w:r w:rsidRPr="003A0261">
        <w:rPr>
          <w:rFonts w:eastAsia="Calibri" w:cstheme="minorHAnsi"/>
          <w:color w:val="2F5496"/>
          <w:sz w:val="28"/>
          <w:szCs w:val="32"/>
        </w:rPr>
        <w:t>INSTRUCTOR</w:t>
      </w:r>
      <w:bookmarkEnd w:id="5"/>
      <w:bookmarkEnd w:id="6"/>
    </w:p>
    <w:p w14:paraId="76D0687A" w14:textId="51127378" w:rsidR="003A0261" w:rsidRPr="003A0261" w:rsidRDefault="00D07054" w:rsidP="003A0261">
      <w:pPr>
        <w:spacing w:before="0" w:line="240" w:lineRule="auto"/>
        <w:jc w:val="center"/>
        <w:rPr>
          <w:rFonts w:eastAsia="Calibri" w:cstheme="minorHAnsi"/>
          <w:sz w:val="28"/>
          <w:szCs w:val="32"/>
        </w:rPr>
      </w:pPr>
      <w:r>
        <w:rPr>
          <w:rFonts w:eastAsia="Calibri" w:cstheme="minorHAnsi"/>
          <w:sz w:val="28"/>
          <w:szCs w:val="32"/>
        </w:rPr>
        <w:t>Dr. Robin Hillyard</w:t>
      </w:r>
    </w:p>
    <w:p w14:paraId="3445158B" w14:textId="46CFB461" w:rsidR="003A0261" w:rsidRDefault="003A0261" w:rsidP="003A0261">
      <w:pPr>
        <w:spacing w:before="0" w:line="240" w:lineRule="auto"/>
        <w:jc w:val="center"/>
        <w:rPr>
          <w:rFonts w:eastAsia="Calibri" w:cstheme="minorHAnsi"/>
          <w:szCs w:val="24"/>
        </w:rPr>
      </w:pPr>
    </w:p>
    <w:p w14:paraId="2947CBA6" w14:textId="77777777" w:rsidR="00AE623F" w:rsidRPr="003A0261" w:rsidRDefault="00AE623F" w:rsidP="003A0261">
      <w:pPr>
        <w:spacing w:before="0" w:line="240" w:lineRule="auto"/>
        <w:jc w:val="center"/>
        <w:rPr>
          <w:rFonts w:eastAsia="Calibri" w:cstheme="minorHAnsi"/>
          <w:szCs w:val="24"/>
        </w:rPr>
      </w:pPr>
    </w:p>
    <w:p w14:paraId="177F3923" w14:textId="40EC47B8" w:rsidR="00AE623F" w:rsidRDefault="003A0261" w:rsidP="003A0261">
      <w:pPr>
        <w:spacing w:before="0" w:line="240" w:lineRule="auto"/>
        <w:jc w:val="center"/>
        <w:rPr>
          <w:rFonts w:eastAsia="Calibri" w:cstheme="minorHAnsi"/>
          <w:color w:val="2F5496"/>
          <w:sz w:val="28"/>
          <w:szCs w:val="32"/>
        </w:rPr>
      </w:pPr>
      <w:r w:rsidRPr="003A0261">
        <w:rPr>
          <w:rFonts w:eastAsia="Calibri" w:cstheme="minorHAnsi"/>
          <w:color w:val="2F5496"/>
          <w:sz w:val="28"/>
          <w:szCs w:val="32"/>
        </w:rPr>
        <w:t>PRESENTERS</w:t>
      </w:r>
      <w:r w:rsidR="000351E8">
        <w:rPr>
          <w:rFonts w:eastAsia="Calibri" w:cstheme="minorHAnsi"/>
          <w:color w:val="2F5496"/>
          <w:sz w:val="28"/>
          <w:szCs w:val="32"/>
        </w:rPr>
        <w:t xml:space="preserve"> </w:t>
      </w:r>
    </w:p>
    <w:p w14:paraId="43884073" w14:textId="77777777" w:rsidR="00AE623F" w:rsidRDefault="00AE623F" w:rsidP="003A0261">
      <w:pPr>
        <w:spacing w:before="0" w:line="240" w:lineRule="auto"/>
        <w:jc w:val="center"/>
        <w:rPr>
          <w:rFonts w:eastAsia="Calibri" w:cstheme="minorHAnsi"/>
          <w:sz w:val="28"/>
          <w:szCs w:val="32"/>
        </w:rPr>
      </w:pPr>
    </w:p>
    <w:p w14:paraId="70670F95" w14:textId="7F4C9D0B" w:rsidR="003A0261" w:rsidRPr="003A0261" w:rsidRDefault="00AE623F" w:rsidP="003A0261">
      <w:pPr>
        <w:spacing w:before="0" w:line="240" w:lineRule="auto"/>
        <w:jc w:val="center"/>
        <w:rPr>
          <w:rFonts w:eastAsia="Calibri" w:cstheme="minorHAnsi"/>
          <w:sz w:val="28"/>
          <w:szCs w:val="32"/>
        </w:rPr>
      </w:pPr>
      <w:r>
        <w:rPr>
          <w:rFonts w:eastAsia="Calibri" w:cstheme="minorHAnsi"/>
          <w:sz w:val="28"/>
          <w:szCs w:val="32"/>
        </w:rPr>
        <w:t>Rituja</w:t>
      </w:r>
      <w:r w:rsidR="003A0261" w:rsidRPr="003A0261">
        <w:rPr>
          <w:rFonts w:eastAsia="Calibri" w:cstheme="minorHAnsi"/>
          <w:sz w:val="28"/>
          <w:szCs w:val="32"/>
        </w:rPr>
        <w:t xml:space="preserve"> </w:t>
      </w:r>
      <w:r>
        <w:rPr>
          <w:rFonts w:eastAsia="Calibri" w:cstheme="minorHAnsi"/>
          <w:sz w:val="28"/>
          <w:szCs w:val="32"/>
        </w:rPr>
        <w:t>Mahajan</w:t>
      </w:r>
    </w:p>
    <w:p w14:paraId="3CCDB43A" w14:textId="7458DEB4" w:rsidR="003A0261" w:rsidRPr="003A0261" w:rsidRDefault="003A0261" w:rsidP="003A0261">
      <w:pPr>
        <w:numPr>
          <w:ilvl w:val="1"/>
          <w:numId w:val="0"/>
        </w:numPr>
        <w:spacing w:before="0" w:after="160" w:line="240" w:lineRule="auto"/>
        <w:jc w:val="center"/>
        <w:rPr>
          <w:rFonts w:eastAsia="Times New Roman" w:cstheme="minorHAnsi"/>
          <w:color w:val="5A5A5A"/>
          <w:spacing w:val="15"/>
          <w:sz w:val="20"/>
        </w:rPr>
      </w:pPr>
      <w:r w:rsidRPr="003A0261">
        <w:rPr>
          <w:rFonts w:eastAsia="Times New Roman" w:cstheme="minorHAnsi"/>
          <w:color w:val="5A5A5A"/>
          <w:spacing w:val="15"/>
          <w:sz w:val="20"/>
        </w:rPr>
        <w:t>(NUID 0</w:t>
      </w:r>
      <w:r w:rsidR="00E065DD">
        <w:rPr>
          <w:rFonts w:eastAsia="Times New Roman" w:cstheme="minorHAnsi"/>
          <w:color w:val="5A5A5A"/>
          <w:spacing w:val="15"/>
          <w:sz w:val="20"/>
        </w:rPr>
        <w:t>01023617</w:t>
      </w:r>
      <w:r w:rsidRPr="003A0261">
        <w:rPr>
          <w:rFonts w:eastAsia="Times New Roman" w:cstheme="minorHAnsi"/>
          <w:color w:val="5A5A5A"/>
          <w:spacing w:val="15"/>
          <w:sz w:val="20"/>
        </w:rPr>
        <w:t>)</w:t>
      </w:r>
    </w:p>
    <w:p w14:paraId="2496D9C2" w14:textId="77777777" w:rsidR="00AE623F" w:rsidRPr="003A0261" w:rsidRDefault="00AE623F" w:rsidP="00AE623F">
      <w:pPr>
        <w:spacing w:before="0" w:line="240" w:lineRule="auto"/>
        <w:jc w:val="center"/>
        <w:rPr>
          <w:rFonts w:eastAsia="Calibri" w:cstheme="minorHAnsi"/>
          <w:sz w:val="28"/>
          <w:szCs w:val="32"/>
        </w:rPr>
      </w:pPr>
      <w:r w:rsidRPr="003A0261">
        <w:rPr>
          <w:rFonts w:eastAsia="Calibri" w:cstheme="minorHAnsi"/>
          <w:sz w:val="28"/>
          <w:szCs w:val="32"/>
        </w:rPr>
        <w:t>Sajal Sood</w:t>
      </w:r>
    </w:p>
    <w:p w14:paraId="6EA8D0ED" w14:textId="5FD71EAC" w:rsidR="007E7FCB" w:rsidRDefault="00AE623F" w:rsidP="00F8744C">
      <w:pPr>
        <w:numPr>
          <w:ilvl w:val="1"/>
          <w:numId w:val="0"/>
        </w:numPr>
        <w:spacing w:before="0" w:after="160" w:line="240" w:lineRule="auto"/>
        <w:jc w:val="center"/>
        <w:rPr>
          <w:rFonts w:eastAsia="Times New Roman" w:cstheme="minorHAnsi"/>
          <w:color w:val="5A5A5A"/>
          <w:spacing w:val="15"/>
          <w:sz w:val="20"/>
        </w:rPr>
      </w:pPr>
      <w:r w:rsidRPr="003A0261">
        <w:rPr>
          <w:rFonts w:eastAsia="Times New Roman" w:cstheme="minorHAnsi"/>
          <w:color w:val="5A5A5A"/>
          <w:spacing w:val="15"/>
          <w:sz w:val="20"/>
        </w:rPr>
        <w:t>(NUID 001054338)</w:t>
      </w:r>
      <w:r w:rsidR="003A0261">
        <w:rPr>
          <w:rFonts w:eastAsia="Times New Roman" w:cstheme="minorHAnsi"/>
          <w:color w:val="5A5A5A"/>
          <w:spacing w:val="15"/>
          <w:sz w:val="20"/>
        </w:rPr>
        <w:br/>
      </w:r>
      <w:r w:rsidR="003A0261">
        <w:rPr>
          <w:rFonts w:eastAsia="Times New Roman" w:cstheme="minorHAnsi"/>
          <w:color w:val="5A5A5A"/>
          <w:spacing w:val="15"/>
          <w:sz w:val="20"/>
        </w:rPr>
        <w:br/>
      </w:r>
      <w:r>
        <w:rPr>
          <w:rFonts w:eastAsia="Calibri" w:cstheme="minorHAnsi"/>
          <w:sz w:val="28"/>
          <w:szCs w:val="32"/>
        </w:rPr>
        <w:t>Naresh Agarwal</w:t>
      </w:r>
      <w:r>
        <w:rPr>
          <w:rFonts w:eastAsia="Calibri" w:cstheme="minorHAnsi"/>
          <w:sz w:val="28"/>
          <w:szCs w:val="32"/>
        </w:rPr>
        <w:br/>
      </w:r>
      <w:r w:rsidR="003A0261" w:rsidRPr="003A0261">
        <w:rPr>
          <w:rFonts w:eastAsia="Times New Roman" w:cstheme="minorHAnsi"/>
          <w:color w:val="5A5A5A"/>
          <w:spacing w:val="15"/>
          <w:sz w:val="20"/>
        </w:rPr>
        <w:t xml:space="preserve">(NUID </w:t>
      </w:r>
      <w:r w:rsidR="00E06D6A" w:rsidRPr="00E06D6A">
        <w:rPr>
          <w:rFonts w:eastAsia="Times New Roman" w:cstheme="minorHAnsi"/>
          <w:color w:val="5A5A5A"/>
          <w:spacing w:val="15"/>
          <w:sz w:val="20"/>
        </w:rPr>
        <w:t>001054600</w:t>
      </w:r>
      <w:r w:rsidR="003A0261" w:rsidRPr="003A0261">
        <w:rPr>
          <w:rFonts w:eastAsia="Times New Roman" w:cstheme="minorHAnsi"/>
          <w:color w:val="5A5A5A"/>
          <w:spacing w:val="15"/>
          <w:sz w:val="20"/>
        </w:rPr>
        <w:t>)</w:t>
      </w:r>
    </w:p>
    <w:p w14:paraId="713B1B2F" w14:textId="77777777" w:rsidR="007E7FCB" w:rsidRDefault="007E7FCB">
      <w:pPr>
        <w:rPr>
          <w:rFonts w:eastAsia="Times New Roman" w:cstheme="minorHAnsi"/>
          <w:color w:val="5A5A5A"/>
          <w:spacing w:val="15"/>
          <w:sz w:val="20"/>
        </w:rPr>
      </w:pPr>
      <w:r>
        <w:rPr>
          <w:rFonts w:eastAsia="Times New Roman" w:cstheme="minorHAnsi"/>
          <w:color w:val="5A5A5A"/>
          <w:spacing w:val="15"/>
          <w:sz w:val="20"/>
        </w:rPr>
        <w:br w:type="page"/>
      </w:r>
    </w:p>
    <w:p w14:paraId="4C59A727" w14:textId="77777777" w:rsidR="003A0261" w:rsidRPr="00F8744C" w:rsidRDefault="003A0261" w:rsidP="00F8744C">
      <w:pPr>
        <w:numPr>
          <w:ilvl w:val="1"/>
          <w:numId w:val="0"/>
        </w:numPr>
        <w:spacing w:before="0" w:after="160" w:line="240" w:lineRule="auto"/>
        <w:jc w:val="center"/>
        <w:rPr>
          <w:rFonts w:eastAsia="Times New Roman" w:cstheme="minorHAnsi"/>
          <w:color w:val="5A5A5A"/>
          <w:spacing w:val="15"/>
          <w:sz w:val="20"/>
        </w:rPr>
      </w:pPr>
    </w:p>
    <w:sdt>
      <w:sdtPr>
        <w:rPr>
          <w:rFonts w:asciiTheme="minorHAnsi" w:eastAsiaTheme="minorHAnsi" w:hAnsiTheme="minorHAnsi" w:cstheme="minorBidi"/>
          <w:color w:val="auto"/>
          <w:sz w:val="22"/>
          <w:szCs w:val="22"/>
        </w:rPr>
        <w:id w:val="-1729211766"/>
        <w:docPartObj>
          <w:docPartGallery w:val="Table of Contents"/>
          <w:docPartUnique/>
        </w:docPartObj>
      </w:sdtPr>
      <w:sdtEndPr>
        <w:rPr>
          <w:b/>
          <w:bCs/>
          <w:noProof/>
        </w:rPr>
      </w:sdtEndPr>
      <w:sdtContent>
        <w:p w14:paraId="02DCC5A2" w14:textId="59AA988C" w:rsidR="00E2634E" w:rsidRDefault="00E2634E">
          <w:pPr>
            <w:pStyle w:val="TOCHeading"/>
          </w:pPr>
          <w:r>
            <w:t>Table of Contents</w:t>
          </w:r>
        </w:p>
        <w:p w14:paraId="1DFC7A56" w14:textId="7D518162" w:rsidR="00712358" w:rsidRDefault="00E2634E">
          <w:pPr>
            <w:pStyle w:val="TOC1"/>
            <w:tabs>
              <w:tab w:val="right" w:leader="dot" w:pos="10790"/>
            </w:tabs>
            <w:rPr>
              <w:rFonts w:eastAsiaTheme="minorEastAsia"/>
            </w:rPr>
          </w:pPr>
          <w:r>
            <w:fldChar w:fldCharType="begin"/>
          </w:r>
          <w:r>
            <w:instrText xml:space="preserve"> TOC \o "1-3" \h \z \u </w:instrText>
          </w:r>
          <w:r>
            <w:fldChar w:fldCharType="separate"/>
          </w:r>
          <w:hyperlink w:anchor="_Toc38046450" w:history="1">
            <w:r w:rsidR="00712358" w:rsidRPr="00FB52A4">
              <w:rPr>
                <w:rStyle w:val="Hyperlink"/>
              </w:rPr>
              <w:t>Chapter 1: Overview</w:t>
            </w:r>
            <w:r w:rsidR="00712358">
              <w:rPr>
                <w:webHidden/>
              </w:rPr>
              <w:tab/>
            </w:r>
            <w:r w:rsidR="00712358">
              <w:rPr>
                <w:webHidden/>
              </w:rPr>
              <w:fldChar w:fldCharType="begin"/>
            </w:r>
            <w:r w:rsidR="00712358">
              <w:rPr>
                <w:webHidden/>
              </w:rPr>
              <w:instrText xml:space="preserve"> PAGEREF _Toc38046450 \h </w:instrText>
            </w:r>
            <w:r w:rsidR="00712358">
              <w:rPr>
                <w:webHidden/>
              </w:rPr>
            </w:r>
            <w:r w:rsidR="00712358">
              <w:rPr>
                <w:webHidden/>
              </w:rPr>
              <w:fldChar w:fldCharType="separate"/>
            </w:r>
            <w:r w:rsidR="00712358">
              <w:rPr>
                <w:webHidden/>
              </w:rPr>
              <w:t>3</w:t>
            </w:r>
            <w:r w:rsidR="00712358">
              <w:rPr>
                <w:webHidden/>
              </w:rPr>
              <w:fldChar w:fldCharType="end"/>
            </w:r>
          </w:hyperlink>
        </w:p>
        <w:p w14:paraId="79EDECD6" w14:textId="1C02A0B7" w:rsidR="00712358" w:rsidRDefault="00712358">
          <w:pPr>
            <w:pStyle w:val="TOC1"/>
            <w:tabs>
              <w:tab w:val="right" w:leader="dot" w:pos="10790"/>
            </w:tabs>
            <w:rPr>
              <w:rFonts w:eastAsiaTheme="minorEastAsia"/>
            </w:rPr>
          </w:pPr>
          <w:hyperlink w:anchor="_Toc38046451" w:history="1">
            <w:r w:rsidRPr="00FB52A4">
              <w:rPr>
                <w:rStyle w:val="Hyperlink"/>
              </w:rPr>
              <w:t>Chapter 2: Objective</w:t>
            </w:r>
            <w:r>
              <w:rPr>
                <w:webHidden/>
              </w:rPr>
              <w:tab/>
            </w:r>
            <w:r>
              <w:rPr>
                <w:webHidden/>
              </w:rPr>
              <w:fldChar w:fldCharType="begin"/>
            </w:r>
            <w:r>
              <w:rPr>
                <w:webHidden/>
              </w:rPr>
              <w:instrText xml:space="preserve"> PAGEREF _Toc38046451 \h </w:instrText>
            </w:r>
            <w:r>
              <w:rPr>
                <w:webHidden/>
              </w:rPr>
            </w:r>
            <w:r>
              <w:rPr>
                <w:webHidden/>
              </w:rPr>
              <w:fldChar w:fldCharType="separate"/>
            </w:r>
            <w:r>
              <w:rPr>
                <w:webHidden/>
              </w:rPr>
              <w:t>4</w:t>
            </w:r>
            <w:r>
              <w:rPr>
                <w:webHidden/>
              </w:rPr>
              <w:fldChar w:fldCharType="end"/>
            </w:r>
          </w:hyperlink>
        </w:p>
        <w:p w14:paraId="37A3C567" w14:textId="7C1409BF" w:rsidR="00712358" w:rsidRDefault="00712358">
          <w:pPr>
            <w:pStyle w:val="TOC1"/>
            <w:tabs>
              <w:tab w:val="right" w:leader="dot" w:pos="10790"/>
            </w:tabs>
            <w:rPr>
              <w:rFonts w:eastAsiaTheme="minorEastAsia"/>
            </w:rPr>
          </w:pPr>
          <w:hyperlink w:anchor="_Toc38046452" w:history="1">
            <w:r w:rsidRPr="00FB52A4">
              <w:rPr>
                <w:rStyle w:val="Hyperlink"/>
              </w:rPr>
              <w:t>Chapter 3: Introduction</w:t>
            </w:r>
            <w:r>
              <w:rPr>
                <w:webHidden/>
              </w:rPr>
              <w:tab/>
            </w:r>
            <w:r>
              <w:rPr>
                <w:webHidden/>
              </w:rPr>
              <w:fldChar w:fldCharType="begin"/>
            </w:r>
            <w:r>
              <w:rPr>
                <w:webHidden/>
              </w:rPr>
              <w:instrText xml:space="preserve"> PAGEREF _Toc38046452 \h </w:instrText>
            </w:r>
            <w:r>
              <w:rPr>
                <w:webHidden/>
              </w:rPr>
            </w:r>
            <w:r>
              <w:rPr>
                <w:webHidden/>
              </w:rPr>
              <w:fldChar w:fldCharType="separate"/>
            </w:r>
            <w:r>
              <w:rPr>
                <w:webHidden/>
              </w:rPr>
              <w:t>5</w:t>
            </w:r>
            <w:r>
              <w:rPr>
                <w:webHidden/>
              </w:rPr>
              <w:fldChar w:fldCharType="end"/>
            </w:r>
          </w:hyperlink>
          <w:bookmarkStart w:id="7" w:name="_GoBack"/>
          <w:bookmarkEnd w:id="7"/>
        </w:p>
        <w:p w14:paraId="20D8DD68" w14:textId="1B20A3A6" w:rsidR="00712358" w:rsidRDefault="00712358">
          <w:pPr>
            <w:pStyle w:val="TOC1"/>
            <w:tabs>
              <w:tab w:val="right" w:leader="dot" w:pos="10790"/>
            </w:tabs>
            <w:rPr>
              <w:rFonts w:eastAsiaTheme="minorEastAsia"/>
            </w:rPr>
          </w:pPr>
          <w:hyperlink w:anchor="_Toc38046453" w:history="1">
            <w:r w:rsidRPr="00FB52A4">
              <w:rPr>
                <w:rStyle w:val="Hyperlink"/>
              </w:rPr>
              <w:t>Chapter 4: Implementation</w:t>
            </w:r>
            <w:r>
              <w:rPr>
                <w:webHidden/>
              </w:rPr>
              <w:tab/>
            </w:r>
            <w:r>
              <w:rPr>
                <w:webHidden/>
              </w:rPr>
              <w:fldChar w:fldCharType="begin"/>
            </w:r>
            <w:r>
              <w:rPr>
                <w:webHidden/>
              </w:rPr>
              <w:instrText xml:space="preserve"> PAGEREF _Toc38046453 \h </w:instrText>
            </w:r>
            <w:r>
              <w:rPr>
                <w:webHidden/>
              </w:rPr>
            </w:r>
            <w:r>
              <w:rPr>
                <w:webHidden/>
              </w:rPr>
              <w:fldChar w:fldCharType="separate"/>
            </w:r>
            <w:r>
              <w:rPr>
                <w:webHidden/>
              </w:rPr>
              <w:t>6</w:t>
            </w:r>
            <w:r>
              <w:rPr>
                <w:webHidden/>
              </w:rPr>
              <w:fldChar w:fldCharType="end"/>
            </w:r>
          </w:hyperlink>
        </w:p>
        <w:p w14:paraId="3AB2A238" w14:textId="08075838" w:rsidR="00712358" w:rsidRDefault="00712358">
          <w:pPr>
            <w:pStyle w:val="TOC1"/>
            <w:tabs>
              <w:tab w:val="right" w:leader="dot" w:pos="10790"/>
            </w:tabs>
            <w:rPr>
              <w:rFonts w:eastAsiaTheme="minorEastAsia"/>
            </w:rPr>
          </w:pPr>
          <w:hyperlink w:anchor="_Toc38046454" w:history="1">
            <w:r w:rsidRPr="00FB52A4">
              <w:rPr>
                <w:rStyle w:val="Hyperlink"/>
              </w:rPr>
              <w:t>Chapter 5: Simulation</w:t>
            </w:r>
            <w:r>
              <w:rPr>
                <w:webHidden/>
              </w:rPr>
              <w:tab/>
            </w:r>
            <w:r>
              <w:rPr>
                <w:webHidden/>
              </w:rPr>
              <w:fldChar w:fldCharType="begin"/>
            </w:r>
            <w:r>
              <w:rPr>
                <w:webHidden/>
              </w:rPr>
              <w:instrText xml:space="preserve"> PAGEREF _Toc38046454 \h </w:instrText>
            </w:r>
            <w:r>
              <w:rPr>
                <w:webHidden/>
              </w:rPr>
            </w:r>
            <w:r>
              <w:rPr>
                <w:webHidden/>
              </w:rPr>
              <w:fldChar w:fldCharType="separate"/>
            </w:r>
            <w:r>
              <w:rPr>
                <w:webHidden/>
              </w:rPr>
              <w:t>8</w:t>
            </w:r>
            <w:r>
              <w:rPr>
                <w:webHidden/>
              </w:rPr>
              <w:fldChar w:fldCharType="end"/>
            </w:r>
          </w:hyperlink>
        </w:p>
        <w:p w14:paraId="72060419" w14:textId="03B13D41" w:rsidR="00712358" w:rsidRDefault="00712358">
          <w:pPr>
            <w:pStyle w:val="TOC1"/>
            <w:tabs>
              <w:tab w:val="right" w:leader="dot" w:pos="10790"/>
            </w:tabs>
            <w:rPr>
              <w:rFonts w:eastAsiaTheme="minorEastAsia"/>
            </w:rPr>
          </w:pPr>
          <w:hyperlink w:anchor="_Toc38046455" w:history="1">
            <w:r w:rsidRPr="00FB52A4">
              <w:rPr>
                <w:rStyle w:val="Hyperlink"/>
              </w:rPr>
              <w:t>Chapter 6: Conclusion</w:t>
            </w:r>
            <w:r>
              <w:rPr>
                <w:webHidden/>
              </w:rPr>
              <w:tab/>
            </w:r>
            <w:r>
              <w:rPr>
                <w:webHidden/>
              </w:rPr>
              <w:fldChar w:fldCharType="begin"/>
            </w:r>
            <w:r>
              <w:rPr>
                <w:webHidden/>
              </w:rPr>
              <w:instrText xml:space="preserve"> PAGEREF _Toc38046455 \h </w:instrText>
            </w:r>
            <w:r>
              <w:rPr>
                <w:webHidden/>
              </w:rPr>
            </w:r>
            <w:r>
              <w:rPr>
                <w:webHidden/>
              </w:rPr>
              <w:fldChar w:fldCharType="separate"/>
            </w:r>
            <w:r>
              <w:rPr>
                <w:webHidden/>
              </w:rPr>
              <w:t>12</w:t>
            </w:r>
            <w:r>
              <w:rPr>
                <w:webHidden/>
              </w:rPr>
              <w:fldChar w:fldCharType="end"/>
            </w:r>
          </w:hyperlink>
        </w:p>
        <w:p w14:paraId="6BD83767" w14:textId="023423A5" w:rsidR="00712358" w:rsidRDefault="00712358">
          <w:pPr>
            <w:pStyle w:val="TOC1"/>
            <w:tabs>
              <w:tab w:val="right" w:leader="dot" w:pos="10790"/>
            </w:tabs>
            <w:rPr>
              <w:rFonts w:eastAsiaTheme="minorEastAsia"/>
            </w:rPr>
          </w:pPr>
          <w:hyperlink w:anchor="_Toc38046456" w:history="1">
            <w:r w:rsidRPr="00FB52A4">
              <w:rPr>
                <w:rStyle w:val="Hyperlink"/>
              </w:rPr>
              <w:t>Chapter 7: References</w:t>
            </w:r>
            <w:r>
              <w:rPr>
                <w:webHidden/>
              </w:rPr>
              <w:tab/>
            </w:r>
            <w:r>
              <w:rPr>
                <w:webHidden/>
              </w:rPr>
              <w:fldChar w:fldCharType="begin"/>
            </w:r>
            <w:r>
              <w:rPr>
                <w:webHidden/>
              </w:rPr>
              <w:instrText xml:space="preserve"> PAGEREF _Toc38046456 \h </w:instrText>
            </w:r>
            <w:r>
              <w:rPr>
                <w:webHidden/>
              </w:rPr>
            </w:r>
            <w:r>
              <w:rPr>
                <w:webHidden/>
              </w:rPr>
              <w:fldChar w:fldCharType="separate"/>
            </w:r>
            <w:r>
              <w:rPr>
                <w:webHidden/>
              </w:rPr>
              <w:t>14</w:t>
            </w:r>
            <w:r>
              <w:rPr>
                <w:webHidden/>
              </w:rPr>
              <w:fldChar w:fldCharType="end"/>
            </w:r>
          </w:hyperlink>
        </w:p>
        <w:p w14:paraId="698FAD9B" w14:textId="1C7DB7AF" w:rsidR="00E2634E" w:rsidRDefault="00E2634E">
          <w:r>
            <w:rPr>
              <w:b/>
              <w:bCs/>
              <w:noProof/>
            </w:rPr>
            <w:fldChar w:fldCharType="end"/>
          </w:r>
        </w:p>
      </w:sdtContent>
    </w:sdt>
    <w:p w14:paraId="48040CB1" w14:textId="77777777" w:rsidR="00E33AD2" w:rsidRPr="00E33AD2" w:rsidRDefault="00815CEC" w:rsidP="00E33AD2">
      <w:r>
        <w:br w:type="page"/>
      </w:r>
      <w:bookmarkEnd w:id="2"/>
      <w:bookmarkEnd w:id="3"/>
      <w:bookmarkEnd w:id="4"/>
    </w:p>
    <w:p w14:paraId="681B8B17" w14:textId="77777777" w:rsidR="00597E50" w:rsidRDefault="00883B06" w:rsidP="00597E50">
      <w:pPr>
        <w:pStyle w:val="Heading1"/>
      </w:pPr>
      <w:bookmarkStart w:id="8" w:name="_Toc38046450"/>
      <w:r>
        <w:lastRenderedPageBreak/>
        <w:t xml:space="preserve">Chapter 1: </w:t>
      </w:r>
      <w:r w:rsidR="00597E50">
        <w:t>Overview</w:t>
      </w:r>
      <w:bookmarkEnd w:id="8"/>
    </w:p>
    <w:p w14:paraId="7602174E" w14:textId="7D96DEE1" w:rsidR="00AA3F7B" w:rsidRDefault="00AA3F7B" w:rsidP="00AA3F7B">
      <w:pPr>
        <w:jc w:val="both"/>
      </w:pPr>
      <w:r w:rsidRPr="00AA3F7B">
        <w:t>Traffic and congestion phenomena belong to our everyday experience. Many factors can contribute to traffic congestion</w:t>
      </w:r>
      <w:r w:rsidR="00445940">
        <w:t xml:space="preserve"> such as:</w:t>
      </w:r>
    </w:p>
    <w:p w14:paraId="02EEFC23" w14:textId="77777777" w:rsidR="00445940" w:rsidRDefault="00AA3F7B" w:rsidP="00425043">
      <w:pPr>
        <w:pStyle w:val="ListParagraph"/>
        <w:numPr>
          <w:ilvl w:val="0"/>
          <w:numId w:val="11"/>
        </w:numPr>
        <w:jc w:val="both"/>
      </w:pPr>
      <w:r w:rsidRPr="00AA3F7B">
        <w:t>Accidents and breakdowns</w:t>
      </w:r>
    </w:p>
    <w:p w14:paraId="54A1AF48" w14:textId="77777777" w:rsidR="00445940" w:rsidRDefault="00445940" w:rsidP="00425043">
      <w:pPr>
        <w:pStyle w:val="ListParagraph"/>
        <w:numPr>
          <w:ilvl w:val="0"/>
          <w:numId w:val="11"/>
        </w:numPr>
        <w:jc w:val="both"/>
      </w:pPr>
      <w:r>
        <w:t>R</w:t>
      </w:r>
      <w:r w:rsidR="00AA3F7B" w:rsidRPr="00AA3F7B">
        <w:t>oad construction and repair</w:t>
      </w:r>
    </w:p>
    <w:p w14:paraId="1DDCA06A" w14:textId="77777777" w:rsidR="00445940" w:rsidRDefault="00445940" w:rsidP="00425043">
      <w:pPr>
        <w:pStyle w:val="ListParagraph"/>
        <w:numPr>
          <w:ilvl w:val="0"/>
          <w:numId w:val="11"/>
        </w:numPr>
        <w:jc w:val="both"/>
      </w:pPr>
      <w:r>
        <w:t>H</w:t>
      </w:r>
      <w:r w:rsidR="00AA3F7B" w:rsidRPr="00AA3F7B">
        <w:t>arsh weather conditions</w:t>
      </w:r>
    </w:p>
    <w:p w14:paraId="76CA7678" w14:textId="52F34622" w:rsidR="00AA3F7B" w:rsidRPr="00C74AA5" w:rsidRDefault="00445940" w:rsidP="00C74AA5">
      <w:pPr>
        <w:jc w:val="both"/>
      </w:pPr>
      <w:r>
        <w:t>One</w:t>
      </w:r>
      <w:r w:rsidR="00AA3F7B" w:rsidRPr="00AA3F7B">
        <w:t xml:space="preserve"> can't always predict where these disturbances will occur, but they still heavily impact traffic flow.</w:t>
      </w:r>
    </w:p>
    <w:p w14:paraId="58F0F002" w14:textId="77777777" w:rsidR="00AA3F7B" w:rsidRDefault="00AA3F7B" w:rsidP="001C7B07">
      <w:pPr>
        <w:jc w:val="both"/>
      </w:pPr>
    </w:p>
    <w:p w14:paraId="06BC8806" w14:textId="59D6710C" w:rsidR="00397D90" w:rsidRDefault="005119A4" w:rsidP="002F7DA0">
      <w:pPr>
        <w:jc w:val="center"/>
      </w:pPr>
      <w:r>
        <w:rPr>
          <w:noProof/>
        </w:rPr>
        <w:drawing>
          <wp:inline distT="0" distB="0" distL="0" distR="0" wp14:anchorId="11BA2ECC" wp14:editId="1D335D26">
            <wp:extent cx="6858000" cy="5015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015230"/>
                    </a:xfrm>
                    <a:prstGeom prst="rect">
                      <a:avLst/>
                    </a:prstGeom>
                    <a:noFill/>
                    <a:ln>
                      <a:noFill/>
                    </a:ln>
                  </pic:spPr>
                </pic:pic>
              </a:graphicData>
            </a:graphic>
          </wp:inline>
        </w:drawing>
      </w:r>
      <w:r w:rsidR="00C74AA5">
        <w:br/>
      </w:r>
    </w:p>
    <w:p w14:paraId="45CF4DFE" w14:textId="3C36D72B" w:rsidR="006C362F" w:rsidRDefault="00A83FCF" w:rsidP="001D2A02">
      <w:pPr>
        <w:tabs>
          <w:tab w:val="left" w:pos="6390"/>
        </w:tabs>
        <w:jc w:val="center"/>
      </w:pPr>
      <w:r>
        <w:rPr>
          <w:b/>
        </w:rPr>
        <w:t xml:space="preserve">Figure 1.1 </w:t>
      </w:r>
      <w:r w:rsidR="00115F82">
        <w:t xml:space="preserve">Traffic Merge at I-90 </w:t>
      </w:r>
      <w:r w:rsidR="00FD3BD2">
        <w:br w:type="page"/>
      </w:r>
    </w:p>
    <w:p w14:paraId="0022F8B9" w14:textId="055FC32D" w:rsidR="008C20E1" w:rsidRDefault="008C20E1" w:rsidP="008C20E1">
      <w:pPr>
        <w:pStyle w:val="Heading1"/>
      </w:pPr>
      <w:bookmarkStart w:id="9" w:name="_Toc38046451"/>
      <w:r>
        <w:lastRenderedPageBreak/>
        <w:t>Chapter 2: Objective</w:t>
      </w:r>
      <w:bookmarkEnd w:id="9"/>
    </w:p>
    <w:p w14:paraId="58AC8894" w14:textId="77777777" w:rsidR="008C20E1" w:rsidRPr="0020264F" w:rsidRDefault="008C20E1" w:rsidP="008C20E1">
      <w:pPr>
        <w:widowControl w:val="0"/>
        <w:autoSpaceDE w:val="0"/>
        <w:autoSpaceDN w:val="0"/>
        <w:adjustRightInd w:val="0"/>
        <w:spacing w:after="240" w:line="360" w:lineRule="atLeast"/>
        <w:jc w:val="both"/>
      </w:pPr>
      <w:r w:rsidRPr="0020264F">
        <w:t xml:space="preserve">To simulate a Traffic Model by considering how vehicles avoid each other. </w:t>
      </w:r>
    </w:p>
    <w:p w14:paraId="6E007885" w14:textId="3CBEE292" w:rsidR="008C20E1" w:rsidRPr="0020264F" w:rsidRDefault="008C20E1" w:rsidP="00425043">
      <w:pPr>
        <w:pStyle w:val="ListParagraph"/>
        <w:widowControl w:val="0"/>
        <w:numPr>
          <w:ilvl w:val="0"/>
          <w:numId w:val="13"/>
        </w:numPr>
        <w:autoSpaceDE w:val="0"/>
        <w:autoSpaceDN w:val="0"/>
        <w:adjustRightInd w:val="0"/>
        <w:spacing w:before="0" w:after="240" w:line="360" w:lineRule="atLeast"/>
        <w:jc w:val="both"/>
      </w:pPr>
      <w:r w:rsidRPr="0020264F">
        <w:t>Dynamic management of vehicle traffic using priority queue</w:t>
      </w:r>
    </w:p>
    <w:p w14:paraId="231C7DFB" w14:textId="5C4C8E58" w:rsidR="008C20E1" w:rsidRDefault="008C20E1" w:rsidP="00425043">
      <w:pPr>
        <w:pStyle w:val="ListParagraph"/>
        <w:widowControl w:val="0"/>
        <w:numPr>
          <w:ilvl w:val="0"/>
          <w:numId w:val="13"/>
        </w:numPr>
        <w:autoSpaceDE w:val="0"/>
        <w:autoSpaceDN w:val="0"/>
        <w:adjustRightInd w:val="0"/>
        <w:spacing w:before="0" w:after="240" w:line="360" w:lineRule="atLeast"/>
        <w:jc w:val="both"/>
      </w:pPr>
      <w:r w:rsidRPr="0020264F">
        <w:t xml:space="preserve">Generating steady </w:t>
      </w:r>
      <w:r w:rsidR="00DC1EE6">
        <w:t>f</w:t>
      </w:r>
      <w:r w:rsidRPr="0020264F">
        <w:t>low of vehicles around bottlenecks</w:t>
      </w:r>
    </w:p>
    <w:p w14:paraId="19439A97" w14:textId="65275651" w:rsidR="00D701AA" w:rsidRDefault="00D701AA" w:rsidP="00D701AA">
      <w:pPr>
        <w:widowControl w:val="0"/>
        <w:autoSpaceDE w:val="0"/>
        <w:autoSpaceDN w:val="0"/>
        <w:adjustRightInd w:val="0"/>
        <w:spacing w:before="0" w:after="240" w:line="360" w:lineRule="atLeast"/>
        <w:jc w:val="both"/>
        <w:rPr>
          <w:sz w:val="23"/>
          <w:szCs w:val="23"/>
        </w:rPr>
      </w:pPr>
      <w:r>
        <w:rPr>
          <w:sz w:val="23"/>
          <w:szCs w:val="23"/>
        </w:rPr>
        <w:t>Vehicles are in steady flow although at random positions</w:t>
      </w:r>
      <w:r>
        <w:rPr>
          <w:sz w:val="23"/>
          <w:szCs w:val="23"/>
        </w:rPr>
        <w:t xml:space="preserve">. A situation arises where a lane is dropped: perhaps four lanes to three or three lanes to two. When two lanes are forced to merge, that lane will merge with its neighbor. In order to negotiate such a situation, traffic must slow down. </w:t>
      </w:r>
    </w:p>
    <w:p w14:paraId="503BAAF6" w14:textId="493A199F" w:rsidR="00D701AA" w:rsidRDefault="00D701AA" w:rsidP="00D701AA">
      <w:pPr>
        <w:widowControl w:val="0"/>
        <w:autoSpaceDE w:val="0"/>
        <w:autoSpaceDN w:val="0"/>
        <w:adjustRightInd w:val="0"/>
        <w:spacing w:before="0" w:after="240" w:line="360" w:lineRule="atLeast"/>
        <w:jc w:val="both"/>
        <w:rPr>
          <w:sz w:val="23"/>
          <w:szCs w:val="23"/>
        </w:rPr>
      </w:pPr>
      <w:r>
        <w:rPr>
          <w:sz w:val="23"/>
          <w:szCs w:val="23"/>
        </w:rPr>
        <w:t xml:space="preserve">In order to simulate the traffic, maintain a </w:t>
      </w:r>
      <w:r>
        <w:rPr>
          <w:b/>
          <w:bCs/>
          <w:sz w:val="23"/>
          <w:szCs w:val="23"/>
        </w:rPr>
        <w:t>Priority Queue</w:t>
      </w:r>
      <w:r>
        <w:rPr>
          <w:sz w:val="23"/>
          <w:szCs w:val="23"/>
        </w:rPr>
        <w:t xml:space="preserve"> like the one in the elastic collisions. Potential collisions that happen soon will be at top of the priority queue. When such potential collisions are avoided, they may set up other potential collisions.</w:t>
      </w:r>
    </w:p>
    <w:p w14:paraId="53B19388" w14:textId="77777777" w:rsidR="00C24477" w:rsidRDefault="00B5399A" w:rsidP="00D701AA">
      <w:pPr>
        <w:widowControl w:val="0"/>
        <w:autoSpaceDE w:val="0"/>
        <w:autoSpaceDN w:val="0"/>
        <w:adjustRightInd w:val="0"/>
        <w:spacing w:before="0" w:after="240" w:line="360" w:lineRule="atLeast"/>
        <w:jc w:val="both"/>
        <w:rPr>
          <w:sz w:val="23"/>
          <w:szCs w:val="23"/>
          <w:u w:val="single"/>
        </w:rPr>
      </w:pPr>
      <w:r w:rsidRPr="00B5399A">
        <w:rPr>
          <w:sz w:val="24"/>
          <w:szCs w:val="24"/>
          <w:u w:val="single"/>
        </w:rPr>
        <w:t xml:space="preserve">Factors to </w:t>
      </w:r>
      <w:r w:rsidRPr="00B5399A">
        <w:rPr>
          <w:sz w:val="24"/>
          <w:szCs w:val="24"/>
          <w:u w:val="single"/>
        </w:rPr>
        <w:t>consider</w:t>
      </w:r>
      <w:r w:rsidRPr="00B5399A">
        <w:rPr>
          <w:sz w:val="24"/>
          <w:szCs w:val="24"/>
          <w:u w:val="single"/>
        </w:rPr>
        <w:t xml:space="preserve"> are</w:t>
      </w:r>
      <w:r w:rsidRPr="00B5399A">
        <w:rPr>
          <w:sz w:val="23"/>
          <w:szCs w:val="23"/>
          <w:u w:val="single"/>
        </w:rPr>
        <w:t>:</w:t>
      </w:r>
    </w:p>
    <w:p w14:paraId="1443F556" w14:textId="77777777" w:rsidR="00C24477" w:rsidRPr="00C24477" w:rsidRDefault="00B5399A" w:rsidP="00425043">
      <w:pPr>
        <w:pStyle w:val="ListParagraph"/>
        <w:widowControl w:val="0"/>
        <w:numPr>
          <w:ilvl w:val="0"/>
          <w:numId w:val="16"/>
        </w:numPr>
        <w:autoSpaceDE w:val="0"/>
        <w:autoSpaceDN w:val="0"/>
        <w:adjustRightInd w:val="0"/>
        <w:spacing w:before="0" w:after="240" w:line="360" w:lineRule="atLeast"/>
        <w:jc w:val="both"/>
        <w:rPr>
          <w:sz w:val="23"/>
          <w:szCs w:val="23"/>
          <w:u w:val="single"/>
        </w:rPr>
      </w:pPr>
      <w:r w:rsidRPr="00C24477">
        <w:rPr>
          <w:sz w:val="23"/>
          <w:szCs w:val="23"/>
        </w:rPr>
        <w:t xml:space="preserve">The stopping distance for a vehicle traveling at a </w:t>
      </w:r>
      <w:r w:rsidRPr="00C24477">
        <w:rPr>
          <w:sz w:val="23"/>
          <w:szCs w:val="23"/>
        </w:rPr>
        <w:t>speed</w:t>
      </w:r>
      <w:r w:rsidRPr="00C24477">
        <w:rPr>
          <w:sz w:val="23"/>
          <w:szCs w:val="23"/>
        </w:rPr>
        <w:t xml:space="preserve"> (for simplicity, we assume all vehicles are of the same type</w:t>
      </w:r>
      <w:r w:rsidRPr="00C24477">
        <w:rPr>
          <w:sz w:val="23"/>
          <w:szCs w:val="23"/>
        </w:rPr>
        <w:t>)</w:t>
      </w:r>
    </w:p>
    <w:p w14:paraId="16C6E8E0" w14:textId="77777777" w:rsidR="00C24477" w:rsidRPr="00C24477" w:rsidRDefault="00B5399A" w:rsidP="00425043">
      <w:pPr>
        <w:pStyle w:val="ListParagraph"/>
        <w:widowControl w:val="0"/>
        <w:numPr>
          <w:ilvl w:val="0"/>
          <w:numId w:val="16"/>
        </w:numPr>
        <w:autoSpaceDE w:val="0"/>
        <w:autoSpaceDN w:val="0"/>
        <w:adjustRightInd w:val="0"/>
        <w:spacing w:before="0" w:after="240" w:line="360" w:lineRule="atLeast"/>
        <w:jc w:val="both"/>
        <w:rPr>
          <w:sz w:val="23"/>
          <w:szCs w:val="23"/>
          <w:u w:val="single"/>
        </w:rPr>
      </w:pPr>
      <w:r w:rsidRPr="00C24477">
        <w:rPr>
          <w:sz w:val="23"/>
          <w:szCs w:val="23"/>
        </w:rPr>
        <w:t>The width of a vehicle (as a factor of lane width)</w:t>
      </w:r>
      <w:r w:rsidRPr="00C24477">
        <w:rPr>
          <w:rFonts w:ascii="VNINMT+HelveticaNeue" w:hAnsi="VNINMT+HelveticaNeue" w:cs="VNINMT+HelveticaNeue"/>
          <w:sz w:val="23"/>
          <w:szCs w:val="23"/>
        </w:rPr>
        <w:t xml:space="preserve"> </w:t>
      </w:r>
    </w:p>
    <w:p w14:paraId="604CE0BA" w14:textId="32B9A39F" w:rsidR="00B5399A" w:rsidRPr="00C24477" w:rsidRDefault="00B5399A" w:rsidP="00425043">
      <w:pPr>
        <w:pStyle w:val="ListParagraph"/>
        <w:widowControl w:val="0"/>
        <w:numPr>
          <w:ilvl w:val="0"/>
          <w:numId w:val="16"/>
        </w:numPr>
        <w:autoSpaceDE w:val="0"/>
        <w:autoSpaceDN w:val="0"/>
        <w:adjustRightInd w:val="0"/>
        <w:spacing w:before="0" w:after="240" w:line="360" w:lineRule="atLeast"/>
        <w:jc w:val="both"/>
        <w:rPr>
          <w:sz w:val="23"/>
          <w:szCs w:val="23"/>
          <w:u w:val="single"/>
        </w:rPr>
      </w:pPr>
      <w:r w:rsidRPr="00C24477">
        <w:rPr>
          <w:sz w:val="23"/>
          <w:szCs w:val="23"/>
        </w:rPr>
        <w:t>The density of tra</w:t>
      </w:r>
      <w:r w:rsidRPr="00C24477">
        <w:rPr>
          <w:rFonts w:ascii="VNINMT+HelveticaNeue" w:hAnsi="VNINMT+HelveticaNeue" w:cs="VNINMT+HelveticaNeue"/>
          <w:sz w:val="23"/>
          <w:szCs w:val="23"/>
        </w:rPr>
        <w:t>ffi</w:t>
      </w:r>
      <w:r w:rsidRPr="00C24477">
        <w:rPr>
          <w:sz w:val="23"/>
          <w:szCs w:val="23"/>
        </w:rPr>
        <w:t>c (number of vehicles passing a point per minute)</w:t>
      </w:r>
    </w:p>
    <w:p w14:paraId="3897A1C4" w14:textId="77777777" w:rsidR="00C24477" w:rsidRDefault="00B5399A" w:rsidP="00D701AA">
      <w:pPr>
        <w:widowControl w:val="0"/>
        <w:autoSpaceDE w:val="0"/>
        <w:autoSpaceDN w:val="0"/>
        <w:adjustRightInd w:val="0"/>
        <w:spacing w:before="0" w:after="240" w:line="360" w:lineRule="atLeast"/>
        <w:jc w:val="both"/>
        <w:rPr>
          <w:sz w:val="23"/>
          <w:szCs w:val="23"/>
        </w:rPr>
      </w:pPr>
      <w:r w:rsidRPr="00B5399A">
        <w:rPr>
          <w:sz w:val="23"/>
          <w:szCs w:val="23"/>
          <w:u w:val="single"/>
        </w:rPr>
        <w:t>Factors which we assume are constants</w:t>
      </w:r>
      <w:r>
        <w:rPr>
          <w:sz w:val="23"/>
          <w:szCs w:val="23"/>
        </w:rPr>
        <w:t>:</w:t>
      </w:r>
    </w:p>
    <w:p w14:paraId="34A74F4D" w14:textId="77777777" w:rsidR="00C24477" w:rsidRDefault="00B5399A" w:rsidP="00425043">
      <w:pPr>
        <w:pStyle w:val="ListParagraph"/>
        <w:widowControl w:val="0"/>
        <w:numPr>
          <w:ilvl w:val="0"/>
          <w:numId w:val="17"/>
        </w:numPr>
        <w:autoSpaceDE w:val="0"/>
        <w:autoSpaceDN w:val="0"/>
        <w:adjustRightInd w:val="0"/>
        <w:spacing w:before="0" w:after="240" w:line="360" w:lineRule="atLeast"/>
        <w:jc w:val="both"/>
        <w:rPr>
          <w:sz w:val="23"/>
          <w:szCs w:val="23"/>
        </w:rPr>
      </w:pPr>
      <w:r w:rsidRPr="00C24477">
        <w:rPr>
          <w:sz w:val="23"/>
          <w:szCs w:val="23"/>
        </w:rPr>
        <w:t>Road condition (dry)</w:t>
      </w:r>
    </w:p>
    <w:p w14:paraId="793A43B4" w14:textId="77777777" w:rsidR="00C24477" w:rsidRDefault="00B5399A" w:rsidP="00425043">
      <w:pPr>
        <w:pStyle w:val="ListParagraph"/>
        <w:widowControl w:val="0"/>
        <w:numPr>
          <w:ilvl w:val="0"/>
          <w:numId w:val="17"/>
        </w:numPr>
        <w:autoSpaceDE w:val="0"/>
        <w:autoSpaceDN w:val="0"/>
        <w:adjustRightInd w:val="0"/>
        <w:spacing w:before="0" w:after="240" w:line="360" w:lineRule="atLeast"/>
        <w:jc w:val="both"/>
        <w:rPr>
          <w:sz w:val="23"/>
          <w:szCs w:val="23"/>
        </w:rPr>
      </w:pPr>
      <w:r w:rsidRPr="00C24477">
        <w:rPr>
          <w:sz w:val="23"/>
          <w:szCs w:val="23"/>
        </w:rPr>
        <w:t>Distance to previous and next interchange (infinite)</w:t>
      </w:r>
    </w:p>
    <w:p w14:paraId="509DF839" w14:textId="77777777" w:rsidR="00C24477" w:rsidRDefault="00B5399A" w:rsidP="00425043">
      <w:pPr>
        <w:pStyle w:val="ListParagraph"/>
        <w:widowControl w:val="0"/>
        <w:numPr>
          <w:ilvl w:val="0"/>
          <w:numId w:val="17"/>
        </w:numPr>
        <w:autoSpaceDE w:val="0"/>
        <w:autoSpaceDN w:val="0"/>
        <w:adjustRightInd w:val="0"/>
        <w:spacing w:before="0" w:after="240" w:line="360" w:lineRule="atLeast"/>
        <w:jc w:val="both"/>
        <w:rPr>
          <w:sz w:val="23"/>
          <w:szCs w:val="23"/>
        </w:rPr>
      </w:pPr>
      <w:r w:rsidRPr="00C24477">
        <w:rPr>
          <w:sz w:val="23"/>
          <w:szCs w:val="23"/>
        </w:rPr>
        <w:t>Lane width</w:t>
      </w:r>
    </w:p>
    <w:p w14:paraId="73D8E790" w14:textId="1BA97FF1" w:rsidR="00B5399A" w:rsidRPr="00C24477" w:rsidRDefault="00B5399A" w:rsidP="00425043">
      <w:pPr>
        <w:pStyle w:val="ListParagraph"/>
        <w:widowControl w:val="0"/>
        <w:numPr>
          <w:ilvl w:val="0"/>
          <w:numId w:val="17"/>
        </w:numPr>
        <w:autoSpaceDE w:val="0"/>
        <w:autoSpaceDN w:val="0"/>
        <w:adjustRightInd w:val="0"/>
        <w:spacing w:before="0" w:after="240" w:line="360" w:lineRule="atLeast"/>
        <w:jc w:val="both"/>
        <w:rPr>
          <w:sz w:val="23"/>
          <w:szCs w:val="23"/>
        </w:rPr>
      </w:pPr>
      <w:r w:rsidRPr="00C24477">
        <w:rPr>
          <w:sz w:val="23"/>
          <w:szCs w:val="23"/>
        </w:rPr>
        <w:t xml:space="preserve">The speed </w:t>
      </w:r>
      <w:r w:rsidRPr="00C24477">
        <w:rPr>
          <w:sz w:val="23"/>
          <w:szCs w:val="23"/>
        </w:rPr>
        <w:t>limits</w:t>
      </w:r>
    </w:p>
    <w:p w14:paraId="316798B7" w14:textId="77777777" w:rsidR="00C24477" w:rsidRDefault="00B5399A" w:rsidP="00D701AA">
      <w:pPr>
        <w:widowControl w:val="0"/>
        <w:autoSpaceDE w:val="0"/>
        <w:autoSpaceDN w:val="0"/>
        <w:adjustRightInd w:val="0"/>
        <w:spacing w:before="0" w:after="240" w:line="360" w:lineRule="atLeast"/>
        <w:jc w:val="both"/>
        <w:rPr>
          <w:sz w:val="23"/>
          <w:szCs w:val="23"/>
          <w:u w:val="single"/>
        </w:rPr>
      </w:pPr>
      <w:r>
        <w:rPr>
          <w:sz w:val="23"/>
          <w:szCs w:val="23"/>
        </w:rPr>
        <w:t xml:space="preserve"> </w:t>
      </w:r>
      <w:r w:rsidRPr="00B5399A">
        <w:rPr>
          <w:sz w:val="23"/>
          <w:szCs w:val="23"/>
          <w:u w:val="single"/>
        </w:rPr>
        <w:t xml:space="preserve">Other flow </w:t>
      </w:r>
      <w:r w:rsidRPr="00B5399A">
        <w:rPr>
          <w:sz w:val="23"/>
          <w:szCs w:val="23"/>
          <w:u w:val="single"/>
        </w:rPr>
        <w:t>interrupters</w:t>
      </w:r>
      <w:r w:rsidR="00C24477">
        <w:rPr>
          <w:sz w:val="23"/>
          <w:szCs w:val="23"/>
          <w:u w:val="single"/>
        </w:rPr>
        <w:t>:</w:t>
      </w:r>
    </w:p>
    <w:p w14:paraId="13C235E5" w14:textId="77777777" w:rsidR="00C24477" w:rsidRPr="00C24477" w:rsidRDefault="00B5399A" w:rsidP="00425043">
      <w:pPr>
        <w:pStyle w:val="ListParagraph"/>
        <w:widowControl w:val="0"/>
        <w:numPr>
          <w:ilvl w:val="0"/>
          <w:numId w:val="18"/>
        </w:numPr>
        <w:autoSpaceDE w:val="0"/>
        <w:autoSpaceDN w:val="0"/>
        <w:adjustRightInd w:val="0"/>
        <w:spacing w:before="0" w:after="240" w:line="360" w:lineRule="atLeast"/>
        <w:jc w:val="both"/>
        <w:rPr>
          <w:sz w:val="23"/>
          <w:szCs w:val="23"/>
          <w:u w:val="single"/>
        </w:rPr>
      </w:pPr>
      <w:r w:rsidRPr="00C24477">
        <w:rPr>
          <w:sz w:val="23"/>
          <w:szCs w:val="23"/>
        </w:rPr>
        <w:t>Police vehicle</w:t>
      </w:r>
    </w:p>
    <w:p w14:paraId="54F5D196" w14:textId="6ADF4E0D" w:rsidR="00D701AA" w:rsidRPr="00C24477" w:rsidRDefault="00B5399A" w:rsidP="00425043">
      <w:pPr>
        <w:pStyle w:val="ListParagraph"/>
        <w:widowControl w:val="0"/>
        <w:numPr>
          <w:ilvl w:val="0"/>
          <w:numId w:val="18"/>
        </w:numPr>
        <w:autoSpaceDE w:val="0"/>
        <w:autoSpaceDN w:val="0"/>
        <w:adjustRightInd w:val="0"/>
        <w:spacing w:before="0" w:after="240" w:line="360" w:lineRule="atLeast"/>
        <w:jc w:val="both"/>
        <w:rPr>
          <w:sz w:val="23"/>
          <w:szCs w:val="23"/>
          <w:u w:val="single"/>
        </w:rPr>
      </w:pPr>
      <w:r w:rsidRPr="00C24477">
        <w:rPr>
          <w:sz w:val="23"/>
          <w:szCs w:val="23"/>
        </w:rPr>
        <w:t>Crash</w:t>
      </w:r>
    </w:p>
    <w:p w14:paraId="07B79EC2" w14:textId="77777777" w:rsidR="00B5399A" w:rsidRPr="00D701AA" w:rsidRDefault="00B5399A" w:rsidP="00D701AA">
      <w:pPr>
        <w:widowControl w:val="0"/>
        <w:autoSpaceDE w:val="0"/>
        <w:autoSpaceDN w:val="0"/>
        <w:adjustRightInd w:val="0"/>
        <w:spacing w:before="0" w:after="240" w:line="360" w:lineRule="atLeast"/>
        <w:jc w:val="both"/>
      </w:pPr>
    </w:p>
    <w:p w14:paraId="0AF550A1" w14:textId="1F8735B6" w:rsidR="00FD3BD2" w:rsidRPr="00E33AD2" w:rsidRDefault="008C20E1" w:rsidP="00FD3BD2">
      <w:r>
        <w:br w:type="page"/>
      </w:r>
    </w:p>
    <w:p w14:paraId="66B7C193" w14:textId="297C459C" w:rsidR="00FD3BD2" w:rsidRDefault="00FD3BD2" w:rsidP="00FD3BD2">
      <w:pPr>
        <w:pStyle w:val="Heading1"/>
      </w:pPr>
      <w:bookmarkStart w:id="10" w:name="_Toc38046452"/>
      <w:r>
        <w:lastRenderedPageBreak/>
        <w:t xml:space="preserve">Chapter </w:t>
      </w:r>
      <w:r w:rsidR="00A61AC8">
        <w:t>3</w:t>
      </w:r>
      <w:r>
        <w:t>: Introduction</w:t>
      </w:r>
      <w:bookmarkEnd w:id="10"/>
    </w:p>
    <w:p w14:paraId="2288FD4B" w14:textId="4DB55114" w:rsidR="00FF34A8" w:rsidRPr="00FF34A8" w:rsidRDefault="00FF34A8" w:rsidP="00FF34A8">
      <w:pPr>
        <w:jc w:val="both"/>
      </w:pPr>
      <w:r w:rsidRPr="00FF34A8">
        <w:t>Traffic simulation is the mathematical modeling of transportation-system, which is designed to predict the behavior</w:t>
      </w:r>
      <w:r>
        <w:t xml:space="preserve"> and/or </w:t>
      </w:r>
      <w:r w:rsidRPr="00FF34A8">
        <w:t>outcome of a real-world or physical system.</w:t>
      </w:r>
    </w:p>
    <w:p w14:paraId="7C69F7B1" w14:textId="1A456AFF" w:rsidR="00FF34A8" w:rsidRDefault="00FF34A8" w:rsidP="00FF34A8">
      <w:pPr>
        <w:jc w:val="both"/>
      </w:pPr>
      <w:r w:rsidRPr="00FF34A8">
        <w:t xml:space="preserve">The below </w:t>
      </w:r>
      <w:r>
        <w:rPr>
          <w:b/>
          <w:bCs/>
        </w:rPr>
        <w:t xml:space="preserve">Figure </w:t>
      </w:r>
      <w:r w:rsidR="00AE0A6C">
        <w:rPr>
          <w:b/>
          <w:bCs/>
        </w:rPr>
        <w:t>3</w:t>
      </w:r>
      <w:r>
        <w:rPr>
          <w:b/>
          <w:bCs/>
        </w:rPr>
        <w:t>.1</w:t>
      </w:r>
      <w:r w:rsidRPr="00FF34A8">
        <w:t xml:space="preserve"> shows the process of building a </w:t>
      </w:r>
      <w:r w:rsidR="00542DB8">
        <w:t>traffic simulation</w:t>
      </w:r>
      <w:r w:rsidRPr="00FF34A8">
        <w:t xml:space="preserve"> model, and the interplay between </w:t>
      </w:r>
      <w:r w:rsidR="00542DB8">
        <w:t>vehicle</w:t>
      </w:r>
      <w:r w:rsidRPr="00FF34A8">
        <w:t xml:space="preserve">, </w:t>
      </w:r>
      <w:r w:rsidR="00206AE6">
        <w:t>variables</w:t>
      </w:r>
      <w:r w:rsidRPr="00FF34A8">
        <w:t xml:space="preserve">, and </w:t>
      </w:r>
      <w:r w:rsidR="00206AE6">
        <w:t>factors</w:t>
      </w:r>
      <w:r w:rsidRPr="00FF34A8">
        <w:t>.</w:t>
      </w:r>
    </w:p>
    <w:p w14:paraId="08502C27" w14:textId="6C5B4769" w:rsidR="00FF34A8" w:rsidRDefault="00FF34A8" w:rsidP="00FF34A8">
      <w:pPr>
        <w:jc w:val="both"/>
      </w:pPr>
    </w:p>
    <w:p w14:paraId="76BEA31B" w14:textId="4C7D53F7" w:rsidR="00FD3BD2" w:rsidRDefault="00542DB8" w:rsidP="00FF34A8">
      <w:pPr>
        <w:jc w:val="center"/>
      </w:pPr>
      <w:r>
        <w:rPr>
          <w:noProof/>
        </w:rPr>
        <w:drawing>
          <wp:inline distT="0" distB="0" distL="0" distR="0" wp14:anchorId="3CD8B8C2" wp14:editId="0D929C28">
            <wp:extent cx="6477000" cy="3486150"/>
            <wp:effectExtent l="0" t="0" r="0" b="0"/>
            <wp:docPr id="3" name="Picture 3" descr="Flowchart of the mesoscopic traffic simulator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the mesoscopic traffic simulator | Downloa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0" cy="3486150"/>
                    </a:xfrm>
                    <a:prstGeom prst="rect">
                      <a:avLst/>
                    </a:prstGeom>
                    <a:noFill/>
                    <a:ln>
                      <a:noFill/>
                    </a:ln>
                  </pic:spPr>
                </pic:pic>
              </a:graphicData>
            </a:graphic>
          </wp:inline>
        </w:drawing>
      </w:r>
      <w:r w:rsidR="00FD3BD2">
        <w:br/>
      </w:r>
    </w:p>
    <w:p w14:paraId="0A843EBE" w14:textId="6E167B4A" w:rsidR="00FD3BD2" w:rsidRDefault="00FD3BD2" w:rsidP="00FD3BD2">
      <w:pPr>
        <w:tabs>
          <w:tab w:val="left" w:pos="6390"/>
        </w:tabs>
        <w:jc w:val="center"/>
      </w:pPr>
      <w:r>
        <w:rPr>
          <w:b/>
        </w:rPr>
        <w:t xml:space="preserve">Figure </w:t>
      </w:r>
      <w:r w:rsidR="00AE0A6C">
        <w:rPr>
          <w:b/>
        </w:rPr>
        <w:t>3</w:t>
      </w:r>
      <w:r>
        <w:rPr>
          <w:b/>
        </w:rPr>
        <w:t xml:space="preserve">.1 </w:t>
      </w:r>
      <w:r w:rsidR="00FF34A8">
        <w:t>Computer Model Process</w:t>
      </w:r>
    </w:p>
    <w:p w14:paraId="0E67C349" w14:textId="77777777" w:rsidR="00FD3BD2" w:rsidRPr="001F155F" w:rsidRDefault="00FD3BD2" w:rsidP="00FD3BD2"/>
    <w:p w14:paraId="3C8B6DE1" w14:textId="1FED0526" w:rsidR="00385452" w:rsidRDefault="00691918" w:rsidP="00385452">
      <w:pPr>
        <w:jc w:val="both"/>
      </w:pPr>
      <w:r w:rsidRPr="00691918">
        <w:rPr>
          <w:b/>
          <w:bCs/>
          <w:sz w:val="24"/>
          <w:szCs w:val="24"/>
        </w:rPr>
        <w:t>T</w:t>
      </w:r>
      <w:r w:rsidR="00385452" w:rsidRPr="00691918">
        <w:rPr>
          <w:b/>
          <w:bCs/>
          <w:sz w:val="24"/>
          <w:szCs w:val="24"/>
        </w:rPr>
        <w:t xml:space="preserve">raffic </w:t>
      </w:r>
      <w:r w:rsidRPr="00691918">
        <w:rPr>
          <w:b/>
          <w:bCs/>
          <w:sz w:val="24"/>
          <w:szCs w:val="24"/>
        </w:rPr>
        <w:t>M</w:t>
      </w:r>
      <w:r w:rsidR="00385452" w:rsidRPr="00691918">
        <w:rPr>
          <w:b/>
          <w:bCs/>
          <w:sz w:val="24"/>
          <w:szCs w:val="24"/>
        </w:rPr>
        <w:t>odel</w:t>
      </w:r>
      <w:r w:rsidR="00385452" w:rsidRPr="00691918">
        <w:rPr>
          <w:sz w:val="24"/>
          <w:szCs w:val="24"/>
        </w:rPr>
        <w:t> </w:t>
      </w:r>
      <w:r w:rsidR="00385452" w:rsidRPr="00385452">
        <w:t xml:space="preserve">is a mathematical model of real-world traffic, usually, but not restricted to, road traffic. Traffic modeling draws heavily on theoretical foundations like network theory and certain theories from physics like the kinematic wave model. The interesting quantity being modeled and measured is the traffic flow, i.e. the throughput of mobile units (e.g. vehicles) per time and transportation medium capacity (e.g. road or lane width). </w:t>
      </w:r>
    </w:p>
    <w:p w14:paraId="437D9A03" w14:textId="7868A3D4" w:rsidR="00385452" w:rsidRDefault="00385452" w:rsidP="00385452">
      <w:pPr>
        <w:jc w:val="both"/>
      </w:pPr>
      <w:r w:rsidRPr="00385452">
        <w:t xml:space="preserve">Models can teach researchers and engineers how to ensure an optimal flow with a minimum number of traffic </w:t>
      </w:r>
      <w:r w:rsidR="007D5E88">
        <w:t>congestion</w:t>
      </w:r>
      <w:r w:rsidRPr="00385452">
        <w:t>.</w:t>
      </w:r>
    </w:p>
    <w:p w14:paraId="75992CD6" w14:textId="25FFC363" w:rsidR="007D5E88" w:rsidRDefault="007D5E88" w:rsidP="007D5E88">
      <w:pPr>
        <w:jc w:val="both"/>
        <w:rPr>
          <w:sz w:val="24"/>
          <w:szCs w:val="24"/>
        </w:rPr>
      </w:pPr>
      <w:r w:rsidRPr="007D5E88">
        <w:rPr>
          <w:sz w:val="24"/>
          <w:szCs w:val="24"/>
        </w:rPr>
        <w:t>Types of Traffic Model</w:t>
      </w:r>
      <w:r>
        <w:rPr>
          <w:sz w:val="24"/>
          <w:szCs w:val="24"/>
        </w:rPr>
        <w:t>:</w:t>
      </w:r>
    </w:p>
    <w:p w14:paraId="66B28E45" w14:textId="5CDCB617" w:rsidR="007D5E88" w:rsidRDefault="007D5E88" w:rsidP="00425043">
      <w:pPr>
        <w:pStyle w:val="ListParagraph"/>
        <w:numPr>
          <w:ilvl w:val="0"/>
          <w:numId w:val="12"/>
        </w:numPr>
        <w:jc w:val="both"/>
      </w:pPr>
      <w:r w:rsidRPr="007D5E88">
        <w:t>Microscopic</w:t>
      </w:r>
    </w:p>
    <w:p w14:paraId="72D92308" w14:textId="77777777" w:rsidR="00691918" w:rsidRDefault="007D5E88" w:rsidP="00425043">
      <w:pPr>
        <w:pStyle w:val="ListParagraph"/>
        <w:numPr>
          <w:ilvl w:val="0"/>
          <w:numId w:val="12"/>
        </w:numPr>
        <w:jc w:val="both"/>
      </w:pPr>
      <w:r w:rsidRPr="007D5E88">
        <w:t>Macroscopic</w:t>
      </w:r>
    </w:p>
    <w:p w14:paraId="175A7274" w14:textId="343AF4E9" w:rsidR="00247FFD" w:rsidRDefault="00247FFD" w:rsidP="00057E39">
      <w:pPr>
        <w:pStyle w:val="Heading1"/>
      </w:pPr>
      <w:bookmarkStart w:id="11" w:name="_Toc38046453"/>
      <w:r>
        <w:lastRenderedPageBreak/>
        <w:t>Chapter 4: Implementation</w:t>
      </w:r>
      <w:bookmarkEnd w:id="11"/>
    </w:p>
    <w:p w14:paraId="19AD9BEC" w14:textId="08C7CEA4" w:rsidR="00247FFD" w:rsidRDefault="00247FFD" w:rsidP="00247FFD">
      <w:pPr>
        <w:jc w:val="both"/>
      </w:pPr>
      <w:r w:rsidRPr="00691918">
        <w:rPr>
          <w:b/>
          <w:bCs/>
          <w:sz w:val="24"/>
          <w:szCs w:val="24"/>
        </w:rPr>
        <w:t>Microscopic Traffic flow Model</w:t>
      </w:r>
      <w:r w:rsidRPr="00691918">
        <w:rPr>
          <w:sz w:val="24"/>
          <w:szCs w:val="24"/>
        </w:rPr>
        <w:t xml:space="preserve"> </w:t>
      </w:r>
      <w:r w:rsidRPr="00691918">
        <w:t xml:space="preserve">is used, where traffic flow is assumed to depend on individual mobile </w:t>
      </w:r>
      <w:r>
        <w:t>units</w:t>
      </w:r>
      <w:r w:rsidRPr="00691918">
        <w:t>, i.e. cars</w:t>
      </w:r>
      <w:r>
        <w:t xml:space="preserve"> or vehicle</w:t>
      </w:r>
      <w:r w:rsidRPr="00691918">
        <w:t>, which are explicitly determined</w:t>
      </w:r>
      <w:r>
        <w:t xml:space="preserve"> as shown in </w:t>
      </w:r>
      <w:r>
        <w:rPr>
          <w:b/>
          <w:bCs/>
        </w:rPr>
        <w:t xml:space="preserve">Figure 3.2 </w:t>
      </w:r>
      <w:r>
        <w:t>below:</w:t>
      </w:r>
    </w:p>
    <w:p w14:paraId="744F2212" w14:textId="77777777" w:rsidR="00092F0E" w:rsidRDefault="00092F0E" w:rsidP="00247FFD">
      <w:pPr>
        <w:jc w:val="both"/>
      </w:pPr>
    </w:p>
    <w:p w14:paraId="34436BAD" w14:textId="77777777" w:rsidR="00247FFD" w:rsidRDefault="00247FFD" w:rsidP="00247FFD">
      <w:pPr>
        <w:jc w:val="both"/>
      </w:pPr>
    </w:p>
    <w:p w14:paraId="19869581" w14:textId="77777777" w:rsidR="00247FFD" w:rsidRDefault="00247FFD" w:rsidP="00247FFD">
      <w:pPr>
        <w:jc w:val="both"/>
      </w:pPr>
      <w:r>
        <w:rPr>
          <w:noProof/>
        </w:rPr>
        <w:drawing>
          <wp:inline distT="0" distB="0" distL="0" distR="0" wp14:anchorId="31E32D74" wp14:editId="735393C7">
            <wp:extent cx="6867525" cy="3457575"/>
            <wp:effectExtent l="0" t="0" r="0"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B223E8B" w14:textId="77777777" w:rsidR="00247FFD" w:rsidRDefault="00247FFD" w:rsidP="00247FFD">
      <w:pPr>
        <w:jc w:val="both"/>
      </w:pPr>
    </w:p>
    <w:p w14:paraId="4BC63BAD" w14:textId="77777777" w:rsidR="00247FFD" w:rsidRDefault="00247FFD" w:rsidP="00247FFD">
      <w:pPr>
        <w:tabs>
          <w:tab w:val="left" w:pos="6390"/>
        </w:tabs>
        <w:jc w:val="center"/>
      </w:pPr>
      <w:r>
        <w:rPr>
          <w:b/>
        </w:rPr>
        <w:t xml:space="preserve">Figure 3.2 </w:t>
      </w:r>
      <w:r>
        <w:t>Car or Vehicle Class</w:t>
      </w:r>
    </w:p>
    <w:p w14:paraId="1A35ABAF" w14:textId="77777777" w:rsidR="00247FFD" w:rsidRPr="001F155F" w:rsidRDefault="00247FFD" w:rsidP="00247FFD">
      <w:pPr>
        <w:jc w:val="both"/>
      </w:pPr>
    </w:p>
    <w:p w14:paraId="5BA467D1" w14:textId="561038B5" w:rsidR="005A7329" w:rsidRDefault="005A7329" w:rsidP="005A7329">
      <w:pPr>
        <w:spacing w:before="0" w:line="360" w:lineRule="atLeast"/>
        <w:jc w:val="both"/>
        <w:rPr>
          <w:b/>
          <w:bCs/>
        </w:rPr>
      </w:pPr>
      <w:r w:rsidRPr="005A7329">
        <w:t xml:space="preserve">The Traffic modeled in the simulation is based on the </w:t>
      </w:r>
      <w:r w:rsidRPr="005A7329">
        <w:rPr>
          <w:b/>
          <w:bCs/>
        </w:rPr>
        <w:t>Intelligent Driver Model (IDM).</w:t>
      </w:r>
    </w:p>
    <w:p w14:paraId="475C5BA2" w14:textId="77777777" w:rsidR="00D54BAA" w:rsidRPr="005A7329" w:rsidRDefault="00D54BAA" w:rsidP="005A7329">
      <w:pPr>
        <w:spacing w:before="0" w:line="360" w:lineRule="atLeast"/>
        <w:jc w:val="both"/>
      </w:pPr>
    </w:p>
    <w:p w14:paraId="4D2FB449" w14:textId="19DF540F" w:rsidR="005A7329" w:rsidRDefault="005A7329" w:rsidP="00425043">
      <w:pPr>
        <w:pStyle w:val="ListParagraph"/>
        <w:numPr>
          <w:ilvl w:val="0"/>
          <w:numId w:val="14"/>
        </w:numPr>
        <w:spacing w:before="0" w:line="360" w:lineRule="atLeast"/>
        <w:jc w:val="both"/>
      </w:pPr>
      <w:r w:rsidRPr="005A7329">
        <w:t xml:space="preserve">The models introduced in this project are derived from assumptions about real driving behavior such as keeping a “safe distance” from the leading vehicle, driving at a desired speed, or preferring accelerations to be within a comfortable range. </w:t>
      </w:r>
    </w:p>
    <w:p w14:paraId="27A88563" w14:textId="77777777" w:rsidR="00D54BAA" w:rsidRPr="005A7329" w:rsidRDefault="00D54BAA" w:rsidP="00D54BAA">
      <w:pPr>
        <w:pStyle w:val="ListParagraph"/>
        <w:spacing w:before="0" w:line="360" w:lineRule="atLeast"/>
        <w:jc w:val="both"/>
      </w:pPr>
    </w:p>
    <w:p w14:paraId="3A243BEC" w14:textId="2008F755" w:rsidR="005A7329" w:rsidRDefault="005A7329" w:rsidP="00425043">
      <w:pPr>
        <w:pStyle w:val="ListParagraph"/>
        <w:numPr>
          <w:ilvl w:val="0"/>
          <w:numId w:val="14"/>
        </w:numPr>
        <w:spacing w:before="0" w:line="360" w:lineRule="atLeast"/>
        <w:jc w:val="both"/>
      </w:pPr>
      <w:r w:rsidRPr="005A7329">
        <w:t xml:space="preserve">The acceleration is a strictly decreasing function of the speed. Moreover, the vehicle accelerates towards a desired </w:t>
      </w:r>
      <w:r w:rsidRPr="002E678B">
        <w:rPr>
          <w:b/>
          <w:bCs/>
          <w:i/>
          <w:iCs/>
        </w:rPr>
        <w:t xml:space="preserve">speed </w:t>
      </w:r>
      <w:r w:rsidR="002E678B">
        <w:rPr>
          <w:b/>
          <w:bCs/>
          <w:i/>
          <w:iCs/>
        </w:rPr>
        <w:t>v</w:t>
      </w:r>
      <w:r w:rsidR="002E678B">
        <w:rPr>
          <w:b/>
          <w:bCs/>
          <w:i/>
          <w:iCs/>
          <w:vertAlign w:val="subscript"/>
        </w:rPr>
        <w:t>0</w:t>
      </w:r>
      <w:r w:rsidR="002E678B">
        <w:rPr>
          <w:b/>
          <w:bCs/>
          <w:i/>
          <w:iCs/>
        </w:rPr>
        <w:t xml:space="preserve"> </w:t>
      </w:r>
      <w:r w:rsidRPr="005A7329">
        <w:t>if not constrained by other vehicles or obstacles.</w:t>
      </w:r>
    </w:p>
    <w:p w14:paraId="57CFBADA" w14:textId="77777777" w:rsidR="00D54BAA" w:rsidRPr="005A7329" w:rsidRDefault="00D54BAA" w:rsidP="00D54BAA">
      <w:pPr>
        <w:pStyle w:val="ListParagraph"/>
        <w:spacing w:before="0" w:line="360" w:lineRule="atLeast"/>
        <w:jc w:val="both"/>
      </w:pPr>
    </w:p>
    <w:p w14:paraId="1B1B99B0" w14:textId="19F83B40" w:rsidR="0073704D" w:rsidRDefault="005A7329" w:rsidP="00425043">
      <w:pPr>
        <w:pStyle w:val="ListParagraph"/>
        <w:numPr>
          <w:ilvl w:val="0"/>
          <w:numId w:val="14"/>
        </w:numPr>
        <w:spacing w:before="0" w:line="360" w:lineRule="atLeast"/>
        <w:jc w:val="both"/>
      </w:pPr>
      <w:r w:rsidRPr="005A7329">
        <w:t xml:space="preserve">The acceleration is an increasing function of the </w:t>
      </w:r>
      <w:r w:rsidRPr="002E678B">
        <w:rPr>
          <w:b/>
          <w:bCs/>
          <w:i/>
          <w:iCs/>
        </w:rPr>
        <w:t>distance s</w:t>
      </w:r>
      <w:r w:rsidRPr="00326E9C">
        <w:rPr>
          <w:i/>
          <w:iCs/>
        </w:rPr>
        <w:t xml:space="preserve"> </w:t>
      </w:r>
      <w:r w:rsidRPr="005A7329">
        <w:t xml:space="preserve">to the leading vehicle. </w:t>
      </w:r>
    </w:p>
    <w:p w14:paraId="430E80C3" w14:textId="16F9F4A9" w:rsidR="0073704D" w:rsidRDefault="0073704D" w:rsidP="00D54BAA">
      <w:r>
        <w:br w:type="page"/>
      </w:r>
    </w:p>
    <w:p w14:paraId="0FB801F9" w14:textId="330A590D" w:rsidR="00D54BAA" w:rsidRDefault="008B7869" w:rsidP="008B7869">
      <w:pPr>
        <w:pStyle w:val="ListParagraph"/>
        <w:spacing w:before="0" w:line="360" w:lineRule="atLeast"/>
      </w:pPr>
      <w:r>
        <w:rPr>
          <w:noProof/>
        </w:rPr>
        <w:lastRenderedPageBreak/>
        <w:drawing>
          <wp:inline distT="0" distB="0" distL="0" distR="0" wp14:anchorId="2F072935" wp14:editId="61AB3578">
            <wp:extent cx="6858000" cy="1691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691640"/>
                    </a:xfrm>
                    <a:prstGeom prst="rect">
                      <a:avLst/>
                    </a:prstGeom>
                  </pic:spPr>
                </pic:pic>
              </a:graphicData>
            </a:graphic>
          </wp:inline>
        </w:drawing>
      </w:r>
    </w:p>
    <w:p w14:paraId="39953E39" w14:textId="77777777" w:rsidR="00D54BAA" w:rsidRDefault="00D54BAA" w:rsidP="0073704D">
      <w:pPr>
        <w:pStyle w:val="ListParagraph"/>
        <w:spacing w:before="0" w:line="360" w:lineRule="atLeast"/>
        <w:jc w:val="both"/>
      </w:pPr>
    </w:p>
    <w:p w14:paraId="5E3016A4" w14:textId="1C6F8AB2" w:rsidR="00D54BAA" w:rsidRDefault="00D54BAA" w:rsidP="00425043">
      <w:pPr>
        <w:pStyle w:val="ListParagraph"/>
        <w:widowControl w:val="0"/>
        <w:numPr>
          <w:ilvl w:val="0"/>
          <w:numId w:val="15"/>
        </w:numPr>
        <w:autoSpaceDE w:val="0"/>
        <w:autoSpaceDN w:val="0"/>
        <w:adjustRightInd w:val="0"/>
        <w:spacing w:before="0" w:after="240" w:line="300" w:lineRule="atLeast"/>
        <w:jc w:val="both"/>
      </w:pPr>
      <w:r w:rsidRPr="00D54BAA">
        <w:t xml:space="preserve">If other </w:t>
      </w:r>
      <w:r w:rsidR="00AA6913">
        <w:t>v</w:t>
      </w:r>
      <w:r w:rsidRPr="00D54BAA">
        <w:t>ehicles or obstacles are outside the interaction range of the vehicle then they do not influence the behavior of the vehicle.</w:t>
      </w:r>
    </w:p>
    <w:p w14:paraId="3DB6EE21" w14:textId="77777777" w:rsidR="00D54BAA" w:rsidRPr="00D54BAA" w:rsidRDefault="00D54BAA" w:rsidP="00D54BAA">
      <w:pPr>
        <w:pStyle w:val="ListParagraph"/>
        <w:widowControl w:val="0"/>
        <w:autoSpaceDE w:val="0"/>
        <w:autoSpaceDN w:val="0"/>
        <w:adjustRightInd w:val="0"/>
        <w:spacing w:before="0" w:after="240" w:line="300" w:lineRule="atLeast"/>
        <w:jc w:val="both"/>
      </w:pPr>
    </w:p>
    <w:p w14:paraId="50CF5CE7" w14:textId="3F7D325D" w:rsidR="00D54BAA" w:rsidRDefault="00D54BAA" w:rsidP="00425043">
      <w:pPr>
        <w:pStyle w:val="ListParagraph"/>
        <w:widowControl w:val="0"/>
        <w:numPr>
          <w:ilvl w:val="0"/>
          <w:numId w:val="15"/>
        </w:numPr>
        <w:autoSpaceDE w:val="0"/>
        <w:autoSpaceDN w:val="0"/>
        <w:adjustRightInd w:val="0"/>
        <w:spacing w:before="0" w:after="240" w:line="300" w:lineRule="atLeast"/>
        <w:jc w:val="both"/>
      </w:pPr>
      <w:r w:rsidRPr="00D54BAA">
        <w:t>A minimum gap</w:t>
      </w:r>
      <w:r w:rsidR="00AA6913">
        <w:t xml:space="preserve"> - </w:t>
      </w:r>
      <w:r w:rsidRPr="00D54BAA">
        <w:t xml:space="preserve">bumper-to-bumper </w:t>
      </w:r>
      <w:r w:rsidRPr="00AA6913">
        <w:rPr>
          <w:b/>
          <w:bCs/>
        </w:rPr>
        <w:t>distance</w:t>
      </w:r>
      <w:r w:rsidR="00AA6913" w:rsidRPr="00AA6913">
        <w:rPr>
          <w:b/>
          <w:bCs/>
        </w:rPr>
        <w:t xml:space="preserve"> </w:t>
      </w:r>
      <w:r w:rsidR="00AA6913">
        <w:rPr>
          <w:b/>
          <w:bCs/>
        </w:rPr>
        <w:t>d</w:t>
      </w:r>
      <w:r w:rsidR="00AA6913">
        <w:rPr>
          <w:b/>
          <w:bCs/>
          <w:vertAlign w:val="subscript"/>
        </w:rPr>
        <w:t>0</w:t>
      </w:r>
      <w:r w:rsidRPr="00D54BAA">
        <w:t xml:space="preserve"> to the leading vehicle is maintained (also during a standstill). However, there is no backwards movement if the gap has become smaller than </w:t>
      </w:r>
      <w:r w:rsidR="0026645F">
        <w:rPr>
          <w:b/>
          <w:bCs/>
        </w:rPr>
        <w:t>s</w:t>
      </w:r>
      <w:r w:rsidR="0026645F">
        <w:rPr>
          <w:b/>
          <w:bCs/>
          <w:vertAlign w:val="subscript"/>
        </w:rPr>
        <w:t>0</w:t>
      </w:r>
      <w:r w:rsidR="0026645F">
        <w:rPr>
          <w:b/>
          <w:bCs/>
        </w:rPr>
        <w:t xml:space="preserve"> </w:t>
      </w:r>
      <w:r w:rsidRPr="00D54BAA">
        <w:t>by past events. The vehicle stops for the leading vehicle to be at a distance for the gap to be greater.</w:t>
      </w:r>
    </w:p>
    <w:p w14:paraId="55606875" w14:textId="77777777" w:rsidR="00D54BAA" w:rsidRDefault="00D54BAA" w:rsidP="00D54BAA">
      <w:pPr>
        <w:pStyle w:val="ListParagraph"/>
      </w:pPr>
    </w:p>
    <w:p w14:paraId="66DF5724" w14:textId="197E20E6" w:rsidR="00D54BAA" w:rsidRDefault="00D54BAA" w:rsidP="00425043">
      <w:pPr>
        <w:pStyle w:val="ListParagraph"/>
        <w:widowControl w:val="0"/>
        <w:numPr>
          <w:ilvl w:val="0"/>
          <w:numId w:val="15"/>
        </w:numPr>
        <w:autoSpaceDE w:val="0"/>
        <w:autoSpaceDN w:val="0"/>
        <w:adjustRightInd w:val="0"/>
        <w:spacing w:before="0" w:after="240" w:line="300" w:lineRule="atLeast"/>
        <w:jc w:val="both"/>
      </w:pPr>
      <w:r w:rsidRPr="00D54BAA">
        <w:t xml:space="preserve">Lane changes take place if there is no vehicle in another lane and the change can be performed safely (‘safety criterion’). </w:t>
      </w:r>
    </w:p>
    <w:p w14:paraId="16C0E5EF" w14:textId="77777777" w:rsidR="00D54BAA" w:rsidRPr="00D54BAA" w:rsidRDefault="00D54BAA" w:rsidP="00D54BAA">
      <w:pPr>
        <w:pStyle w:val="ListParagraph"/>
        <w:widowControl w:val="0"/>
        <w:autoSpaceDE w:val="0"/>
        <w:autoSpaceDN w:val="0"/>
        <w:adjustRightInd w:val="0"/>
        <w:spacing w:before="0" w:after="240" w:line="300" w:lineRule="atLeast"/>
        <w:jc w:val="both"/>
      </w:pPr>
    </w:p>
    <w:p w14:paraId="046B9622" w14:textId="0458982C" w:rsidR="0027575F" w:rsidRDefault="00D54BAA" w:rsidP="00425043">
      <w:pPr>
        <w:pStyle w:val="ListParagraph"/>
        <w:widowControl w:val="0"/>
        <w:numPr>
          <w:ilvl w:val="0"/>
          <w:numId w:val="15"/>
        </w:numPr>
        <w:autoSpaceDE w:val="0"/>
        <w:autoSpaceDN w:val="0"/>
        <w:adjustRightInd w:val="0"/>
        <w:spacing w:before="0" w:after="240" w:line="300" w:lineRule="atLeast"/>
        <w:jc w:val="both"/>
      </w:pPr>
      <w:r w:rsidRPr="00D54BAA">
        <w:t>The safety criterion is satisfied if the new follower of the target lane after a possible change does not exceed a certain limit, this means, the safety criterion fulfills.</w:t>
      </w:r>
    </w:p>
    <w:p w14:paraId="5C9BCB4D" w14:textId="77777777" w:rsidR="0027575F" w:rsidRDefault="0027575F" w:rsidP="0027575F">
      <w:pPr>
        <w:pStyle w:val="ListParagraph"/>
      </w:pPr>
    </w:p>
    <w:p w14:paraId="55D27B4B" w14:textId="16D306CC" w:rsidR="0027575F" w:rsidRDefault="0027575F" w:rsidP="0027575F">
      <w:pPr>
        <w:pStyle w:val="ListParagraph"/>
        <w:widowControl w:val="0"/>
        <w:autoSpaceDE w:val="0"/>
        <w:autoSpaceDN w:val="0"/>
        <w:adjustRightInd w:val="0"/>
        <w:spacing w:before="0" w:after="240" w:line="300" w:lineRule="atLeast"/>
        <w:jc w:val="both"/>
      </w:pPr>
      <w:r>
        <w:rPr>
          <w:noProof/>
        </w:rPr>
        <w:drawing>
          <wp:inline distT="0" distB="0" distL="0" distR="0" wp14:anchorId="38B8759C" wp14:editId="22825C88">
            <wp:extent cx="5595176" cy="427672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2752" cy="4282516"/>
                    </a:xfrm>
                    <a:prstGeom prst="rect">
                      <a:avLst/>
                    </a:prstGeom>
                  </pic:spPr>
                </pic:pic>
              </a:graphicData>
            </a:graphic>
          </wp:inline>
        </w:drawing>
      </w:r>
    </w:p>
    <w:p w14:paraId="6AF37053" w14:textId="136E156C" w:rsidR="001D2A02" w:rsidRDefault="001D2A02" w:rsidP="001D2A02">
      <w:pPr>
        <w:pStyle w:val="Heading1"/>
      </w:pPr>
      <w:bookmarkStart w:id="12" w:name="_Toc38046454"/>
      <w:r>
        <w:lastRenderedPageBreak/>
        <w:t>Chapter 5: Simulation</w:t>
      </w:r>
      <w:bookmarkEnd w:id="12"/>
    </w:p>
    <w:p w14:paraId="40CC3D11" w14:textId="64FC55EC" w:rsidR="005D2F5D" w:rsidRDefault="00952F2A" w:rsidP="00043F82">
      <w:pPr>
        <w:widowControl w:val="0"/>
        <w:autoSpaceDE w:val="0"/>
        <w:autoSpaceDN w:val="0"/>
        <w:adjustRightInd w:val="0"/>
        <w:spacing w:after="240" w:line="240" w:lineRule="auto"/>
        <w:jc w:val="both"/>
        <w:rPr>
          <w:b/>
          <w:bCs/>
        </w:rPr>
      </w:pPr>
      <w:r w:rsidRPr="00952F2A">
        <w:t xml:space="preserve">The simulation </w:t>
      </w:r>
      <w:r w:rsidR="005D2F5D">
        <w:t>instigates</w:t>
      </w:r>
      <w:r w:rsidRPr="00952F2A">
        <w:t xml:space="preserve"> scenarios with </w:t>
      </w:r>
      <w:r w:rsidR="004044E6">
        <w:t>s</w:t>
      </w:r>
      <w:r w:rsidRPr="00952F2A">
        <w:t xml:space="preserve">tationary </w:t>
      </w:r>
      <w:r w:rsidR="004044E6">
        <w:t>b</w:t>
      </w:r>
      <w:r w:rsidRPr="00952F2A">
        <w:t>ottlenecks</w:t>
      </w:r>
      <w:r w:rsidR="00043F82">
        <w:t xml:space="preserve"> which are the w</w:t>
      </w:r>
      <w:r w:rsidRPr="00952F2A">
        <w:t>ork zones (lane closing) at two</w:t>
      </w:r>
      <w:r w:rsidR="00043F82">
        <w:t xml:space="preserve"> </w:t>
      </w:r>
      <w:r w:rsidRPr="00952F2A">
        <w:t>lanes</w:t>
      </w:r>
      <w:r w:rsidR="004044E6">
        <w:t xml:space="preserve"> – </w:t>
      </w:r>
      <w:r w:rsidR="004044E6">
        <w:rPr>
          <w:b/>
          <w:bCs/>
        </w:rPr>
        <w:t xml:space="preserve">Lane 3 </w:t>
      </w:r>
      <w:r w:rsidR="004044E6">
        <w:t xml:space="preserve">and </w:t>
      </w:r>
      <w:r w:rsidR="004044E6">
        <w:rPr>
          <w:b/>
          <w:bCs/>
        </w:rPr>
        <w:t>Lane 2</w:t>
      </w:r>
    </w:p>
    <w:p w14:paraId="3F792E61" w14:textId="77777777" w:rsidR="00D170A2" w:rsidRPr="005D2F5D" w:rsidRDefault="00D170A2" w:rsidP="00043F82">
      <w:pPr>
        <w:widowControl w:val="0"/>
        <w:autoSpaceDE w:val="0"/>
        <w:autoSpaceDN w:val="0"/>
        <w:adjustRightInd w:val="0"/>
        <w:spacing w:after="240" w:line="240" w:lineRule="auto"/>
        <w:jc w:val="both"/>
        <w:rPr>
          <w:b/>
          <w:bCs/>
        </w:rPr>
      </w:pPr>
    </w:p>
    <w:p w14:paraId="0E4A8EE7" w14:textId="5B1EE1BD" w:rsidR="006017DE" w:rsidRDefault="006017DE" w:rsidP="00425043">
      <w:pPr>
        <w:pStyle w:val="ListParagraph"/>
        <w:widowControl w:val="0"/>
        <w:numPr>
          <w:ilvl w:val="0"/>
          <w:numId w:val="19"/>
        </w:numPr>
        <w:tabs>
          <w:tab w:val="left" w:pos="220"/>
          <w:tab w:val="left" w:pos="720"/>
        </w:tabs>
        <w:autoSpaceDE w:val="0"/>
        <w:autoSpaceDN w:val="0"/>
        <w:adjustRightInd w:val="0"/>
        <w:spacing w:before="0" w:after="293" w:line="340" w:lineRule="atLeast"/>
        <w:jc w:val="both"/>
      </w:pPr>
      <w:r w:rsidRPr="006017DE">
        <w:t xml:space="preserve">With the initial settings of the simulation, traffic breaks down near the bottleneck region </w:t>
      </w:r>
      <w:r w:rsidR="001C2C61">
        <w:t xml:space="preserve">as shown in </w:t>
      </w:r>
      <w:r w:rsidR="001C2C61">
        <w:rPr>
          <w:b/>
          <w:bCs/>
        </w:rPr>
        <w:t xml:space="preserve">Figure 5.1 </w:t>
      </w:r>
      <w:r w:rsidR="001C2C61">
        <w:t>below</w:t>
      </w:r>
      <w:r w:rsidR="001B7336">
        <w:t>.</w:t>
      </w:r>
    </w:p>
    <w:p w14:paraId="4AC6FDCE" w14:textId="77777777" w:rsidR="004044E6" w:rsidRDefault="004044E6" w:rsidP="004044E6">
      <w:pPr>
        <w:pStyle w:val="ListParagraph"/>
        <w:widowControl w:val="0"/>
        <w:tabs>
          <w:tab w:val="left" w:pos="220"/>
          <w:tab w:val="left" w:pos="720"/>
        </w:tabs>
        <w:autoSpaceDE w:val="0"/>
        <w:autoSpaceDN w:val="0"/>
        <w:adjustRightInd w:val="0"/>
        <w:spacing w:before="0" w:after="293" w:line="340" w:lineRule="atLeast"/>
        <w:ind w:left="580"/>
        <w:jc w:val="both"/>
      </w:pPr>
    </w:p>
    <w:p w14:paraId="44BAAF31" w14:textId="0F981A03" w:rsidR="001C2C61" w:rsidRDefault="001C2C61" w:rsidP="001C2C61">
      <w:pPr>
        <w:widowControl w:val="0"/>
        <w:tabs>
          <w:tab w:val="left" w:pos="220"/>
          <w:tab w:val="left" w:pos="720"/>
        </w:tabs>
        <w:autoSpaceDE w:val="0"/>
        <w:autoSpaceDN w:val="0"/>
        <w:adjustRightInd w:val="0"/>
        <w:spacing w:before="0" w:after="293" w:line="340" w:lineRule="atLeast"/>
        <w:jc w:val="center"/>
      </w:pPr>
      <w:r>
        <w:rPr>
          <w:noProof/>
        </w:rPr>
        <w:drawing>
          <wp:inline distT="0" distB="0" distL="0" distR="0" wp14:anchorId="580B47FC" wp14:editId="7DA0ACF0">
            <wp:extent cx="6936438" cy="1714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51670" cy="1718265"/>
                    </a:xfrm>
                    <a:prstGeom prst="rect">
                      <a:avLst/>
                    </a:prstGeom>
                  </pic:spPr>
                </pic:pic>
              </a:graphicData>
            </a:graphic>
          </wp:inline>
        </w:drawing>
      </w:r>
    </w:p>
    <w:p w14:paraId="5456F03B" w14:textId="36593D9C" w:rsidR="00D170A2" w:rsidRPr="001A34CD" w:rsidRDefault="001B7336" w:rsidP="00D170A2">
      <w:pPr>
        <w:widowControl w:val="0"/>
        <w:tabs>
          <w:tab w:val="left" w:pos="220"/>
          <w:tab w:val="left" w:pos="720"/>
        </w:tabs>
        <w:autoSpaceDE w:val="0"/>
        <w:autoSpaceDN w:val="0"/>
        <w:adjustRightInd w:val="0"/>
        <w:spacing w:before="0" w:after="293" w:line="340" w:lineRule="atLeast"/>
        <w:jc w:val="center"/>
        <w:rPr>
          <w:b/>
          <w:bCs/>
        </w:rPr>
      </w:pPr>
      <w:r>
        <w:rPr>
          <w:b/>
          <w:bCs/>
        </w:rPr>
        <w:t xml:space="preserve">Figure 5.1 </w:t>
      </w:r>
      <w:r>
        <w:t xml:space="preserve">Car Approaching </w:t>
      </w:r>
      <w:r w:rsidR="0003412E">
        <w:t>Bottleneck</w:t>
      </w:r>
      <w:r w:rsidR="001A34CD">
        <w:t xml:space="preserve"> in </w:t>
      </w:r>
      <w:r w:rsidR="001A34CD">
        <w:rPr>
          <w:b/>
          <w:bCs/>
        </w:rPr>
        <w:t xml:space="preserve">Lane </w:t>
      </w:r>
      <w:r w:rsidR="00B7229F">
        <w:rPr>
          <w:b/>
          <w:bCs/>
        </w:rPr>
        <w:t>3</w:t>
      </w:r>
    </w:p>
    <w:p w14:paraId="50703677" w14:textId="77777777" w:rsidR="00D170A2" w:rsidRPr="001B7336" w:rsidRDefault="00D170A2" w:rsidP="00D170A2">
      <w:pPr>
        <w:widowControl w:val="0"/>
        <w:tabs>
          <w:tab w:val="left" w:pos="220"/>
          <w:tab w:val="left" w:pos="720"/>
        </w:tabs>
        <w:autoSpaceDE w:val="0"/>
        <w:autoSpaceDN w:val="0"/>
        <w:adjustRightInd w:val="0"/>
        <w:spacing w:before="0" w:after="293" w:line="340" w:lineRule="atLeast"/>
        <w:jc w:val="center"/>
      </w:pPr>
    </w:p>
    <w:p w14:paraId="13E7E312" w14:textId="7BE65409" w:rsidR="004044E6" w:rsidRPr="00D170A2" w:rsidRDefault="00940B0D" w:rsidP="00425043">
      <w:pPr>
        <w:pStyle w:val="ListParagraph"/>
        <w:widowControl w:val="0"/>
        <w:numPr>
          <w:ilvl w:val="2"/>
          <w:numId w:val="20"/>
        </w:numPr>
        <w:tabs>
          <w:tab w:val="left" w:pos="220"/>
          <w:tab w:val="left" w:pos="720"/>
        </w:tabs>
        <w:autoSpaceDE w:val="0"/>
        <w:autoSpaceDN w:val="0"/>
        <w:adjustRightInd w:val="0"/>
        <w:spacing w:before="0" w:after="293" w:line="340" w:lineRule="atLeast"/>
        <w:jc w:val="both"/>
        <w:rPr>
          <w:b/>
          <w:bCs/>
        </w:rPr>
      </w:pPr>
      <w:r>
        <w:t>T</w:t>
      </w:r>
      <w:r w:rsidR="00DB5256">
        <w:t xml:space="preserve">he car </w:t>
      </w:r>
      <w:r w:rsidR="00DB5256">
        <w:rPr>
          <w:b/>
          <w:bCs/>
        </w:rPr>
        <w:t xml:space="preserve">3-7FWJ </w:t>
      </w:r>
      <w:r w:rsidR="00DB5256">
        <w:t xml:space="preserve">in </w:t>
      </w:r>
      <w:r w:rsidR="00DB5256" w:rsidRPr="00DB5256">
        <w:rPr>
          <w:b/>
          <w:bCs/>
        </w:rPr>
        <w:t>Lane 3</w:t>
      </w:r>
      <w:r w:rsidR="00DB5256">
        <w:rPr>
          <w:b/>
          <w:bCs/>
        </w:rPr>
        <w:t xml:space="preserve"> </w:t>
      </w:r>
      <w:r w:rsidR="00DB5256">
        <w:t xml:space="preserve">approaches the </w:t>
      </w:r>
      <w:r w:rsidR="0003412E">
        <w:t>bottleneck</w:t>
      </w:r>
    </w:p>
    <w:p w14:paraId="4E32D12F" w14:textId="77777777" w:rsidR="00D170A2" w:rsidRPr="004044E6" w:rsidRDefault="00D170A2" w:rsidP="00D170A2">
      <w:pPr>
        <w:pStyle w:val="ListParagraph"/>
        <w:widowControl w:val="0"/>
        <w:tabs>
          <w:tab w:val="left" w:pos="220"/>
          <w:tab w:val="left" w:pos="720"/>
        </w:tabs>
        <w:autoSpaceDE w:val="0"/>
        <w:autoSpaceDN w:val="0"/>
        <w:adjustRightInd w:val="0"/>
        <w:spacing w:before="0" w:after="293" w:line="340" w:lineRule="atLeast"/>
        <w:ind w:left="1080"/>
        <w:jc w:val="both"/>
        <w:rPr>
          <w:b/>
          <w:bCs/>
        </w:rPr>
      </w:pPr>
    </w:p>
    <w:p w14:paraId="3E74CFAE" w14:textId="40FE0575" w:rsidR="00D170A2" w:rsidRPr="00D170A2" w:rsidRDefault="0003412E" w:rsidP="00425043">
      <w:pPr>
        <w:pStyle w:val="ListParagraph"/>
        <w:widowControl w:val="0"/>
        <w:numPr>
          <w:ilvl w:val="2"/>
          <w:numId w:val="20"/>
        </w:numPr>
        <w:tabs>
          <w:tab w:val="left" w:pos="220"/>
          <w:tab w:val="left" w:pos="720"/>
        </w:tabs>
        <w:autoSpaceDE w:val="0"/>
        <w:autoSpaceDN w:val="0"/>
        <w:adjustRightInd w:val="0"/>
        <w:spacing w:before="0" w:after="293" w:line="340" w:lineRule="atLeast"/>
        <w:jc w:val="both"/>
        <w:rPr>
          <w:b/>
          <w:bCs/>
        </w:rPr>
      </w:pPr>
      <w:r w:rsidRPr="006017DE">
        <w:t>When the bottleneck is in the range of the vehicle’s safe distance, the vehicle halts</w:t>
      </w:r>
    </w:p>
    <w:p w14:paraId="43CFA8C5" w14:textId="77777777" w:rsidR="00D170A2" w:rsidRPr="00D170A2" w:rsidRDefault="00D170A2" w:rsidP="00D170A2">
      <w:pPr>
        <w:pStyle w:val="ListParagraph"/>
        <w:rPr>
          <w:b/>
          <w:bCs/>
        </w:rPr>
      </w:pPr>
    </w:p>
    <w:p w14:paraId="1E79AD3E" w14:textId="643BCD79" w:rsidR="006017DE" w:rsidRDefault="00DB5256" w:rsidP="00425043">
      <w:pPr>
        <w:pStyle w:val="ListParagraph"/>
        <w:widowControl w:val="0"/>
        <w:numPr>
          <w:ilvl w:val="2"/>
          <w:numId w:val="20"/>
        </w:numPr>
        <w:tabs>
          <w:tab w:val="left" w:pos="220"/>
          <w:tab w:val="left" w:pos="720"/>
        </w:tabs>
        <w:autoSpaceDE w:val="0"/>
        <w:autoSpaceDN w:val="0"/>
        <w:adjustRightInd w:val="0"/>
        <w:spacing w:before="0" w:after="293" w:line="340" w:lineRule="atLeast"/>
        <w:jc w:val="both"/>
        <w:rPr>
          <w:b/>
          <w:bCs/>
        </w:rPr>
      </w:pPr>
      <w:r>
        <w:t xml:space="preserve">At </w:t>
      </w:r>
      <w:r w:rsidR="0003412E">
        <w:t>halt, the car</w:t>
      </w:r>
      <w:r>
        <w:t xml:space="preserve"> checks to see if it can merge into its neighbor lane i.e. </w:t>
      </w:r>
      <w:r w:rsidRPr="00DB5256">
        <w:rPr>
          <w:b/>
          <w:bCs/>
        </w:rPr>
        <w:t>Lane 2</w:t>
      </w:r>
    </w:p>
    <w:p w14:paraId="31502C10" w14:textId="24C4B20D" w:rsidR="0003412E" w:rsidRDefault="0003412E" w:rsidP="006017DE">
      <w:pPr>
        <w:pStyle w:val="ListParagraph"/>
        <w:widowControl w:val="0"/>
        <w:tabs>
          <w:tab w:val="left" w:pos="220"/>
          <w:tab w:val="left" w:pos="720"/>
        </w:tabs>
        <w:autoSpaceDE w:val="0"/>
        <w:autoSpaceDN w:val="0"/>
        <w:adjustRightInd w:val="0"/>
        <w:spacing w:before="0" w:after="293" w:line="340" w:lineRule="atLeast"/>
        <w:ind w:left="580"/>
        <w:jc w:val="both"/>
        <w:rPr>
          <w:b/>
          <w:bCs/>
        </w:rPr>
      </w:pPr>
    </w:p>
    <w:p w14:paraId="28EF6D33" w14:textId="77777777" w:rsidR="004044E6" w:rsidRPr="00DB5256" w:rsidRDefault="004044E6" w:rsidP="006017DE">
      <w:pPr>
        <w:pStyle w:val="ListParagraph"/>
        <w:widowControl w:val="0"/>
        <w:tabs>
          <w:tab w:val="left" w:pos="220"/>
          <w:tab w:val="left" w:pos="720"/>
        </w:tabs>
        <w:autoSpaceDE w:val="0"/>
        <w:autoSpaceDN w:val="0"/>
        <w:adjustRightInd w:val="0"/>
        <w:spacing w:before="0" w:after="293" w:line="340" w:lineRule="atLeast"/>
        <w:ind w:left="580"/>
        <w:jc w:val="both"/>
        <w:rPr>
          <w:b/>
          <w:bCs/>
        </w:rPr>
      </w:pPr>
    </w:p>
    <w:p w14:paraId="679BC426" w14:textId="5D88A0D3" w:rsidR="004E76BA" w:rsidRDefault="0003412E" w:rsidP="00425043">
      <w:pPr>
        <w:pStyle w:val="ListParagraph"/>
        <w:widowControl w:val="0"/>
        <w:numPr>
          <w:ilvl w:val="0"/>
          <w:numId w:val="19"/>
        </w:numPr>
        <w:tabs>
          <w:tab w:val="left" w:pos="220"/>
          <w:tab w:val="left" w:pos="720"/>
        </w:tabs>
        <w:autoSpaceDE w:val="0"/>
        <w:autoSpaceDN w:val="0"/>
        <w:adjustRightInd w:val="0"/>
        <w:spacing w:before="0" w:after="293" w:line="340" w:lineRule="atLeast"/>
        <w:jc w:val="both"/>
      </w:pPr>
      <w:r>
        <w:t xml:space="preserve">A priority queue is set up </w:t>
      </w:r>
      <w:r w:rsidR="007B3FFC">
        <w:t xml:space="preserve">during the </w:t>
      </w:r>
      <w:r w:rsidR="007B3FFC" w:rsidRPr="007B3FFC">
        <w:rPr>
          <w:b/>
          <w:bCs/>
        </w:rPr>
        <w:t>Step 1</w:t>
      </w:r>
      <w:r w:rsidR="007B3FFC">
        <w:t xml:space="preserve"> to see all probable collisions which could occur due to merging as shown in </w:t>
      </w:r>
      <w:r w:rsidR="007B3FFC">
        <w:rPr>
          <w:b/>
          <w:bCs/>
        </w:rPr>
        <w:t xml:space="preserve">Figure 5.2 </w:t>
      </w:r>
      <w:r w:rsidR="007B3FFC">
        <w:t>below</w:t>
      </w:r>
      <w:r w:rsidR="004E76BA">
        <w:t>.</w:t>
      </w:r>
    </w:p>
    <w:p w14:paraId="5D8EB51D" w14:textId="77777777" w:rsidR="004E76BA" w:rsidRDefault="004E76BA" w:rsidP="004E76BA">
      <w:pPr>
        <w:pStyle w:val="ListParagraph"/>
        <w:widowControl w:val="0"/>
        <w:tabs>
          <w:tab w:val="left" w:pos="220"/>
          <w:tab w:val="left" w:pos="720"/>
        </w:tabs>
        <w:autoSpaceDE w:val="0"/>
        <w:autoSpaceDN w:val="0"/>
        <w:adjustRightInd w:val="0"/>
        <w:spacing w:before="0" w:after="293" w:line="340" w:lineRule="atLeast"/>
        <w:ind w:left="580"/>
        <w:jc w:val="both"/>
      </w:pPr>
    </w:p>
    <w:p w14:paraId="2354734A" w14:textId="2AD867B5" w:rsidR="004E76BA" w:rsidRPr="004E76BA" w:rsidRDefault="004E76BA" w:rsidP="004E76BA">
      <w:pPr>
        <w:pStyle w:val="ListParagraph"/>
        <w:widowControl w:val="0"/>
        <w:tabs>
          <w:tab w:val="left" w:pos="220"/>
          <w:tab w:val="left" w:pos="720"/>
        </w:tabs>
        <w:autoSpaceDE w:val="0"/>
        <w:autoSpaceDN w:val="0"/>
        <w:adjustRightInd w:val="0"/>
        <w:spacing w:before="0" w:after="293" w:line="340" w:lineRule="atLeast"/>
        <w:ind w:left="580"/>
        <w:jc w:val="both"/>
      </w:pPr>
      <w:r>
        <w:t xml:space="preserve">When the car </w:t>
      </w:r>
      <w:r>
        <w:rPr>
          <w:b/>
          <w:bCs/>
        </w:rPr>
        <w:t xml:space="preserve">3-7FWJ </w:t>
      </w:r>
      <w:r>
        <w:t xml:space="preserve">from </w:t>
      </w:r>
      <w:r>
        <w:rPr>
          <w:b/>
          <w:bCs/>
        </w:rPr>
        <w:t xml:space="preserve">Lane 3 </w:t>
      </w:r>
      <w:r>
        <w:t xml:space="preserve">merges into </w:t>
      </w:r>
      <w:r>
        <w:rPr>
          <w:b/>
          <w:bCs/>
        </w:rPr>
        <w:t xml:space="preserve">Lane 2, </w:t>
      </w:r>
      <w:r>
        <w:t>the Priority Queue is updated with all probable collisions from both the lanes.</w:t>
      </w:r>
    </w:p>
    <w:p w14:paraId="4FE97CBE" w14:textId="5FC5135E" w:rsidR="007B3FFC" w:rsidRDefault="004044E6" w:rsidP="004044E6">
      <w:pPr>
        <w:widowControl w:val="0"/>
        <w:tabs>
          <w:tab w:val="left" w:pos="220"/>
          <w:tab w:val="left" w:pos="720"/>
        </w:tabs>
        <w:autoSpaceDE w:val="0"/>
        <w:autoSpaceDN w:val="0"/>
        <w:adjustRightInd w:val="0"/>
        <w:spacing w:before="0" w:after="293" w:line="340" w:lineRule="atLeast"/>
        <w:jc w:val="center"/>
      </w:pPr>
      <w:r>
        <w:rPr>
          <w:noProof/>
        </w:rPr>
        <w:lastRenderedPageBreak/>
        <w:drawing>
          <wp:inline distT="0" distB="0" distL="0" distR="0" wp14:anchorId="19047F4B" wp14:editId="0298C188">
            <wp:extent cx="6332438" cy="5162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63269" cy="5187685"/>
                    </a:xfrm>
                    <a:prstGeom prst="rect">
                      <a:avLst/>
                    </a:prstGeom>
                  </pic:spPr>
                </pic:pic>
              </a:graphicData>
            </a:graphic>
          </wp:inline>
        </w:drawing>
      </w:r>
    </w:p>
    <w:p w14:paraId="2684E454" w14:textId="2B2EA904" w:rsidR="004E76BA" w:rsidRPr="00DD5AE0" w:rsidRDefault="004E76BA" w:rsidP="004044E6">
      <w:pPr>
        <w:widowControl w:val="0"/>
        <w:tabs>
          <w:tab w:val="left" w:pos="220"/>
          <w:tab w:val="left" w:pos="720"/>
        </w:tabs>
        <w:autoSpaceDE w:val="0"/>
        <w:autoSpaceDN w:val="0"/>
        <w:adjustRightInd w:val="0"/>
        <w:spacing w:before="0" w:after="293" w:line="340" w:lineRule="atLeast"/>
        <w:jc w:val="center"/>
        <w:rPr>
          <w:b/>
          <w:bCs/>
        </w:rPr>
      </w:pPr>
      <w:r>
        <w:rPr>
          <w:b/>
          <w:bCs/>
        </w:rPr>
        <w:t xml:space="preserve">Figure 5.2 </w:t>
      </w:r>
      <w:r w:rsidR="001A1A46">
        <w:t>Priority Queue</w:t>
      </w:r>
      <w:r w:rsidR="00004FCF">
        <w:t xml:space="preserve"> </w:t>
      </w:r>
      <w:r w:rsidR="00C74E0D">
        <w:t xml:space="preserve">with </w:t>
      </w:r>
      <w:r w:rsidR="00DD5AE0">
        <w:t xml:space="preserve">car merge into </w:t>
      </w:r>
      <w:r w:rsidR="00DD5AE0">
        <w:rPr>
          <w:b/>
          <w:bCs/>
        </w:rPr>
        <w:t>Lane 2</w:t>
      </w:r>
    </w:p>
    <w:p w14:paraId="2D94C86B" w14:textId="77777777" w:rsidR="0046336B" w:rsidRDefault="0046336B" w:rsidP="004044E6">
      <w:pPr>
        <w:widowControl w:val="0"/>
        <w:tabs>
          <w:tab w:val="left" w:pos="220"/>
          <w:tab w:val="left" w:pos="720"/>
        </w:tabs>
        <w:autoSpaceDE w:val="0"/>
        <w:autoSpaceDN w:val="0"/>
        <w:adjustRightInd w:val="0"/>
        <w:spacing w:before="0" w:after="293" w:line="340" w:lineRule="atLeast"/>
        <w:jc w:val="center"/>
      </w:pPr>
    </w:p>
    <w:p w14:paraId="320ACC64" w14:textId="0887AC68" w:rsidR="00F867F0" w:rsidRPr="00F867F0" w:rsidRDefault="00F867F0" w:rsidP="00425043">
      <w:pPr>
        <w:pStyle w:val="ListParagraph"/>
        <w:widowControl w:val="0"/>
        <w:numPr>
          <w:ilvl w:val="0"/>
          <w:numId w:val="21"/>
        </w:numPr>
        <w:tabs>
          <w:tab w:val="left" w:pos="220"/>
          <w:tab w:val="left" w:pos="720"/>
        </w:tabs>
        <w:autoSpaceDE w:val="0"/>
        <w:autoSpaceDN w:val="0"/>
        <w:adjustRightInd w:val="0"/>
        <w:spacing w:before="0" w:after="293" w:line="340" w:lineRule="atLeast"/>
        <w:rPr>
          <w:b/>
          <w:bCs/>
        </w:rPr>
      </w:pPr>
      <w:r>
        <w:rPr>
          <w:b/>
          <w:bCs/>
        </w:rPr>
        <w:t xml:space="preserve"> </w:t>
      </w:r>
      <w:r>
        <w:t xml:space="preserve">The priority queue has the probable collisions in </w:t>
      </w:r>
      <w:r>
        <w:rPr>
          <w:b/>
          <w:bCs/>
        </w:rPr>
        <w:t xml:space="preserve">Lane 3 </w:t>
      </w:r>
      <w:r>
        <w:t>with their priority</w:t>
      </w:r>
      <w:r>
        <w:br/>
      </w:r>
    </w:p>
    <w:p w14:paraId="259D82F2" w14:textId="6F9927AA" w:rsidR="00F867F0" w:rsidRPr="00F867F0" w:rsidRDefault="00F867F0" w:rsidP="00425043">
      <w:pPr>
        <w:pStyle w:val="ListParagraph"/>
        <w:widowControl w:val="0"/>
        <w:numPr>
          <w:ilvl w:val="0"/>
          <w:numId w:val="21"/>
        </w:numPr>
        <w:tabs>
          <w:tab w:val="left" w:pos="220"/>
          <w:tab w:val="left" w:pos="720"/>
        </w:tabs>
        <w:autoSpaceDE w:val="0"/>
        <w:autoSpaceDN w:val="0"/>
        <w:adjustRightInd w:val="0"/>
        <w:spacing w:before="0" w:after="293" w:line="340" w:lineRule="atLeast"/>
        <w:rPr>
          <w:b/>
          <w:bCs/>
        </w:rPr>
      </w:pPr>
      <w:r>
        <w:t xml:space="preserve"> A </w:t>
      </w:r>
      <w:r>
        <w:rPr>
          <w:b/>
          <w:bCs/>
        </w:rPr>
        <w:t xml:space="preserve">1 </w:t>
      </w:r>
      <w:r>
        <w:t xml:space="preserve">priority are the elements which are bound to collide before the elements with priority </w:t>
      </w:r>
      <w:r>
        <w:rPr>
          <w:b/>
          <w:bCs/>
        </w:rPr>
        <w:t>0</w:t>
      </w:r>
      <w:r>
        <w:br/>
      </w:r>
    </w:p>
    <w:p w14:paraId="464DCE52" w14:textId="2E1B11D8" w:rsidR="0046336B" w:rsidRDefault="00F867F0" w:rsidP="00425043">
      <w:pPr>
        <w:pStyle w:val="ListParagraph"/>
        <w:widowControl w:val="0"/>
        <w:numPr>
          <w:ilvl w:val="0"/>
          <w:numId w:val="21"/>
        </w:numPr>
        <w:tabs>
          <w:tab w:val="left" w:pos="220"/>
          <w:tab w:val="left" w:pos="720"/>
        </w:tabs>
        <w:autoSpaceDE w:val="0"/>
        <w:autoSpaceDN w:val="0"/>
        <w:adjustRightInd w:val="0"/>
        <w:spacing w:before="0" w:after="293" w:line="340" w:lineRule="atLeast"/>
      </w:pPr>
      <w:r>
        <w:t xml:space="preserve"> All the possible collisions in the current lane are added to the priority queue</w:t>
      </w:r>
    </w:p>
    <w:p w14:paraId="4CEFFF1E" w14:textId="74F33F01" w:rsidR="006017DE" w:rsidRPr="0046336B" w:rsidRDefault="0046336B" w:rsidP="0046336B">
      <w:r>
        <w:br w:type="page"/>
      </w:r>
    </w:p>
    <w:p w14:paraId="3A160F4F" w14:textId="404EC898" w:rsidR="006017DE" w:rsidRDefault="009C595F" w:rsidP="00425043">
      <w:pPr>
        <w:pStyle w:val="ListParagraph"/>
        <w:widowControl w:val="0"/>
        <w:numPr>
          <w:ilvl w:val="0"/>
          <w:numId w:val="19"/>
        </w:numPr>
        <w:tabs>
          <w:tab w:val="left" w:pos="220"/>
          <w:tab w:val="left" w:pos="720"/>
        </w:tabs>
        <w:autoSpaceDE w:val="0"/>
        <w:autoSpaceDN w:val="0"/>
        <w:adjustRightInd w:val="0"/>
        <w:spacing w:before="0" w:after="293" w:line="340" w:lineRule="atLeast"/>
        <w:jc w:val="both"/>
      </w:pPr>
      <w:r>
        <w:lastRenderedPageBreak/>
        <w:t xml:space="preserve">Similarly, another bottleneck is placed in </w:t>
      </w:r>
      <w:r>
        <w:rPr>
          <w:b/>
          <w:bCs/>
        </w:rPr>
        <w:t xml:space="preserve">Lane 2 </w:t>
      </w:r>
      <w:r>
        <w:t xml:space="preserve">for cars incoming from the same lane and the cars that were merged from </w:t>
      </w:r>
      <w:r>
        <w:rPr>
          <w:b/>
          <w:bCs/>
        </w:rPr>
        <w:t>Lane 3</w:t>
      </w:r>
      <w:r w:rsidR="00EF79D9">
        <w:rPr>
          <w:b/>
          <w:bCs/>
        </w:rPr>
        <w:t xml:space="preserve"> </w:t>
      </w:r>
      <w:r w:rsidR="00EF79D9">
        <w:t xml:space="preserve">as shown in </w:t>
      </w:r>
      <w:r w:rsidR="00EF79D9">
        <w:rPr>
          <w:b/>
          <w:bCs/>
        </w:rPr>
        <w:t>Figure 5.3</w:t>
      </w:r>
      <w:r w:rsidR="002F37FB">
        <w:rPr>
          <w:b/>
          <w:bCs/>
        </w:rPr>
        <w:t xml:space="preserve"> </w:t>
      </w:r>
      <w:r w:rsidR="002F37FB">
        <w:t>below.</w:t>
      </w:r>
    </w:p>
    <w:p w14:paraId="3D6F56AE" w14:textId="735D15EB" w:rsidR="002D113B" w:rsidRDefault="002D113B" w:rsidP="002D113B">
      <w:pPr>
        <w:pStyle w:val="ListParagraph"/>
        <w:widowControl w:val="0"/>
        <w:tabs>
          <w:tab w:val="left" w:pos="220"/>
          <w:tab w:val="left" w:pos="720"/>
        </w:tabs>
        <w:autoSpaceDE w:val="0"/>
        <w:autoSpaceDN w:val="0"/>
        <w:adjustRightInd w:val="0"/>
        <w:spacing w:before="0" w:after="293" w:line="340" w:lineRule="atLeast"/>
        <w:ind w:left="580"/>
        <w:jc w:val="both"/>
      </w:pPr>
    </w:p>
    <w:p w14:paraId="551EC7DD" w14:textId="77777777" w:rsidR="002D113B" w:rsidRDefault="002D113B" w:rsidP="002D113B">
      <w:pPr>
        <w:pStyle w:val="ListParagraph"/>
        <w:widowControl w:val="0"/>
        <w:tabs>
          <w:tab w:val="left" w:pos="220"/>
          <w:tab w:val="left" w:pos="720"/>
        </w:tabs>
        <w:autoSpaceDE w:val="0"/>
        <w:autoSpaceDN w:val="0"/>
        <w:adjustRightInd w:val="0"/>
        <w:spacing w:before="0" w:after="293" w:line="340" w:lineRule="atLeast"/>
        <w:ind w:left="580"/>
        <w:jc w:val="both"/>
      </w:pPr>
    </w:p>
    <w:p w14:paraId="2A0FFC34" w14:textId="2F81D193" w:rsidR="00451BC6" w:rsidRDefault="00725A75" w:rsidP="00725A75">
      <w:r>
        <w:rPr>
          <w:noProof/>
        </w:rPr>
        <w:drawing>
          <wp:inline distT="0" distB="0" distL="0" distR="0" wp14:anchorId="29F5FD31" wp14:editId="235CD5B5">
            <wp:extent cx="7000875" cy="1504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00875" cy="1504950"/>
                    </a:xfrm>
                    <a:prstGeom prst="rect">
                      <a:avLst/>
                    </a:prstGeom>
                  </pic:spPr>
                </pic:pic>
              </a:graphicData>
            </a:graphic>
          </wp:inline>
        </w:drawing>
      </w:r>
      <w:r>
        <w:t xml:space="preserve"> </w:t>
      </w:r>
    </w:p>
    <w:p w14:paraId="228F03A8" w14:textId="77777777" w:rsidR="00451BC6" w:rsidRDefault="00451BC6" w:rsidP="00725A75">
      <w:r>
        <w:rPr>
          <w:noProof/>
        </w:rPr>
        <w:drawing>
          <wp:inline distT="0" distB="0" distL="0" distR="0" wp14:anchorId="53FE33EE" wp14:editId="01947CAC">
            <wp:extent cx="2466975" cy="2619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6975" cy="2619375"/>
                    </a:xfrm>
                    <a:prstGeom prst="rect">
                      <a:avLst/>
                    </a:prstGeom>
                  </pic:spPr>
                </pic:pic>
              </a:graphicData>
            </a:graphic>
          </wp:inline>
        </w:drawing>
      </w:r>
      <w:r>
        <w:t xml:space="preserve"> </w:t>
      </w:r>
    </w:p>
    <w:p w14:paraId="5908BD0B" w14:textId="0012BC9E" w:rsidR="00A0488B" w:rsidRDefault="00451BC6" w:rsidP="001A34CD">
      <w:pPr>
        <w:jc w:val="center"/>
      </w:pPr>
      <w:r>
        <w:rPr>
          <w:b/>
          <w:bCs/>
        </w:rPr>
        <w:t xml:space="preserve">Figure 5.3 </w:t>
      </w:r>
      <w:r>
        <w:t xml:space="preserve">Cars Approaching </w:t>
      </w:r>
      <w:r w:rsidR="00095F01">
        <w:t xml:space="preserve">Bottleneck </w:t>
      </w:r>
      <w:r>
        <w:t xml:space="preserve">in </w:t>
      </w:r>
      <w:r>
        <w:rPr>
          <w:b/>
          <w:bCs/>
        </w:rPr>
        <w:t>Lane 2</w:t>
      </w:r>
      <w:r>
        <w:t xml:space="preserve"> </w:t>
      </w:r>
    </w:p>
    <w:p w14:paraId="69DABA49" w14:textId="77777777" w:rsidR="003C759E" w:rsidRDefault="003C759E" w:rsidP="001A34CD">
      <w:pPr>
        <w:jc w:val="center"/>
      </w:pPr>
    </w:p>
    <w:p w14:paraId="2E4FF729" w14:textId="38A05F7C" w:rsidR="003C759E" w:rsidRDefault="003C759E" w:rsidP="00425043">
      <w:pPr>
        <w:pStyle w:val="ListParagraph"/>
        <w:numPr>
          <w:ilvl w:val="0"/>
          <w:numId w:val="22"/>
        </w:numPr>
        <w:rPr>
          <w:b/>
          <w:bCs/>
        </w:rPr>
      </w:pPr>
      <w:r>
        <w:t xml:space="preserve">The same car </w:t>
      </w:r>
      <w:r>
        <w:rPr>
          <w:b/>
          <w:bCs/>
        </w:rPr>
        <w:t xml:space="preserve">3-7FWJ </w:t>
      </w:r>
      <w:r>
        <w:t xml:space="preserve">approaches bottleneck in the </w:t>
      </w:r>
      <w:r>
        <w:rPr>
          <w:b/>
          <w:bCs/>
        </w:rPr>
        <w:t>Lane 2</w:t>
      </w:r>
      <w:r>
        <w:rPr>
          <w:b/>
          <w:bCs/>
        </w:rPr>
        <w:br/>
      </w:r>
    </w:p>
    <w:p w14:paraId="7B7BEEE3" w14:textId="5C827185" w:rsidR="003C759E" w:rsidRDefault="003C759E" w:rsidP="00425043">
      <w:pPr>
        <w:pStyle w:val="ListParagraph"/>
        <w:numPr>
          <w:ilvl w:val="0"/>
          <w:numId w:val="22"/>
        </w:numPr>
        <w:rPr>
          <w:b/>
          <w:bCs/>
        </w:rPr>
      </w:pPr>
      <w:r>
        <w:t xml:space="preserve">Also, the </w:t>
      </w:r>
      <w:r>
        <w:rPr>
          <w:b/>
          <w:bCs/>
        </w:rPr>
        <w:t xml:space="preserve">Lane 3 </w:t>
      </w:r>
      <w:r>
        <w:t xml:space="preserve">has new probable collisions set up because of bottleneck in the </w:t>
      </w:r>
      <w:r>
        <w:rPr>
          <w:b/>
          <w:bCs/>
        </w:rPr>
        <w:t>Lane 3</w:t>
      </w:r>
      <w:r w:rsidR="00A557C7">
        <w:rPr>
          <w:b/>
          <w:bCs/>
        </w:rPr>
        <w:br/>
      </w:r>
    </w:p>
    <w:p w14:paraId="090225B5" w14:textId="2581D2C8" w:rsidR="00A0488B" w:rsidRPr="008B5E60" w:rsidRDefault="00A557C7" w:rsidP="00425043">
      <w:pPr>
        <w:pStyle w:val="ListParagraph"/>
        <w:numPr>
          <w:ilvl w:val="0"/>
          <w:numId w:val="22"/>
        </w:numPr>
        <w:rPr>
          <w:b/>
          <w:bCs/>
        </w:rPr>
      </w:pPr>
      <w:r>
        <w:t xml:space="preserve">Priority queue is updated with the elements with high priority of colliding which is </w:t>
      </w:r>
      <w:r>
        <w:rPr>
          <w:b/>
          <w:bCs/>
        </w:rPr>
        <w:t xml:space="preserve">3-7FWJ </w:t>
      </w:r>
      <w:r>
        <w:t xml:space="preserve">and </w:t>
      </w:r>
      <w:r>
        <w:rPr>
          <w:b/>
          <w:bCs/>
        </w:rPr>
        <w:t xml:space="preserve">3-KJTY </w:t>
      </w:r>
      <w:r>
        <w:t xml:space="preserve">in </w:t>
      </w:r>
      <w:r>
        <w:rPr>
          <w:b/>
          <w:bCs/>
        </w:rPr>
        <w:t xml:space="preserve">Lane 2 </w:t>
      </w:r>
      <w:r>
        <w:t xml:space="preserve">and </w:t>
      </w:r>
      <w:r>
        <w:rPr>
          <w:b/>
          <w:bCs/>
        </w:rPr>
        <w:t xml:space="preserve">Lane 3 </w:t>
      </w:r>
      <w:r>
        <w:t>respectively</w:t>
      </w:r>
    </w:p>
    <w:p w14:paraId="4E75D5EC" w14:textId="47A6043D" w:rsidR="00D2383A" w:rsidRDefault="00D2383A">
      <w:r>
        <w:br w:type="page"/>
      </w:r>
    </w:p>
    <w:p w14:paraId="46FD682F" w14:textId="77777777" w:rsidR="00A0488B" w:rsidRDefault="00A0488B" w:rsidP="00A0488B"/>
    <w:p w14:paraId="0CF24AB6" w14:textId="348DE009" w:rsidR="00BA70CA" w:rsidRDefault="00DD5AE0" w:rsidP="00425043">
      <w:pPr>
        <w:pStyle w:val="ListParagraph"/>
        <w:numPr>
          <w:ilvl w:val="0"/>
          <w:numId w:val="19"/>
        </w:numPr>
      </w:pPr>
      <w:r>
        <w:t xml:space="preserve">Last step in the simulation is when the </w:t>
      </w:r>
      <w:r w:rsidR="00857277">
        <w:t xml:space="preserve">priority queue is updated for the cars that are merged from </w:t>
      </w:r>
      <w:r w:rsidR="00857277" w:rsidRPr="003A4662">
        <w:rPr>
          <w:b/>
          <w:bCs/>
        </w:rPr>
        <w:t xml:space="preserve">Lane 2 </w:t>
      </w:r>
      <w:r w:rsidR="00857277">
        <w:t xml:space="preserve">into </w:t>
      </w:r>
      <w:r w:rsidR="00857277" w:rsidRPr="003A4662">
        <w:rPr>
          <w:b/>
          <w:bCs/>
        </w:rPr>
        <w:t>Lane 1</w:t>
      </w:r>
      <w:r w:rsidR="003E10D3">
        <w:t xml:space="preserve"> as show in the </w:t>
      </w:r>
      <w:r w:rsidR="003E10D3" w:rsidRPr="003A4662">
        <w:rPr>
          <w:b/>
          <w:bCs/>
        </w:rPr>
        <w:t xml:space="preserve">Figure 5.4 </w:t>
      </w:r>
      <w:r w:rsidR="003E10D3">
        <w:t>below.</w:t>
      </w:r>
    </w:p>
    <w:p w14:paraId="4CB77199" w14:textId="3CEDCE84" w:rsidR="003A4662" w:rsidRDefault="003A4662" w:rsidP="003A4662"/>
    <w:p w14:paraId="0A1875FF" w14:textId="100558E7" w:rsidR="003A4662" w:rsidRPr="003E10D3" w:rsidRDefault="0046039E" w:rsidP="0046039E">
      <w:pPr>
        <w:jc w:val="both"/>
      </w:pPr>
      <w:r>
        <w:rPr>
          <w:noProof/>
        </w:rPr>
        <w:drawing>
          <wp:inline distT="0" distB="0" distL="0" distR="0" wp14:anchorId="38304785" wp14:editId="36BEA57E">
            <wp:extent cx="7268210" cy="132386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355192" cy="1339705"/>
                    </a:xfrm>
                    <a:prstGeom prst="rect">
                      <a:avLst/>
                    </a:prstGeom>
                  </pic:spPr>
                </pic:pic>
              </a:graphicData>
            </a:graphic>
          </wp:inline>
        </w:drawing>
      </w:r>
    </w:p>
    <w:p w14:paraId="25B653E5" w14:textId="33E4F583" w:rsidR="00295B05" w:rsidRDefault="00295B05">
      <w:r>
        <w:rPr>
          <w:noProof/>
        </w:rPr>
        <w:drawing>
          <wp:inline distT="0" distB="0" distL="0" distR="0" wp14:anchorId="6F686316" wp14:editId="12AE46DE">
            <wp:extent cx="2057400" cy="3086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7400" cy="3086100"/>
                    </a:xfrm>
                    <a:prstGeom prst="rect">
                      <a:avLst/>
                    </a:prstGeom>
                  </pic:spPr>
                </pic:pic>
              </a:graphicData>
            </a:graphic>
          </wp:inline>
        </w:drawing>
      </w:r>
    </w:p>
    <w:p w14:paraId="71AB8199" w14:textId="6986B08A" w:rsidR="00295B05" w:rsidRDefault="00295B05">
      <w:pPr>
        <w:rPr>
          <w:b/>
          <w:bCs/>
        </w:rPr>
      </w:pPr>
      <w:r>
        <w:tab/>
      </w:r>
      <w:r>
        <w:tab/>
      </w:r>
      <w:r>
        <w:tab/>
      </w:r>
      <w:r>
        <w:tab/>
      </w:r>
      <w:r>
        <w:rPr>
          <w:b/>
          <w:bCs/>
        </w:rPr>
        <w:t xml:space="preserve">Figure 5.4 </w:t>
      </w:r>
      <w:r>
        <w:t xml:space="preserve">Priority queue with the car merge into </w:t>
      </w:r>
      <w:r>
        <w:rPr>
          <w:b/>
          <w:bCs/>
        </w:rPr>
        <w:t>Lane 1</w:t>
      </w:r>
    </w:p>
    <w:p w14:paraId="0012CDB6" w14:textId="349766D5" w:rsidR="00641319" w:rsidRDefault="00641319">
      <w:pPr>
        <w:rPr>
          <w:b/>
          <w:bCs/>
        </w:rPr>
      </w:pPr>
      <w:r>
        <w:rPr>
          <w:b/>
          <w:bCs/>
        </w:rPr>
        <w:br w:type="page"/>
      </w:r>
    </w:p>
    <w:p w14:paraId="4AFDD1ED" w14:textId="0B18CF9E" w:rsidR="00DE5F25" w:rsidRDefault="00DE5F25" w:rsidP="00DE5F25">
      <w:pPr>
        <w:pStyle w:val="Heading1"/>
      </w:pPr>
      <w:bookmarkStart w:id="13" w:name="_Toc38046455"/>
      <w:r>
        <w:lastRenderedPageBreak/>
        <w:t xml:space="preserve">Chapter </w:t>
      </w:r>
      <w:r>
        <w:t>6</w:t>
      </w:r>
      <w:r>
        <w:t xml:space="preserve">: </w:t>
      </w:r>
      <w:r>
        <w:t>Conclusion</w:t>
      </w:r>
      <w:bookmarkEnd w:id="13"/>
    </w:p>
    <w:p w14:paraId="6BDB1A70" w14:textId="11EB336B" w:rsidR="002D31DF" w:rsidRPr="009D68A1" w:rsidRDefault="002D31DF">
      <w:r w:rsidRPr="009D68A1">
        <w:rPr>
          <w:b/>
          <w:bCs/>
        </w:rPr>
        <w:t xml:space="preserve">Priority </w:t>
      </w:r>
      <w:r w:rsidR="003946A1" w:rsidRPr="009D68A1">
        <w:rPr>
          <w:b/>
          <w:bCs/>
        </w:rPr>
        <w:t>Q</w:t>
      </w:r>
      <w:r w:rsidRPr="009D68A1">
        <w:rPr>
          <w:b/>
          <w:bCs/>
        </w:rPr>
        <w:t>ueue</w:t>
      </w:r>
      <w:r w:rsidRPr="009D68A1">
        <w:t> data structure is an abstract data type that provides a way to maintain a set of elements, each with an associated value called key.</w:t>
      </w:r>
      <w:r w:rsidR="00351BDD" w:rsidRPr="009D68A1">
        <w:t xml:space="preserve"> </w:t>
      </w:r>
      <w:r w:rsidR="00351BDD" w:rsidRPr="009D68A1">
        <w:t>It is known that a queue follows First-In-First-Out algorithm</w:t>
      </w:r>
      <w:r w:rsidR="0065522A" w:rsidRPr="009D68A1">
        <w:t xml:space="preserve">, </w:t>
      </w:r>
      <w:r w:rsidR="0065522A" w:rsidRPr="009D68A1">
        <w:t>but sometimes the elements of the queue are needed to be processed according to the priority, that’s when the Priority</w:t>
      </w:r>
      <w:r w:rsidR="003946A1" w:rsidRPr="009D68A1">
        <w:t xml:space="preserve"> </w:t>
      </w:r>
      <w:r w:rsidR="0065522A" w:rsidRPr="009D68A1">
        <w:t>Queue comes into play. </w:t>
      </w:r>
    </w:p>
    <w:p w14:paraId="33B9DEE4" w14:textId="77777777" w:rsidR="002D31DF" w:rsidRPr="009D68A1" w:rsidRDefault="002D31DF"/>
    <w:p w14:paraId="19ACA5ED" w14:textId="77777777" w:rsidR="00A84C2D" w:rsidRDefault="00A84C2D" w:rsidP="00A84C2D">
      <w:pPr>
        <w:shd w:val="clear" w:color="auto" w:fill="FFFFFF"/>
        <w:spacing w:before="0" w:after="204" w:line="240" w:lineRule="auto"/>
      </w:pPr>
      <w:r>
        <w:rPr>
          <w:b/>
          <w:bCs/>
        </w:rPr>
        <w:t>M</w:t>
      </w:r>
      <w:r w:rsidR="00FE660A" w:rsidRPr="00FE660A">
        <w:rPr>
          <w:b/>
          <w:bCs/>
        </w:rPr>
        <w:t>ax-priority queue</w:t>
      </w:r>
    </w:p>
    <w:p w14:paraId="581EAAF0" w14:textId="54CEB96E" w:rsidR="00FE660A" w:rsidRPr="009D68A1" w:rsidRDefault="00FE660A" w:rsidP="00425043">
      <w:pPr>
        <w:pStyle w:val="ListParagraph"/>
        <w:numPr>
          <w:ilvl w:val="0"/>
          <w:numId w:val="27"/>
        </w:numPr>
        <w:shd w:val="clear" w:color="auto" w:fill="FFFFFF"/>
        <w:spacing w:before="0" w:after="204" w:line="240" w:lineRule="auto"/>
      </w:pPr>
      <w:proofErr w:type="gramStart"/>
      <w:r w:rsidRPr="00A84C2D">
        <w:rPr>
          <w:b/>
          <w:bCs/>
        </w:rPr>
        <w:t>insert</w:t>
      </w:r>
      <w:r w:rsidRPr="009D68A1">
        <w:t>:</w:t>
      </w:r>
      <w:proofErr w:type="gramEnd"/>
      <w:r w:rsidRPr="009D68A1">
        <w:t> add an element to the priority queue</w:t>
      </w:r>
      <w:r w:rsidRPr="009D68A1">
        <w:br/>
      </w:r>
    </w:p>
    <w:p w14:paraId="24038446" w14:textId="77777777" w:rsidR="00FE660A" w:rsidRPr="009D68A1" w:rsidRDefault="00FE660A" w:rsidP="00425043">
      <w:pPr>
        <w:pStyle w:val="ListParagraph"/>
        <w:numPr>
          <w:ilvl w:val="0"/>
          <w:numId w:val="23"/>
        </w:numPr>
        <w:shd w:val="clear" w:color="auto" w:fill="FFFFFF"/>
        <w:spacing w:before="0" w:after="204" w:line="240" w:lineRule="auto"/>
      </w:pPr>
      <w:proofErr w:type="spellStart"/>
      <w:r w:rsidRPr="009D68A1">
        <w:rPr>
          <w:b/>
          <w:bCs/>
        </w:rPr>
        <w:t>maxElement</w:t>
      </w:r>
      <w:proofErr w:type="spellEnd"/>
      <w:r w:rsidRPr="009D68A1">
        <w:t>: return the largest element in the priority queue</w:t>
      </w:r>
      <w:r w:rsidRPr="009D68A1">
        <w:br/>
      </w:r>
    </w:p>
    <w:p w14:paraId="471E6BEC" w14:textId="77777777" w:rsidR="00156FB0" w:rsidRDefault="00FE660A" w:rsidP="00425043">
      <w:pPr>
        <w:pStyle w:val="ListParagraph"/>
        <w:numPr>
          <w:ilvl w:val="0"/>
          <w:numId w:val="23"/>
        </w:numPr>
        <w:shd w:val="clear" w:color="auto" w:fill="FFFFFF"/>
        <w:spacing w:before="0" w:after="204" w:line="240" w:lineRule="auto"/>
      </w:pPr>
      <w:proofErr w:type="spellStart"/>
      <w:r w:rsidRPr="009D68A1">
        <w:rPr>
          <w:b/>
          <w:bCs/>
        </w:rPr>
        <w:t>removeMaxElement</w:t>
      </w:r>
      <w:proofErr w:type="spellEnd"/>
      <w:r w:rsidRPr="009D68A1">
        <w:t>: remove the largest element from the priority queue</w:t>
      </w:r>
    </w:p>
    <w:p w14:paraId="227A7394" w14:textId="77777777" w:rsidR="00156FB0" w:rsidRDefault="00156FB0" w:rsidP="00156FB0">
      <w:pPr>
        <w:shd w:val="clear" w:color="auto" w:fill="FFFFFF"/>
        <w:spacing w:before="0" w:after="204" w:line="240" w:lineRule="auto"/>
        <w:rPr>
          <w:rFonts w:ascii="Helvetica" w:eastAsia="Times New Roman" w:hAnsi="Helvetica" w:cs="Times New Roman"/>
          <w:b/>
          <w:bCs/>
          <w:color w:val="333333"/>
          <w:spacing w:val="3"/>
          <w:sz w:val="24"/>
          <w:szCs w:val="24"/>
        </w:rPr>
      </w:pPr>
    </w:p>
    <w:p w14:paraId="610F71F8" w14:textId="3A9715AB" w:rsidR="00BA36E4" w:rsidRDefault="00156FB0" w:rsidP="00156FB0">
      <w:pPr>
        <w:shd w:val="clear" w:color="auto" w:fill="FFFFFF"/>
        <w:spacing w:before="0" w:after="204" w:line="240" w:lineRule="auto"/>
        <w:rPr>
          <w:b/>
          <w:bCs/>
        </w:rPr>
      </w:pPr>
      <w:r>
        <w:rPr>
          <w:b/>
          <w:bCs/>
        </w:rPr>
        <w:t>Priority Heap.</w:t>
      </w:r>
    </w:p>
    <w:p w14:paraId="7201D446" w14:textId="77533152" w:rsidR="00BA36E4" w:rsidRPr="00BA36E4" w:rsidRDefault="00BA36E4" w:rsidP="00425043">
      <w:pPr>
        <w:numPr>
          <w:ilvl w:val="0"/>
          <w:numId w:val="24"/>
        </w:numPr>
        <w:shd w:val="clear" w:color="auto" w:fill="FFFFFF"/>
        <w:spacing w:before="0" w:line="240" w:lineRule="auto"/>
        <w:ind w:left="540"/>
        <w:textAlignment w:val="baseline"/>
      </w:pPr>
      <w:r w:rsidRPr="00BA36E4">
        <w:t>Elements in this class are in natural order or depends on the Constructor we used at this the time of construction.</w:t>
      </w:r>
      <w:r w:rsidR="00A35245">
        <w:br/>
      </w:r>
    </w:p>
    <w:p w14:paraId="4B396A07" w14:textId="4D97FE90" w:rsidR="00BA36E4" w:rsidRPr="00BA36E4" w:rsidRDefault="00BA36E4" w:rsidP="00425043">
      <w:pPr>
        <w:numPr>
          <w:ilvl w:val="0"/>
          <w:numId w:val="24"/>
        </w:numPr>
        <w:shd w:val="clear" w:color="auto" w:fill="FFFFFF"/>
        <w:spacing w:before="0" w:line="240" w:lineRule="auto"/>
        <w:ind w:left="540"/>
        <w:textAlignment w:val="baseline"/>
      </w:pPr>
      <w:r w:rsidRPr="00BA36E4">
        <w:t>It doesn’t permit null pointers.</w:t>
      </w:r>
      <w:r w:rsidR="00A35245">
        <w:br/>
      </w:r>
    </w:p>
    <w:p w14:paraId="74A57E42" w14:textId="77777777" w:rsidR="00BA36E4" w:rsidRPr="00BA36E4" w:rsidRDefault="00BA36E4" w:rsidP="00425043">
      <w:pPr>
        <w:numPr>
          <w:ilvl w:val="0"/>
          <w:numId w:val="24"/>
        </w:numPr>
        <w:shd w:val="clear" w:color="auto" w:fill="FFFFFF"/>
        <w:spacing w:before="0" w:line="240" w:lineRule="auto"/>
        <w:ind w:left="540"/>
        <w:textAlignment w:val="baseline"/>
      </w:pPr>
      <w:r w:rsidRPr="00BA36E4">
        <w:t>It doesn’t allow inserting a non-comparable object, if it relies on natural ordering.</w:t>
      </w:r>
    </w:p>
    <w:p w14:paraId="249AC3BC" w14:textId="77777777" w:rsidR="00750B1B" w:rsidRDefault="00750B1B" w:rsidP="00156FB0">
      <w:pPr>
        <w:shd w:val="clear" w:color="auto" w:fill="FFFFFF"/>
        <w:spacing w:before="0" w:after="204" w:line="240" w:lineRule="auto"/>
      </w:pPr>
    </w:p>
    <w:p w14:paraId="0E81CA8A" w14:textId="32174190" w:rsidR="00750B1B" w:rsidRPr="00A84C2D" w:rsidRDefault="00750B1B" w:rsidP="00750B1B">
      <w:pPr>
        <w:rPr>
          <w:b/>
          <w:bCs/>
        </w:rPr>
      </w:pPr>
      <w:r w:rsidRPr="00A84C2D">
        <w:rPr>
          <w:b/>
          <w:bCs/>
        </w:rPr>
        <w:t>Heap Property</w:t>
      </w:r>
    </w:p>
    <w:p w14:paraId="22B87C8C" w14:textId="77777777" w:rsidR="00750B1B" w:rsidRDefault="00750B1B" w:rsidP="00425043">
      <w:pPr>
        <w:pStyle w:val="ListParagraph"/>
        <w:numPr>
          <w:ilvl w:val="0"/>
          <w:numId w:val="26"/>
        </w:numPr>
      </w:pPr>
      <w:r w:rsidRPr="00750B1B">
        <w:t>There are two kinds of binary heaps: max-heaps and min-heaps. In both kinds, the values in the nodes must satisfy a </w:t>
      </w:r>
      <w:r w:rsidRPr="00750B1B">
        <w:rPr>
          <w:b/>
          <w:bCs/>
        </w:rPr>
        <w:t>heap property</w:t>
      </w:r>
      <w:r w:rsidRPr="00750B1B">
        <w:t>. For the remainder of this section, we will discuss max-heaps. Min-heaps are analogous.</w:t>
      </w:r>
      <w:r>
        <w:br/>
      </w:r>
    </w:p>
    <w:p w14:paraId="3F988EA7" w14:textId="77777777" w:rsidR="00750B1B" w:rsidRDefault="00750B1B" w:rsidP="00425043">
      <w:pPr>
        <w:pStyle w:val="ListParagraph"/>
        <w:numPr>
          <w:ilvl w:val="0"/>
          <w:numId w:val="26"/>
        </w:numPr>
      </w:pPr>
      <w:r w:rsidRPr="00750B1B">
        <w:t>In a </w:t>
      </w:r>
      <w:r w:rsidRPr="00750B1B">
        <w:rPr>
          <w:b/>
          <w:bCs/>
        </w:rPr>
        <w:t>max-heap</w:t>
      </w:r>
      <w:r w:rsidRPr="00750B1B">
        <w:t>, nodes must satisfy the </w:t>
      </w:r>
      <w:r w:rsidRPr="00750B1B">
        <w:rPr>
          <w:b/>
          <w:bCs/>
        </w:rPr>
        <w:t>max-heap property</w:t>
      </w:r>
      <w:r w:rsidRPr="00750B1B">
        <w:t>: every node must be greater than or equal to its children.</w:t>
      </w:r>
      <w:r>
        <w:br/>
      </w:r>
    </w:p>
    <w:p w14:paraId="4C6CA3E2" w14:textId="3A468CE9" w:rsidR="00750B1B" w:rsidRPr="00750B1B" w:rsidRDefault="00750B1B" w:rsidP="00425043">
      <w:pPr>
        <w:pStyle w:val="ListParagraph"/>
        <w:numPr>
          <w:ilvl w:val="0"/>
          <w:numId w:val="26"/>
        </w:numPr>
      </w:pPr>
      <w:r w:rsidRPr="00750B1B">
        <w:t>Below are some examples of valid max-heaps: all are nearly complete binary trees where the values in the nodes satisfy the max-heap property.</w:t>
      </w:r>
    </w:p>
    <w:p w14:paraId="1D0CFBC2" w14:textId="1EE60924" w:rsidR="008F6D3A" w:rsidRDefault="008F6D3A">
      <w:r>
        <w:br w:type="page"/>
      </w:r>
    </w:p>
    <w:p w14:paraId="2F8CA8AD" w14:textId="77777777" w:rsidR="00022978" w:rsidRDefault="002B5D90" w:rsidP="00156FB0">
      <w:pPr>
        <w:shd w:val="clear" w:color="auto" w:fill="FFFFFF"/>
        <w:spacing w:before="0" w:after="204" w:line="240" w:lineRule="auto"/>
        <w:rPr>
          <w:b/>
          <w:bCs/>
        </w:rPr>
      </w:pPr>
      <w:r>
        <w:rPr>
          <w:b/>
          <w:bCs/>
        </w:rPr>
        <w:lastRenderedPageBreak/>
        <w:t>Operations</w:t>
      </w:r>
      <w:r>
        <w:rPr>
          <w:b/>
          <w:bCs/>
        </w:rPr>
        <w:br/>
      </w:r>
    </w:p>
    <w:p w14:paraId="0EF840CA" w14:textId="5B65C305" w:rsidR="00022978" w:rsidRPr="00022978" w:rsidRDefault="00022978" w:rsidP="00425043">
      <w:pPr>
        <w:pStyle w:val="ListParagraph"/>
        <w:numPr>
          <w:ilvl w:val="0"/>
          <w:numId w:val="26"/>
        </w:numPr>
      </w:pPr>
      <w:proofErr w:type="spellStart"/>
      <w:r w:rsidRPr="00022978">
        <w:rPr>
          <w:b/>
          <w:bCs/>
        </w:rPr>
        <w:t>maxHeapify</w:t>
      </w:r>
      <w:proofErr w:type="spellEnd"/>
      <w:r w:rsidRPr="00022978">
        <w:rPr>
          <w:b/>
          <w:bCs/>
        </w:rPr>
        <w:t>(</w:t>
      </w:r>
      <w:proofErr w:type="spellStart"/>
      <w:r w:rsidRPr="00022978">
        <w:rPr>
          <w:b/>
          <w:bCs/>
        </w:rPr>
        <w:t>i</w:t>
      </w:r>
      <w:proofErr w:type="spellEnd"/>
      <w:r w:rsidRPr="00022978">
        <w:rPr>
          <w:b/>
          <w:bCs/>
        </w:rPr>
        <w:t>)</w:t>
      </w:r>
      <w:r w:rsidRPr="00022978">
        <w:t> corrects a single violation of the heap property in a subtree with root at </w:t>
      </w:r>
      <w:proofErr w:type="spellStart"/>
      <w:r w:rsidRPr="00022978">
        <w:rPr>
          <w:b/>
          <w:bCs/>
        </w:rPr>
        <w:t>i</w:t>
      </w:r>
      <w:proofErr w:type="spellEnd"/>
      <w:r w:rsidRPr="00022978">
        <w:t>. This procedure assumes the left and right children of the element at </w:t>
      </w:r>
      <w:proofErr w:type="spellStart"/>
      <w:r w:rsidRPr="00022978">
        <w:rPr>
          <w:b/>
          <w:bCs/>
        </w:rPr>
        <w:t>i</w:t>
      </w:r>
      <w:proofErr w:type="spellEnd"/>
      <w:r w:rsidRPr="00022978">
        <w:t> are valid max-heaps.</w:t>
      </w:r>
      <w:r w:rsidR="00862216" w:rsidRPr="002C430C">
        <w:br/>
      </w:r>
    </w:p>
    <w:p w14:paraId="64DA2F91" w14:textId="44DD2DB6" w:rsidR="00022978" w:rsidRPr="00022978" w:rsidRDefault="00022978" w:rsidP="00425043">
      <w:pPr>
        <w:pStyle w:val="ListParagraph"/>
        <w:numPr>
          <w:ilvl w:val="0"/>
          <w:numId w:val="26"/>
        </w:numPr>
      </w:pPr>
      <w:r w:rsidRPr="00022978">
        <w:t>To correct a violation at index </w:t>
      </w:r>
      <w:proofErr w:type="spellStart"/>
      <w:r w:rsidRPr="00022978">
        <w:rPr>
          <w:b/>
          <w:bCs/>
        </w:rPr>
        <w:t>i</w:t>
      </w:r>
      <w:proofErr w:type="spellEnd"/>
      <w:r w:rsidRPr="00022978">
        <w:t>, we find </w:t>
      </w:r>
      <w:r w:rsidRPr="00022978">
        <w:rPr>
          <w:b/>
          <w:bCs/>
        </w:rPr>
        <w:t>largest</w:t>
      </w:r>
      <w:r w:rsidRPr="00022978">
        <w:t>, the largest of </w:t>
      </w:r>
      <w:r w:rsidRPr="00022978">
        <w:rPr>
          <w:b/>
          <w:bCs/>
        </w:rPr>
        <w:t>left(</w:t>
      </w:r>
      <w:proofErr w:type="spellStart"/>
      <w:r w:rsidRPr="00022978">
        <w:rPr>
          <w:b/>
          <w:bCs/>
        </w:rPr>
        <w:t>i</w:t>
      </w:r>
      <w:proofErr w:type="spellEnd"/>
      <w:r w:rsidRPr="00022978">
        <w:rPr>
          <w:b/>
          <w:bCs/>
        </w:rPr>
        <w:t>) </w:t>
      </w:r>
      <w:r w:rsidRPr="00022978">
        <w:t>and </w:t>
      </w:r>
      <w:r w:rsidRPr="00022978">
        <w:rPr>
          <w:b/>
          <w:bCs/>
        </w:rPr>
        <w:t>right(</w:t>
      </w:r>
      <w:proofErr w:type="spellStart"/>
      <w:r w:rsidRPr="00022978">
        <w:rPr>
          <w:b/>
          <w:bCs/>
        </w:rPr>
        <w:t>i</w:t>
      </w:r>
      <w:proofErr w:type="spellEnd"/>
      <w:r w:rsidRPr="00022978">
        <w:rPr>
          <w:b/>
          <w:bCs/>
        </w:rPr>
        <w:t>)</w:t>
      </w:r>
      <w:r w:rsidR="00CA04BD">
        <w:t>.</w:t>
      </w:r>
      <w:r w:rsidRPr="00022978">
        <w:t xml:space="preserve"> Then we swap the elements at indices </w:t>
      </w:r>
      <w:proofErr w:type="spellStart"/>
      <w:r w:rsidRPr="00022978">
        <w:rPr>
          <w:b/>
          <w:bCs/>
        </w:rPr>
        <w:t>i</w:t>
      </w:r>
      <w:proofErr w:type="spellEnd"/>
      <w:r w:rsidRPr="00022978">
        <w:rPr>
          <w:b/>
          <w:bCs/>
        </w:rPr>
        <w:t> </w:t>
      </w:r>
      <w:r w:rsidRPr="00022978">
        <w:t>and </w:t>
      </w:r>
      <w:r w:rsidRPr="00022978">
        <w:rPr>
          <w:b/>
          <w:bCs/>
        </w:rPr>
        <w:t>largest (A[</w:t>
      </w:r>
      <w:proofErr w:type="spellStart"/>
      <w:r w:rsidRPr="00022978">
        <w:rPr>
          <w:b/>
          <w:bCs/>
        </w:rPr>
        <w:t>i</w:t>
      </w:r>
      <w:proofErr w:type="spellEnd"/>
      <w:r w:rsidRPr="00022978">
        <w:rPr>
          <w:b/>
          <w:bCs/>
        </w:rPr>
        <w:t>] </w:t>
      </w:r>
      <w:r w:rsidRPr="00022978">
        <w:t>and</w:t>
      </w:r>
      <w:r w:rsidRPr="00022978">
        <w:rPr>
          <w:b/>
          <w:bCs/>
        </w:rPr>
        <w:t> A[largest])</w:t>
      </w:r>
      <w:r w:rsidRPr="00022978">
        <w:t xml:space="preserve"> and call </w:t>
      </w:r>
      <w:proofErr w:type="spellStart"/>
      <w:r w:rsidRPr="00022978">
        <w:rPr>
          <w:b/>
          <w:bCs/>
        </w:rPr>
        <w:t>maxHeapify</w:t>
      </w:r>
      <w:proofErr w:type="spellEnd"/>
      <w:r w:rsidRPr="00022978">
        <w:rPr>
          <w:b/>
          <w:bCs/>
        </w:rPr>
        <w:t>(largest)</w:t>
      </w:r>
      <w:r w:rsidRPr="00022978">
        <w:t> until the violation no longer exists.</w:t>
      </w:r>
      <w:r w:rsidRPr="002C430C">
        <w:br/>
      </w:r>
    </w:p>
    <w:p w14:paraId="0438D3B0" w14:textId="13AD8504" w:rsidR="00F247B8" w:rsidRPr="002C430C" w:rsidRDefault="00F247B8" w:rsidP="00425043">
      <w:pPr>
        <w:pStyle w:val="ListParagraph"/>
        <w:numPr>
          <w:ilvl w:val="0"/>
          <w:numId w:val="26"/>
        </w:numPr>
      </w:pPr>
      <w:r w:rsidRPr="002C430C">
        <w:t>Time complexity of </w:t>
      </w:r>
      <w:proofErr w:type="spellStart"/>
      <w:r w:rsidRPr="002C430C">
        <w:rPr>
          <w:b/>
          <w:bCs/>
        </w:rPr>
        <w:t>maxHeapify</w:t>
      </w:r>
      <w:proofErr w:type="spellEnd"/>
      <w:r w:rsidRPr="002C430C">
        <w:t> is </w:t>
      </w:r>
      <w:r w:rsidRPr="002C430C">
        <w:rPr>
          <w:b/>
          <w:bCs/>
        </w:rPr>
        <w:t>O(</w:t>
      </w:r>
      <w:proofErr w:type="spellStart"/>
      <w:r w:rsidRPr="002C430C">
        <w:rPr>
          <w:b/>
          <w:bCs/>
        </w:rPr>
        <w:t>logn</w:t>
      </w:r>
      <w:proofErr w:type="spellEnd"/>
      <w:r w:rsidRPr="002C430C">
        <w:rPr>
          <w:b/>
          <w:bCs/>
        </w:rPr>
        <w:t>)</w:t>
      </w:r>
      <w:r w:rsidRPr="002C430C">
        <w:t> where n is the number of elements in the heap.</w:t>
      </w:r>
      <w:r w:rsidRPr="002C430C">
        <w:br/>
      </w:r>
    </w:p>
    <w:p w14:paraId="131DA8BC" w14:textId="6BB6D60B" w:rsidR="00F247B8" w:rsidRPr="002C430C" w:rsidRDefault="00F247B8" w:rsidP="00425043">
      <w:pPr>
        <w:pStyle w:val="ListParagraph"/>
        <w:numPr>
          <w:ilvl w:val="0"/>
          <w:numId w:val="26"/>
        </w:numPr>
      </w:pPr>
      <w:r w:rsidRPr="002C430C">
        <w:t>A more precise time complexity of calling </w:t>
      </w:r>
      <w:proofErr w:type="spellStart"/>
      <w:r w:rsidRPr="002C430C">
        <w:rPr>
          <w:b/>
          <w:bCs/>
        </w:rPr>
        <w:t>maxHeapify</w:t>
      </w:r>
      <w:proofErr w:type="spellEnd"/>
      <w:r w:rsidRPr="002C430C">
        <w:rPr>
          <w:b/>
          <w:bCs/>
        </w:rPr>
        <w:t>(</w:t>
      </w:r>
      <w:proofErr w:type="spellStart"/>
      <w:r w:rsidRPr="002C430C">
        <w:rPr>
          <w:b/>
          <w:bCs/>
        </w:rPr>
        <w:t>i</w:t>
      </w:r>
      <w:proofErr w:type="spellEnd"/>
      <w:r w:rsidRPr="002C430C">
        <w:rPr>
          <w:b/>
          <w:bCs/>
        </w:rPr>
        <w:t>)</w:t>
      </w:r>
      <w:r w:rsidRPr="002C430C">
        <w:t> is </w:t>
      </w:r>
      <w:r w:rsidRPr="00F160D8">
        <w:rPr>
          <w:b/>
          <w:bCs/>
          <w:sz w:val="24"/>
          <w:szCs w:val="24"/>
        </w:rPr>
        <w:t>O(h) </w:t>
      </w:r>
      <w:r w:rsidRPr="002C430C">
        <w:t>where </w:t>
      </w:r>
      <w:r w:rsidRPr="00CA04BD">
        <w:rPr>
          <w:b/>
          <w:bCs/>
        </w:rPr>
        <w:t>h</w:t>
      </w:r>
      <w:r w:rsidRPr="002C430C">
        <w:t> is the height of the subtree with root at node </w:t>
      </w:r>
      <w:proofErr w:type="spellStart"/>
      <w:r w:rsidRPr="00CA04BD">
        <w:rPr>
          <w:b/>
          <w:bCs/>
        </w:rPr>
        <w:t>i</w:t>
      </w:r>
      <w:proofErr w:type="spellEnd"/>
      <w:r w:rsidRPr="002C430C">
        <w:t>. If the number of elements in the subtree is </w:t>
      </w:r>
      <m:oMath>
        <m:sSub>
          <m:sSubPr>
            <m:ctrlPr>
              <w:rPr>
                <w:rFonts w:ascii="Cambria Math" w:hAnsi="Cambria Math"/>
                <w:b/>
                <w:bCs/>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i</m:t>
            </m:r>
          </m:sub>
        </m:sSub>
      </m:oMath>
      <w:r w:rsidRPr="002C430C">
        <w:t>​​the time complexity is </w:t>
      </w:r>
      <m:oMath>
        <m:r>
          <m:rPr>
            <m:sty m:val="bi"/>
          </m:rPr>
          <w:rPr>
            <w:rFonts w:ascii="Cambria Math" w:hAnsi="Cambria Math"/>
            <w:sz w:val="24"/>
            <w:szCs w:val="24"/>
          </w:rPr>
          <m:t>O</m:t>
        </m:r>
        <m:func>
          <m:funcPr>
            <m:ctrlPr>
              <w:rPr>
                <w:rFonts w:ascii="Cambria Math" w:hAnsi="Cambria Math"/>
                <w:b/>
                <w:bCs/>
                <w:i/>
                <w:sz w:val="24"/>
                <w:szCs w:val="24"/>
              </w:rPr>
            </m:ctrlPr>
          </m:funcPr>
          <m:fName>
            <m:r>
              <m:rPr>
                <m:sty m:val="b"/>
              </m:rPr>
              <w:rPr>
                <w:rFonts w:ascii="Cambria Math" w:hAnsi="Cambria Math"/>
                <w:sz w:val="24"/>
                <w:szCs w:val="24"/>
              </w:rPr>
              <m:t>log</m:t>
            </m:r>
          </m:fName>
          <m:e>
            <m:sSub>
              <m:sSubPr>
                <m:ctrlPr>
                  <w:rPr>
                    <w:rFonts w:ascii="Cambria Math" w:hAnsi="Cambria Math"/>
                    <w:b/>
                    <w:bCs/>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i</m:t>
                </m:r>
              </m:sub>
            </m:sSub>
          </m:e>
        </m:func>
      </m:oMath>
      <w:r w:rsidR="002C430C" w:rsidRPr="002C430C">
        <w:t xml:space="preserve"> </w:t>
      </w:r>
      <w:r w:rsidRPr="002C430C">
        <w:br/>
      </w:r>
    </w:p>
    <w:p w14:paraId="3E374196" w14:textId="3E1FCC51" w:rsidR="001F1E1C" w:rsidRDefault="001F1E1C" w:rsidP="00425043">
      <w:pPr>
        <w:pStyle w:val="ListParagraph"/>
        <w:numPr>
          <w:ilvl w:val="0"/>
          <w:numId w:val="26"/>
        </w:numPr>
      </w:pPr>
      <w:proofErr w:type="spellStart"/>
      <w:proofErr w:type="gramStart"/>
      <w:r w:rsidRPr="001F1E1C">
        <w:rPr>
          <w:b/>
          <w:bCs/>
        </w:rPr>
        <w:t>buildMaxHeap</w:t>
      </w:r>
      <w:proofErr w:type="spellEnd"/>
      <w:r w:rsidRPr="001F1E1C">
        <w:rPr>
          <w:b/>
          <w:bCs/>
        </w:rPr>
        <w:t>(</w:t>
      </w:r>
      <w:proofErr w:type="gramEnd"/>
      <w:r w:rsidRPr="001F1E1C">
        <w:rPr>
          <w:b/>
          <w:bCs/>
        </w:rPr>
        <w:t>) </w:t>
      </w:r>
      <w:r w:rsidRPr="001F1E1C">
        <w:t>produces a max-heap from an unordered array</w:t>
      </w:r>
    </w:p>
    <w:p w14:paraId="64EE08EE" w14:textId="77777777" w:rsidR="00AA59A3" w:rsidRPr="001F1E1C" w:rsidRDefault="00AA59A3" w:rsidP="00AA59A3">
      <w:pPr>
        <w:pStyle w:val="ListParagraph"/>
      </w:pPr>
    </w:p>
    <w:p w14:paraId="1A4A8FE0" w14:textId="7BDBEF5D" w:rsidR="000F4176" w:rsidRPr="00022978" w:rsidRDefault="001F1E1C" w:rsidP="00425043">
      <w:pPr>
        <w:pStyle w:val="ListParagraph"/>
        <w:numPr>
          <w:ilvl w:val="0"/>
          <w:numId w:val="26"/>
        </w:numPr>
      </w:pPr>
      <w:r w:rsidRPr="001F1E1C">
        <w:t xml:space="preserve">We observe that the leaves of the heap are always valid max-heaps. </w:t>
      </w:r>
      <w:r w:rsidR="008243E0" w:rsidRPr="002C430C">
        <w:t>So,</w:t>
      </w:r>
      <w:r w:rsidRPr="001F1E1C">
        <w:t xml:space="preserve"> to build a </w:t>
      </w:r>
      <w:r w:rsidR="008243E0" w:rsidRPr="002C430C">
        <w:t>max heap</w:t>
      </w:r>
      <w:r w:rsidRPr="001F1E1C">
        <w:t>, we need to correct violations on nodes that are not leaves. (If the array that we use to represent our heap is 0-indexed, these would nodes at indices between</w:t>
      </w:r>
      <w:r w:rsidR="00D5366D" w:rsidRPr="002C430C">
        <w:t xml:space="preserve"> </w:t>
      </w:r>
      <m:oMath>
        <m:f>
          <m:fPr>
            <m:ctrlPr>
              <w:rPr>
                <w:rFonts w:ascii="Cambria Math" w:hAnsi="Cambria Math"/>
                <w:b/>
                <w:bCs/>
                <w:sz w:val="28"/>
                <w:szCs w:val="28"/>
              </w:rPr>
            </m:ctrlPr>
          </m:fPr>
          <m:num>
            <m:d>
              <m:dPr>
                <m:begChr m:val="{"/>
                <m:endChr m:val="}"/>
                <m:ctrlPr>
                  <w:rPr>
                    <w:rFonts w:ascii="Cambria Math" w:hAnsi="Cambria Math"/>
                    <w:b/>
                    <w:bCs/>
                    <w:sz w:val="28"/>
                    <w:szCs w:val="28"/>
                  </w:rPr>
                </m:ctrlPr>
              </m:dPr>
              <m:e>
                <m:r>
                  <m:rPr>
                    <m:sty m:val="bi"/>
                  </m:rPr>
                  <w:rPr>
                    <w:rFonts w:ascii="Cambria Math" w:hAnsi="Cambria Math"/>
                    <w:sz w:val="28"/>
                    <w:szCs w:val="28"/>
                  </w:rPr>
                  <m:t>n</m:t>
                </m:r>
                <m:r>
                  <m:rPr>
                    <m:sty m:val="b"/>
                  </m:rPr>
                  <w:rPr>
                    <w:rFonts w:ascii="Cambria Math" w:hAnsi="Cambria Math"/>
                    <w:sz w:val="28"/>
                    <w:szCs w:val="28"/>
                  </w:rPr>
                  <m:t>-2</m:t>
                </m:r>
              </m:e>
            </m:d>
          </m:num>
          <m:den>
            <m:d>
              <m:dPr>
                <m:begChr m:val="{"/>
                <m:endChr m:val="}"/>
                <m:ctrlPr>
                  <w:rPr>
                    <w:rFonts w:ascii="Cambria Math" w:hAnsi="Cambria Math"/>
                    <w:b/>
                    <w:bCs/>
                    <w:sz w:val="28"/>
                    <w:szCs w:val="28"/>
                  </w:rPr>
                </m:ctrlPr>
              </m:dPr>
              <m:e>
                <m:r>
                  <m:rPr>
                    <m:sty m:val="b"/>
                  </m:rPr>
                  <w:rPr>
                    <w:rFonts w:ascii="Cambria Math" w:hAnsi="Cambria Math"/>
                    <w:sz w:val="28"/>
                    <w:szCs w:val="28"/>
                  </w:rPr>
                  <m:t>2</m:t>
                </m:r>
              </m:e>
            </m:d>
          </m:den>
        </m:f>
        <m:r>
          <m:rPr>
            <m:sty m:val="bi"/>
          </m:rPr>
          <w:rPr>
            <w:rFonts w:ascii="Cambria Math" w:hAnsi="Cambria Math"/>
            <w:sz w:val="28"/>
            <w:szCs w:val="28"/>
          </w:rPr>
          <m:t xml:space="preserve"> </m:t>
        </m:r>
      </m:oMath>
      <w:r w:rsidRPr="001F1E1C">
        <w:t>and </w:t>
      </w:r>
      <w:r w:rsidRPr="001F1E1C">
        <w:rPr>
          <w:b/>
          <w:bCs/>
        </w:rPr>
        <w:t>0</w:t>
      </w:r>
      <w:r w:rsidRPr="001F1E1C">
        <w:t> inclusive).</w:t>
      </w:r>
      <w:r w:rsidR="000F4176" w:rsidRPr="002C430C">
        <w:br/>
      </w:r>
    </w:p>
    <w:p w14:paraId="7450D44F" w14:textId="70076648" w:rsidR="00FE660A" w:rsidRPr="00156FB0" w:rsidRDefault="00D52EAE" w:rsidP="002C430C">
      <w:pPr>
        <w:ind w:left="360"/>
      </w:pPr>
      <w:r w:rsidRPr="002C430C">
        <w:t xml:space="preserve">As discussed above, like heaps we can use priority queues in scheduling of </w:t>
      </w:r>
      <w:r w:rsidR="00B2253B" w:rsidRPr="002C430C">
        <w:t>traffic</w:t>
      </w:r>
      <w:r w:rsidRPr="002C430C">
        <w:t xml:space="preserve">. When there are </w:t>
      </w:r>
      <w:r w:rsidRPr="00CA04BD">
        <w:rPr>
          <w:b/>
          <w:bCs/>
        </w:rPr>
        <w:t xml:space="preserve">N </w:t>
      </w:r>
      <w:r w:rsidR="009F750A" w:rsidRPr="00CA04BD">
        <w:rPr>
          <w:b/>
          <w:bCs/>
        </w:rPr>
        <w:t>cars</w:t>
      </w:r>
      <w:r w:rsidRPr="002C430C">
        <w:t xml:space="preserve"> in queue, each having its own priority. If the job with maximum priority will be completed first and will be removed from the queue, we can use priority queue’s operation </w:t>
      </w:r>
      <w:proofErr w:type="spellStart"/>
      <w:r w:rsidRPr="00CA04BD">
        <w:rPr>
          <w:b/>
          <w:bCs/>
        </w:rPr>
        <w:t>extract_maximum</w:t>
      </w:r>
      <w:proofErr w:type="spellEnd"/>
      <w:r w:rsidRPr="002C430C">
        <w:t xml:space="preserve"> here. If at every instant we </w:t>
      </w:r>
      <w:r w:rsidR="00CA04BD" w:rsidRPr="002C430C">
        <w:t>must</w:t>
      </w:r>
      <w:r w:rsidRPr="002C430C">
        <w:t xml:space="preserve"> add a new </w:t>
      </w:r>
      <w:r w:rsidR="009F750A" w:rsidRPr="002C430C">
        <w:t>car</w:t>
      </w:r>
      <w:r w:rsidRPr="002C430C">
        <w:t xml:space="preserve"> in the queue, we can use </w:t>
      </w:r>
      <w:proofErr w:type="spellStart"/>
      <w:r w:rsidRPr="00CA04BD">
        <w:rPr>
          <w:b/>
          <w:bCs/>
        </w:rPr>
        <w:t>insert_value</w:t>
      </w:r>
      <w:proofErr w:type="spellEnd"/>
      <w:r w:rsidRPr="002C430C">
        <w:t xml:space="preserve"> operation as it will insert the element in </w:t>
      </w:r>
      <m:oMath>
        <m:r>
          <m:rPr>
            <m:sty m:val="bi"/>
          </m:rPr>
          <w:rPr>
            <w:rFonts w:ascii="Cambria Math" w:hAnsi="Cambria Math"/>
            <w:sz w:val="24"/>
            <w:szCs w:val="24"/>
          </w:rPr>
          <m:t>O</m:t>
        </m:r>
        <m:func>
          <m:funcPr>
            <m:ctrlPr>
              <w:rPr>
                <w:rFonts w:ascii="Cambria Math" w:hAnsi="Cambria Math"/>
                <w:b/>
                <w:bCs/>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N</m:t>
            </m:r>
          </m:e>
        </m:func>
        <m:r>
          <m:rPr>
            <m:sty m:val="bi"/>
          </m:rPr>
          <w:rPr>
            <w:rFonts w:ascii="Cambria Math" w:hAnsi="Cambria Math"/>
            <w:sz w:val="24"/>
            <w:szCs w:val="24"/>
          </w:rPr>
          <m:t xml:space="preserve"> </m:t>
        </m:r>
      </m:oMath>
      <w:r w:rsidRPr="002C430C">
        <w:t>and will also maintain the property of max heap.</w:t>
      </w:r>
      <w:r w:rsidR="003551D0" w:rsidRPr="00156FB0">
        <w:br/>
      </w:r>
    </w:p>
    <w:p w14:paraId="666220A7" w14:textId="4F921EF1" w:rsidR="00C915FE" w:rsidRDefault="00C915FE">
      <w:r>
        <w:br w:type="page"/>
      </w:r>
    </w:p>
    <w:p w14:paraId="381105D2" w14:textId="63A1EF9A" w:rsidR="00CF011F" w:rsidRDefault="00CF011F" w:rsidP="00CF011F">
      <w:pPr>
        <w:pStyle w:val="Heading1"/>
      </w:pPr>
      <w:bookmarkStart w:id="14" w:name="_Toc38046456"/>
      <w:r>
        <w:lastRenderedPageBreak/>
        <w:t xml:space="preserve">Chapter </w:t>
      </w:r>
      <w:r w:rsidR="00C915FE">
        <w:t>7</w:t>
      </w:r>
      <w:r>
        <w:t>: References</w:t>
      </w:r>
      <w:bookmarkEnd w:id="14"/>
    </w:p>
    <w:sdt>
      <w:sdtPr>
        <w:id w:val="668980559"/>
        <w:bibliography/>
      </w:sdtPr>
      <w:sdtEndPr>
        <w:rPr>
          <w:b/>
          <w:bCs/>
          <w:noProof/>
        </w:rPr>
      </w:sdtEndPr>
      <w:sdtContent>
        <w:p w14:paraId="587DDFD9" w14:textId="77777777" w:rsidR="00F718AE" w:rsidRDefault="00F718AE" w:rsidP="00F718AE">
          <w:pPr>
            <w:pStyle w:val="Bibliography"/>
            <w:ind w:left="580"/>
            <w:rPr>
              <w:noProof/>
            </w:rPr>
          </w:pPr>
        </w:p>
        <w:p w14:paraId="2DC6F6D7" w14:textId="0A9385BA" w:rsidR="00F718AE" w:rsidRPr="000A29D0" w:rsidRDefault="007D49D5" w:rsidP="00425043">
          <w:pPr>
            <w:pStyle w:val="Bibliography"/>
            <w:numPr>
              <w:ilvl w:val="0"/>
              <w:numId w:val="25"/>
            </w:numPr>
            <w:rPr>
              <w:noProof/>
              <w:sz w:val="24"/>
              <w:szCs w:val="24"/>
            </w:rPr>
          </w:pPr>
          <w:r>
            <w:fldChar w:fldCharType="begin"/>
          </w:r>
          <w:r>
            <w:instrText xml:space="preserve"> BIBLIOGRAPHY </w:instrText>
          </w:r>
          <w:r>
            <w:fldChar w:fldCharType="separate"/>
          </w:r>
          <w:r w:rsidRPr="000A29D0">
            <w:rPr>
              <w:noProof/>
              <w:sz w:val="24"/>
              <w:szCs w:val="24"/>
            </w:rPr>
            <w:t xml:space="preserve">Martin Treiber, A. K. (2013). </w:t>
          </w:r>
          <w:r w:rsidRPr="000A29D0">
            <w:rPr>
              <w:i/>
              <w:iCs/>
              <w:noProof/>
              <w:sz w:val="24"/>
              <w:szCs w:val="24"/>
            </w:rPr>
            <w:t>Traffic Flow Dynamics.</w:t>
          </w:r>
          <w:r w:rsidRPr="000A29D0">
            <w:rPr>
              <w:noProof/>
              <w:sz w:val="24"/>
              <w:szCs w:val="24"/>
            </w:rPr>
            <w:t xml:space="preserve"> Springer, Berlin, Heidelberg.</w:t>
          </w:r>
        </w:p>
        <w:p w14:paraId="105C2C1C" w14:textId="77777777" w:rsidR="007D49D5" w:rsidRPr="000A29D0" w:rsidRDefault="007D49D5" w:rsidP="00425043">
          <w:pPr>
            <w:pStyle w:val="Bibliography"/>
            <w:numPr>
              <w:ilvl w:val="0"/>
              <w:numId w:val="25"/>
            </w:numPr>
            <w:rPr>
              <w:noProof/>
              <w:sz w:val="24"/>
              <w:szCs w:val="24"/>
            </w:rPr>
          </w:pPr>
          <w:r w:rsidRPr="000A29D0">
            <w:rPr>
              <w:i/>
              <w:iCs/>
              <w:noProof/>
              <w:sz w:val="24"/>
              <w:szCs w:val="24"/>
            </w:rPr>
            <w:t xml:space="preserve">Understanding of the Simulation Model </w:t>
          </w:r>
          <w:r w:rsidRPr="000A29D0">
            <w:rPr>
              <w:noProof/>
              <w:sz w:val="24"/>
              <w:szCs w:val="24"/>
            </w:rPr>
            <w:t>. (n.d.). Retrieved from Wikipedia: https://en.wikipedia.org/wiki/Traffic_model</w:t>
          </w:r>
        </w:p>
        <w:p w14:paraId="5341853C" w14:textId="77777777" w:rsidR="007D49D5" w:rsidRPr="007D49D5" w:rsidRDefault="007D49D5" w:rsidP="007D49D5"/>
        <w:p w14:paraId="7C965CD1" w14:textId="4D76A6CD" w:rsidR="00D54BAA" w:rsidRPr="00D54BAA" w:rsidRDefault="007D49D5" w:rsidP="007D49D5">
          <w:r>
            <w:rPr>
              <w:b/>
              <w:bCs/>
              <w:noProof/>
            </w:rPr>
            <w:fldChar w:fldCharType="end"/>
          </w:r>
        </w:p>
        <w:p w14:paraId="7E6103C6" w14:textId="77777777" w:rsidR="00D54BAA" w:rsidRPr="001F155F" w:rsidRDefault="00D54BAA" w:rsidP="0073704D">
          <w:pPr>
            <w:pStyle w:val="ListParagraph"/>
            <w:spacing w:before="0" w:line="360" w:lineRule="atLeast"/>
            <w:jc w:val="both"/>
          </w:pPr>
        </w:p>
        <w:p w14:paraId="2A7C1868" w14:textId="77777777" w:rsidR="005B1AA2" w:rsidRPr="001F155F" w:rsidRDefault="005B1AA2" w:rsidP="005B1AA2">
          <w:pPr>
            <w:jc w:val="both"/>
          </w:pPr>
        </w:p>
      </w:sdtContent>
    </w:sdt>
    <w:sectPr w:rsidR="005B1AA2" w:rsidRPr="001F155F" w:rsidSect="00266EDB">
      <w:footerReference w:type="default" r:id="rId24"/>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DC9AD" w14:textId="77777777" w:rsidR="00425043" w:rsidRDefault="00425043">
      <w:pPr>
        <w:spacing w:line="240" w:lineRule="auto"/>
      </w:pPr>
      <w:r>
        <w:separator/>
      </w:r>
    </w:p>
  </w:endnote>
  <w:endnote w:type="continuationSeparator" w:id="0">
    <w:p w14:paraId="3245076E" w14:textId="77777777" w:rsidR="00425043" w:rsidRDefault="00425043">
      <w:pPr>
        <w:spacing w:line="240" w:lineRule="auto"/>
      </w:pPr>
      <w:r>
        <w:continuationSeparator/>
      </w:r>
    </w:p>
  </w:endnote>
  <w:endnote w:type="continuationNotice" w:id="1">
    <w:p w14:paraId="7322F46E" w14:textId="77777777" w:rsidR="00425043" w:rsidRDefault="0042504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VNINMT+HelveticaNeue">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4598E98E" w14:textId="77777777" w:rsidR="000C139D" w:rsidRDefault="000C139D" w:rsidP="000C2C97">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44CCDF" w14:textId="77777777" w:rsidR="000C139D" w:rsidRDefault="000C1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E057D" w14:textId="77777777" w:rsidR="00425043" w:rsidRDefault="00425043">
      <w:pPr>
        <w:spacing w:line="240" w:lineRule="auto"/>
      </w:pPr>
      <w:r>
        <w:separator/>
      </w:r>
    </w:p>
  </w:footnote>
  <w:footnote w:type="continuationSeparator" w:id="0">
    <w:p w14:paraId="0F794C73" w14:textId="77777777" w:rsidR="00425043" w:rsidRDefault="00425043">
      <w:pPr>
        <w:spacing w:line="240" w:lineRule="auto"/>
      </w:pPr>
      <w:r>
        <w:continuationSeparator/>
      </w:r>
    </w:p>
  </w:footnote>
  <w:footnote w:type="continuationNotice" w:id="1">
    <w:p w14:paraId="4F6F9B46" w14:textId="77777777" w:rsidR="00425043" w:rsidRDefault="00425043">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65345B"/>
    <w:multiLevelType w:val="multilevel"/>
    <w:tmpl w:val="AC34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2E114E"/>
    <w:multiLevelType w:val="hybridMultilevel"/>
    <w:tmpl w:val="42AAE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0F7146"/>
    <w:multiLevelType w:val="hybridMultilevel"/>
    <w:tmpl w:val="AEE07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F66604A"/>
    <w:multiLevelType w:val="hybridMultilevel"/>
    <w:tmpl w:val="9FB6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F01ACF"/>
    <w:multiLevelType w:val="hybridMultilevel"/>
    <w:tmpl w:val="3998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6258E7"/>
    <w:multiLevelType w:val="hybridMultilevel"/>
    <w:tmpl w:val="2A765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4435A39"/>
    <w:multiLevelType w:val="hybridMultilevel"/>
    <w:tmpl w:val="2C6A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253C0D"/>
    <w:multiLevelType w:val="hybridMultilevel"/>
    <w:tmpl w:val="EFEA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CB797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C4414F8"/>
    <w:multiLevelType w:val="hybridMultilevel"/>
    <w:tmpl w:val="2CB6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EA1882"/>
    <w:multiLevelType w:val="hybridMultilevel"/>
    <w:tmpl w:val="26E6BBB2"/>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0" w15:restartNumberingAfterBreak="0">
    <w:nsid w:val="5E746469"/>
    <w:multiLevelType w:val="hybridMultilevel"/>
    <w:tmpl w:val="D2D25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C13C78"/>
    <w:multiLevelType w:val="hybridMultilevel"/>
    <w:tmpl w:val="307A419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8521B2"/>
    <w:multiLevelType w:val="hybridMultilevel"/>
    <w:tmpl w:val="C2F4A93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E591FF1"/>
    <w:multiLevelType w:val="hybridMultilevel"/>
    <w:tmpl w:val="46E2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5" w15:restartNumberingAfterBreak="0">
    <w:nsid w:val="7CA4721B"/>
    <w:multiLevelType w:val="hybridMultilevel"/>
    <w:tmpl w:val="9D82F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3E7E10"/>
    <w:multiLevelType w:val="hybridMultilevel"/>
    <w:tmpl w:val="26E6BBB2"/>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24"/>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4"/>
  </w:num>
  <w:num w:numId="15">
    <w:abstractNumId w:val="25"/>
  </w:num>
  <w:num w:numId="16">
    <w:abstractNumId w:val="20"/>
  </w:num>
  <w:num w:numId="17">
    <w:abstractNumId w:val="16"/>
  </w:num>
  <w:num w:numId="18">
    <w:abstractNumId w:val="23"/>
  </w:num>
  <w:num w:numId="19">
    <w:abstractNumId w:val="26"/>
  </w:num>
  <w:num w:numId="20">
    <w:abstractNumId w:val="17"/>
  </w:num>
  <w:num w:numId="21">
    <w:abstractNumId w:val="21"/>
  </w:num>
  <w:num w:numId="22">
    <w:abstractNumId w:val="22"/>
  </w:num>
  <w:num w:numId="23">
    <w:abstractNumId w:val="18"/>
  </w:num>
  <w:num w:numId="24">
    <w:abstractNumId w:val="9"/>
  </w:num>
  <w:num w:numId="25">
    <w:abstractNumId w:val="19"/>
  </w:num>
  <w:num w:numId="26">
    <w:abstractNumId w:val="15"/>
  </w:num>
  <w:num w:numId="27">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6A6"/>
    <w:rsid w:val="00001F57"/>
    <w:rsid w:val="000026A0"/>
    <w:rsid w:val="00004FCF"/>
    <w:rsid w:val="000056E7"/>
    <w:rsid w:val="00006054"/>
    <w:rsid w:val="0001311C"/>
    <w:rsid w:val="0001317E"/>
    <w:rsid w:val="00015C08"/>
    <w:rsid w:val="00015EFA"/>
    <w:rsid w:val="00016748"/>
    <w:rsid w:val="00016B60"/>
    <w:rsid w:val="0002107B"/>
    <w:rsid w:val="00021178"/>
    <w:rsid w:val="00022978"/>
    <w:rsid w:val="00025134"/>
    <w:rsid w:val="00025666"/>
    <w:rsid w:val="00027663"/>
    <w:rsid w:val="000276CF"/>
    <w:rsid w:val="000304DE"/>
    <w:rsid w:val="000316C0"/>
    <w:rsid w:val="0003411A"/>
    <w:rsid w:val="0003412E"/>
    <w:rsid w:val="000351E8"/>
    <w:rsid w:val="000421A4"/>
    <w:rsid w:val="00043A58"/>
    <w:rsid w:val="00043F82"/>
    <w:rsid w:val="0004525E"/>
    <w:rsid w:val="000459DF"/>
    <w:rsid w:val="00045D09"/>
    <w:rsid w:val="000464B0"/>
    <w:rsid w:val="00050FF7"/>
    <w:rsid w:val="000530A4"/>
    <w:rsid w:val="00056AAB"/>
    <w:rsid w:val="00057E39"/>
    <w:rsid w:val="00057FCE"/>
    <w:rsid w:val="000601AD"/>
    <w:rsid w:val="000606A2"/>
    <w:rsid w:val="00062B20"/>
    <w:rsid w:val="00063785"/>
    <w:rsid w:val="0006432F"/>
    <w:rsid w:val="00064369"/>
    <w:rsid w:val="0006567E"/>
    <w:rsid w:val="00066A43"/>
    <w:rsid w:val="00066A5A"/>
    <w:rsid w:val="00067E5C"/>
    <w:rsid w:val="000721B0"/>
    <w:rsid w:val="00072876"/>
    <w:rsid w:val="000756E4"/>
    <w:rsid w:val="000760DB"/>
    <w:rsid w:val="00081DD5"/>
    <w:rsid w:val="000821BC"/>
    <w:rsid w:val="000830C7"/>
    <w:rsid w:val="00085BB6"/>
    <w:rsid w:val="00086A98"/>
    <w:rsid w:val="00087E6D"/>
    <w:rsid w:val="00092954"/>
    <w:rsid w:val="00092F0E"/>
    <w:rsid w:val="00093C6C"/>
    <w:rsid w:val="00094463"/>
    <w:rsid w:val="00095523"/>
    <w:rsid w:val="00095F01"/>
    <w:rsid w:val="00097C3B"/>
    <w:rsid w:val="000A0E45"/>
    <w:rsid w:val="000A118C"/>
    <w:rsid w:val="000A29D0"/>
    <w:rsid w:val="000A33FF"/>
    <w:rsid w:val="000A52F3"/>
    <w:rsid w:val="000A71F0"/>
    <w:rsid w:val="000A7BB1"/>
    <w:rsid w:val="000B4A0C"/>
    <w:rsid w:val="000B5C08"/>
    <w:rsid w:val="000B5F91"/>
    <w:rsid w:val="000B6126"/>
    <w:rsid w:val="000B6133"/>
    <w:rsid w:val="000B6D26"/>
    <w:rsid w:val="000B7C86"/>
    <w:rsid w:val="000B7CAB"/>
    <w:rsid w:val="000C139D"/>
    <w:rsid w:val="000C256C"/>
    <w:rsid w:val="000C2C97"/>
    <w:rsid w:val="000C6BC8"/>
    <w:rsid w:val="000C72B6"/>
    <w:rsid w:val="000D0D9D"/>
    <w:rsid w:val="000D1470"/>
    <w:rsid w:val="000D470B"/>
    <w:rsid w:val="000D6DB7"/>
    <w:rsid w:val="000D6E36"/>
    <w:rsid w:val="000E1D01"/>
    <w:rsid w:val="000E43D9"/>
    <w:rsid w:val="000E4CA8"/>
    <w:rsid w:val="000E5ECB"/>
    <w:rsid w:val="000F00E7"/>
    <w:rsid w:val="000F0C46"/>
    <w:rsid w:val="000F0CCA"/>
    <w:rsid w:val="000F3177"/>
    <w:rsid w:val="000F3735"/>
    <w:rsid w:val="000F4176"/>
    <w:rsid w:val="00101DCF"/>
    <w:rsid w:val="0010285C"/>
    <w:rsid w:val="001068F1"/>
    <w:rsid w:val="001106AE"/>
    <w:rsid w:val="0011133C"/>
    <w:rsid w:val="00112C9C"/>
    <w:rsid w:val="00113632"/>
    <w:rsid w:val="001139DC"/>
    <w:rsid w:val="00113EC3"/>
    <w:rsid w:val="00115F82"/>
    <w:rsid w:val="00117D63"/>
    <w:rsid w:val="0012114B"/>
    <w:rsid w:val="00121CBE"/>
    <w:rsid w:val="00121CCC"/>
    <w:rsid w:val="00121D3E"/>
    <w:rsid w:val="00122E9F"/>
    <w:rsid w:val="00125A49"/>
    <w:rsid w:val="00125A86"/>
    <w:rsid w:val="00126635"/>
    <w:rsid w:val="00131660"/>
    <w:rsid w:val="00131910"/>
    <w:rsid w:val="001329F4"/>
    <w:rsid w:val="00133E4E"/>
    <w:rsid w:val="00137B29"/>
    <w:rsid w:val="001411DA"/>
    <w:rsid w:val="001448EF"/>
    <w:rsid w:val="001464DB"/>
    <w:rsid w:val="001500DD"/>
    <w:rsid w:val="00150C63"/>
    <w:rsid w:val="00152DBE"/>
    <w:rsid w:val="001534A9"/>
    <w:rsid w:val="00154E5D"/>
    <w:rsid w:val="00155919"/>
    <w:rsid w:val="00156346"/>
    <w:rsid w:val="00156FB0"/>
    <w:rsid w:val="0015769C"/>
    <w:rsid w:val="00157A5A"/>
    <w:rsid w:val="001604F3"/>
    <w:rsid w:val="001606E2"/>
    <w:rsid w:val="001610C3"/>
    <w:rsid w:val="00162F84"/>
    <w:rsid w:val="00164224"/>
    <w:rsid w:val="001644E4"/>
    <w:rsid w:val="0016458A"/>
    <w:rsid w:val="00164F3E"/>
    <w:rsid w:val="0016766E"/>
    <w:rsid w:val="00167808"/>
    <w:rsid w:val="00167BFA"/>
    <w:rsid w:val="00170063"/>
    <w:rsid w:val="00172D5A"/>
    <w:rsid w:val="00174864"/>
    <w:rsid w:val="00175643"/>
    <w:rsid w:val="001778D8"/>
    <w:rsid w:val="001805A2"/>
    <w:rsid w:val="00182CDF"/>
    <w:rsid w:val="00183885"/>
    <w:rsid w:val="0018428A"/>
    <w:rsid w:val="00184FEF"/>
    <w:rsid w:val="00185AB7"/>
    <w:rsid w:val="00186FCD"/>
    <w:rsid w:val="00187A6E"/>
    <w:rsid w:val="00191C86"/>
    <w:rsid w:val="00196FA7"/>
    <w:rsid w:val="00197558"/>
    <w:rsid w:val="001A1820"/>
    <w:rsid w:val="001A1A46"/>
    <w:rsid w:val="001A2152"/>
    <w:rsid w:val="001A34CD"/>
    <w:rsid w:val="001A4B4D"/>
    <w:rsid w:val="001A6DB7"/>
    <w:rsid w:val="001A71D7"/>
    <w:rsid w:val="001B0A58"/>
    <w:rsid w:val="001B2087"/>
    <w:rsid w:val="001B2338"/>
    <w:rsid w:val="001B263A"/>
    <w:rsid w:val="001B2AF8"/>
    <w:rsid w:val="001B36F6"/>
    <w:rsid w:val="001B7336"/>
    <w:rsid w:val="001C013B"/>
    <w:rsid w:val="001C021B"/>
    <w:rsid w:val="001C09B5"/>
    <w:rsid w:val="001C2C61"/>
    <w:rsid w:val="001C3AC5"/>
    <w:rsid w:val="001C3D20"/>
    <w:rsid w:val="001C47EC"/>
    <w:rsid w:val="001C673F"/>
    <w:rsid w:val="001C6F12"/>
    <w:rsid w:val="001C7B07"/>
    <w:rsid w:val="001D0C50"/>
    <w:rsid w:val="001D1D09"/>
    <w:rsid w:val="001D2A02"/>
    <w:rsid w:val="001D3B6C"/>
    <w:rsid w:val="001D5412"/>
    <w:rsid w:val="001D59EC"/>
    <w:rsid w:val="001D6967"/>
    <w:rsid w:val="001D6BB6"/>
    <w:rsid w:val="001E1035"/>
    <w:rsid w:val="001E265B"/>
    <w:rsid w:val="001E5738"/>
    <w:rsid w:val="001E69FE"/>
    <w:rsid w:val="001E710E"/>
    <w:rsid w:val="001E713D"/>
    <w:rsid w:val="001F155F"/>
    <w:rsid w:val="001F1E1C"/>
    <w:rsid w:val="001F26A0"/>
    <w:rsid w:val="001F557C"/>
    <w:rsid w:val="001F724C"/>
    <w:rsid w:val="00200265"/>
    <w:rsid w:val="002018B5"/>
    <w:rsid w:val="0020264F"/>
    <w:rsid w:val="00202CA9"/>
    <w:rsid w:val="002061A9"/>
    <w:rsid w:val="00206AE6"/>
    <w:rsid w:val="00207648"/>
    <w:rsid w:val="002147FB"/>
    <w:rsid w:val="00214B63"/>
    <w:rsid w:val="00215853"/>
    <w:rsid w:val="00217B64"/>
    <w:rsid w:val="002226B6"/>
    <w:rsid w:val="00222A32"/>
    <w:rsid w:val="00223ADE"/>
    <w:rsid w:val="00226092"/>
    <w:rsid w:val="00227239"/>
    <w:rsid w:val="00227430"/>
    <w:rsid w:val="00232274"/>
    <w:rsid w:val="002336CF"/>
    <w:rsid w:val="00235579"/>
    <w:rsid w:val="00236304"/>
    <w:rsid w:val="00236714"/>
    <w:rsid w:val="00237E33"/>
    <w:rsid w:val="00243736"/>
    <w:rsid w:val="00243A2E"/>
    <w:rsid w:val="00244EAE"/>
    <w:rsid w:val="00245B00"/>
    <w:rsid w:val="0024704E"/>
    <w:rsid w:val="0024719D"/>
    <w:rsid w:val="00247FFD"/>
    <w:rsid w:val="0025122A"/>
    <w:rsid w:val="00252571"/>
    <w:rsid w:val="00254BC2"/>
    <w:rsid w:val="00255087"/>
    <w:rsid w:val="00257FAA"/>
    <w:rsid w:val="002611B2"/>
    <w:rsid w:val="002627C0"/>
    <w:rsid w:val="00263938"/>
    <w:rsid w:val="00266271"/>
    <w:rsid w:val="0026645F"/>
    <w:rsid w:val="00266546"/>
    <w:rsid w:val="002668A0"/>
    <w:rsid w:val="00266EDB"/>
    <w:rsid w:val="002708FB"/>
    <w:rsid w:val="0027154D"/>
    <w:rsid w:val="00272BA4"/>
    <w:rsid w:val="0027575F"/>
    <w:rsid w:val="00275F37"/>
    <w:rsid w:val="0027660F"/>
    <w:rsid w:val="002801DF"/>
    <w:rsid w:val="00283CD4"/>
    <w:rsid w:val="00285DC8"/>
    <w:rsid w:val="00286F86"/>
    <w:rsid w:val="00287642"/>
    <w:rsid w:val="00290B9C"/>
    <w:rsid w:val="0029145F"/>
    <w:rsid w:val="00292027"/>
    <w:rsid w:val="0029373E"/>
    <w:rsid w:val="00295B05"/>
    <w:rsid w:val="002A1E64"/>
    <w:rsid w:val="002A2B26"/>
    <w:rsid w:val="002B10B9"/>
    <w:rsid w:val="002B23E6"/>
    <w:rsid w:val="002B28C9"/>
    <w:rsid w:val="002B4089"/>
    <w:rsid w:val="002B40FC"/>
    <w:rsid w:val="002B4BEA"/>
    <w:rsid w:val="002B5009"/>
    <w:rsid w:val="002B53D6"/>
    <w:rsid w:val="002B5D90"/>
    <w:rsid w:val="002B7BDF"/>
    <w:rsid w:val="002C29D5"/>
    <w:rsid w:val="002C3397"/>
    <w:rsid w:val="002C430C"/>
    <w:rsid w:val="002C7BE7"/>
    <w:rsid w:val="002D113B"/>
    <w:rsid w:val="002D2551"/>
    <w:rsid w:val="002D31DF"/>
    <w:rsid w:val="002D6893"/>
    <w:rsid w:val="002D74C5"/>
    <w:rsid w:val="002E5036"/>
    <w:rsid w:val="002E678B"/>
    <w:rsid w:val="002E7152"/>
    <w:rsid w:val="002E71D7"/>
    <w:rsid w:val="002E78EB"/>
    <w:rsid w:val="002F06B7"/>
    <w:rsid w:val="002F25A8"/>
    <w:rsid w:val="002F28B4"/>
    <w:rsid w:val="002F37FB"/>
    <w:rsid w:val="002F3BC3"/>
    <w:rsid w:val="002F52AB"/>
    <w:rsid w:val="002F55B6"/>
    <w:rsid w:val="002F616F"/>
    <w:rsid w:val="002F658E"/>
    <w:rsid w:val="002F7DA0"/>
    <w:rsid w:val="00300E7B"/>
    <w:rsid w:val="003026FA"/>
    <w:rsid w:val="0030463E"/>
    <w:rsid w:val="003112A5"/>
    <w:rsid w:val="00314609"/>
    <w:rsid w:val="00314BB2"/>
    <w:rsid w:val="00317D2D"/>
    <w:rsid w:val="00317E41"/>
    <w:rsid w:val="0032069B"/>
    <w:rsid w:val="003210AD"/>
    <w:rsid w:val="00322432"/>
    <w:rsid w:val="0032313E"/>
    <w:rsid w:val="00324F26"/>
    <w:rsid w:val="003252D8"/>
    <w:rsid w:val="003259F3"/>
    <w:rsid w:val="00326E9C"/>
    <w:rsid w:val="00332852"/>
    <w:rsid w:val="00332C5C"/>
    <w:rsid w:val="00335B45"/>
    <w:rsid w:val="003407A9"/>
    <w:rsid w:val="00340DC9"/>
    <w:rsid w:val="00341C2E"/>
    <w:rsid w:val="003424EA"/>
    <w:rsid w:val="00342BAE"/>
    <w:rsid w:val="003451E5"/>
    <w:rsid w:val="003502B0"/>
    <w:rsid w:val="00350BD5"/>
    <w:rsid w:val="00351BDD"/>
    <w:rsid w:val="0035215F"/>
    <w:rsid w:val="00353AE8"/>
    <w:rsid w:val="003551D0"/>
    <w:rsid w:val="00355F8D"/>
    <w:rsid w:val="0035642C"/>
    <w:rsid w:val="003576EC"/>
    <w:rsid w:val="0036010B"/>
    <w:rsid w:val="00361BE6"/>
    <w:rsid w:val="00362BD8"/>
    <w:rsid w:val="00363B75"/>
    <w:rsid w:val="00364CC7"/>
    <w:rsid w:val="003667D1"/>
    <w:rsid w:val="003707DE"/>
    <w:rsid w:val="003721A4"/>
    <w:rsid w:val="003729A3"/>
    <w:rsid w:val="00374D8F"/>
    <w:rsid w:val="00376ABA"/>
    <w:rsid w:val="00376C57"/>
    <w:rsid w:val="00377988"/>
    <w:rsid w:val="003802E2"/>
    <w:rsid w:val="00380B5C"/>
    <w:rsid w:val="0038146D"/>
    <w:rsid w:val="003818C2"/>
    <w:rsid w:val="00384EFA"/>
    <w:rsid w:val="00385452"/>
    <w:rsid w:val="00386CB5"/>
    <w:rsid w:val="00387D7F"/>
    <w:rsid w:val="00387FAF"/>
    <w:rsid w:val="003901A9"/>
    <w:rsid w:val="003901C5"/>
    <w:rsid w:val="00390A2A"/>
    <w:rsid w:val="00390E45"/>
    <w:rsid w:val="00391B17"/>
    <w:rsid w:val="003923A2"/>
    <w:rsid w:val="00393F8E"/>
    <w:rsid w:val="00393FB7"/>
    <w:rsid w:val="003942DC"/>
    <w:rsid w:val="003946A1"/>
    <w:rsid w:val="00395198"/>
    <w:rsid w:val="00396695"/>
    <w:rsid w:val="00396978"/>
    <w:rsid w:val="00397D90"/>
    <w:rsid w:val="003A0261"/>
    <w:rsid w:val="003A08EE"/>
    <w:rsid w:val="003A103F"/>
    <w:rsid w:val="003A1C2B"/>
    <w:rsid w:val="003A1EA8"/>
    <w:rsid w:val="003A32D4"/>
    <w:rsid w:val="003A36D9"/>
    <w:rsid w:val="003A45D7"/>
    <w:rsid w:val="003A4662"/>
    <w:rsid w:val="003A5726"/>
    <w:rsid w:val="003A593C"/>
    <w:rsid w:val="003B0572"/>
    <w:rsid w:val="003B18BC"/>
    <w:rsid w:val="003B2BA1"/>
    <w:rsid w:val="003B4713"/>
    <w:rsid w:val="003B6D80"/>
    <w:rsid w:val="003C2F24"/>
    <w:rsid w:val="003C31A2"/>
    <w:rsid w:val="003C3F92"/>
    <w:rsid w:val="003C49A4"/>
    <w:rsid w:val="003C65E8"/>
    <w:rsid w:val="003C67A8"/>
    <w:rsid w:val="003C72D6"/>
    <w:rsid w:val="003C759E"/>
    <w:rsid w:val="003D0B0C"/>
    <w:rsid w:val="003D25C9"/>
    <w:rsid w:val="003D290B"/>
    <w:rsid w:val="003D3CB4"/>
    <w:rsid w:val="003D3E3E"/>
    <w:rsid w:val="003E10D3"/>
    <w:rsid w:val="003E2AD9"/>
    <w:rsid w:val="003E3046"/>
    <w:rsid w:val="003E36FA"/>
    <w:rsid w:val="003E4D48"/>
    <w:rsid w:val="003E5A7B"/>
    <w:rsid w:val="003E5BA2"/>
    <w:rsid w:val="003E6A2B"/>
    <w:rsid w:val="003E71DD"/>
    <w:rsid w:val="003F0DD8"/>
    <w:rsid w:val="003F1BF8"/>
    <w:rsid w:val="003F2B76"/>
    <w:rsid w:val="003F30BF"/>
    <w:rsid w:val="00401A3B"/>
    <w:rsid w:val="00403032"/>
    <w:rsid w:val="00404019"/>
    <w:rsid w:val="004044E6"/>
    <w:rsid w:val="00406101"/>
    <w:rsid w:val="00406407"/>
    <w:rsid w:val="00407A4B"/>
    <w:rsid w:val="00410DCB"/>
    <w:rsid w:val="00414FDD"/>
    <w:rsid w:val="00416770"/>
    <w:rsid w:val="00420CC9"/>
    <w:rsid w:val="00422CD3"/>
    <w:rsid w:val="004248E8"/>
    <w:rsid w:val="00425043"/>
    <w:rsid w:val="00425D32"/>
    <w:rsid w:val="00426558"/>
    <w:rsid w:val="00426F5C"/>
    <w:rsid w:val="004311EA"/>
    <w:rsid w:val="00431241"/>
    <w:rsid w:val="004321A7"/>
    <w:rsid w:val="00434336"/>
    <w:rsid w:val="00434388"/>
    <w:rsid w:val="00436AB8"/>
    <w:rsid w:val="00437D09"/>
    <w:rsid w:val="0044219A"/>
    <w:rsid w:val="00443EEB"/>
    <w:rsid w:val="00444561"/>
    <w:rsid w:val="00444605"/>
    <w:rsid w:val="00444F02"/>
    <w:rsid w:val="00444FEF"/>
    <w:rsid w:val="00445940"/>
    <w:rsid w:val="00451386"/>
    <w:rsid w:val="00451737"/>
    <w:rsid w:val="00451788"/>
    <w:rsid w:val="00451BC6"/>
    <w:rsid w:val="00453669"/>
    <w:rsid w:val="004538A2"/>
    <w:rsid w:val="00455347"/>
    <w:rsid w:val="00457E4C"/>
    <w:rsid w:val="0046039E"/>
    <w:rsid w:val="00461BE6"/>
    <w:rsid w:val="0046336B"/>
    <w:rsid w:val="00466AA9"/>
    <w:rsid w:val="00466ABA"/>
    <w:rsid w:val="00471FA3"/>
    <w:rsid w:val="00473CC8"/>
    <w:rsid w:val="00474E93"/>
    <w:rsid w:val="004812BA"/>
    <w:rsid w:val="00482960"/>
    <w:rsid w:val="00484000"/>
    <w:rsid w:val="0048400D"/>
    <w:rsid w:val="00490C00"/>
    <w:rsid w:val="00490CC6"/>
    <w:rsid w:val="00495BFA"/>
    <w:rsid w:val="00495CDA"/>
    <w:rsid w:val="00497E50"/>
    <w:rsid w:val="004A132A"/>
    <w:rsid w:val="004A1A88"/>
    <w:rsid w:val="004A1EA1"/>
    <w:rsid w:val="004A36E9"/>
    <w:rsid w:val="004A7579"/>
    <w:rsid w:val="004B05BC"/>
    <w:rsid w:val="004B0B75"/>
    <w:rsid w:val="004B189B"/>
    <w:rsid w:val="004B4DE7"/>
    <w:rsid w:val="004B558B"/>
    <w:rsid w:val="004B618F"/>
    <w:rsid w:val="004B6233"/>
    <w:rsid w:val="004C2909"/>
    <w:rsid w:val="004C49D5"/>
    <w:rsid w:val="004D1D76"/>
    <w:rsid w:val="004D5B06"/>
    <w:rsid w:val="004D5E66"/>
    <w:rsid w:val="004D77F1"/>
    <w:rsid w:val="004D77F2"/>
    <w:rsid w:val="004E13D3"/>
    <w:rsid w:val="004E166D"/>
    <w:rsid w:val="004E4361"/>
    <w:rsid w:val="004E53AD"/>
    <w:rsid w:val="004E5847"/>
    <w:rsid w:val="004E6192"/>
    <w:rsid w:val="004E76BA"/>
    <w:rsid w:val="004E7CAD"/>
    <w:rsid w:val="004F047D"/>
    <w:rsid w:val="004F05F9"/>
    <w:rsid w:val="004F1AAD"/>
    <w:rsid w:val="004F45B6"/>
    <w:rsid w:val="004F478E"/>
    <w:rsid w:val="004F5CFF"/>
    <w:rsid w:val="005037C3"/>
    <w:rsid w:val="005049B8"/>
    <w:rsid w:val="00504DD3"/>
    <w:rsid w:val="0050607F"/>
    <w:rsid w:val="00506C7D"/>
    <w:rsid w:val="005119A4"/>
    <w:rsid w:val="0051290C"/>
    <w:rsid w:val="00514155"/>
    <w:rsid w:val="00515265"/>
    <w:rsid w:val="005157B7"/>
    <w:rsid w:val="00515F44"/>
    <w:rsid w:val="0051680C"/>
    <w:rsid w:val="005203BE"/>
    <w:rsid w:val="00520E8D"/>
    <w:rsid w:val="005221AE"/>
    <w:rsid w:val="005268D6"/>
    <w:rsid w:val="00530031"/>
    <w:rsid w:val="0053397D"/>
    <w:rsid w:val="00534A69"/>
    <w:rsid w:val="00534B95"/>
    <w:rsid w:val="005363B9"/>
    <w:rsid w:val="0054031E"/>
    <w:rsid w:val="00540A83"/>
    <w:rsid w:val="00541379"/>
    <w:rsid w:val="00541720"/>
    <w:rsid w:val="00541C77"/>
    <w:rsid w:val="00542DB8"/>
    <w:rsid w:val="00542E9A"/>
    <w:rsid w:val="005449CC"/>
    <w:rsid w:val="00547465"/>
    <w:rsid w:val="00547DEB"/>
    <w:rsid w:val="005509B2"/>
    <w:rsid w:val="00550C18"/>
    <w:rsid w:val="0055367E"/>
    <w:rsid w:val="0055507A"/>
    <w:rsid w:val="005556DB"/>
    <w:rsid w:val="005566F7"/>
    <w:rsid w:val="00557471"/>
    <w:rsid w:val="005576A6"/>
    <w:rsid w:val="00567832"/>
    <w:rsid w:val="005740D4"/>
    <w:rsid w:val="00575027"/>
    <w:rsid w:val="00575DD5"/>
    <w:rsid w:val="00580190"/>
    <w:rsid w:val="00580F74"/>
    <w:rsid w:val="00581A6B"/>
    <w:rsid w:val="00582C57"/>
    <w:rsid w:val="00583B79"/>
    <w:rsid w:val="00584302"/>
    <w:rsid w:val="005853B1"/>
    <w:rsid w:val="00585FC2"/>
    <w:rsid w:val="00586AB5"/>
    <w:rsid w:val="00596904"/>
    <w:rsid w:val="005977CC"/>
    <w:rsid w:val="00597E50"/>
    <w:rsid w:val="005A055F"/>
    <w:rsid w:val="005A0BB5"/>
    <w:rsid w:val="005A0C3E"/>
    <w:rsid w:val="005A0F57"/>
    <w:rsid w:val="005A2F5B"/>
    <w:rsid w:val="005A640A"/>
    <w:rsid w:val="005A68AA"/>
    <w:rsid w:val="005A7329"/>
    <w:rsid w:val="005B1AA2"/>
    <w:rsid w:val="005B1F3E"/>
    <w:rsid w:val="005B3ABA"/>
    <w:rsid w:val="005B4476"/>
    <w:rsid w:val="005B527D"/>
    <w:rsid w:val="005B5FDA"/>
    <w:rsid w:val="005B7B9D"/>
    <w:rsid w:val="005C01F5"/>
    <w:rsid w:val="005C1C70"/>
    <w:rsid w:val="005C4ACB"/>
    <w:rsid w:val="005C6D45"/>
    <w:rsid w:val="005C7E1D"/>
    <w:rsid w:val="005D0E8B"/>
    <w:rsid w:val="005D2F5D"/>
    <w:rsid w:val="005D3C71"/>
    <w:rsid w:val="005D58F7"/>
    <w:rsid w:val="005E0738"/>
    <w:rsid w:val="005E122A"/>
    <w:rsid w:val="005E1EF1"/>
    <w:rsid w:val="005E2857"/>
    <w:rsid w:val="005E48ED"/>
    <w:rsid w:val="005E77DB"/>
    <w:rsid w:val="005E7AF8"/>
    <w:rsid w:val="005F0123"/>
    <w:rsid w:val="005F0803"/>
    <w:rsid w:val="005F3511"/>
    <w:rsid w:val="005F63CA"/>
    <w:rsid w:val="005F68AF"/>
    <w:rsid w:val="005F6F3E"/>
    <w:rsid w:val="005F7E0F"/>
    <w:rsid w:val="005F7E91"/>
    <w:rsid w:val="006017DE"/>
    <w:rsid w:val="0060283A"/>
    <w:rsid w:val="00604F24"/>
    <w:rsid w:val="00605BD0"/>
    <w:rsid w:val="0060683A"/>
    <w:rsid w:val="00611B2D"/>
    <w:rsid w:val="00612E44"/>
    <w:rsid w:val="006147C0"/>
    <w:rsid w:val="00615BEB"/>
    <w:rsid w:val="00617D63"/>
    <w:rsid w:val="00620CCB"/>
    <w:rsid w:val="00623B55"/>
    <w:rsid w:val="00625CE9"/>
    <w:rsid w:val="00625DDA"/>
    <w:rsid w:val="00626DAA"/>
    <w:rsid w:val="006311B4"/>
    <w:rsid w:val="00632876"/>
    <w:rsid w:val="0063399A"/>
    <w:rsid w:val="006341CF"/>
    <w:rsid w:val="00634D8A"/>
    <w:rsid w:val="00635D79"/>
    <w:rsid w:val="0063600B"/>
    <w:rsid w:val="00636A03"/>
    <w:rsid w:val="00636AAF"/>
    <w:rsid w:val="00636B08"/>
    <w:rsid w:val="0064058F"/>
    <w:rsid w:val="00640E2A"/>
    <w:rsid w:val="00641319"/>
    <w:rsid w:val="00642E85"/>
    <w:rsid w:val="00643D1A"/>
    <w:rsid w:val="00643DDC"/>
    <w:rsid w:val="0065065B"/>
    <w:rsid w:val="006508DF"/>
    <w:rsid w:val="00652C29"/>
    <w:rsid w:val="0065446B"/>
    <w:rsid w:val="00654C8A"/>
    <w:rsid w:val="0065522A"/>
    <w:rsid w:val="006562F1"/>
    <w:rsid w:val="00657098"/>
    <w:rsid w:val="00657684"/>
    <w:rsid w:val="00662F2A"/>
    <w:rsid w:val="006648E7"/>
    <w:rsid w:val="00670826"/>
    <w:rsid w:val="006742CC"/>
    <w:rsid w:val="006742CE"/>
    <w:rsid w:val="00674417"/>
    <w:rsid w:val="00674588"/>
    <w:rsid w:val="00674D70"/>
    <w:rsid w:val="006758AA"/>
    <w:rsid w:val="00680C14"/>
    <w:rsid w:val="006835FC"/>
    <w:rsid w:val="00683D70"/>
    <w:rsid w:val="006846E0"/>
    <w:rsid w:val="00685287"/>
    <w:rsid w:val="006909B1"/>
    <w:rsid w:val="00690F8B"/>
    <w:rsid w:val="00691918"/>
    <w:rsid w:val="006943A6"/>
    <w:rsid w:val="00695FAE"/>
    <w:rsid w:val="00697527"/>
    <w:rsid w:val="006A0E05"/>
    <w:rsid w:val="006A2E37"/>
    <w:rsid w:val="006A37A9"/>
    <w:rsid w:val="006A3E1E"/>
    <w:rsid w:val="006A51AD"/>
    <w:rsid w:val="006A6751"/>
    <w:rsid w:val="006A7B57"/>
    <w:rsid w:val="006B3ECD"/>
    <w:rsid w:val="006B3F7F"/>
    <w:rsid w:val="006B4EC9"/>
    <w:rsid w:val="006B5011"/>
    <w:rsid w:val="006B69CD"/>
    <w:rsid w:val="006B7DC3"/>
    <w:rsid w:val="006C0757"/>
    <w:rsid w:val="006C0DBB"/>
    <w:rsid w:val="006C24C2"/>
    <w:rsid w:val="006C3535"/>
    <w:rsid w:val="006C362F"/>
    <w:rsid w:val="006C37C5"/>
    <w:rsid w:val="006C39A4"/>
    <w:rsid w:val="006C45A7"/>
    <w:rsid w:val="006C4677"/>
    <w:rsid w:val="006C6CA3"/>
    <w:rsid w:val="006D20C6"/>
    <w:rsid w:val="006D216B"/>
    <w:rsid w:val="006D3A42"/>
    <w:rsid w:val="006D412C"/>
    <w:rsid w:val="006D44C5"/>
    <w:rsid w:val="006D48D4"/>
    <w:rsid w:val="006D567B"/>
    <w:rsid w:val="006D7B82"/>
    <w:rsid w:val="006E08E0"/>
    <w:rsid w:val="006F007A"/>
    <w:rsid w:val="006F16DD"/>
    <w:rsid w:val="006F17F6"/>
    <w:rsid w:val="006F1BEE"/>
    <w:rsid w:val="006F2680"/>
    <w:rsid w:val="006F47B3"/>
    <w:rsid w:val="006F75B0"/>
    <w:rsid w:val="00700D0F"/>
    <w:rsid w:val="00700E1D"/>
    <w:rsid w:val="0070314B"/>
    <w:rsid w:val="00704352"/>
    <w:rsid w:val="0070451A"/>
    <w:rsid w:val="007046BD"/>
    <w:rsid w:val="007057AF"/>
    <w:rsid w:val="00705CFD"/>
    <w:rsid w:val="00707AC9"/>
    <w:rsid w:val="00707BC0"/>
    <w:rsid w:val="00712358"/>
    <w:rsid w:val="00713672"/>
    <w:rsid w:val="00713B0C"/>
    <w:rsid w:val="00717EA0"/>
    <w:rsid w:val="007203B7"/>
    <w:rsid w:val="007221A9"/>
    <w:rsid w:val="007221C4"/>
    <w:rsid w:val="007239DA"/>
    <w:rsid w:val="00725A75"/>
    <w:rsid w:val="00725B84"/>
    <w:rsid w:val="007279B9"/>
    <w:rsid w:val="00727CAE"/>
    <w:rsid w:val="00730DA5"/>
    <w:rsid w:val="00732857"/>
    <w:rsid w:val="00733F5C"/>
    <w:rsid w:val="00733F70"/>
    <w:rsid w:val="0073400B"/>
    <w:rsid w:val="0073562D"/>
    <w:rsid w:val="0073704D"/>
    <w:rsid w:val="007411E3"/>
    <w:rsid w:val="007424E1"/>
    <w:rsid w:val="00742E98"/>
    <w:rsid w:val="00744486"/>
    <w:rsid w:val="007472E6"/>
    <w:rsid w:val="0074750E"/>
    <w:rsid w:val="00747E7F"/>
    <w:rsid w:val="0075015B"/>
    <w:rsid w:val="0075019C"/>
    <w:rsid w:val="00750B1B"/>
    <w:rsid w:val="007518FB"/>
    <w:rsid w:val="00752AED"/>
    <w:rsid w:val="00760115"/>
    <w:rsid w:val="00760753"/>
    <w:rsid w:val="0076086C"/>
    <w:rsid w:val="00760FD6"/>
    <w:rsid w:val="0076153F"/>
    <w:rsid w:val="00762DCE"/>
    <w:rsid w:val="00764C33"/>
    <w:rsid w:val="00766414"/>
    <w:rsid w:val="007673DE"/>
    <w:rsid w:val="00771365"/>
    <w:rsid w:val="00772B87"/>
    <w:rsid w:val="007732CD"/>
    <w:rsid w:val="0077431D"/>
    <w:rsid w:val="00774CB1"/>
    <w:rsid w:val="007751D1"/>
    <w:rsid w:val="00775938"/>
    <w:rsid w:val="00783041"/>
    <w:rsid w:val="00783797"/>
    <w:rsid w:val="007846F9"/>
    <w:rsid w:val="007916CE"/>
    <w:rsid w:val="00794605"/>
    <w:rsid w:val="00794B1B"/>
    <w:rsid w:val="007961FC"/>
    <w:rsid w:val="007978D4"/>
    <w:rsid w:val="007979F1"/>
    <w:rsid w:val="007A1E4E"/>
    <w:rsid w:val="007A221E"/>
    <w:rsid w:val="007A3276"/>
    <w:rsid w:val="007B07DE"/>
    <w:rsid w:val="007B21DC"/>
    <w:rsid w:val="007B3FFC"/>
    <w:rsid w:val="007B6141"/>
    <w:rsid w:val="007B7858"/>
    <w:rsid w:val="007C1A3A"/>
    <w:rsid w:val="007C2D52"/>
    <w:rsid w:val="007C71B2"/>
    <w:rsid w:val="007C7A2C"/>
    <w:rsid w:val="007D0B28"/>
    <w:rsid w:val="007D322F"/>
    <w:rsid w:val="007D49D5"/>
    <w:rsid w:val="007D5E88"/>
    <w:rsid w:val="007D6256"/>
    <w:rsid w:val="007E0D8F"/>
    <w:rsid w:val="007E24B9"/>
    <w:rsid w:val="007E443F"/>
    <w:rsid w:val="007E6630"/>
    <w:rsid w:val="007E7CD7"/>
    <w:rsid w:val="007E7FCB"/>
    <w:rsid w:val="007F0365"/>
    <w:rsid w:val="007F0D2D"/>
    <w:rsid w:val="007F19A3"/>
    <w:rsid w:val="007F31ED"/>
    <w:rsid w:val="007F3EE3"/>
    <w:rsid w:val="00803963"/>
    <w:rsid w:val="00805975"/>
    <w:rsid w:val="00806D7B"/>
    <w:rsid w:val="008109F0"/>
    <w:rsid w:val="00815CEC"/>
    <w:rsid w:val="00815E52"/>
    <w:rsid w:val="00816E47"/>
    <w:rsid w:val="00817059"/>
    <w:rsid w:val="008177EF"/>
    <w:rsid w:val="008210D0"/>
    <w:rsid w:val="00821310"/>
    <w:rsid w:val="00823BF3"/>
    <w:rsid w:val="008243E0"/>
    <w:rsid w:val="008248D7"/>
    <w:rsid w:val="008257B0"/>
    <w:rsid w:val="00826702"/>
    <w:rsid w:val="008270A2"/>
    <w:rsid w:val="008274A1"/>
    <w:rsid w:val="008277C0"/>
    <w:rsid w:val="0083526E"/>
    <w:rsid w:val="0084132B"/>
    <w:rsid w:val="0084146B"/>
    <w:rsid w:val="00845DE3"/>
    <w:rsid w:val="008503F9"/>
    <w:rsid w:val="00851245"/>
    <w:rsid w:val="00851E32"/>
    <w:rsid w:val="008529A4"/>
    <w:rsid w:val="00853F77"/>
    <w:rsid w:val="00856C4A"/>
    <w:rsid w:val="00857277"/>
    <w:rsid w:val="008603F1"/>
    <w:rsid w:val="00861455"/>
    <w:rsid w:val="00862216"/>
    <w:rsid w:val="008632FC"/>
    <w:rsid w:val="00865E71"/>
    <w:rsid w:val="008674F8"/>
    <w:rsid w:val="0087105F"/>
    <w:rsid w:val="00873407"/>
    <w:rsid w:val="008758C2"/>
    <w:rsid w:val="008758F2"/>
    <w:rsid w:val="00876773"/>
    <w:rsid w:val="00881D64"/>
    <w:rsid w:val="00883B06"/>
    <w:rsid w:val="00885CE1"/>
    <w:rsid w:val="00885FDC"/>
    <w:rsid w:val="008907FF"/>
    <w:rsid w:val="008919A2"/>
    <w:rsid w:val="00892BBB"/>
    <w:rsid w:val="00893678"/>
    <w:rsid w:val="008943C0"/>
    <w:rsid w:val="008959A5"/>
    <w:rsid w:val="008A14E5"/>
    <w:rsid w:val="008A1CCA"/>
    <w:rsid w:val="008A2E85"/>
    <w:rsid w:val="008A34F0"/>
    <w:rsid w:val="008A4748"/>
    <w:rsid w:val="008A59E7"/>
    <w:rsid w:val="008B0B2F"/>
    <w:rsid w:val="008B0D04"/>
    <w:rsid w:val="008B44AE"/>
    <w:rsid w:val="008B55D2"/>
    <w:rsid w:val="008B5E60"/>
    <w:rsid w:val="008B696C"/>
    <w:rsid w:val="008B6BEE"/>
    <w:rsid w:val="008B6E21"/>
    <w:rsid w:val="008B7869"/>
    <w:rsid w:val="008B7E37"/>
    <w:rsid w:val="008C09EB"/>
    <w:rsid w:val="008C0F59"/>
    <w:rsid w:val="008C12E0"/>
    <w:rsid w:val="008C1CD4"/>
    <w:rsid w:val="008C20E1"/>
    <w:rsid w:val="008C3130"/>
    <w:rsid w:val="008C3573"/>
    <w:rsid w:val="008C506E"/>
    <w:rsid w:val="008C6279"/>
    <w:rsid w:val="008C68FC"/>
    <w:rsid w:val="008D07F1"/>
    <w:rsid w:val="008D433A"/>
    <w:rsid w:val="008D64DE"/>
    <w:rsid w:val="008D6C7C"/>
    <w:rsid w:val="008E2951"/>
    <w:rsid w:val="008E36AF"/>
    <w:rsid w:val="008E6F77"/>
    <w:rsid w:val="008F0303"/>
    <w:rsid w:val="008F0E9E"/>
    <w:rsid w:val="008F6D3A"/>
    <w:rsid w:val="008F78D7"/>
    <w:rsid w:val="008F7BAC"/>
    <w:rsid w:val="009023C1"/>
    <w:rsid w:val="0090344B"/>
    <w:rsid w:val="00903A32"/>
    <w:rsid w:val="00903F5B"/>
    <w:rsid w:val="00904CC1"/>
    <w:rsid w:val="00911549"/>
    <w:rsid w:val="00915608"/>
    <w:rsid w:val="009200C1"/>
    <w:rsid w:val="009209D6"/>
    <w:rsid w:val="0092379F"/>
    <w:rsid w:val="00923899"/>
    <w:rsid w:val="0092419E"/>
    <w:rsid w:val="009256C7"/>
    <w:rsid w:val="0093131E"/>
    <w:rsid w:val="00932B3A"/>
    <w:rsid w:val="009338F4"/>
    <w:rsid w:val="009367DB"/>
    <w:rsid w:val="00937D67"/>
    <w:rsid w:val="00940B0D"/>
    <w:rsid w:val="0094478D"/>
    <w:rsid w:val="0094490F"/>
    <w:rsid w:val="0094520D"/>
    <w:rsid w:val="00946A24"/>
    <w:rsid w:val="0094732E"/>
    <w:rsid w:val="0094738B"/>
    <w:rsid w:val="00952F2A"/>
    <w:rsid w:val="00952F90"/>
    <w:rsid w:val="009533FB"/>
    <w:rsid w:val="00956B72"/>
    <w:rsid w:val="00956E8C"/>
    <w:rsid w:val="00957121"/>
    <w:rsid w:val="00961FDD"/>
    <w:rsid w:val="00962F1D"/>
    <w:rsid w:val="0096498B"/>
    <w:rsid w:val="009652E5"/>
    <w:rsid w:val="00965B96"/>
    <w:rsid w:val="0097016E"/>
    <w:rsid w:val="009705B4"/>
    <w:rsid w:val="00970C11"/>
    <w:rsid w:val="009729E9"/>
    <w:rsid w:val="00974693"/>
    <w:rsid w:val="00974847"/>
    <w:rsid w:val="00976949"/>
    <w:rsid w:val="00980085"/>
    <w:rsid w:val="00982EC5"/>
    <w:rsid w:val="00982F10"/>
    <w:rsid w:val="00983500"/>
    <w:rsid w:val="00983910"/>
    <w:rsid w:val="00984C51"/>
    <w:rsid w:val="009871A2"/>
    <w:rsid w:val="00993159"/>
    <w:rsid w:val="00996966"/>
    <w:rsid w:val="00997127"/>
    <w:rsid w:val="00997CDE"/>
    <w:rsid w:val="009A21F4"/>
    <w:rsid w:val="009A3212"/>
    <w:rsid w:val="009A4482"/>
    <w:rsid w:val="009A56FF"/>
    <w:rsid w:val="009A63DC"/>
    <w:rsid w:val="009A6C1A"/>
    <w:rsid w:val="009A7402"/>
    <w:rsid w:val="009B1685"/>
    <w:rsid w:val="009B2097"/>
    <w:rsid w:val="009B48B3"/>
    <w:rsid w:val="009C0CF2"/>
    <w:rsid w:val="009C385E"/>
    <w:rsid w:val="009C54C1"/>
    <w:rsid w:val="009C595F"/>
    <w:rsid w:val="009C5CFA"/>
    <w:rsid w:val="009C61BB"/>
    <w:rsid w:val="009C7326"/>
    <w:rsid w:val="009D216F"/>
    <w:rsid w:val="009D21CE"/>
    <w:rsid w:val="009D3248"/>
    <w:rsid w:val="009D436B"/>
    <w:rsid w:val="009D68A1"/>
    <w:rsid w:val="009D6B9C"/>
    <w:rsid w:val="009D737C"/>
    <w:rsid w:val="009D7701"/>
    <w:rsid w:val="009E0382"/>
    <w:rsid w:val="009E2DF1"/>
    <w:rsid w:val="009E74FF"/>
    <w:rsid w:val="009F2D61"/>
    <w:rsid w:val="009F2EA0"/>
    <w:rsid w:val="009F3E21"/>
    <w:rsid w:val="009F6191"/>
    <w:rsid w:val="009F750A"/>
    <w:rsid w:val="00A00943"/>
    <w:rsid w:val="00A00C9D"/>
    <w:rsid w:val="00A0488B"/>
    <w:rsid w:val="00A04A92"/>
    <w:rsid w:val="00A04E95"/>
    <w:rsid w:val="00A052D9"/>
    <w:rsid w:val="00A05810"/>
    <w:rsid w:val="00A06246"/>
    <w:rsid w:val="00A06AA6"/>
    <w:rsid w:val="00A06E47"/>
    <w:rsid w:val="00A078DD"/>
    <w:rsid w:val="00A07CF5"/>
    <w:rsid w:val="00A13912"/>
    <w:rsid w:val="00A143FE"/>
    <w:rsid w:val="00A15B58"/>
    <w:rsid w:val="00A208CC"/>
    <w:rsid w:val="00A22BBB"/>
    <w:rsid w:val="00A23CF6"/>
    <w:rsid w:val="00A25CF1"/>
    <w:rsid w:val="00A309D4"/>
    <w:rsid w:val="00A34A67"/>
    <w:rsid w:val="00A35245"/>
    <w:rsid w:val="00A35D9A"/>
    <w:rsid w:val="00A4138E"/>
    <w:rsid w:val="00A42D32"/>
    <w:rsid w:val="00A42ECD"/>
    <w:rsid w:val="00A4416E"/>
    <w:rsid w:val="00A4483A"/>
    <w:rsid w:val="00A4603F"/>
    <w:rsid w:val="00A460EC"/>
    <w:rsid w:val="00A54BB2"/>
    <w:rsid w:val="00A557C7"/>
    <w:rsid w:val="00A5646A"/>
    <w:rsid w:val="00A6006E"/>
    <w:rsid w:val="00A60A41"/>
    <w:rsid w:val="00A61467"/>
    <w:rsid w:val="00A61AC8"/>
    <w:rsid w:val="00A63063"/>
    <w:rsid w:val="00A6589B"/>
    <w:rsid w:val="00A65E8A"/>
    <w:rsid w:val="00A67F8F"/>
    <w:rsid w:val="00A70417"/>
    <w:rsid w:val="00A70751"/>
    <w:rsid w:val="00A73068"/>
    <w:rsid w:val="00A736FE"/>
    <w:rsid w:val="00A741DA"/>
    <w:rsid w:val="00A746D0"/>
    <w:rsid w:val="00A754B3"/>
    <w:rsid w:val="00A76BA4"/>
    <w:rsid w:val="00A775A3"/>
    <w:rsid w:val="00A8185F"/>
    <w:rsid w:val="00A82D61"/>
    <w:rsid w:val="00A839B9"/>
    <w:rsid w:val="00A83D55"/>
    <w:rsid w:val="00A83E1B"/>
    <w:rsid w:val="00A83FCF"/>
    <w:rsid w:val="00A848B7"/>
    <w:rsid w:val="00A84C2D"/>
    <w:rsid w:val="00A86CC2"/>
    <w:rsid w:val="00A87502"/>
    <w:rsid w:val="00A87896"/>
    <w:rsid w:val="00A9019B"/>
    <w:rsid w:val="00A90C65"/>
    <w:rsid w:val="00A93B09"/>
    <w:rsid w:val="00A93D1C"/>
    <w:rsid w:val="00AA0E33"/>
    <w:rsid w:val="00AA11D8"/>
    <w:rsid w:val="00AA195D"/>
    <w:rsid w:val="00AA2605"/>
    <w:rsid w:val="00AA3F7B"/>
    <w:rsid w:val="00AA59A3"/>
    <w:rsid w:val="00AA6913"/>
    <w:rsid w:val="00AA7DD7"/>
    <w:rsid w:val="00AB11BF"/>
    <w:rsid w:val="00AB234A"/>
    <w:rsid w:val="00AB2569"/>
    <w:rsid w:val="00AB3B48"/>
    <w:rsid w:val="00AB5104"/>
    <w:rsid w:val="00AB7C91"/>
    <w:rsid w:val="00AC0FDF"/>
    <w:rsid w:val="00AC1A66"/>
    <w:rsid w:val="00AC1EE7"/>
    <w:rsid w:val="00AC2B1D"/>
    <w:rsid w:val="00AC4101"/>
    <w:rsid w:val="00AC4CA5"/>
    <w:rsid w:val="00AC5D53"/>
    <w:rsid w:val="00AC64A0"/>
    <w:rsid w:val="00AC6A6C"/>
    <w:rsid w:val="00AD00EB"/>
    <w:rsid w:val="00AD0C42"/>
    <w:rsid w:val="00AD1C4E"/>
    <w:rsid w:val="00AD45CB"/>
    <w:rsid w:val="00AD4F04"/>
    <w:rsid w:val="00AD736C"/>
    <w:rsid w:val="00AE0A6C"/>
    <w:rsid w:val="00AE0C7D"/>
    <w:rsid w:val="00AE1E75"/>
    <w:rsid w:val="00AE20ED"/>
    <w:rsid w:val="00AE27E0"/>
    <w:rsid w:val="00AE4175"/>
    <w:rsid w:val="00AE623F"/>
    <w:rsid w:val="00AE6F89"/>
    <w:rsid w:val="00AF0539"/>
    <w:rsid w:val="00AF1D85"/>
    <w:rsid w:val="00AF2BE2"/>
    <w:rsid w:val="00AF504A"/>
    <w:rsid w:val="00AF5813"/>
    <w:rsid w:val="00AF7374"/>
    <w:rsid w:val="00B000D0"/>
    <w:rsid w:val="00B01E6E"/>
    <w:rsid w:val="00B04DDB"/>
    <w:rsid w:val="00B05B87"/>
    <w:rsid w:val="00B0793B"/>
    <w:rsid w:val="00B10631"/>
    <w:rsid w:val="00B1184B"/>
    <w:rsid w:val="00B11A3C"/>
    <w:rsid w:val="00B126BD"/>
    <w:rsid w:val="00B15CA6"/>
    <w:rsid w:val="00B16B48"/>
    <w:rsid w:val="00B17661"/>
    <w:rsid w:val="00B20211"/>
    <w:rsid w:val="00B2253B"/>
    <w:rsid w:val="00B255C5"/>
    <w:rsid w:val="00B25AD4"/>
    <w:rsid w:val="00B262F0"/>
    <w:rsid w:val="00B273DE"/>
    <w:rsid w:val="00B30570"/>
    <w:rsid w:val="00B325B5"/>
    <w:rsid w:val="00B33907"/>
    <w:rsid w:val="00B341F0"/>
    <w:rsid w:val="00B34FA4"/>
    <w:rsid w:val="00B36C29"/>
    <w:rsid w:val="00B4287E"/>
    <w:rsid w:val="00B4418C"/>
    <w:rsid w:val="00B45917"/>
    <w:rsid w:val="00B5155F"/>
    <w:rsid w:val="00B5399A"/>
    <w:rsid w:val="00B5460A"/>
    <w:rsid w:val="00B54BE4"/>
    <w:rsid w:val="00B55FD6"/>
    <w:rsid w:val="00B56F6F"/>
    <w:rsid w:val="00B57CDE"/>
    <w:rsid w:val="00B60185"/>
    <w:rsid w:val="00B60E95"/>
    <w:rsid w:val="00B61717"/>
    <w:rsid w:val="00B61922"/>
    <w:rsid w:val="00B650C6"/>
    <w:rsid w:val="00B66930"/>
    <w:rsid w:val="00B7229F"/>
    <w:rsid w:val="00B7284B"/>
    <w:rsid w:val="00B7454A"/>
    <w:rsid w:val="00B749FF"/>
    <w:rsid w:val="00B775E5"/>
    <w:rsid w:val="00B7761F"/>
    <w:rsid w:val="00B7789D"/>
    <w:rsid w:val="00B81F16"/>
    <w:rsid w:val="00B8312E"/>
    <w:rsid w:val="00B84176"/>
    <w:rsid w:val="00B87C77"/>
    <w:rsid w:val="00B87EF1"/>
    <w:rsid w:val="00B91269"/>
    <w:rsid w:val="00B91758"/>
    <w:rsid w:val="00B928C7"/>
    <w:rsid w:val="00B92C86"/>
    <w:rsid w:val="00B93503"/>
    <w:rsid w:val="00BA2B28"/>
    <w:rsid w:val="00BA36E4"/>
    <w:rsid w:val="00BA433F"/>
    <w:rsid w:val="00BA49E9"/>
    <w:rsid w:val="00BA4D8B"/>
    <w:rsid w:val="00BA63C2"/>
    <w:rsid w:val="00BA70CA"/>
    <w:rsid w:val="00BA7DDD"/>
    <w:rsid w:val="00BB0311"/>
    <w:rsid w:val="00BB0359"/>
    <w:rsid w:val="00BB1A79"/>
    <w:rsid w:val="00BB2DD2"/>
    <w:rsid w:val="00BB5511"/>
    <w:rsid w:val="00BB5FEC"/>
    <w:rsid w:val="00BC3704"/>
    <w:rsid w:val="00BC6939"/>
    <w:rsid w:val="00BD46C0"/>
    <w:rsid w:val="00BD5F9B"/>
    <w:rsid w:val="00BD7560"/>
    <w:rsid w:val="00BE0C0B"/>
    <w:rsid w:val="00BE1875"/>
    <w:rsid w:val="00BE2B17"/>
    <w:rsid w:val="00BE45C8"/>
    <w:rsid w:val="00BE51D1"/>
    <w:rsid w:val="00BE52EA"/>
    <w:rsid w:val="00BE5E91"/>
    <w:rsid w:val="00BE67DC"/>
    <w:rsid w:val="00BF0E5C"/>
    <w:rsid w:val="00BF2331"/>
    <w:rsid w:val="00BF2A40"/>
    <w:rsid w:val="00BF419D"/>
    <w:rsid w:val="00BF6C85"/>
    <w:rsid w:val="00BF6CDB"/>
    <w:rsid w:val="00BF7463"/>
    <w:rsid w:val="00C02385"/>
    <w:rsid w:val="00C037D3"/>
    <w:rsid w:val="00C04763"/>
    <w:rsid w:val="00C04EB5"/>
    <w:rsid w:val="00C051B8"/>
    <w:rsid w:val="00C07549"/>
    <w:rsid w:val="00C07DBB"/>
    <w:rsid w:val="00C10C1E"/>
    <w:rsid w:val="00C1120B"/>
    <w:rsid w:val="00C129FB"/>
    <w:rsid w:val="00C215B7"/>
    <w:rsid w:val="00C21AB5"/>
    <w:rsid w:val="00C24477"/>
    <w:rsid w:val="00C24BEF"/>
    <w:rsid w:val="00C26C21"/>
    <w:rsid w:val="00C2764B"/>
    <w:rsid w:val="00C30889"/>
    <w:rsid w:val="00C3319F"/>
    <w:rsid w:val="00C3503A"/>
    <w:rsid w:val="00C37690"/>
    <w:rsid w:val="00C40BF6"/>
    <w:rsid w:val="00C445F3"/>
    <w:rsid w:val="00C466A6"/>
    <w:rsid w:val="00C47611"/>
    <w:rsid w:val="00C4794E"/>
    <w:rsid w:val="00C50CEE"/>
    <w:rsid w:val="00C559FC"/>
    <w:rsid w:val="00C561FE"/>
    <w:rsid w:val="00C56CC8"/>
    <w:rsid w:val="00C56EFC"/>
    <w:rsid w:val="00C57B65"/>
    <w:rsid w:val="00C6090F"/>
    <w:rsid w:val="00C615A3"/>
    <w:rsid w:val="00C6228F"/>
    <w:rsid w:val="00C67501"/>
    <w:rsid w:val="00C72F84"/>
    <w:rsid w:val="00C730A8"/>
    <w:rsid w:val="00C74AA5"/>
    <w:rsid w:val="00C74E0D"/>
    <w:rsid w:val="00C75B3E"/>
    <w:rsid w:val="00C779CA"/>
    <w:rsid w:val="00C77E91"/>
    <w:rsid w:val="00C8116A"/>
    <w:rsid w:val="00C81CB2"/>
    <w:rsid w:val="00C847C1"/>
    <w:rsid w:val="00C856C6"/>
    <w:rsid w:val="00C87975"/>
    <w:rsid w:val="00C9085F"/>
    <w:rsid w:val="00C90A2E"/>
    <w:rsid w:val="00C90D05"/>
    <w:rsid w:val="00C915FE"/>
    <w:rsid w:val="00C91AE1"/>
    <w:rsid w:val="00C96980"/>
    <w:rsid w:val="00CA04BD"/>
    <w:rsid w:val="00CA07F9"/>
    <w:rsid w:val="00CA23A9"/>
    <w:rsid w:val="00CA3128"/>
    <w:rsid w:val="00CB1855"/>
    <w:rsid w:val="00CB1CF0"/>
    <w:rsid w:val="00CB1EFA"/>
    <w:rsid w:val="00CB3054"/>
    <w:rsid w:val="00CB6637"/>
    <w:rsid w:val="00CB7FC9"/>
    <w:rsid w:val="00CB7FCA"/>
    <w:rsid w:val="00CC191E"/>
    <w:rsid w:val="00CC36B1"/>
    <w:rsid w:val="00CC5861"/>
    <w:rsid w:val="00CC7CCD"/>
    <w:rsid w:val="00CD073A"/>
    <w:rsid w:val="00CD347E"/>
    <w:rsid w:val="00CD3486"/>
    <w:rsid w:val="00CD35F5"/>
    <w:rsid w:val="00CD3DB1"/>
    <w:rsid w:val="00CD614E"/>
    <w:rsid w:val="00CD6680"/>
    <w:rsid w:val="00CD6847"/>
    <w:rsid w:val="00CD6915"/>
    <w:rsid w:val="00CD7B13"/>
    <w:rsid w:val="00CE5AC9"/>
    <w:rsid w:val="00CE64EB"/>
    <w:rsid w:val="00CE73AB"/>
    <w:rsid w:val="00CE7628"/>
    <w:rsid w:val="00CF011F"/>
    <w:rsid w:val="00CF3399"/>
    <w:rsid w:val="00CF6A32"/>
    <w:rsid w:val="00D0140C"/>
    <w:rsid w:val="00D07054"/>
    <w:rsid w:val="00D1084B"/>
    <w:rsid w:val="00D10AEB"/>
    <w:rsid w:val="00D13940"/>
    <w:rsid w:val="00D16E6F"/>
    <w:rsid w:val="00D170A2"/>
    <w:rsid w:val="00D2205E"/>
    <w:rsid w:val="00D231B2"/>
    <w:rsid w:val="00D2383A"/>
    <w:rsid w:val="00D277F2"/>
    <w:rsid w:val="00D30B81"/>
    <w:rsid w:val="00D315E2"/>
    <w:rsid w:val="00D32E45"/>
    <w:rsid w:val="00D33084"/>
    <w:rsid w:val="00D33D36"/>
    <w:rsid w:val="00D3649E"/>
    <w:rsid w:val="00D401DA"/>
    <w:rsid w:val="00D40EE5"/>
    <w:rsid w:val="00D4118B"/>
    <w:rsid w:val="00D413B5"/>
    <w:rsid w:val="00D45078"/>
    <w:rsid w:val="00D52EAE"/>
    <w:rsid w:val="00D5366D"/>
    <w:rsid w:val="00D53EB5"/>
    <w:rsid w:val="00D54BAA"/>
    <w:rsid w:val="00D604D9"/>
    <w:rsid w:val="00D64F3B"/>
    <w:rsid w:val="00D65327"/>
    <w:rsid w:val="00D66015"/>
    <w:rsid w:val="00D6614C"/>
    <w:rsid w:val="00D672A0"/>
    <w:rsid w:val="00D67386"/>
    <w:rsid w:val="00D67F47"/>
    <w:rsid w:val="00D701AA"/>
    <w:rsid w:val="00D72A4B"/>
    <w:rsid w:val="00D7347D"/>
    <w:rsid w:val="00D75151"/>
    <w:rsid w:val="00D75413"/>
    <w:rsid w:val="00D80DF4"/>
    <w:rsid w:val="00D810B1"/>
    <w:rsid w:val="00D81BC8"/>
    <w:rsid w:val="00D82BE3"/>
    <w:rsid w:val="00D8309B"/>
    <w:rsid w:val="00D84A48"/>
    <w:rsid w:val="00D85203"/>
    <w:rsid w:val="00D8618C"/>
    <w:rsid w:val="00D86A9B"/>
    <w:rsid w:val="00D87061"/>
    <w:rsid w:val="00D87969"/>
    <w:rsid w:val="00D904D2"/>
    <w:rsid w:val="00D9177B"/>
    <w:rsid w:val="00D931B2"/>
    <w:rsid w:val="00D93569"/>
    <w:rsid w:val="00D944F4"/>
    <w:rsid w:val="00D95E0B"/>
    <w:rsid w:val="00DA44D4"/>
    <w:rsid w:val="00DB12C1"/>
    <w:rsid w:val="00DB12F5"/>
    <w:rsid w:val="00DB1A64"/>
    <w:rsid w:val="00DB3653"/>
    <w:rsid w:val="00DB3C0A"/>
    <w:rsid w:val="00DB442C"/>
    <w:rsid w:val="00DB4E60"/>
    <w:rsid w:val="00DB5256"/>
    <w:rsid w:val="00DB5E43"/>
    <w:rsid w:val="00DB6729"/>
    <w:rsid w:val="00DB7E43"/>
    <w:rsid w:val="00DC01AF"/>
    <w:rsid w:val="00DC1915"/>
    <w:rsid w:val="00DC1EE6"/>
    <w:rsid w:val="00DC2355"/>
    <w:rsid w:val="00DC2B6D"/>
    <w:rsid w:val="00DC5795"/>
    <w:rsid w:val="00DC7433"/>
    <w:rsid w:val="00DD1954"/>
    <w:rsid w:val="00DD235D"/>
    <w:rsid w:val="00DD51AD"/>
    <w:rsid w:val="00DD5AE0"/>
    <w:rsid w:val="00DD7F48"/>
    <w:rsid w:val="00DE19CE"/>
    <w:rsid w:val="00DE2710"/>
    <w:rsid w:val="00DE2978"/>
    <w:rsid w:val="00DE436E"/>
    <w:rsid w:val="00DE482A"/>
    <w:rsid w:val="00DE5F25"/>
    <w:rsid w:val="00DE6510"/>
    <w:rsid w:val="00DE6DFC"/>
    <w:rsid w:val="00DE729B"/>
    <w:rsid w:val="00DE759E"/>
    <w:rsid w:val="00DF06C7"/>
    <w:rsid w:val="00DF0FDA"/>
    <w:rsid w:val="00DF6D0C"/>
    <w:rsid w:val="00DF7AD0"/>
    <w:rsid w:val="00E00448"/>
    <w:rsid w:val="00E01467"/>
    <w:rsid w:val="00E01498"/>
    <w:rsid w:val="00E018D3"/>
    <w:rsid w:val="00E04067"/>
    <w:rsid w:val="00E04B77"/>
    <w:rsid w:val="00E065DD"/>
    <w:rsid w:val="00E06D6A"/>
    <w:rsid w:val="00E07C09"/>
    <w:rsid w:val="00E12F38"/>
    <w:rsid w:val="00E130DC"/>
    <w:rsid w:val="00E142DA"/>
    <w:rsid w:val="00E15838"/>
    <w:rsid w:val="00E16F51"/>
    <w:rsid w:val="00E20002"/>
    <w:rsid w:val="00E226D3"/>
    <w:rsid w:val="00E22ABB"/>
    <w:rsid w:val="00E24CD3"/>
    <w:rsid w:val="00E2634E"/>
    <w:rsid w:val="00E26352"/>
    <w:rsid w:val="00E27116"/>
    <w:rsid w:val="00E27280"/>
    <w:rsid w:val="00E27477"/>
    <w:rsid w:val="00E31373"/>
    <w:rsid w:val="00E31B48"/>
    <w:rsid w:val="00E32BB1"/>
    <w:rsid w:val="00E32FB5"/>
    <w:rsid w:val="00E333BC"/>
    <w:rsid w:val="00E333D6"/>
    <w:rsid w:val="00E33AD2"/>
    <w:rsid w:val="00E34673"/>
    <w:rsid w:val="00E34751"/>
    <w:rsid w:val="00E355E3"/>
    <w:rsid w:val="00E3664B"/>
    <w:rsid w:val="00E40F14"/>
    <w:rsid w:val="00E4120B"/>
    <w:rsid w:val="00E417EB"/>
    <w:rsid w:val="00E45AA3"/>
    <w:rsid w:val="00E477AE"/>
    <w:rsid w:val="00E50344"/>
    <w:rsid w:val="00E54F19"/>
    <w:rsid w:val="00E5787A"/>
    <w:rsid w:val="00E6356F"/>
    <w:rsid w:val="00E6409C"/>
    <w:rsid w:val="00E6416A"/>
    <w:rsid w:val="00E6746A"/>
    <w:rsid w:val="00E701B0"/>
    <w:rsid w:val="00E7254E"/>
    <w:rsid w:val="00E73591"/>
    <w:rsid w:val="00E740E5"/>
    <w:rsid w:val="00E75D43"/>
    <w:rsid w:val="00E76B99"/>
    <w:rsid w:val="00E77494"/>
    <w:rsid w:val="00E81667"/>
    <w:rsid w:val="00E81D75"/>
    <w:rsid w:val="00E824C3"/>
    <w:rsid w:val="00E82EB4"/>
    <w:rsid w:val="00E83791"/>
    <w:rsid w:val="00E83E07"/>
    <w:rsid w:val="00E850FA"/>
    <w:rsid w:val="00E91AC5"/>
    <w:rsid w:val="00E930CB"/>
    <w:rsid w:val="00E9328B"/>
    <w:rsid w:val="00E971FA"/>
    <w:rsid w:val="00EA2EE7"/>
    <w:rsid w:val="00EA6019"/>
    <w:rsid w:val="00EA7077"/>
    <w:rsid w:val="00EA73B4"/>
    <w:rsid w:val="00EA7F7E"/>
    <w:rsid w:val="00EB08E0"/>
    <w:rsid w:val="00EB0B6E"/>
    <w:rsid w:val="00EB1C05"/>
    <w:rsid w:val="00EB3650"/>
    <w:rsid w:val="00EB500B"/>
    <w:rsid w:val="00EB58A6"/>
    <w:rsid w:val="00EB5FCC"/>
    <w:rsid w:val="00EB7AFC"/>
    <w:rsid w:val="00EC01AC"/>
    <w:rsid w:val="00EC4078"/>
    <w:rsid w:val="00EC43CD"/>
    <w:rsid w:val="00EC5FCD"/>
    <w:rsid w:val="00EC64EE"/>
    <w:rsid w:val="00EC7509"/>
    <w:rsid w:val="00ED1266"/>
    <w:rsid w:val="00ED21BF"/>
    <w:rsid w:val="00ED37A2"/>
    <w:rsid w:val="00ED4731"/>
    <w:rsid w:val="00ED6D07"/>
    <w:rsid w:val="00EE0A6D"/>
    <w:rsid w:val="00EE0DE3"/>
    <w:rsid w:val="00EE18DE"/>
    <w:rsid w:val="00EE20F9"/>
    <w:rsid w:val="00EE38CD"/>
    <w:rsid w:val="00EE6805"/>
    <w:rsid w:val="00EE6F92"/>
    <w:rsid w:val="00EE70C1"/>
    <w:rsid w:val="00EF06DC"/>
    <w:rsid w:val="00EF0E25"/>
    <w:rsid w:val="00EF1478"/>
    <w:rsid w:val="00EF2ABD"/>
    <w:rsid w:val="00EF2C0D"/>
    <w:rsid w:val="00EF2E2F"/>
    <w:rsid w:val="00EF3011"/>
    <w:rsid w:val="00EF3162"/>
    <w:rsid w:val="00EF6B1F"/>
    <w:rsid w:val="00EF79D9"/>
    <w:rsid w:val="00F01135"/>
    <w:rsid w:val="00F01DCE"/>
    <w:rsid w:val="00F04FCD"/>
    <w:rsid w:val="00F052D0"/>
    <w:rsid w:val="00F056AD"/>
    <w:rsid w:val="00F061DF"/>
    <w:rsid w:val="00F06532"/>
    <w:rsid w:val="00F11678"/>
    <w:rsid w:val="00F11B2D"/>
    <w:rsid w:val="00F160D8"/>
    <w:rsid w:val="00F169E1"/>
    <w:rsid w:val="00F16A4B"/>
    <w:rsid w:val="00F16DE0"/>
    <w:rsid w:val="00F200E7"/>
    <w:rsid w:val="00F20475"/>
    <w:rsid w:val="00F2133B"/>
    <w:rsid w:val="00F21CFF"/>
    <w:rsid w:val="00F22144"/>
    <w:rsid w:val="00F247B8"/>
    <w:rsid w:val="00F24E24"/>
    <w:rsid w:val="00F34927"/>
    <w:rsid w:val="00F35EE2"/>
    <w:rsid w:val="00F402B4"/>
    <w:rsid w:val="00F4479C"/>
    <w:rsid w:val="00F45E13"/>
    <w:rsid w:val="00F50A97"/>
    <w:rsid w:val="00F5400E"/>
    <w:rsid w:val="00F54187"/>
    <w:rsid w:val="00F578A1"/>
    <w:rsid w:val="00F6174C"/>
    <w:rsid w:val="00F62643"/>
    <w:rsid w:val="00F6372B"/>
    <w:rsid w:val="00F655BE"/>
    <w:rsid w:val="00F6731E"/>
    <w:rsid w:val="00F673C8"/>
    <w:rsid w:val="00F679B6"/>
    <w:rsid w:val="00F702DF"/>
    <w:rsid w:val="00F703CE"/>
    <w:rsid w:val="00F718AE"/>
    <w:rsid w:val="00F73BC2"/>
    <w:rsid w:val="00F776D8"/>
    <w:rsid w:val="00F77B79"/>
    <w:rsid w:val="00F77E67"/>
    <w:rsid w:val="00F81324"/>
    <w:rsid w:val="00F81D27"/>
    <w:rsid w:val="00F834A7"/>
    <w:rsid w:val="00F839DE"/>
    <w:rsid w:val="00F841FE"/>
    <w:rsid w:val="00F866A8"/>
    <w:rsid w:val="00F867F0"/>
    <w:rsid w:val="00F8744C"/>
    <w:rsid w:val="00F92C52"/>
    <w:rsid w:val="00F95F6D"/>
    <w:rsid w:val="00F96567"/>
    <w:rsid w:val="00F97079"/>
    <w:rsid w:val="00F97C6C"/>
    <w:rsid w:val="00F97C7B"/>
    <w:rsid w:val="00FA074D"/>
    <w:rsid w:val="00FA196D"/>
    <w:rsid w:val="00FA32D9"/>
    <w:rsid w:val="00FA4EC8"/>
    <w:rsid w:val="00FA52E0"/>
    <w:rsid w:val="00FA5F22"/>
    <w:rsid w:val="00FB35C9"/>
    <w:rsid w:val="00FB4932"/>
    <w:rsid w:val="00FB4ECF"/>
    <w:rsid w:val="00FB5B59"/>
    <w:rsid w:val="00FC318F"/>
    <w:rsid w:val="00FC6339"/>
    <w:rsid w:val="00FD1D72"/>
    <w:rsid w:val="00FD3BD2"/>
    <w:rsid w:val="00FD5481"/>
    <w:rsid w:val="00FD6630"/>
    <w:rsid w:val="00FE1EE1"/>
    <w:rsid w:val="00FE262A"/>
    <w:rsid w:val="00FE41BA"/>
    <w:rsid w:val="00FE660A"/>
    <w:rsid w:val="00FE7266"/>
    <w:rsid w:val="00FF1CB4"/>
    <w:rsid w:val="00FF2784"/>
    <w:rsid w:val="00FF2AB6"/>
    <w:rsid w:val="00FF2F42"/>
    <w:rsid w:val="00FF32A4"/>
    <w:rsid w:val="00FF34A8"/>
    <w:rsid w:val="00FF50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7882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1"/>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11"/>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11"/>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2"/>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3"/>
      </w:numPr>
      <w:contextualSpacing/>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5"/>
      </w:numPr>
      <w:contextualSpacing/>
    </w:pPr>
  </w:style>
  <w:style w:type="paragraph" w:styleId="ListBullet5">
    <w:name w:val="List Bullet 5"/>
    <w:basedOn w:val="Normal"/>
    <w:uiPriority w:val="99"/>
    <w:semiHidden/>
    <w:unhideWhenUsed/>
    <w:pPr>
      <w:numPr>
        <w:numId w:val="6"/>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paragraph" w:customStyle="1" w:styleId="comments-section">
    <w:name w:val="comments-section"/>
    <w:basedOn w:val="Normal"/>
    <w:rsid w:val="00FE66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F247B8"/>
  </w:style>
  <w:style w:type="character" w:customStyle="1" w:styleId="mord">
    <w:name w:val="mord"/>
    <w:basedOn w:val="DefaultParagraphFont"/>
    <w:rsid w:val="00F247B8"/>
  </w:style>
  <w:style w:type="character" w:customStyle="1" w:styleId="mopen">
    <w:name w:val="mopen"/>
    <w:basedOn w:val="DefaultParagraphFont"/>
    <w:rsid w:val="00F247B8"/>
  </w:style>
  <w:style w:type="character" w:customStyle="1" w:styleId="mop">
    <w:name w:val="mop"/>
    <w:basedOn w:val="DefaultParagraphFont"/>
    <w:rsid w:val="00F247B8"/>
  </w:style>
  <w:style w:type="character" w:customStyle="1" w:styleId="mclose">
    <w:name w:val="mclose"/>
    <w:basedOn w:val="DefaultParagraphFont"/>
    <w:rsid w:val="00F247B8"/>
  </w:style>
  <w:style w:type="character" w:customStyle="1" w:styleId="fontsize-ensurer">
    <w:name w:val="fontsize-ensurer"/>
    <w:basedOn w:val="DefaultParagraphFont"/>
    <w:rsid w:val="00F247B8"/>
  </w:style>
  <w:style w:type="character" w:customStyle="1" w:styleId="baseline-fix">
    <w:name w:val="baseline-fix"/>
    <w:basedOn w:val="DefaultParagraphFont"/>
    <w:rsid w:val="00F247B8"/>
  </w:style>
  <w:style w:type="character" w:customStyle="1" w:styleId="mbin">
    <w:name w:val="mbin"/>
    <w:basedOn w:val="DefaultParagraphFont"/>
    <w:rsid w:val="001F1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78255786">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208762212">
      <w:bodyDiv w:val="1"/>
      <w:marLeft w:val="0"/>
      <w:marRight w:val="0"/>
      <w:marTop w:val="0"/>
      <w:marBottom w:val="0"/>
      <w:divBdr>
        <w:top w:val="none" w:sz="0" w:space="0" w:color="auto"/>
        <w:left w:val="none" w:sz="0" w:space="0" w:color="auto"/>
        <w:bottom w:val="none" w:sz="0" w:space="0" w:color="auto"/>
        <w:right w:val="none" w:sz="0" w:space="0" w:color="auto"/>
      </w:divBdr>
    </w:div>
    <w:div w:id="313147307">
      <w:bodyDiv w:val="1"/>
      <w:marLeft w:val="0"/>
      <w:marRight w:val="0"/>
      <w:marTop w:val="0"/>
      <w:marBottom w:val="0"/>
      <w:divBdr>
        <w:top w:val="none" w:sz="0" w:space="0" w:color="auto"/>
        <w:left w:val="none" w:sz="0" w:space="0" w:color="auto"/>
        <w:bottom w:val="none" w:sz="0" w:space="0" w:color="auto"/>
        <w:right w:val="none" w:sz="0" w:space="0" w:color="auto"/>
      </w:divBdr>
    </w:div>
    <w:div w:id="336269047">
      <w:bodyDiv w:val="1"/>
      <w:marLeft w:val="0"/>
      <w:marRight w:val="0"/>
      <w:marTop w:val="0"/>
      <w:marBottom w:val="0"/>
      <w:divBdr>
        <w:top w:val="none" w:sz="0" w:space="0" w:color="auto"/>
        <w:left w:val="none" w:sz="0" w:space="0" w:color="auto"/>
        <w:bottom w:val="none" w:sz="0" w:space="0" w:color="auto"/>
        <w:right w:val="none" w:sz="0" w:space="0" w:color="auto"/>
      </w:divBdr>
    </w:div>
    <w:div w:id="346761608">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373774146">
      <w:bodyDiv w:val="1"/>
      <w:marLeft w:val="0"/>
      <w:marRight w:val="0"/>
      <w:marTop w:val="0"/>
      <w:marBottom w:val="0"/>
      <w:divBdr>
        <w:top w:val="none" w:sz="0" w:space="0" w:color="auto"/>
        <w:left w:val="none" w:sz="0" w:space="0" w:color="auto"/>
        <w:bottom w:val="none" w:sz="0" w:space="0" w:color="auto"/>
        <w:right w:val="none" w:sz="0" w:space="0" w:color="auto"/>
      </w:divBdr>
    </w:div>
    <w:div w:id="432942156">
      <w:bodyDiv w:val="1"/>
      <w:marLeft w:val="0"/>
      <w:marRight w:val="0"/>
      <w:marTop w:val="0"/>
      <w:marBottom w:val="0"/>
      <w:divBdr>
        <w:top w:val="none" w:sz="0" w:space="0" w:color="auto"/>
        <w:left w:val="none" w:sz="0" w:space="0" w:color="auto"/>
        <w:bottom w:val="none" w:sz="0" w:space="0" w:color="auto"/>
        <w:right w:val="none" w:sz="0" w:space="0" w:color="auto"/>
      </w:divBdr>
    </w:div>
    <w:div w:id="515653650">
      <w:bodyDiv w:val="1"/>
      <w:marLeft w:val="0"/>
      <w:marRight w:val="0"/>
      <w:marTop w:val="0"/>
      <w:marBottom w:val="0"/>
      <w:divBdr>
        <w:top w:val="none" w:sz="0" w:space="0" w:color="auto"/>
        <w:left w:val="none" w:sz="0" w:space="0" w:color="auto"/>
        <w:bottom w:val="none" w:sz="0" w:space="0" w:color="auto"/>
        <w:right w:val="none" w:sz="0" w:space="0" w:color="auto"/>
      </w:divBdr>
      <w:divsChild>
        <w:div w:id="649361604">
          <w:marLeft w:val="0"/>
          <w:marRight w:val="0"/>
          <w:marTop w:val="0"/>
          <w:marBottom w:val="0"/>
          <w:divBdr>
            <w:top w:val="none" w:sz="0" w:space="0" w:color="auto"/>
            <w:left w:val="none" w:sz="0" w:space="0" w:color="auto"/>
            <w:bottom w:val="none" w:sz="0" w:space="0" w:color="auto"/>
            <w:right w:val="none" w:sz="0" w:space="0" w:color="auto"/>
          </w:divBdr>
          <w:divsChild>
            <w:div w:id="4527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3641">
      <w:bodyDiv w:val="1"/>
      <w:marLeft w:val="0"/>
      <w:marRight w:val="0"/>
      <w:marTop w:val="0"/>
      <w:marBottom w:val="0"/>
      <w:divBdr>
        <w:top w:val="none" w:sz="0" w:space="0" w:color="auto"/>
        <w:left w:val="none" w:sz="0" w:space="0" w:color="auto"/>
        <w:bottom w:val="none" w:sz="0" w:space="0" w:color="auto"/>
        <w:right w:val="none" w:sz="0" w:space="0" w:color="auto"/>
      </w:divBdr>
    </w:div>
    <w:div w:id="623775052">
      <w:bodyDiv w:val="1"/>
      <w:marLeft w:val="0"/>
      <w:marRight w:val="0"/>
      <w:marTop w:val="0"/>
      <w:marBottom w:val="0"/>
      <w:divBdr>
        <w:top w:val="none" w:sz="0" w:space="0" w:color="auto"/>
        <w:left w:val="none" w:sz="0" w:space="0" w:color="auto"/>
        <w:bottom w:val="none" w:sz="0" w:space="0" w:color="auto"/>
        <w:right w:val="none" w:sz="0" w:space="0" w:color="auto"/>
      </w:divBdr>
    </w:div>
    <w:div w:id="631983681">
      <w:bodyDiv w:val="1"/>
      <w:marLeft w:val="0"/>
      <w:marRight w:val="0"/>
      <w:marTop w:val="0"/>
      <w:marBottom w:val="0"/>
      <w:divBdr>
        <w:top w:val="none" w:sz="0" w:space="0" w:color="auto"/>
        <w:left w:val="none" w:sz="0" w:space="0" w:color="auto"/>
        <w:bottom w:val="none" w:sz="0" w:space="0" w:color="auto"/>
        <w:right w:val="none" w:sz="0" w:space="0" w:color="auto"/>
      </w:divBdr>
    </w:div>
    <w:div w:id="705716485">
      <w:bodyDiv w:val="1"/>
      <w:marLeft w:val="0"/>
      <w:marRight w:val="0"/>
      <w:marTop w:val="0"/>
      <w:marBottom w:val="0"/>
      <w:divBdr>
        <w:top w:val="none" w:sz="0" w:space="0" w:color="auto"/>
        <w:left w:val="none" w:sz="0" w:space="0" w:color="auto"/>
        <w:bottom w:val="none" w:sz="0" w:space="0" w:color="auto"/>
        <w:right w:val="none" w:sz="0" w:space="0" w:color="auto"/>
      </w:divBdr>
    </w:div>
    <w:div w:id="708721060">
      <w:bodyDiv w:val="1"/>
      <w:marLeft w:val="0"/>
      <w:marRight w:val="0"/>
      <w:marTop w:val="0"/>
      <w:marBottom w:val="0"/>
      <w:divBdr>
        <w:top w:val="none" w:sz="0" w:space="0" w:color="auto"/>
        <w:left w:val="none" w:sz="0" w:space="0" w:color="auto"/>
        <w:bottom w:val="none" w:sz="0" w:space="0" w:color="auto"/>
        <w:right w:val="none" w:sz="0" w:space="0" w:color="auto"/>
      </w:divBdr>
    </w:div>
    <w:div w:id="716127208">
      <w:bodyDiv w:val="1"/>
      <w:marLeft w:val="0"/>
      <w:marRight w:val="0"/>
      <w:marTop w:val="0"/>
      <w:marBottom w:val="0"/>
      <w:divBdr>
        <w:top w:val="none" w:sz="0" w:space="0" w:color="auto"/>
        <w:left w:val="none" w:sz="0" w:space="0" w:color="auto"/>
        <w:bottom w:val="none" w:sz="0" w:space="0" w:color="auto"/>
        <w:right w:val="none" w:sz="0" w:space="0" w:color="auto"/>
      </w:divBdr>
    </w:div>
    <w:div w:id="794756624">
      <w:bodyDiv w:val="1"/>
      <w:marLeft w:val="0"/>
      <w:marRight w:val="0"/>
      <w:marTop w:val="0"/>
      <w:marBottom w:val="0"/>
      <w:divBdr>
        <w:top w:val="none" w:sz="0" w:space="0" w:color="auto"/>
        <w:left w:val="none" w:sz="0" w:space="0" w:color="auto"/>
        <w:bottom w:val="none" w:sz="0" w:space="0" w:color="auto"/>
        <w:right w:val="none" w:sz="0" w:space="0" w:color="auto"/>
      </w:divBdr>
    </w:div>
    <w:div w:id="838886493">
      <w:bodyDiv w:val="1"/>
      <w:marLeft w:val="0"/>
      <w:marRight w:val="0"/>
      <w:marTop w:val="0"/>
      <w:marBottom w:val="0"/>
      <w:divBdr>
        <w:top w:val="none" w:sz="0" w:space="0" w:color="auto"/>
        <w:left w:val="none" w:sz="0" w:space="0" w:color="auto"/>
        <w:bottom w:val="none" w:sz="0" w:space="0" w:color="auto"/>
        <w:right w:val="none" w:sz="0" w:space="0" w:color="auto"/>
      </w:divBdr>
    </w:div>
    <w:div w:id="954751202">
      <w:bodyDiv w:val="1"/>
      <w:marLeft w:val="0"/>
      <w:marRight w:val="0"/>
      <w:marTop w:val="0"/>
      <w:marBottom w:val="0"/>
      <w:divBdr>
        <w:top w:val="none" w:sz="0" w:space="0" w:color="auto"/>
        <w:left w:val="none" w:sz="0" w:space="0" w:color="auto"/>
        <w:bottom w:val="none" w:sz="0" w:space="0" w:color="auto"/>
        <w:right w:val="none" w:sz="0" w:space="0" w:color="auto"/>
      </w:divBdr>
    </w:div>
    <w:div w:id="995692176">
      <w:bodyDiv w:val="1"/>
      <w:marLeft w:val="0"/>
      <w:marRight w:val="0"/>
      <w:marTop w:val="0"/>
      <w:marBottom w:val="0"/>
      <w:divBdr>
        <w:top w:val="none" w:sz="0" w:space="0" w:color="auto"/>
        <w:left w:val="none" w:sz="0" w:space="0" w:color="auto"/>
        <w:bottom w:val="none" w:sz="0" w:space="0" w:color="auto"/>
        <w:right w:val="none" w:sz="0" w:space="0" w:color="auto"/>
      </w:divBdr>
    </w:div>
    <w:div w:id="1007634390">
      <w:bodyDiv w:val="1"/>
      <w:marLeft w:val="0"/>
      <w:marRight w:val="0"/>
      <w:marTop w:val="0"/>
      <w:marBottom w:val="0"/>
      <w:divBdr>
        <w:top w:val="none" w:sz="0" w:space="0" w:color="auto"/>
        <w:left w:val="none" w:sz="0" w:space="0" w:color="auto"/>
        <w:bottom w:val="none" w:sz="0" w:space="0" w:color="auto"/>
        <w:right w:val="none" w:sz="0" w:space="0" w:color="auto"/>
      </w:divBdr>
    </w:div>
    <w:div w:id="1055733978">
      <w:bodyDiv w:val="1"/>
      <w:marLeft w:val="0"/>
      <w:marRight w:val="0"/>
      <w:marTop w:val="0"/>
      <w:marBottom w:val="0"/>
      <w:divBdr>
        <w:top w:val="none" w:sz="0" w:space="0" w:color="auto"/>
        <w:left w:val="none" w:sz="0" w:space="0" w:color="auto"/>
        <w:bottom w:val="none" w:sz="0" w:space="0" w:color="auto"/>
        <w:right w:val="none" w:sz="0" w:space="0" w:color="auto"/>
      </w:divBdr>
    </w:div>
    <w:div w:id="1080829107">
      <w:bodyDiv w:val="1"/>
      <w:marLeft w:val="0"/>
      <w:marRight w:val="0"/>
      <w:marTop w:val="0"/>
      <w:marBottom w:val="0"/>
      <w:divBdr>
        <w:top w:val="none" w:sz="0" w:space="0" w:color="auto"/>
        <w:left w:val="none" w:sz="0" w:space="0" w:color="auto"/>
        <w:bottom w:val="none" w:sz="0" w:space="0" w:color="auto"/>
        <w:right w:val="none" w:sz="0" w:space="0" w:color="auto"/>
      </w:divBdr>
    </w:div>
    <w:div w:id="1082292015">
      <w:bodyDiv w:val="1"/>
      <w:marLeft w:val="0"/>
      <w:marRight w:val="0"/>
      <w:marTop w:val="0"/>
      <w:marBottom w:val="0"/>
      <w:divBdr>
        <w:top w:val="none" w:sz="0" w:space="0" w:color="auto"/>
        <w:left w:val="none" w:sz="0" w:space="0" w:color="auto"/>
        <w:bottom w:val="none" w:sz="0" w:space="0" w:color="auto"/>
        <w:right w:val="none" w:sz="0" w:space="0" w:color="auto"/>
      </w:divBdr>
    </w:div>
    <w:div w:id="1150243803">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16311986">
      <w:bodyDiv w:val="1"/>
      <w:marLeft w:val="0"/>
      <w:marRight w:val="0"/>
      <w:marTop w:val="0"/>
      <w:marBottom w:val="0"/>
      <w:divBdr>
        <w:top w:val="none" w:sz="0" w:space="0" w:color="auto"/>
        <w:left w:val="none" w:sz="0" w:space="0" w:color="auto"/>
        <w:bottom w:val="none" w:sz="0" w:space="0" w:color="auto"/>
        <w:right w:val="none" w:sz="0" w:space="0" w:color="auto"/>
      </w:divBdr>
    </w:div>
    <w:div w:id="1245408062">
      <w:bodyDiv w:val="1"/>
      <w:marLeft w:val="0"/>
      <w:marRight w:val="0"/>
      <w:marTop w:val="0"/>
      <w:marBottom w:val="0"/>
      <w:divBdr>
        <w:top w:val="none" w:sz="0" w:space="0" w:color="auto"/>
        <w:left w:val="none" w:sz="0" w:space="0" w:color="auto"/>
        <w:bottom w:val="none" w:sz="0" w:space="0" w:color="auto"/>
        <w:right w:val="none" w:sz="0" w:space="0" w:color="auto"/>
      </w:divBdr>
    </w:div>
    <w:div w:id="1272325037">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530756220">
      <w:bodyDiv w:val="1"/>
      <w:marLeft w:val="0"/>
      <w:marRight w:val="0"/>
      <w:marTop w:val="0"/>
      <w:marBottom w:val="0"/>
      <w:divBdr>
        <w:top w:val="none" w:sz="0" w:space="0" w:color="auto"/>
        <w:left w:val="none" w:sz="0" w:space="0" w:color="auto"/>
        <w:bottom w:val="none" w:sz="0" w:space="0" w:color="auto"/>
        <w:right w:val="none" w:sz="0" w:space="0" w:color="auto"/>
      </w:divBdr>
    </w:div>
    <w:div w:id="1574966517">
      <w:bodyDiv w:val="1"/>
      <w:marLeft w:val="0"/>
      <w:marRight w:val="0"/>
      <w:marTop w:val="0"/>
      <w:marBottom w:val="0"/>
      <w:divBdr>
        <w:top w:val="none" w:sz="0" w:space="0" w:color="auto"/>
        <w:left w:val="none" w:sz="0" w:space="0" w:color="auto"/>
        <w:bottom w:val="none" w:sz="0" w:space="0" w:color="auto"/>
        <w:right w:val="none" w:sz="0" w:space="0" w:color="auto"/>
      </w:divBdr>
    </w:div>
    <w:div w:id="1577284414">
      <w:bodyDiv w:val="1"/>
      <w:marLeft w:val="0"/>
      <w:marRight w:val="0"/>
      <w:marTop w:val="0"/>
      <w:marBottom w:val="0"/>
      <w:divBdr>
        <w:top w:val="none" w:sz="0" w:space="0" w:color="auto"/>
        <w:left w:val="none" w:sz="0" w:space="0" w:color="auto"/>
        <w:bottom w:val="none" w:sz="0" w:space="0" w:color="auto"/>
        <w:right w:val="none" w:sz="0" w:space="0" w:color="auto"/>
      </w:divBdr>
    </w:div>
    <w:div w:id="1704820004">
      <w:bodyDiv w:val="1"/>
      <w:marLeft w:val="0"/>
      <w:marRight w:val="0"/>
      <w:marTop w:val="0"/>
      <w:marBottom w:val="0"/>
      <w:divBdr>
        <w:top w:val="none" w:sz="0" w:space="0" w:color="auto"/>
        <w:left w:val="none" w:sz="0" w:space="0" w:color="auto"/>
        <w:bottom w:val="none" w:sz="0" w:space="0" w:color="auto"/>
        <w:right w:val="none" w:sz="0" w:space="0" w:color="auto"/>
      </w:divBdr>
    </w:div>
    <w:div w:id="1746296081">
      <w:bodyDiv w:val="1"/>
      <w:marLeft w:val="0"/>
      <w:marRight w:val="0"/>
      <w:marTop w:val="0"/>
      <w:marBottom w:val="0"/>
      <w:divBdr>
        <w:top w:val="none" w:sz="0" w:space="0" w:color="auto"/>
        <w:left w:val="none" w:sz="0" w:space="0" w:color="auto"/>
        <w:bottom w:val="none" w:sz="0" w:space="0" w:color="auto"/>
        <w:right w:val="none" w:sz="0" w:space="0" w:color="auto"/>
      </w:divBdr>
    </w:div>
    <w:div w:id="1819028009">
      <w:bodyDiv w:val="1"/>
      <w:marLeft w:val="0"/>
      <w:marRight w:val="0"/>
      <w:marTop w:val="0"/>
      <w:marBottom w:val="0"/>
      <w:divBdr>
        <w:top w:val="none" w:sz="0" w:space="0" w:color="auto"/>
        <w:left w:val="none" w:sz="0" w:space="0" w:color="auto"/>
        <w:bottom w:val="none" w:sz="0" w:space="0" w:color="auto"/>
        <w:right w:val="none" w:sz="0" w:space="0" w:color="auto"/>
      </w:divBdr>
    </w:div>
    <w:div w:id="1882553995">
      <w:bodyDiv w:val="1"/>
      <w:marLeft w:val="0"/>
      <w:marRight w:val="0"/>
      <w:marTop w:val="0"/>
      <w:marBottom w:val="0"/>
      <w:divBdr>
        <w:top w:val="none" w:sz="0" w:space="0" w:color="auto"/>
        <w:left w:val="none" w:sz="0" w:space="0" w:color="auto"/>
        <w:bottom w:val="none" w:sz="0" w:space="0" w:color="auto"/>
        <w:right w:val="none" w:sz="0" w:space="0" w:color="auto"/>
      </w:divBdr>
    </w:div>
    <w:div w:id="1942494863">
      <w:bodyDiv w:val="1"/>
      <w:marLeft w:val="0"/>
      <w:marRight w:val="0"/>
      <w:marTop w:val="0"/>
      <w:marBottom w:val="0"/>
      <w:divBdr>
        <w:top w:val="none" w:sz="0" w:space="0" w:color="auto"/>
        <w:left w:val="none" w:sz="0" w:space="0" w:color="auto"/>
        <w:bottom w:val="none" w:sz="0" w:space="0" w:color="auto"/>
        <w:right w:val="none" w:sz="0" w:space="0" w:color="auto"/>
      </w:divBdr>
    </w:div>
    <w:div w:id="1945460048">
      <w:bodyDiv w:val="1"/>
      <w:marLeft w:val="0"/>
      <w:marRight w:val="0"/>
      <w:marTop w:val="0"/>
      <w:marBottom w:val="0"/>
      <w:divBdr>
        <w:top w:val="none" w:sz="0" w:space="0" w:color="auto"/>
        <w:left w:val="none" w:sz="0" w:space="0" w:color="auto"/>
        <w:bottom w:val="none" w:sz="0" w:space="0" w:color="auto"/>
        <w:right w:val="none" w:sz="0" w:space="0" w:color="auto"/>
      </w:divBdr>
    </w:div>
    <w:div w:id="1961452432">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78167919">
      <w:bodyDiv w:val="1"/>
      <w:marLeft w:val="0"/>
      <w:marRight w:val="0"/>
      <w:marTop w:val="0"/>
      <w:marBottom w:val="0"/>
      <w:divBdr>
        <w:top w:val="none" w:sz="0" w:space="0" w:color="auto"/>
        <w:left w:val="none" w:sz="0" w:space="0" w:color="auto"/>
        <w:bottom w:val="none" w:sz="0" w:space="0" w:color="auto"/>
        <w:right w:val="none" w:sz="0" w:space="0" w:color="auto"/>
      </w:divBdr>
    </w:div>
    <w:div w:id="2078701960">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oter" Target="footer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Insert%20your%20first%20table%20of%20contents%20tutorial.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CCCBB8-9C1B-416C-AFFB-F6EEF9068410}"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898F4B69-A094-45D7-B43F-331A6D9ED2C9}">
      <dgm:prSet phldrT="[Text]"/>
      <dgm:spPr/>
      <dgm:t>
        <a:bodyPr/>
        <a:lstStyle/>
        <a:p>
          <a:pPr algn="ctr"/>
          <a:r>
            <a:rPr lang="en-US"/>
            <a:t>Vehicle</a:t>
          </a:r>
        </a:p>
      </dgm:t>
    </dgm:pt>
    <dgm:pt modelId="{AF4D7783-D4F5-4E2E-AB22-51A6A5E7170E}" type="parTrans" cxnId="{9F1521B1-138A-401C-BF56-A1ACDE44B5FC}">
      <dgm:prSet/>
      <dgm:spPr/>
      <dgm:t>
        <a:bodyPr/>
        <a:lstStyle/>
        <a:p>
          <a:pPr algn="ctr"/>
          <a:endParaRPr lang="en-US"/>
        </a:p>
      </dgm:t>
    </dgm:pt>
    <dgm:pt modelId="{AEEF8DAE-CFC8-403F-A74D-1133179D84B7}" type="sibTrans" cxnId="{9F1521B1-138A-401C-BF56-A1ACDE44B5FC}">
      <dgm:prSet/>
      <dgm:spPr/>
      <dgm:t>
        <a:bodyPr/>
        <a:lstStyle/>
        <a:p>
          <a:pPr algn="ctr"/>
          <a:endParaRPr lang="en-US"/>
        </a:p>
      </dgm:t>
    </dgm:pt>
    <dgm:pt modelId="{F5C47435-52F6-402C-A7C5-72EC986ECC7F}">
      <dgm:prSet phldrT="[Text]"/>
      <dgm:spPr/>
      <dgm:t>
        <a:bodyPr/>
        <a:lstStyle/>
        <a:p>
          <a:pPr algn="ctr"/>
          <a:r>
            <a:rPr lang="en-US"/>
            <a:t>Speed</a:t>
          </a:r>
        </a:p>
      </dgm:t>
    </dgm:pt>
    <dgm:pt modelId="{31301209-BF60-45CB-9EC1-8A0CA505748B}" type="parTrans" cxnId="{0D9B2FC2-048E-4394-A238-03344E0387DD}">
      <dgm:prSet/>
      <dgm:spPr/>
      <dgm:t>
        <a:bodyPr/>
        <a:lstStyle/>
        <a:p>
          <a:pPr algn="ctr"/>
          <a:endParaRPr lang="en-US"/>
        </a:p>
      </dgm:t>
    </dgm:pt>
    <dgm:pt modelId="{167ED34B-9178-4382-BDAD-340DEE744CE4}" type="sibTrans" cxnId="{0D9B2FC2-048E-4394-A238-03344E0387DD}">
      <dgm:prSet/>
      <dgm:spPr/>
      <dgm:t>
        <a:bodyPr/>
        <a:lstStyle/>
        <a:p>
          <a:pPr algn="ctr"/>
          <a:endParaRPr lang="en-US"/>
        </a:p>
      </dgm:t>
    </dgm:pt>
    <dgm:pt modelId="{43861522-99F1-4EA9-BDA1-9AB4021AAC68}">
      <dgm:prSet phldrT="[Text]"/>
      <dgm:spPr/>
      <dgm:t>
        <a:bodyPr/>
        <a:lstStyle/>
        <a:p>
          <a:pPr algn="ctr"/>
          <a:r>
            <a:rPr lang="en-US"/>
            <a:t>Position</a:t>
          </a:r>
        </a:p>
      </dgm:t>
    </dgm:pt>
    <dgm:pt modelId="{C63AE372-4F24-42ED-B756-AC9AB892EDF0}" type="parTrans" cxnId="{DEF6A3DC-A131-451D-AE26-36B3545E483E}">
      <dgm:prSet/>
      <dgm:spPr/>
      <dgm:t>
        <a:bodyPr/>
        <a:lstStyle/>
        <a:p>
          <a:pPr algn="ctr"/>
          <a:endParaRPr lang="en-US"/>
        </a:p>
      </dgm:t>
    </dgm:pt>
    <dgm:pt modelId="{22C7A9A7-9937-459F-8003-4EBF3E2B2832}" type="sibTrans" cxnId="{DEF6A3DC-A131-451D-AE26-36B3545E483E}">
      <dgm:prSet/>
      <dgm:spPr/>
      <dgm:t>
        <a:bodyPr/>
        <a:lstStyle/>
        <a:p>
          <a:pPr algn="ctr"/>
          <a:endParaRPr lang="en-US"/>
        </a:p>
      </dgm:t>
    </dgm:pt>
    <dgm:pt modelId="{DD067F2A-65BB-44B4-8A9A-34B8D8094FED}">
      <dgm:prSet phldrT="[Text]"/>
      <dgm:spPr/>
      <dgm:t>
        <a:bodyPr/>
        <a:lstStyle/>
        <a:p>
          <a:pPr algn="ctr"/>
          <a:r>
            <a:rPr lang="en-US"/>
            <a:t>Height</a:t>
          </a:r>
        </a:p>
      </dgm:t>
    </dgm:pt>
    <dgm:pt modelId="{8D6C0FB1-52C5-4F33-A828-3681B568D84E}" type="parTrans" cxnId="{85FE8CFA-BF1B-4483-A4E0-6F14A800D939}">
      <dgm:prSet/>
      <dgm:spPr/>
      <dgm:t>
        <a:bodyPr/>
        <a:lstStyle/>
        <a:p>
          <a:pPr algn="ctr"/>
          <a:endParaRPr lang="en-US"/>
        </a:p>
      </dgm:t>
    </dgm:pt>
    <dgm:pt modelId="{42D113DF-4BD6-4804-B3AF-D65B535CE80F}" type="sibTrans" cxnId="{85FE8CFA-BF1B-4483-A4E0-6F14A800D939}">
      <dgm:prSet/>
      <dgm:spPr/>
      <dgm:t>
        <a:bodyPr/>
        <a:lstStyle/>
        <a:p>
          <a:pPr algn="ctr"/>
          <a:endParaRPr lang="en-US"/>
        </a:p>
      </dgm:t>
    </dgm:pt>
    <dgm:pt modelId="{DAB5CAF5-C699-46E5-8D15-BA9AF78671B6}">
      <dgm:prSet phldrT="[Text]"/>
      <dgm:spPr/>
      <dgm:t>
        <a:bodyPr/>
        <a:lstStyle/>
        <a:p>
          <a:pPr algn="ctr"/>
          <a:r>
            <a:rPr lang="en-US"/>
            <a:t>Width</a:t>
          </a:r>
        </a:p>
      </dgm:t>
    </dgm:pt>
    <dgm:pt modelId="{741F1965-BF4A-46A6-96B1-9863A8F54562}" type="parTrans" cxnId="{D29D912A-FD1E-4346-8DFE-682B3CD9D3C2}">
      <dgm:prSet/>
      <dgm:spPr/>
      <dgm:t>
        <a:bodyPr/>
        <a:lstStyle/>
        <a:p>
          <a:pPr algn="ctr"/>
          <a:endParaRPr lang="en-US"/>
        </a:p>
      </dgm:t>
    </dgm:pt>
    <dgm:pt modelId="{2B7E00E6-EE85-4264-B857-BFAF06E7B322}" type="sibTrans" cxnId="{D29D912A-FD1E-4346-8DFE-682B3CD9D3C2}">
      <dgm:prSet/>
      <dgm:spPr/>
      <dgm:t>
        <a:bodyPr/>
        <a:lstStyle/>
        <a:p>
          <a:pPr algn="ctr"/>
          <a:endParaRPr lang="en-US"/>
        </a:p>
      </dgm:t>
    </dgm:pt>
    <dgm:pt modelId="{F2A0EC60-7559-4BDB-A0E0-C1E8DD5C93C3}">
      <dgm:prSet phldrT="[Text]"/>
      <dgm:spPr/>
      <dgm:t>
        <a:bodyPr/>
        <a:lstStyle/>
        <a:p>
          <a:pPr algn="ctr"/>
          <a:r>
            <a:rPr lang="en-US"/>
            <a:t>Lane</a:t>
          </a:r>
        </a:p>
      </dgm:t>
    </dgm:pt>
    <dgm:pt modelId="{40D00DF2-3291-406E-9DFC-289E93AB32D7}" type="parTrans" cxnId="{53DD422F-133B-4AC4-9798-8D1B101F75F8}">
      <dgm:prSet/>
      <dgm:spPr/>
      <dgm:t>
        <a:bodyPr/>
        <a:lstStyle/>
        <a:p>
          <a:pPr algn="ctr"/>
          <a:endParaRPr lang="en-US"/>
        </a:p>
      </dgm:t>
    </dgm:pt>
    <dgm:pt modelId="{9F0B9995-61E2-440B-B3EB-0DB0A5087B4C}" type="sibTrans" cxnId="{53DD422F-133B-4AC4-9798-8D1B101F75F8}">
      <dgm:prSet/>
      <dgm:spPr/>
      <dgm:t>
        <a:bodyPr/>
        <a:lstStyle/>
        <a:p>
          <a:pPr algn="ctr"/>
          <a:endParaRPr lang="en-US"/>
        </a:p>
      </dgm:t>
    </dgm:pt>
    <dgm:pt modelId="{9FE90390-5513-4C93-AFF7-DF6E6371B546}">
      <dgm:prSet phldrT="[Text]"/>
      <dgm:spPr/>
      <dgm:t>
        <a:bodyPr/>
        <a:lstStyle/>
        <a:p>
          <a:pPr algn="ctr"/>
          <a:r>
            <a:rPr lang="en-US"/>
            <a:t>Distance</a:t>
          </a:r>
        </a:p>
      </dgm:t>
    </dgm:pt>
    <dgm:pt modelId="{AD0D6AAE-D907-486E-82B3-9F759F505B55}" type="parTrans" cxnId="{B24D5556-510F-4CE1-ADDA-4A209A4705EE}">
      <dgm:prSet/>
      <dgm:spPr/>
      <dgm:t>
        <a:bodyPr/>
        <a:lstStyle/>
        <a:p>
          <a:pPr algn="ctr"/>
          <a:endParaRPr lang="en-US"/>
        </a:p>
      </dgm:t>
    </dgm:pt>
    <dgm:pt modelId="{DE8C33E6-895C-4F09-B366-F59A3317E177}" type="sibTrans" cxnId="{B24D5556-510F-4CE1-ADDA-4A209A4705EE}">
      <dgm:prSet/>
      <dgm:spPr/>
      <dgm:t>
        <a:bodyPr/>
        <a:lstStyle/>
        <a:p>
          <a:pPr algn="ctr"/>
          <a:endParaRPr lang="en-US"/>
        </a:p>
      </dgm:t>
    </dgm:pt>
    <dgm:pt modelId="{E8DE50E2-3A49-4FB8-BE8D-182083A65148}" type="pres">
      <dgm:prSet presAssocID="{5ECCCBB8-9C1B-416C-AFFB-F6EEF9068410}" presName="Name0" presStyleCnt="0">
        <dgm:presLayoutVars>
          <dgm:chMax val="1"/>
          <dgm:chPref val="1"/>
          <dgm:dir/>
          <dgm:animOne val="branch"/>
          <dgm:animLvl val="lvl"/>
        </dgm:presLayoutVars>
      </dgm:prSet>
      <dgm:spPr/>
    </dgm:pt>
    <dgm:pt modelId="{F2436387-B800-48E7-A3E6-C6CD8F3CD9D2}" type="pres">
      <dgm:prSet presAssocID="{898F4B69-A094-45D7-B43F-331A6D9ED2C9}" presName="singleCycle" presStyleCnt="0"/>
      <dgm:spPr/>
    </dgm:pt>
    <dgm:pt modelId="{C32F60A9-8721-4208-B57D-00478171D7DD}" type="pres">
      <dgm:prSet presAssocID="{898F4B69-A094-45D7-B43F-331A6D9ED2C9}" presName="singleCenter" presStyleLbl="node1" presStyleIdx="0" presStyleCnt="7">
        <dgm:presLayoutVars>
          <dgm:chMax val="7"/>
          <dgm:chPref val="7"/>
        </dgm:presLayoutVars>
      </dgm:prSet>
      <dgm:spPr/>
    </dgm:pt>
    <dgm:pt modelId="{9A5B4FB1-582F-4985-A21A-475DFB142B16}" type="pres">
      <dgm:prSet presAssocID="{31301209-BF60-45CB-9EC1-8A0CA505748B}" presName="Name56" presStyleLbl="parChTrans1D2" presStyleIdx="0" presStyleCnt="6"/>
      <dgm:spPr/>
    </dgm:pt>
    <dgm:pt modelId="{17877227-7E5D-4D11-A3F1-03ADC3287EC7}" type="pres">
      <dgm:prSet presAssocID="{F5C47435-52F6-402C-A7C5-72EC986ECC7F}" presName="text0" presStyleLbl="node1" presStyleIdx="1" presStyleCnt="7">
        <dgm:presLayoutVars>
          <dgm:bulletEnabled val="1"/>
        </dgm:presLayoutVars>
      </dgm:prSet>
      <dgm:spPr/>
    </dgm:pt>
    <dgm:pt modelId="{71C7AC5F-FDEC-4577-98D3-F15C95789519}" type="pres">
      <dgm:prSet presAssocID="{C63AE372-4F24-42ED-B756-AC9AB892EDF0}" presName="Name56" presStyleLbl="parChTrans1D2" presStyleIdx="1" presStyleCnt="6"/>
      <dgm:spPr/>
    </dgm:pt>
    <dgm:pt modelId="{8C1D1337-644A-4F73-9B87-32391AE2D187}" type="pres">
      <dgm:prSet presAssocID="{43861522-99F1-4EA9-BDA1-9AB4021AAC68}" presName="text0" presStyleLbl="node1" presStyleIdx="2" presStyleCnt="7">
        <dgm:presLayoutVars>
          <dgm:bulletEnabled val="1"/>
        </dgm:presLayoutVars>
      </dgm:prSet>
      <dgm:spPr/>
    </dgm:pt>
    <dgm:pt modelId="{D3FEF914-DF9E-49BB-8761-AFCD759B586E}" type="pres">
      <dgm:prSet presAssocID="{8D6C0FB1-52C5-4F33-A828-3681B568D84E}" presName="Name56" presStyleLbl="parChTrans1D2" presStyleIdx="2" presStyleCnt="6"/>
      <dgm:spPr/>
    </dgm:pt>
    <dgm:pt modelId="{DC34B1DA-245F-4A00-B371-26B28F6BB866}" type="pres">
      <dgm:prSet presAssocID="{DD067F2A-65BB-44B4-8A9A-34B8D8094FED}" presName="text0" presStyleLbl="node1" presStyleIdx="3" presStyleCnt="7">
        <dgm:presLayoutVars>
          <dgm:bulletEnabled val="1"/>
        </dgm:presLayoutVars>
      </dgm:prSet>
      <dgm:spPr/>
    </dgm:pt>
    <dgm:pt modelId="{8AA64856-EBB7-4F3D-8F45-916D087A48E6}" type="pres">
      <dgm:prSet presAssocID="{741F1965-BF4A-46A6-96B1-9863A8F54562}" presName="Name56" presStyleLbl="parChTrans1D2" presStyleIdx="3" presStyleCnt="6"/>
      <dgm:spPr/>
    </dgm:pt>
    <dgm:pt modelId="{1B0F2089-8EAC-4F91-83F9-3C44027F5F10}" type="pres">
      <dgm:prSet presAssocID="{DAB5CAF5-C699-46E5-8D15-BA9AF78671B6}" presName="text0" presStyleLbl="node1" presStyleIdx="4" presStyleCnt="7">
        <dgm:presLayoutVars>
          <dgm:bulletEnabled val="1"/>
        </dgm:presLayoutVars>
      </dgm:prSet>
      <dgm:spPr/>
    </dgm:pt>
    <dgm:pt modelId="{B52CBE7C-0CFD-4D0F-A9F1-EBE8169FBCDC}" type="pres">
      <dgm:prSet presAssocID="{40D00DF2-3291-406E-9DFC-289E93AB32D7}" presName="Name56" presStyleLbl="parChTrans1D2" presStyleIdx="4" presStyleCnt="6"/>
      <dgm:spPr/>
    </dgm:pt>
    <dgm:pt modelId="{533655EA-DA63-42B2-96B9-79EE07714680}" type="pres">
      <dgm:prSet presAssocID="{F2A0EC60-7559-4BDB-A0E0-C1E8DD5C93C3}" presName="text0" presStyleLbl="node1" presStyleIdx="5" presStyleCnt="7">
        <dgm:presLayoutVars>
          <dgm:bulletEnabled val="1"/>
        </dgm:presLayoutVars>
      </dgm:prSet>
      <dgm:spPr/>
    </dgm:pt>
    <dgm:pt modelId="{486A9809-CD8A-40DB-824E-0D3A8B48D5C4}" type="pres">
      <dgm:prSet presAssocID="{AD0D6AAE-D907-486E-82B3-9F759F505B55}" presName="Name56" presStyleLbl="parChTrans1D2" presStyleIdx="5" presStyleCnt="6"/>
      <dgm:spPr/>
    </dgm:pt>
    <dgm:pt modelId="{AE4D5A31-4A41-48AA-8BB8-732744C5355B}" type="pres">
      <dgm:prSet presAssocID="{9FE90390-5513-4C93-AFF7-DF6E6371B546}" presName="text0" presStyleLbl="node1" presStyleIdx="6" presStyleCnt="7">
        <dgm:presLayoutVars>
          <dgm:bulletEnabled val="1"/>
        </dgm:presLayoutVars>
      </dgm:prSet>
      <dgm:spPr/>
    </dgm:pt>
  </dgm:ptLst>
  <dgm:cxnLst>
    <dgm:cxn modelId="{3E723309-3251-463A-A92C-D9BF108E30CE}" type="presOf" srcId="{F5C47435-52F6-402C-A7C5-72EC986ECC7F}" destId="{17877227-7E5D-4D11-A3F1-03ADC3287EC7}" srcOrd="0" destOrd="0" presId="urn:microsoft.com/office/officeart/2008/layout/RadialCluster"/>
    <dgm:cxn modelId="{0561C70B-3FB8-4CAF-95CA-77BD5AD1C4B3}" type="presOf" srcId="{DD067F2A-65BB-44B4-8A9A-34B8D8094FED}" destId="{DC34B1DA-245F-4A00-B371-26B28F6BB866}" srcOrd="0" destOrd="0" presId="urn:microsoft.com/office/officeart/2008/layout/RadialCluster"/>
    <dgm:cxn modelId="{78D2DA10-89D7-4925-AF19-29142B50FEAF}" type="presOf" srcId="{5ECCCBB8-9C1B-416C-AFFB-F6EEF9068410}" destId="{E8DE50E2-3A49-4FB8-BE8D-182083A65148}" srcOrd="0" destOrd="0" presId="urn:microsoft.com/office/officeart/2008/layout/RadialCluster"/>
    <dgm:cxn modelId="{3274B020-33FE-4D33-A252-A9B1A885B43C}" type="presOf" srcId="{31301209-BF60-45CB-9EC1-8A0CA505748B}" destId="{9A5B4FB1-582F-4985-A21A-475DFB142B16}" srcOrd="0" destOrd="0" presId="urn:microsoft.com/office/officeart/2008/layout/RadialCluster"/>
    <dgm:cxn modelId="{C2428A25-9D31-4B63-96FD-C79AD14C6832}" type="presOf" srcId="{8D6C0FB1-52C5-4F33-A828-3681B568D84E}" destId="{D3FEF914-DF9E-49BB-8761-AFCD759B586E}" srcOrd="0" destOrd="0" presId="urn:microsoft.com/office/officeart/2008/layout/RadialCluster"/>
    <dgm:cxn modelId="{D29D912A-FD1E-4346-8DFE-682B3CD9D3C2}" srcId="{898F4B69-A094-45D7-B43F-331A6D9ED2C9}" destId="{DAB5CAF5-C699-46E5-8D15-BA9AF78671B6}" srcOrd="3" destOrd="0" parTransId="{741F1965-BF4A-46A6-96B1-9863A8F54562}" sibTransId="{2B7E00E6-EE85-4264-B857-BFAF06E7B322}"/>
    <dgm:cxn modelId="{53DD422F-133B-4AC4-9798-8D1B101F75F8}" srcId="{898F4B69-A094-45D7-B43F-331A6D9ED2C9}" destId="{F2A0EC60-7559-4BDB-A0E0-C1E8DD5C93C3}" srcOrd="4" destOrd="0" parTransId="{40D00DF2-3291-406E-9DFC-289E93AB32D7}" sibTransId="{9F0B9995-61E2-440B-B3EB-0DB0A5087B4C}"/>
    <dgm:cxn modelId="{40F3DC35-AA31-42D9-8ED6-39BB3B9B9932}" type="presOf" srcId="{43861522-99F1-4EA9-BDA1-9AB4021AAC68}" destId="{8C1D1337-644A-4F73-9B87-32391AE2D187}" srcOrd="0" destOrd="0" presId="urn:microsoft.com/office/officeart/2008/layout/RadialCluster"/>
    <dgm:cxn modelId="{5898CC49-B39E-4DA8-B77E-2299E6311574}" type="presOf" srcId="{C63AE372-4F24-42ED-B756-AC9AB892EDF0}" destId="{71C7AC5F-FDEC-4577-98D3-F15C95789519}" srcOrd="0" destOrd="0" presId="urn:microsoft.com/office/officeart/2008/layout/RadialCluster"/>
    <dgm:cxn modelId="{F34A194D-B782-43A1-9264-D3599983A075}" type="presOf" srcId="{40D00DF2-3291-406E-9DFC-289E93AB32D7}" destId="{B52CBE7C-0CFD-4D0F-A9F1-EBE8169FBCDC}" srcOrd="0" destOrd="0" presId="urn:microsoft.com/office/officeart/2008/layout/RadialCluster"/>
    <dgm:cxn modelId="{39D02872-ED93-4C49-B964-EE41CC9FFA1D}" type="presOf" srcId="{F2A0EC60-7559-4BDB-A0E0-C1E8DD5C93C3}" destId="{533655EA-DA63-42B2-96B9-79EE07714680}" srcOrd="0" destOrd="0" presId="urn:microsoft.com/office/officeart/2008/layout/RadialCluster"/>
    <dgm:cxn modelId="{B24D5556-510F-4CE1-ADDA-4A209A4705EE}" srcId="{898F4B69-A094-45D7-B43F-331A6D9ED2C9}" destId="{9FE90390-5513-4C93-AFF7-DF6E6371B546}" srcOrd="5" destOrd="0" parTransId="{AD0D6AAE-D907-486E-82B3-9F759F505B55}" sibTransId="{DE8C33E6-895C-4F09-B366-F59A3317E177}"/>
    <dgm:cxn modelId="{4CF2A37B-5065-4F1C-BA06-9E975F97FC93}" type="presOf" srcId="{898F4B69-A094-45D7-B43F-331A6D9ED2C9}" destId="{C32F60A9-8721-4208-B57D-00478171D7DD}" srcOrd="0" destOrd="0" presId="urn:microsoft.com/office/officeart/2008/layout/RadialCluster"/>
    <dgm:cxn modelId="{C58D408E-267F-4238-9663-C3A9870B3EB4}" type="presOf" srcId="{741F1965-BF4A-46A6-96B1-9863A8F54562}" destId="{8AA64856-EBB7-4F3D-8F45-916D087A48E6}" srcOrd="0" destOrd="0" presId="urn:microsoft.com/office/officeart/2008/layout/RadialCluster"/>
    <dgm:cxn modelId="{9F1521B1-138A-401C-BF56-A1ACDE44B5FC}" srcId="{5ECCCBB8-9C1B-416C-AFFB-F6EEF9068410}" destId="{898F4B69-A094-45D7-B43F-331A6D9ED2C9}" srcOrd="0" destOrd="0" parTransId="{AF4D7783-D4F5-4E2E-AB22-51A6A5E7170E}" sibTransId="{AEEF8DAE-CFC8-403F-A74D-1133179D84B7}"/>
    <dgm:cxn modelId="{0D9B2FC2-048E-4394-A238-03344E0387DD}" srcId="{898F4B69-A094-45D7-B43F-331A6D9ED2C9}" destId="{F5C47435-52F6-402C-A7C5-72EC986ECC7F}" srcOrd="0" destOrd="0" parTransId="{31301209-BF60-45CB-9EC1-8A0CA505748B}" sibTransId="{167ED34B-9178-4382-BDAD-340DEE744CE4}"/>
    <dgm:cxn modelId="{9715BDD6-EDFF-48A9-855E-E6112101F8E7}" type="presOf" srcId="{9FE90390-5513-4C93-AFF7-DF6E6371B546}" destId="{AE4D5A31-4A41-48AA-8BB8-732744C5355B}" srcOrd="0" destOrd="0" presId="urn:microsoft.com/office/officeart/2008/layout/RadialCluster"/>
    <dgm:cxn modelId="{DEF6A3DC-A131-451D-AE26-36B3545E483E}" srcId="{898F4B69-A094-45D7-B43F-331A6D9ED2C9}" destId="{43861522-99F1-4EA9-BDA1-9AB4021AAC68}" srcOrd="1" destOrd="0" parTransId="{C63AE372-4F24-42ED-B756-AC9AB892EDF0}" sibTransId="{22C7A9A7-9937-459F-8003-4EBF3E2B2832}"/>
    <dgm:cxn modelId="{3CE55AEE-A836-4EE5-8706-B13467C09EAF}" type="presOf" srcId="{AD0D6AAE-D907-486E-82B3-9F759F505B55}" destId="{486A9809-CD8A-40DB-824E-0D3A8B48D5C4}" srcOrd="0" destOrd="0" presId="urn:microsoft.com/office/officeart/2008/layout/RadialCluster"/>
    <dgm:cxn modelId="{85FE8CFA-BF1B-4483-A4E0-6F14A800D939}" srcId="{898F4B69-A094-45D7-B43F-331A6D9ED2C9}" destId="{DD067F2A-65BB-44B4-8A9A-34B8D8094FED}" srcOrd="2" destOrd="0" parTransId="{8D6C0FB1-52C5-4F33-A828-3681B568D84E}" sibTransId="{42D113DF-4BD6-4804-B3AF-D65B535CE80F}"/>
    <dgm:cxn modelId="{175CD0FE-659C-4E81-96D1-0D1927D1E291}" type="presOf" srcId="{DAB5CAF5-C699-46E5-8D15-BA9AF78671B6}" destId="{1B0F2089-8EAC-4F91-83F9-3C44027F5F10}" srcOrd="0" destOrd="0" presId="urn:microsoft.com/office/officeart/2008/layout/RadialCluster"/>
    <dgm:cxn modelId="{5C8EF4CA-9636-48EE-845E-F46F6BF006EC}" type="presParOf" srcId="{E8DE50E2-3A49-4FB8-BE8D-182083A65148}" destId="{F2436387-B800-48E7-A3E6-C6CD8F3CD9D2}" srcOrd="0" destOrd="0" presId="urn:microsoft.com/office/officeart/2008/layout/RadialCluster"/>
    <dgm:cxn modelId="{8D08D06C-085F-4D28-9E5E-9EC36A949CFD}" type="presParOf" srcId="{F2436387-B800-48E7-A3E6-C6CD8F3CD9D2}" destId="{C32F60A9-8721-4208-B57D-00478171D7DD}" srcOrd="0" destOrd="0" presId="urn:microsoft.com/office/officeart/2008/layout/RadialCluster"/>
    <dgm:cxn modelId="{C7AA3DA3-0CA2-4FAA-A2F6-6DBD85388F22}" type="presParOf" srcId="{F2436387-B800-48E7-A3E6-C6CD8F3CD9D2}" destId="{9A5B4FB1-582F-4985-A21A-475DFB142B16}" srcOrd="1" destOrd="0" presId="urn:microsoft.com/office/officeart/2008/layout/RadialCluster"/>
    <dgm:cxn modelId="{FB036F40-A69D-43B9-B38D-1A18CA216012}" type="presParOf" srcId="{F2436387-B800-48E7-A3E6-C6CD8F3CD9D2}" destId="{17877227-7E5D-4D11-A3F1-03ADC3287EC7}" srcOrd="2" destOrd="0" presId="urn:microsoft.com/office/officeart/2008/layout/RadialCluster"/>
    <dgm:cxn modelId="{201601CF-5755-494E-A303-DFCDA860C7A9}" type="presParOf" srcId="{F2436387-B800-48E7-A3E6-C6CD8F3CD9D2}" destId="{71C7AC5F-FDEC-4577-98D3-F15C95789519}" srcOrd="3" destOrd="0" presId="urn:microsoft.com/office/officeart/2008/layout/RadialCluster"/>
    <dgm:cxn modelId="{EE2FBD57-4E7F-4B77-8FC4-B4CD9038471E}" type="presParOf" srcId="{F2436387-B800-48E7-A3E6-C6CD8F3CD9D2}" destId="{8C1D1337-644A-4F73-9B87-32391AE2D187}" srcOrd="4" destOrd="0" presId="urn:microsoft.com/office/officeart/2008/layout/RadialCluster"/>
    <dgm:cxn modelId="{6B4F2AA7-7A8E-4292-A422-951071886670}" type="presParOf" srcId="{F2436387-B800-48E7-A3E6-C6CD8F3CD9D2}" destId="{D3FEF914-DF9E-49BB-8761-AFCD759B586E}" srcOrd="5" destOrd="0" presId="urn:microsoft.com/office/officeart/2008/layout/RadialCluster"/>
    <dgm:cxn modelId="{B4719A2A-4912-4ABE-9BA5-3D4FEE78C13E}" type="presParOf" srcId="{F2436387-B800-48E7-A3E6-C6CD8F3CD9D2}" destId="{DC34B1DA-245F-4A00-B371-26B28F6BB866}" srcOrd="6" destOrd="0" presId="urn:microsoft.com/office/officeart/2008/layout/RadialCluster"/>
    <dgm:cxn modelId="{5B268B31-E49A-4D56-BC23-3FED5E3F0D03}" type="presParOf" srcId="{F2436387-B800-48E7-A3E6-C6CD8F3CD9D2}" destId="{8AA64856-EBB7-4F3D-8F45-916D087A48E6}" srcOrd="7" destOrd="0" presId="urn:microsoft.com/office/officeart/2008/layout/RadialCluster"/>
    <dgm:cxn modelId="{E69F781A-3B83-4EF9-BA7B-8536FDC603BE}" type="presParOf" srcId="{F2436387-B800-48E7-A3E6-C6CD8F3CD9D2}" destId="{1B0F2089-8EAC-4F91-83F9-3C44027F5F10}" srcOrd="8" destOrd="0" presId="urn:microsoft.com/office/officeart/2008/layout/RadialCluster"/>
    <dgm:cxn modelId="{B2F93300-5EC4-4C14-BD1A-344CB48113EE}" type="presParOf" srcId="{F2436387-B800-48E7-A3E6-C6CD8F3CD9D2}" destId="{B52CBE7C-0CFD-4D0F-A9F1-EBE8169FBCDC}" srcOrd="9" destOrd="0" presId="urn:microsoft.com/office/officeart/2008/layout/RadialCluster"/>
    <dgm:cxn modelId="{975828E6-CC4E-40C6-BEB1-FBB217E8B7EC}" type="presParOf" srcId="{F2436387-B800-48E7-A3E6-C6CD8F3CD9D2}" destId="{533655EA-DA63-42B2-96B9-79EE07714680}" srcOrd="10" destOrd="0" presId="urn:microsoft.com/office/officeart/2008/layout/RadialCluster"/>
    <dgm:cxn modelId="{3D485468-CF53-4D05-A0AD-2C362461A552}" type="presParOf" srcId="{F2436387-B800-48E7-A3E6-C6CD8F3CD9D2}" destId="{486A9809-CD8A-40DB-824E-0D3A8B48D5C4}" srcOrd="11" destOrd="0" presId="urn:microsoft.com/office/officeart/2008/layout/RadialCluster"/>
    <dgm:cxn modelId="{15188BFA-DA4F-4376-A67F-273E7B4FC8AB}" type="presParOf" srcId="{F2436387-B800-48E7-A3E6-C6CD8F3CD9D2}" destId="{AE4D5A31-4A41-48AA-8BB8-732744C5355B}" srcOrd="12" destOrd="0" presId="urn:microsoft.com/office/officeart/2008/layout/RadialCluster"/>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2F60A9-8721-4208-B57D-00478171D7DD}">
      <dsp:nvSpPr>
        <dsp:cNvPr id="0" name=""/>
        <dsp:cNvSpPr/>
      </dsp:nvSpPr>
      <dsp:spPr>
        <a:xfrm>
          <a:off x="2915126" y="1210151"/>
          <a:ext cx="1037272" cy="10372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t>Vehicle</a:t>
          </a:r>
        </a:p>
      </dsp:txBody>
      <dsp:txXfrm>
        <a:off x="2965761" y="1260786"/>
        <a:ext cx="936002" cy="936002"/>
      </dsp:txXfrm>
    </dsp:sp>
    <dsp:sp modelId="{9A5B4FB1-582F-4985-A21A-475DFB142B16}">
      <dsp:nvSpPr>
        <dsp:cNvPr id="0" name=""/>
        <dsp:cNvSpPr/>
      </dsp:nvSpPr>
      <dsp:spPr>
        <a:xfrm rot="16200000">
          <a:off x="3176321" y="952710"/>
          <a:ext cx="514881" cy="0"/>
        </a:xfrm>
        <a:custGeom>
          <a:avLst/>
          <a:gdLst/>
          <a:ahLst/>
          <a:cxnLst/>
          <a:rect l="0" t="0" r="0" b="0"/>
          <a:pathLst>
            <a:path>
              <a:moveTo>
                <a:pt x="0" y="0"/>
              </a:moveTo>
              <a:lnTo>
                <a:pt x="5148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877227-7E5D-4D11-A3F1-03ADC3287EC7}">
      <dsp:nvSpPr>
        <dsp:cNvPr id="0" name=""/>
        <dsp:cNvSpPr/>
      </dsp:nvSpPr>
      <dsp:spPr>
        <a:xfrm>
          <a:off x="3086276" y="297"/>
          <a:ext cx="694972" cy="6949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666750">
            <a:lnSpc>
              <a:spcPct val="90000"/>
            </a:lnSpc>
            <a:spcBef>
              <a:spcPct val="0"/>
            </a:spcBef>
            <a:spcAft>
              <a:spcPct val="35000"/>
            </a:spcAft>
            <a:buNone/>
          </a:pPr>
          <a:r>
            <a:rPr lang="en-US" sz="1500" kern="1200"/>
            <a:t>Speed</a:t>
          </a:r>
        </a:p>
      </dsp:txBody>
      <dsp:txXfrm>
        <a:off x="3120202" y="34223"/>
        <a:ext cx="627120" cy="627120"/>
      </dsp:txXfrm>
    </dsp:sp>
    <dsp:sp modelId="{71C7AC5F-FDEC-4577-98D3-F15C95789519}">
      <dsp:nvSpPr>
        <dsp:cNvPr id="0" name=""/>
        <dsp:cNvSpPr/>
      </dsp:nvSpPr>
      <dsp:spPr>
        <a:xfrm rot="19800000">
          <a:off x="3926883" y="1334129"/>
          <a:ext cx="380891" cy="0"/>
        </a:xfrm>
        <a:custGeom>
          <a:avLst/>
          <a:gdLst/>
          <a:ahLst/>
          <a:cxnLst/>
          <a:rect l="0" t="0" r="0" b="0"/>
          <a:pathLst>
            <a:path>
              <a:moveTo>
                <a:pt x="0" y="0"/>
              </a:moveTo>
              <a:lnTo>
                <a:pt x="38089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1D1337-644A-4F73-9B87-32391AE2D187}">
      <dsp:nvSpPr>
        <dsp:cNvPr id="0" name=""/>
        <dsp:cNvSpPr/>
      </dsp:nvSpPr>
      <dsp:spPr>
        <a:xfrm>
          <a:off x="4282260" y="690799"/>
          <a:ext cx="694972" cy="6949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t>Position</a:t>
          </a:r>
        </a:p>
      </dsp:txBody>
      <dsp:txXfrm>
        <a:off x="4316186" y="724725"/>
        <a:ext cx="627120" cy="627120"/>
      </dsp:txXfrm>
    </dsp:sp>
    <dsp:sp modelId="{D3FEF914-DF9E-49BB-8761-AFCD759B586E}">
      <dsp:nvSpPr>
        <dsp:cNvPr id="0" name=""/>
        <dsp:cNvSpPr/>
      </dsp:nvSpPr>
      <dsp:spPr>
        <a:xfrm rot="1800000">
          <a:off x="3926883" y="2123445"/>
          <a:ext cx="380891" cy="0"/>
        </a:xfrm>
        <a:custGeom>
          <a:avLst/>
          <a:gdLst/>
          <a:ahLst/>
          <a:cxnLst/>
          <a:rect l="0" t="0" r="0" b="0"/>
          <a:pathLst>
            <a:path>
              <a:moveTo>
                <a:pt x="0" y="0"/>
              </a:moveTo>
              <a:lnTo>
                <a:pt x="38089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34B1DA-245F-4A00-B371-26B28F6BB866}">
      <dsp:nvSpPr>
        <dsp:cNvPr id="0" name=""/>
        <dsp:cNvSpPr/>
      </dsp:nvSpPr>
      <dsp:spPr>
        <a:xfrm>
          <a:off x="4282260" y="2071803"/>
          <a:ext cx="694972" cy="6949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en-US" sz="1400" kern="1200"/>
            <a:t>Height</a:t>
          </a:r>
        </a:p>
      </dsp:txBody>
      <dsp:txXfrm>
        <a:off x="4316186" y="2105729"/>
        <a:ext cx="627120" cy="627120"/>
      </dsp:txXfrm>
    </dsp:sp>
    <dsp:sp modelId="{8AA64856-EBB7-4F3D-8F45-916D087A48E6}">
      <dsp:nvSpPr>
        <dsp:cNvPr id="0" name=""/>
        <dsp:cNvSpPr/>
      </dsp:nvSpPr>
      <dsp:spPr>
        <a:xfrm rot="5400000">
          <a:off x="3176321" y="2504864"/>
          <a:ext cx="514881" cy="0"/>
        </a:xfrm>
        <a:custGeom>
          <a:avLst/>
          <a:gdLst/>
          <a:ahLst/>
          <a:cxnLst/>
          <a:rect l="0" t="0" r="0" b="0"/>
          <a:pathLst>
            <a:path>
              <a:moveTo>
                <a:pt x="0" y="0"/>
              </a:moveTo>
              <a:lnTo>
                <a:pt x="5148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0F2089-8EAC-4F91-83F9-3C44027F5F10}">
      <dsp:nvSpPr>
        <dsp:cNvPr id="0" name=""/>
        <dsp:cNvSpPr/>
      </dsp:nvSpPr>
      <dsp:spPr>
        <a:xfrm>
          <a:off x="3086276" y="2762305"/>
          <a:ext cx="694972" cy="6949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Width</a:t>
          </a:r>
        </a:p>
      </dsp:txBody>
      <dsp:txXfrm>
        <a:off x="3120202" y="2796231"/>
        <a:ext cx="627120" cy="627120"/>
      </dsp:txXfrm>
    </dsp:sp>
    <dsp:sp modelId="{B52CBE7C-0CFD-4D0F-A9F1-EBE8169FBCDC}">
      <dsp:nvSpPr>
        <dsp:cNvPr id="0" name=""/>
        <dsp:cNvSpPr/>
      </dsp:nvSpPr>
      <dsp:spPr>
        <a:xfrm rot="9000000">
          <a:off x="2559749" y="2123445"/>
          <a:ext cx="380891" cy="0"/>
        </a:xfrm>
        <a:custGeom>
          <a:avLst/>
          <a:gdLst/>
          <a:ahLst/>
          <a:cxnLst/>
          <a:rect l="0" t="0" r="0" b="0"/>
          <a:pathLst>
            <a:path>
              <a:moveTo>
                <a:pt x="0" y="0"/>
              </a:moveTo>
              <a:lnTo>
                <a:pt x="38089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655EA-DA63-42B2-96B9-79EE07714680}">
      <dsp:nvSpPr>
        <dsp:cNvPr id="0" name=""/>
        <dsp:cNvSpPr/>
      </dsp:nvSpPr>
      <dsp:spPr>
        <a:xfrm>
          <a:off x="1890291" y="2071803"/>
          <a:ext cx="694972" cy="6949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t>Lane</a:t>
          </a:r>
        </a:p>
      </dsp:txBody>
      <dsp:txXfrm>
        <a:off x="1924217" y="2105729"/>
        <a:ext cx="627120" cy="627120"/>
      </dsp:txXfrm>
    </dsp:sp>
    <dsp:sp modelId="{486A9809-CD8A-40DB-824E-0D3A8B48D5C4}">
      <dsp:nvSpPr>
        <dsp:cNvPr id="0" name=""/>
        <dsp:cNvSpPr/>
      </dsp:nvSpPr>
      <dsp:spPr>
        <a:xfrm rot="12600000">
          <a:off x="2559749" y="1334129"/>
          <a:ext cx="380891" cy="0"/>
        </a:xfrm>
        <a:custGeom>
          <a:avLst/>
          <a:gdLst/>
          <a:ahLst/>
          <a:cxnLst/>
          <a:rect l="0" t="0" r="0" b="0"/>
          <a:pathLst>
            <a:path>
              <a:moveTo>
                <a:pt x="0" y="0"/>
              </a:moveTo>
              <a:lnTo>
                <a:pt x="38089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4D5A31-4A41-48AA-8BB8-732744C5355B}">
      <dsp:nvSpPr>
        <dsp:cNvPr id="0" name=""/>
        <dsp:cNvSpPr/>
      </dsp:nvSpPr>
      <dsp:spPr>
        <a:xfrm>
          <a:off x="1890291" y="690799"/>
          <a:ext cx="694972" cy="6949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Distance</a:t>
          </a:r>
        </a:p>
      </dsp:txBody>
      <dsp:txXfrm>
        <a:off x="1924217" y="724725"/>
        <a:ext cx="627120" cy="627120"/>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Mar13</b:Tag>
    <b:SourceType>Book</b:SourceType>
    <b:Guid>{B83CC1FF-58A2-4351-9A20-FF52E007A84D}</b:Guid>
    <b:Author>
      <b:Author>
        <b:NameList>
          <b:Person>
            <b:Last>Martin Treiber</b:Last>
            <b:First>Arne</b:First>
            <b:Middle>Kesting</b:Middle>
          </b:Person>
        </b:NameList>
      </b:Author>
    </b:Author>
    <b:Title>Traffic Flow Dynamics</b:Title>
    <b:Year>2013</b:Year>
    <b:Publisher>Springer, Berlin, Heidelberg</b:Publisher>
    <b:RefOrder>1</b:RefOrder>
  </b:Source>
  <b:Source>
    <b:Tag>Und</b:Tag>
    <b:SourceType>InternetSite</b:SourceType>
    <b:Guid>{FFC92579-E1B8-4F70-ADFA-35DDCDDFCD80}</b:Guid>
    <b:Title>Understanding of the Simulation Model </b:Title>
    <b:InternetSiteTitle>Wikipedia</b:InternetSiteTitle>
    <b:URL>https://en.wikipedia.org/wiki/Traffic_model</b:URL>
    <b:RefOrder>2</b:RefOrder>
  </b:Source>
</b:Sources>
</file>

<file path=customXml/itemProps1.xml><?xml version="1.0" encoding="utf-8"?>
<ds:datastoreItem xmlns:ds="http://schemas.openxmlformats.org/officeDocument/2006/customXml" ds:itemID="{D0E0D6E0-F4DA-435A-A9BF-124601F73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14</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2019-10-14T16:17:00Z</dcterms:created>
  <dcterms:modified xsi:type="dcterms:W3CDTF">2020-04-18T00:07:00Z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