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959D7" w14:textId="77777777" w:rsidR="009B5F78" w:rsidRDefault="00000000">
      <w:pPr>
        <w:spacing w:after="40"/>
        <w:jc w:val="center"/>
      </w:pPr>
      <w:r>
        <w:rPr>
          <w:b/>
          <w:color w:val="1F3A68"/>
          <w:sz w:val="48"/>
        </w:rPr>
        <w:t>SAJAL AGARWAL</w:t>
      </w:r>
    </w:p>
    <w:p w14:paraId="36985783" w14:textId="77777777" w:rsidR="009B5F78" w:rsidRDefault="00000000">
      <w:pPr>
        <w:spacing w:after="0"/>
        <w:jc w:val="center"/>
      </w:pPr>
      <w:r>
        <w:t>Toronto, Ontario, Canada  |  sajal001@gmail.com  |  +1-437-218-0034</w:t>
      </w:r>
    </w:p>
    <w:p w14:paraId="0D61FE3B" w14:textId="77777777" w:rsidR="009B5F78" w:rsidRDefault="00000000">
      <w:pPr>
        <w:spacing w:after="80"/>
        <w:jc w:val="center"/>
      </w:pPr>
      <w:r>
        <w:rPr>
          <w:color w:val="1F3A68"/>
        </w:rPr>
        <w:t>linkedin.com/in/agarwalsajal  |  Portfolio: sajalagarwal-ca.github.io/portfolio.github.io</w:t>
      </w:r>
    </w:p>
    <w:p w14:paraId="0362D569" w14:textId="77777777" w:rsidR="009B5F78" w:rsidRDefault="00000000">
      <w:pPr>
        <w:pBdr>
          <w:bottom w:val="single" w:sz="6" w:space="1" w:color="1F3A68"/>
        </w:pBdr>
        <w:spacing w:before="200" w:after="80"/>
      </w:pPr>
      <w:r>
        <w:rPr>
          <w:b/>
          <w:color w:val="1F3A68"/>
          <w:sz w:val="26"/>
        </w:rPr>
        <w:t>PROFESSIONAL SUMMARY</w:t>
      </w:r>
    </w:p>
    <w:p w14:paraId="01A1C490" w14:textId="77777777" w:rsidR="009B5F78" w:rsidRDefault="00000000">
      <w:pPr>
        <w:spacing w:after="80"/>
      </w:pPr>
      <w:r>
        <w:t xml:space="preserve">Results-driven Senior Data Scientist and Generative AI Engineer with 15+ years of experience in machine learning, statistical modeling, advanced analytics, and cloud data engineering. Proven track record deploying production ML models for </w:t>
      </w:r>
      <w:r>
        <w:rPr>
          <w:b/>
        </w:rPr>
        <w:t>credit risk, insurance pricing, fraud detection, and cloud cost optimization</w:t>
      </w:r>
      <w:r>
        <w:t xml:space="preserve">, including a flagship anomaly detection system that delivered </w:t>
      </w:r>
      <w:r>
        <w:rPr>
          <w:b/>
        </w:rPr>
        <w:t>$12.8M CAD in annual savings</w:t>
      </w:r>
      <w:r>
        <w:t xml:space="preserve"> at Manulife. Deep expertise in Python, PostgreSQL, Microsoft Azure (ADF, Databricks, Azure OpenAI), and GenAI frameworks including LangChain, FAISS, RAG pipelines, and GPT-4. Experienced in translating complex model outputs into strategic business decisions for C-suite stakeholders. Actively maintains a public AI/ML project portfolio on GitHub.</w:t>
      </w:r>
    </w:p>
    <w:p w14:paraId="35FE6A42" w14:textId="77777777" w:rsidR="009B5F78" w:rsidRDefault="00000000">
      <w:pPr>
        <w:pBdr>
          <w:bottom w:val="single" w:sz="6" w:space="1" w:color="1F3A68"/>
        </w:pBdr>
        <w:spacing w:before="200" w:after="80"/>
      </w:pPr>
      <w:r>
        <w:rPr>
          <w:b/>
          <w:color w:val="1F3A68"/>
          <w:sz w:val="26"/>
        </w:rPr>
        <w:t>TECHNICAL 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29"/>
        <w:gridCol w:w="6010"/>
      </w:tblGrid>
      <w:tr w:rsidR="009B5F78" w14:paraId="324FF350" w14:textId="77777777" w:rsidTr="003E2C81">
        <w:trPr>
          <w:trHeight w:val="462"/>
        </w:trPr>
        <w:tc>
          <w:tcPr>
            <w:tcW w:w="4629" w:type="dxa"/>
            <w:shd w:val="clear" w:color="auto" w:fill="1F3A68"/>
          </w:tcPr>
          <w:p w14:paraId="7C3F2451" w14:textId="77777777" w:rsidR="009B5F78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6010" w:type="dxa"/>
            <w:shd w:val="clear" w:color="auto" w:fill="1F3A68"/>
          </w:tcPr>
          <w:p w14:paraId="1D612187" w14:textId="77777777" w:rsidR="009B5F78" w:rsidRDefault="00000000">
            <w:r>
              <w:rPr>
                <w:b/>
                <w:color w:val="FFFFFF"/>
              </w:rPr>
              <w:t>Platforms / Tools</w:t>
            </w:r>
          </w:p>
        </w:tc>
      </w:tr>
      <w:tr w:rsidR="009B5F78" w14:paraId="735C5248" w14:textId="77777777" w:rsidTr="003E2C81">
        <w:trPr>
          <w:trHeight w:val="745"/>
        </w:trPr>
        <w:tc>
          <w:tcPr>
            <w:tcW w:w="4629" w:type="dxa"/>
            <w:shd w:val="clear" w:color="auto" w:fill="EAF0F8"/>
          </w:tcPr>
          <w:p w14:paraId="4036118A" w14:textId="77777777" w:rsidR="009B5F78" w:rsidRDefault="00000000">
            <w:r>
              <w:rPr>
                <w:b/>
              </w:rPr>
              <w:t>Reporting &amp; BI Tools</w:t>
            </w:r>
          </w:p>
        </w:tc>
        <w:tc>
          <w:tcPr>
            <w:tcW w:w="6010" w:type="dxa"/>
            <w:shd w:val="clear" w:color="auto" w:fill="EAF0F8"/>
          </w:tcPr>
          <w:p w14:paraId="754BADED" w14:textId="77777777" w:rsidR="009B5F78" w:rsidRDefault="00000000">
            <w:r>
              <w:t>Power BI, Tableau, Grafana, Qlik Sense, Advanced Excel, SSRS, MS Access, Cognos TM1</w:t>
            </w:r>
          </w:p>
        </w:tc>
      </w:tr>
      <w:tr w:rsidR="009B5F78" w14:paraId="5D87082B" w14:textId="77777777" w:rsidTr="003E2C81">
        <w:trPr>
          <w:trHeight w:val="745"/>
        </w:trPr>
        <w:tc>
          <w:tcPr>
            <w:tcW w:w="4629" w:type="dxa"/>
          </w:tcPr>
          <w:p w14:paraId="37CD97A8" w14:textId="77777777" w:rsidR="009B5F78" w:rsidRDefault="00000000">
            <w:r>
              <w:rPr>
                <w:b/>
              </w:rPr>
              <w:t>Cloud Platform</w:t>
            </w:r>
          </w:p>
        </w:tc>
        <w:tc>
          <w:tcPr>
            <w:tcW w:w="6010" w:type="dxa"/>
          </w:tcPr>
          <w:p w14:paraId="653FD97A" w14:textId="77777777" w:rsidR="009B5F78" w:rsidRDefault="00000000">
            <w:r>
              <w:t>Microsoft Azure (Azure Data Factory, Databricks, Azure OpenAI, Azure Functions)</w:t>
            </w:r>
          </w:p>
        </w:tc>
      </w:tr>
      <w:tr w:rsidR="009B5F78" w14:paraId="2A5E356E" w14:textId="77777777" w:rsidTr="003E2C81">
        <w:trPr>
          <w:trHeight w:val="471"/>
        </w:trPr>
        <w:tc>
          <w:tcPr>
            <w:tcW w:w="4629" w:type="dxa"/>
            <w:shd w:val="clear" w:color="auto" w:fill="EAF0F8"/>
          </w:tcPr>
          <w:p w14:paraId="20513436" w14:textId="77777777" w:rsidR="009B5F78" w:rsidRDefault="00000000">
            <w:r>
              <w:rPr>
                <w:b/>
              </w:rPr>
              <w:t>Databases</w:t>
            </w:r>
          </w:p>
        </w:tc>
        <w:tc>
          <w:tcPr>
            <w:tcW w:w="6010" w:type="dxa"/>
            <w:shd w:val="clear" w:color="auto" w:fill="EAF0F8"/>
          </w:tcPr>
          <w:p w14:paraId="664CC63E" w14:textId="77777777" w:rsidR="009B5F78" w:rsidRDefault="00000000">
            <w:r>
              <w:t>PostgreSQL, MS SQL Server, MySQL, IBM Cognos TM1</w:t>
            </w:r>
          </w:p>
        </w:tc>
      </w:tr>
      <w:tr w:rsidR="009B5F78" w14:paraId="2E85DE63" w14:textId="77777777" w:rsidTr="003E2C81">
        <w:trPr>
          <w:trHeight w:val="745"/>
        </w:trPr>
        <w:tc>
          <w:tcPr>
            <w:tcW w:w="4629" w:type="dxa"/>
          </w:tcPr>
          <w:p w14:paraId="7B348EEE" w14:textId="77777777" w:rsidR="009B5F78" w:rsidRDefault="00000000">
            <w:r>
              <w:rPr>
                <w:b/>
              </w:rPr>
              <w:t>Programming Tools</w:t>
            </w:r>
          </w:p>
        </w:tc>
        <w:tc>
          <w:tcPr>
            <w:tcW w:w="6010" w:type="dxa"/>
          </w:tcPr>
          <w:p w14:paraId="2A5C35BA" w14:textId="77777777" w:rsidR="009B5F78" w:rsidRDefault="00000000">
            <w:r>
              <w:t>Python, FastAPI, Streamlit, Flask, Visual Studio, Azure Data Studio, Databricks</w:t>
            </w:r>
          </w:p>
        </w:tc>
      </w:tr>
      <w:tr w:rsidR="009B5F78" w14:paraId="697AFBD0" w14:textId="77777777" w:rsidTr="003E2C81">
        <w:trPr>
          <w:trHeight w:val="462"/>
        </w:trPr>
        <w:tc>
          <w:tcPr>
            <w:tcW w:w="4629" w:type="dxa"/>
            <w:shd w:val="clear" w:color="auto" w:fill="EAF0F8"/>
          </w:tcPr>
          <w:p w14:paraId="60B1502F" w14:textId="77777777" w:rsidR="009B5F78" w:rsidRDefault="00000000">
            <w:r>
              <w:rPr>
                <w:b/>
              </w:rPr>
              <w:t>Languages</w:t>
            </w:r>
          </w:p>
        </w:tc>
        <w:tc>
          <w:tcPr>
            <w:tcW w:w="6010" w:type="dxa"/>
            <w:shd w:val="clear" w:color="auto" w:fill="EAF0F8"/>
          </w:tcPr>
          <w:p w14:paraId="0D5DFB36" w14:textId="77777777" w:rsidR="009B5F78" w:rsidRDefault="00000000">
            <w:r>
              <w:t>Python, R, SQL</w:t>
            </w:r>
          </w:p>
        </w:tc>
      </w:tr>
      <w:tr w:rsidR="009B5F78" w14:paraId="069A12BD" w14:textId="77777777" w:rsidTr="003E2C81">
        <w:trPr>
          <w:trHeight w:val="745"/>
        </w:trPr>
        <w:tc>
          <w:tcPr>
            <w:tcW w:w="4629" w:type="dxa"/>
          </w:tcPr>
          <w:p w14:paraId="2E1B596B" w14:textId="77777777" w:rsidR="009B5F78" w:rsidRDefault="00000000">
            <w:r>
              <w:rPr>
                <w:b/>
              </w:rPr>
              <w:t>ML / AI Frameworks</w:t>
            </w:r>
          </w:p>
        </w:tc>
        <w:tc>
          <w:tcPr>
            <w:tcW w:w="6010" w:type="dxa"/>
          </w:tcPr>
          <w:p w14:paraId="6A422533" w14:textId="77777777" w:rsidR="009B5F78" w:rsidRDefault="00000000">
            <w:r>
              <w:t>Scikit-learn, XGBoost, Random Forest, Prophet, SMOTE, LangChain, FAISS, RAG Pipelines, GPT-4, HuggingFace</w:t>
            </w:r>
          </w:p>
        </w:tc>
      </w:tr>
      <w:tr w:rsidR="009B5F78" w14:paraId="015E3825" w14:textId="77777777" w:rsidTr="003E2C81">
        <w:trPr>
          <w:trHeight w:val="471"/>
        </w:trPr>
        <w:tc>
          <w:tcPr>
            <w:tcW w:w="4629" w:type="dxa"/>
            <w:shd w:val="clear" w:color="auto" w:fill="EAF0F8"/>
          </w:tcPr>
          <w:p w14:paraId="5FCD7DC7" w14:textId="77777777" w:rsidR="009B5F78" w:rsidRDefault="00000000">
            <w:r>
              <w:rPr>
                <w:b/>
              </w:rPr>
              <w:t>Domains</w:t>
            </w:r>
          </w:p>
        </w:tc>
        <w:tc>
          <w:tcPr>
            <w:tcW w:w="6010" w:type="dxa"/>
            <w:shd w:val="clear" w:color="auto" w:fill="EAF0F8"/>
          </w:tcPr>
          <w:p w14:paraId="695F2012" w14:textId="77777777" w:rsidR="009B5F78" w:rsidRDefault="00000000">
            <w:r>
              <w:t>BFSI, Insurance, Healthcare, Retail, CPG, FMCG, Aviation</w:t>
            </w:r>
          </w:p>
        </w:tc>
      </w:tr>
      <w:tr w:rsidR="009B5F78" w14:paraId="15701CD5" w14:textId="77777777" w:rsidTr="003E2C81">
        <w:trPr>
          <w:trHeight w:val="462"/>
        </w:trPr>
        <w:tc>
          <w:tcPr>
            <w:tcW w:w="4629" w:type="dxa"/>
          </w:tcPr>
          <w:p w14:paraId="169CA29C" w14:textId="77777777" w:rsidR="009B5F78" w:rsidRDefault="00000000">
            <w:r>
              <w:rPr>
                <w:b/>
              </w:rPr>
              <w:t>Methodology / Tools</w:t>
            </w:r>
          </w:p>
        </w:tc>
        <w:tc>
          <w:tcPr>
            <w:tcW w:w="6010" w:type="dxa"/>
          </w:tcPr>
          <w:p w14:paraId="1216F2DF" w14:textId="77777777" w:rsidR="009B5F78" w:rsidRDefault="00000000">
            <w:r>
              <w:t>Agile, Jira</w:t>
            </w:r>
          </w:p>
        </w:tc>
      </w:tr>
    </w:tbl>
    <w:p w14:paraId="090EE1F9" w14:textId="77777777" w:rsidR="009B5F78" w:rsidRDefault="00000000">
      <w:pPr>
        <w:pBdr>
          <w:bottom w:val="single" w:sz="6" w:space="1" w:color="1F3A68"/>
        </w:pBdr>
        <w:spacing w:before="200" w:after="80"/>
      </w:pPr>
      <w:r>
        <w:rPr>
          <w:b/>
          <w:color w:val="1F3A68"/>
          <w:sz w:val="26"/>
        </w:rPr>
        <w:t>PROFESSIONAL EXPERIENCE</w:t>
      </w:r>
    </w:p>
    <w:p w14:paraId="1AFFCD56" w14:textId="77777777" w:rsidR="009B5F78" w:rsidRDefault="00000000">
      <w:pPr>
        <w:spacing w:before="160" w:after="0"/>
      </w:pPr>
      <w:r>
        <w:rPr>
          <w:b/>
          <w:color w:val="1F3A68"/>
          <w:sz w:val="23"/>
        </w:rPr>
        <w:t>Data Scientist  |  Client: Manulife</w:t>
      </w:r>
    </w:p>
    <w:p w14:paraId="62751D17" w14:textId="77777777" w:rsidR="009B5F78" w:rsidRDefault="00000000">
      <w:pPr>
        <w:spacing w:after="40"/>
      </w:pPr>
      <w:r>
        <w:rPr>
          <w:b/>
        </w:rPr>
        <w:t xml:space="preserve">Tata Consultancy Services — Associate Consultant, Analytics &amp; Insights   </w:t>
      </w:r>
      <w:r>
        <w:rPr>
          <w:i/>
          <w:color w:val="555555"/>
          <w:sz w:val="20"/>
        </w:rPr>
        <w:t>Jul 2020 – Present  |  Toronto, ON</w:t>
      </w:r>
    </w:p>
    <w:p w14:paraId="41E9F06E" w14:textId="77777777" w:rsidR="009B5F78" w:rsidRDefault="00000000">
      <w:pPr>
        <w:pStyle w:val="ListBullet"/>
        <w:spacing w:after="40"/>
        <w:ind w:left="288"/>
      </w:pPr>
      <w:r>
        <w:rPr>
          <w:b/>
        </w:rPr>
        <w:t>Delivered $12.8M CAD in annual savings</w:t>
      </w:r>
      <w:r>
        <w:t xml:space="preserve"> by designing and deploying a production ML-based outlier detection model that flagged underutilized Azure resources and excess cloud charges.</w:t>
      </w:r>
    </w:p>
    <w:p w14:paraId="46B991DD" w14:textId="77777777" w:rsidR="009B5F78" w:rsidRDefault="00000000">
      <w:pPr>
        <w:pStyle w:val="ListBullet"/>
        <w:spacing w:after="40"/>
        <w:ind w:left="288"/>
      </w:pPr>
      <w:r>
        <w:t xml:space="preserve">Designed and deployed </w:t>
      </w:r>
      <w:r>
        <w:rPr>
          <w:b/>
        </w:rPr>
        <w:t>end-to-end ML pipelines</w:t>
      </w:r>
      <w:r>
        <w:t xml:space="preserve"> for credit risk, insurance pricing, fraud detection, and cloud cost optimization, providing technical leadership across the full model lifecycle (development, validation, deployment, monitoring).</w:t>
      </w:r>
    </w:p>
    <w:p w14:paraId="581DA652" w14:textId="77777777" w:rsidR="009B5F78" w:rsidRDefault="00000000">
      <w:pPr>
        <w:pStyle w:val="ListBullet"/>
        <w:spacing w:after="40"/>
        <w:ind w:left="288"/>
      </w:pPr>
      <w:r>
        <w:t xml:space="preserve">Built </w:t>
      </w:r>
      <w:r>
        <w:rPr>
          <w:b/>
        </w:rPr>
        <w:t>BI dashboards</w:t>
      </w:r>
      <w:r>
        <w:t xml:space="preserve"> in Grafana and Power BI on top of complex PostgreSQL queries to deliver reporting and analytics on Microsoft Azure daily consumption data.</w:t>
      </w:r>
    </w:p>
    <w:p w14:paraId="04828C3B" w14:textId="77777777" w:rsidR="009B5F78" w:rsidRDefault="00000000">
      <w:pPr>
        <w:pStyle w:val="ListBullet"/>
        <w:spacing w:after="40"/>
        <w:ind w:left="288"/>
      </w:pPr>
      <w:r>
        <w:lastRenderedPageBreak/>
        <w:t xml:space="preserve">Automated Azure billing reporting via </w:t>
      </w:r>
      <w:r>
        <w:rPr>
          <w:b/>
        </w:rPr>
        <w:t>Python scripts and Azure Functions</w:t>
      </w:r>
      <w:r>
        <w:t xml:space="preserve">; implemented ETL pipelines in </w:t>
      </w:r>
      <w:r>
        <w:rPr>
          <w:b/>
        </w:rPr>
        <w:t>Azure Data Factory</w:t>
      </w:r>
      <w:r>
        <w:t xml:space="preserve"> for daily data refreshes and database updates.</w:t>
      </w:r>
    </w:p>
    <w:p w14:paraId="1F4A7140" w14:textId="77777777" w:rsidR="009B5F78" w:rsidRDefault="00000000">
      <w:pPr>
        <w:pStyle w:val="ListBullet"/>
        <w:spacing w:after="40"/>
        <w:ind w:left="288"/>
      </w:pPr>
      <w:r>
        <w:t xml:space="preserve">Designed scalable, maintainable applications using </w:t>
      </w:r>
      <w:r>
        <w:rPr>
          <w:b/>
        </w:rPr>
        <w:t>Python, FastAPI, Streamlit, and Flask on Databricks</w:t>
      </w:r>
      <w:r>
        <w:t xml:space="preserve"> for data processing and analytics.</w:t>
      </w:r>
    </w:p>
    <w:p w14:paraId="05E77879" w14:textId="77777777" w:rsidR="009B5F78" w:rsidRDefault="00000000">
      <w:pPr>
        <w:pStyle w:val="ListBullet"/>
        <w:spacing w:after="40"/>
        <w:ind w:left="288"/>
      </w:pPr>
      <w:r>
        <w:t xml:space="preserve">Applied feature engineering and data transformation using </w:t>
      </w:r>
      <w:r>
        <w:rPr>
          <w:b/>
        </w:rPr>
        <w:t>Pandas, NumPy, and Seaborn</w:t>
      </w:r>
      <w:r>
        <w:t xml:space="preserve"> within Databricks notebooks for complex analytical workflows.</w:t>
      </w:r>
    </w:p>
    <w:p w14:paraId="1C0573BB" w14:textId="77777777" w:rsidR="009B5F78" w:rsidRDefault="00000000">
      <w:pPr>
        <w:pStyle w:val="ListBullet"/>
        <w:spacing w:after="40"/>
        <w:ind w:left="288"/>
      </w:pPr>
      <w:r>
        <w:t>Monitored model performance through KPI dashboards and presented actionable insights and recommendations to senior leadership.</w:t>
      </w:r>
    </w:p>
    <w:p w14:paraId="18358223" w14:textId="77777777" w:rsidR="009B5F78" w:rsidRDefault="00000000">
      <w:pPr>
        <w:spacing w:before="160" w:after="40"/>
      </w:pPr>
      <w:r>
        <w:rPr>
          <w:b/>
          <w:color w:val="1F3A68"/>
          <w:sz w:val="22"/>
        </w:rPr>
        <w:t>Primary Projects at Manulife</w:t>
      </w:r>
    </w:p>
    <w:p w14:paraId="57CE2AD7" w14:textId="77777777" w:rsidR="009B5F78" w:rsidRDefault="00000000">
      <w:pPr>
        <w:spacing w:before="120" w:after="40"/>
      </w:pPr>
      <w:r>
        <w:rPr>
          <w:b/>
        </w:rPr>
        <w:t>1. Cloud Cost Anomaly Detection &amp; Optimization (Azure + Facebook Prophet) — Flagship Project</w:t>
      </w:r>
    </w:p>
    <w:p w14:paraId="1B4E67CE" w14:textId="77777777" w:rsidR="009B5F78" w:rsidRDefault="00000000">
      <w:pPr>
        <w:pStyle w:val="ListBullet"/>
        <w:spacing w:after="40"/>
        <w:ind w:left="504"/>
      </w:pPr>
      <w:r>
        <w:t xml:space="preserve">Designed and deployed an </w:t>
      </w:r>
      <w:r>
        <w:rPr>
          <w:b/>
        </w:rPr>
        <w:t>ML-based anomaly detection system on Azure</w:t>
      </w:r>
      <w:r>
        <w:t xml:space="preserve"> to identify abnormal cloud spending patterns at the cost-center level, delivering </w:t>
      </w:r>
      <w:r>
        <w:rPr>
          <w:b/>
        </w:rPr>
        <w:t>$12.8M CAD in annual savings</w:t>
      </w:r>
      <w:r>
        <w:t xml:space="preserve"> at Manulife.</w:t>
      </w:r>
    </w:p>
    <w:p w14:paraId="29F0FA51" w14:textId="77777777" w:rsidR="009B5F78" w:rsidRDefault="00000000">
      <w:pPr>
        <w:pStyle w:val="ListBullet"/>
        <w:spacing w:after="40"/>
        <w:ind w:left="504"/>
      </w:pPr>
      <w:r>
        <w:t xml:space="preserve">Built a daily time-series forecasting model using </w:t>
      </w:r>
      <w:r>
        <w:rPr>
          <w:b/>
        </w:rPr>
        <w:t>Facebook Prophet</w:t>
      </w:r>
      <w:r>
        <w:t xml:space="preserve"> to predict Azure charges and detect deviations from expected spend.</w:t>
      </w:r>
    </w:p>
    <w:p w14:paraId="1CBFBCE9" w14:textId="77777777" w:rsidR="009B5F78" w:rsidRDefault="00000000">
      <w:pPr>
        <w:pStyle w:val="ListBullet"/>
        <w:spacing w:after="40"/>
        <w:ind w:left="504"/>
      </w:pPr>
      <w:r>
        <w:t>Implemented automated email alerts to cost-center owners with resource-level breakdowns when actuals exceeded forecasted thresholds, enabling proactive remediation and improved cloud cost governance.</w:t>
      </w:r>
    </w:p>
    <w:p w14:paraId="02BEF510" w14:textId="77777777" w:rsidR="009B5F78" w:rsidRDefault="00000000">
      <w:pPr>
        <w:pStyle w:val="ListBullet"/>
        <w:spacing w:after="40"/>
        <w:ind w:left="504"/>
      </w:pPr>
      <w:r>
        <w:t>GitHub: github.com/Sajalagarwal-ca/Time-Series-Forecasting-via-meta-prophet-model</w:t>
      </w:r>
    </w:p>
    <w:p w14:paraId="72CC260D" w14:textId="77777777" w:rsidR="009B5F78" w:rsidRDefault="00000000">
      <w:pPr>
        <w:spacing w:before="120" w:after="40"/>
      </w:pPr>
      <w:r>
        <w:rPr>
          <w:b/>
        </w:rPr>
        <w:t>2. Credit Risk Modeling — PD, LGD &amp; Expected Credit Loss (XGBoost + Streamlit)</w:t>
      </w:r>
    </w:p>
    <w:p w14:paraId="1CDCA641" w14:textId="77777777" w:rsidR="009B5F78" w:rsidRDefault="00000000">
      <w:pPr>
        <w:pStyle w:val="ListBullet"/>
        <w:spacing w:after="40"/>
        <w:ind w:left="504"/>
      </w:pPr>
      <w:r>
        <w:t xml:space="preserve">Built a </w:t>
      </w:r>
      <w:r>
        <w:rPr>
          <w:b/>
        </w:rPr>
        <w:t>dual-output credit risk model using XGBoost</w:t>
      </w:r>
      <w:r>
        <w:t xml:space="preserve"> to simultaneously estimate </w:t>
      </w:r>
      <w:r>
        <w:rPr>
          <w:b/>
        </w:rPr>
        <w:t>Probability of Default (PD)</w:t>
      </w:r>
      <w:r>
        <w:t xml:space="preserve"> and </w:t>
      </w:r>
      <w:r>
        <w:rPr>
          <w:b/>
        </w:rPr>
        <w:t>Loss Given Default (LGD)</w:t>
      </w:r>
      <w:r>
        <w:t xml:space="preserve">, and computed </w:t>
      </w:r>
      <w:r>
        <w:rPr>
          <w:b/>
        </w:rPr>
        <w:t>Expected Credit Loss (ECL = PD × LGD × EAD)</w:t>
      </w:r>
      <w:r>
        <w:t xml:space="preserve"> at the borrower level.</w:t>
      </w:r>
    </w:p>
    <w:p w14:paraId="57E2DAD0" w14:textId="77777777" w:rsidR="009B5F78" w:rsidRDefault="00000000">
      <w:pPr>
        <w:pStyle w:val="ListBullet"/>
        <w:spacing w:after="40"/>
        <w:ind w:left="504"/>
      </w:pPr>
      <w:r>
        <w:t>Engineered features from borrower credit, income, repayment history, and loan portfolio attributes; validated with discrimination (AUC, KS) and calibration metrics suitable for IFRS 9 / Basel-aligned risk reporting.</w:t>
      </w:r>
    </w:p>
    <w:p w14:paraId="34F1372E" w14:textId="77777777" w:rsidR="009B5F78" w:rsidRDefault="00000000">
      <w:pPr>
        <w:pStyle w:val="ListBullet"/>
        <w:spacing w:after="40"/>
        <w:ind w:left="504"/>
      </w:pPr>
      <w:r>
        <w:t xml:space="preserve">Deployed as an interactive </w:t>
      </w:r>
      <w:r>
        <w:rPr>
          <w:b/>
        </w:rPr>
        <w:t>Streamlit application</w:t>
      </w:r>
      <w:r>
        <w:t xml:space="preserve"> enabling risk officers to score loans on-demand and explore ECL drivers.</w:t>
      </w:r>
    </w:p>
    <w:p w14:paraId="24DE9C7B" w14:textId="77777777" w:rsidR="009B5F78" w:rsidRDefault="00000000">
      <w:pPr>
        <w:pStyle w:val="ListBullet"/>
        <w:spacing w:after="40"/>
        <w:ind w:left="504"/>
      </w:pPr>
      <w:r>
        <w:t>GitHub: github.com/Sajalagarwal-ca/credit_risk_modeling  |  Live Demo: creditriskmodeling-dbvgyaavxuqjfbjtztxep5.streamlit.app</w:t>
      </w:r>
    </w:p>
    <w:p w14:paraId="0B25DA14" w14:textId="77777777" w:rsidR="009B5F78" w:rsidRDefault="00000000">
      <w:pPr>
        <w:spacing w:before="120" w:after="40"/>
      </w:pPr>
      <w:r>
        <w:rPr>
          <w:b/>
        </w:rPr>
        <w:t>3. Fraudulent Loan Application Detection (Random Forest + SMOTE)</w:t>
      </w:r>
    </w:p>
    <w:p w14:paraId="462BD801" w14:textId="77777777" w:rsidR="009B5F78" w:rsidRDefault="00000000">
      <w:pPr>
        <w:pStyle w:val="ListBullet"/>
        <w:spacing w:after="40"/>
        <w:ind w:left="504"/>
      </w:pPr>
      <w:r>
        <w:t xml:space="preserve">Developed an </w:t>
      </w:r>
      <w:r>
        <w:rPr>
          <w:b/>
        </w:rPr>
        <w:t>ML-based fraud detection system</w:t>
      </w:r>
      <w:r>
        <w:t xml:space="preserve"> for loan applications using borrower credit, income, and loan features; handled severe class imbalance with </w:t>
      </w:r>
      <w:r>
        <w:rPr>
          <w:b/>
        </w:rPr>
        <w:t>SMOTE oversampling</w:t>
      </w:r>
      <w:r>
        <w:t>.</w:t>
      </w:r>
    </w:p>
    <w:p w14:paraId="1B0A74AF" w14:textId="77777777" w:rsidR="009B5F78" w:rsidRDefault="00000000">
      <w:pPr>
        <w:pStyle w:val="ListBullet"/>
        <w:spacing w:after="40"/>
        <w:ind w:left="504"/>
      </w:pPr>
      <w:r>
        <w:t xml:space="preserve">Achieved an </w:t>
      </w:r>
      <w:r>
        <w:rPr>
          <w:b/>
        </w:rPr>
        <w:t>F1-score above 0.75</w:t>
      </w:r>
      <w:r>
        <w:t xml:space="preserve"> with a </w:t>
      </w:r>
      <w:r>
        <w:rPr>
          <w:b/>
        </w:rPr>
        <w:t>Random Forest classifier</w:t>
      </w:r>
      <w:r>
        <w:t xml:space="preserve"> after hyperparameter tuning via GridSearchCV; identified </w:t>
      </w:r>
      <w:r>
        <w:rPr>
          <w:b/>
        </w:rPr>
        <w:t>FICO score, debt-to-income ratio, and loan purpose</w:t>
      </w:r>
      <w:r>
        <w:t xml:space="preserve"> as top fraud indicators.</w:t>
      </w:r>
    </w:p>
    <w:p w14:paraId="7B2B1AA3" w14:textId="77777777" w:rsidR="009B5F78" w:rsidRDefault="00000000">
      <w:pPr>
        <w:pStyle w:val="ListBullet"/>
        <w:spacing w:after="40"/>
        <w:ind w:left="504"/>
      </w:pPr>
      <w:r>
        <w:t>Proposed ensemble model enhancements (Random Forest + Gradient Boosting) and a real-time inference architecture for production deployment.</w:t>
      </w:r>
    </w:p>
    <w:p w14:paraId="3FA9E0D7" w14:textId="77777777" w:rsidR="009B5F78" w:rsidRDefault="00000000">
      <w:pPr>
        <w:pStyle w:val="ListBullet"/>
        <w:spacing w:after="40"/>
        <w:ind w:left="504"/>
      </w:pPr>
      <w:r>
        <w:t>GitHub: github.com/Sajalagarwal-ca/Fraudulent-Loan-Application-Detection-Project</w:t>
      </w:r>
    </w:p>
    <w:p w14:paraId="73237B3C" w14:textId="77777777" w:rsidR="009B5F78" w:rsidRDefault="00000000">
      <w:pPr>
        <w:spacing w:before="120" w:after="40"/>
      </w:pPr>
      <w:r>
        <w:rPr>
          <w:b/>
        </w:rPr>
        <w:t>4. Health Care Insurance Premium Calculator (XGBoost + scikit-learn + Streamlit)</w:t>
      </w:r>
    </w:p>
    <w:p w14:paraId="333B928D" w14:textId="77777777" w:rsidR="009B5F78" w:rsidRDefault="00000000">
      <w:pPr>
        <w:pStyle w:val="ListBullet"/>
        <w:spacing w:after="40"/>
        <w:ind w:left="504"/>
      </w:pPr>
      <w:r>
        <w:t xml:space="preserve">Built a robust ML system using </w:t>
      </w:r>
      <w:r>
        <w:rPr>
          <w:b/>
        </w:rPr>
        <w:t>XGBoost and scikit-learn</w:t>
      </w:r>
      <w:r>
        <w:t xml:space="preserve"> to predict health insurance premiums based on age, medical history, lifestyle factors, and demographics.</w:t>
      </w:r>
    </w:p>
    <w:p w14:paraId="0F71F87A" w14:textId="77777777" w:rsidR="009B5F78" w:rsidRDefault="00000000">
      <w:pPr>
        <w:pStyle w:val="ListBullet"/>
        <w:spacing w:after="40"/>
        <w:ind w:left="504"/>
      </w:pPr>
      <w:r>
        <w:t>Performed end-to-end feature engineering, model selection, and hyperparameter tuning; evaluated with RMSE / MAE / R² and SHAP-based feature importance to ensure pricing explainability.</w:t>
      </w:r>
    </w:p>
    <w:p w14:paraId="22561E37" w14:textId="77777777" w:rsidR="009B5F78" w:rsidRDefault="00000000">
      <w:pPr>
        <w:pStyle w:val="ListBullet"/>
        <w:spacing w:after="40"/>
        <w:ind w:left="504"/>
      </w:pPr>
      <w:r>
        <w:t xml:space="preserve">Deployed as an </w:t>
      </w:r>
      <w:r>
        <w:rPr>
          <w:b/>
        </w:rPr>
        <w:t>interactive Streamlit web application</w:t>
      </w:r>
      <w:r>
        <w:t xml:space="preserve"> allowing underwriters and customers to generate instant premium quotes.</w:t>
      </w:r>
    </w:p>
    <w:p w14:paraId="5CD1D8CE" w14:textId="77777777" w:rsidR="009B5F78" w:rsidRDefault="00000000">
      <w:pPr>
        <w:pStyle w:val="ListBullet"/>
        <w:spacing w:after="40"/>
        <w:ind w:left="504"/>
      </w:pPr>
      <w:r>
        <w:t>GitHub: github.com/Sajalagarwal-ca/healthcare_premium_prediction  |  Live Demo: healthcarepremiumprediction-ufs9ahmsfgntfmn6lqrkvf.streamlit.app</w:t>
      </w:r>
    </w:p>
    <w:p w14:paraId="797732D8" w14:textId="77777777" w:rsidR="009B5F78" w:rsidRDefault="00000000">
      <w:pPr>
        <w:spacing w:before="160" w:after="40"/>
      </w:pPr>
      <w:r>
        <w:rPr>
          <w:b/>
          <w:color w:val="1F3A68"/>
          <w:sz w:val="22"/>
        </w:rPr>
        <w:lastRenderedPageBreak/>
        <w:t>Generative AI Projects</w:t>
      </w:r>
    </w:p>
    <w:p w14:paraId="6CE68AC4" w14:textId="77777777" w:rsidR="009B5F78" w:rsidRDefault="00000000">
      <w:pPr>
        <w:spacing w:before="120" w:after="40"/>
      </w:pPr>
      <w:r>
        <w:rPr>
          <w:b/>
        </w:rPr>
        <w:t>1. AI Travel Assistant (LangChain + Azure OpenAI + Streamlit)</w:t>
      </w:r>
    </w:p>
    <w:p w14:paraId="63667C9C" w14:textId="77777777" w:rsidR="009B5F78" w:rsidRDefault="00000000">
      <w:pPr>
        <w:pStyle w:val="ListBullet"/>
        <w:spacing w:after="40"/>
        <w:ind w:left="504"/>
      </w:pPr>
      <w:r>
        <w:t>Designed a conversational travel assistant providing itinerary planning and flight/hotel suggestions based on natural language prompts.</w:t>
      </w:r>
    </w:p>
    <w:p w14:paraId="6DC74CCD" w14:textId="77777777" w:rsidR="009B5F78" w:rsidRDefault="00000000">
      <w:pPr>
        <w:pStyle w:val="ListBullet"/>
        <w:spacing w:after="40"/>
        <w:ind w:left="504"/>
      </w:pPr>
      <w:r>
        <w:t>Implemented LangChain for LLM orchestration with Azure OpenAI GPT models; integrated Google Places API for real-time data and PostgreSQL for user session history.</w:t>
      </w:r>
    </w:p>
    <w:p w14:paraId="11DA5667" w14:textId="77777777" w:rsidR="009B5F78" w:rsidRDefault="00000000">
      <w:pPr>
        <w:spacing w:before="120" w:after="40"/>
      </w:pPr>
      <w:r>
        <w:rPr>
          <w:b/>
        </w:rPr>
        <w:t>2. Natural Language to SQL Query Engine (LangChain + PostgreSQL)</w:t>
      </w:r>
    </w:p>
    <w:p w14:paraId="00315FB3" w14:textId="77777777" w:rsidR="009B5F78" w:rsidRDefault="00000000">
      <w:pPr>
        <w:pStyle w:val="ListBullet"/>
        <w:spacing w:after="40"/>
        <w:ind w:left="504"/>
      </w:pPr>
      <w:r>
        <w:t>Built a natural language interface over PostgreSQL using LangChain's create_sql_agent with OpenAI GPT models, SQLAlchemy connections, and conversational memory for multi-turn sessions.</w:t>
      </w:r>
    </w:p>
    <w:p w14:paraId="013104F0" w14:textId="77777777" w:rsidR="009B5F78" w:rsidRDefault="00000000">
      <w:pPr>
        <w:pStyle w:val="ListBullet"/>
        <w:spacing w:after="40"/>
        <w:ind w:left="504"/>
      </w:pPr>
      <w:r>
        <w:t>Deployed a Streamlit front-end on Databricks for scalable NL-to-SQL inference with dynamic query generation and result visualization.</w:t>
      </w:r>
    </w:p>
    <w:p w14:paraId="5097136D" w14:textId="77777777" w:rsidR="009B5F78" w:rsidRDefault="00000000">
      <w:pPr>
        <w:pStyle w:val="ListBullet"/>
        <w:spacing w:after="40"/>
        <w:ind w:left="504"/>
      </w:pPr>
      <w:r>
        <w:t>GitHub: github.com/Sajalagarwal-ca/langchain_query_NL_PostgreSQL_DB</w:t>
      </w:r>
    </w:p>
    <w:p w14:paraId="4ED11334" w14:textId="77777777" w:rsidR="009B5F78" w:rsidRDefault="00000000">
      <w:pPr>
        <w:spacing w:before="120" w:after="40"/>
      </w:pPr>
      <w:r>
        <w:rPr>
          <w:b/>
        </w:rPr>
        <w:t>3. Personal RAG Document Assistant (Streamlit + OpenAI + FAISS)</w:t>
      </w:r>
    </w:p>
    <w:p w14:paraId="45DA7F71" w14:textId="77777777" w:rsidR="009B5F78" w:rsidRDefault="00000000">
      <w:pPr>
        <w:pStyle w:val="ListBullet"/>
        <w:spacing w:after="40"/>
        <w:ind w:left="504"/>
      </w:pPr>
      <w:r>
        <w:t>Built a local RAG pipeline ingesting multi-format documents (PDF, Word, Excel, CSV, TXT); chunked and embedded content via HuggingFace all-MiniLM-L6-v2 with a FAISS vector store for fast semantic retrieval.</w:t>
      </w:r>
    </w:p>
    <w:p w14:paraId="6A57EBD0" w14:textId="77777777" w:rsidR="009B5F78" w:rsidRDefault="00000000">
      <w:pPr>
        <w:pStyle w:val="ListBullet"/>
        <w:spacing w:after="40"/>
        <w:ind w:left="504"/>
      </w:pPr>
      <w:r>
        <w:t>Integrated OpenAI gpt-4o-mini for grounded answers with source file, page, chunk ID, and snippet references.</w:t>
      </w:r>
    </w:p>
    <w:p w14:paraId="49FE7BA1" w14:textId="77777777" w:rsidR="009B5F78" w:rsidRDefault="00000000">
      <w:pPr>
        <w:pStyle w:val="ListBullet"/>
        <w:spacing w:after="40"/>
        <w:ind w:left="504"/>
      </w:pPr>
      <w:r>
        <w:t>GitHub: github.com/Sajalagarwal-ca/RAG-Document-reader</w:t>
      </w:r>
    </w:p>
    <w:p w14:paraId="42D9AD00" w14:textId="77777777" w:rsidR="009B5F78" w:rsidRDefault="00000000">
      <w:pPr>
        <w:spacing w:before="120" w:after="40"/>
      </w:pPr>
      <w:r>
        <w:rPr>
          <w:b/>
        </w:rPr>
        <w:t>4. Insurance Fraud Investigation Assistant (RAG-Based Claims Chatbot)</w:t>
      </w:r>
    </w:p>
    <w:p w14:paraId="33CEA6DA" w14:textId="77777777" w:rsidR="009B5F78" w:rsidRDefault="00000000">
      <w:pPr>
        <w:pStyle w:val="ListBullet"/>
        <w:spacing w:after="40"/>
        <w:ind w:left="504"/>
      </w:pPr>
      <w:r>
        <w:t xml:space="preserve">Developed a GenAI solution using </w:t>
      </w:r>
      <w:r>
        <w:rPr>
          <w:b/>
        </w:rPr>
        <w:t>Azure OpenAI GPT-4</w:t>
      </w:r>
      <w:r>
        <w:t xml:space="preserve"> to summarize long insurance claim documents and surface anomalies based on historical fraud patterns.</w:t>
      </w:r>
    </w:p>
    <w:p w14:paraId="19E3C879" w14:textId="77777777" w:rsidR="009B5F78" w:rsidRDefault="00000000">
      <w:pPr>
        <w:pStyle w:val="ListBullet"/>
        <w:spacing w:after="40"/>
        <w:ind w:left="504"/>
      </w:pPr>
      <w:r>
        <w:t>Combined structured (claims, transaction logs) and unstructured (text, emails, scanned PDFs) data using LangChain and FAISS embeddings.</w:t>
      </w:r>
    </w:p>
    <w:p w14:paraId="528E842D" w14:textId="77777777" w:rsidR="009B5F78" w:rsidRDefault="00000000">
      <w:pPr>
        <w:pStyle w:val="ListBullet"/>
        <w:spacing w:after="40"/>
        <w:ind w:left="504"/>
      </w:pPr>
      <w:r>
        <w:t>Built a Power BI dashboard to visualize detected anomalies and generate audit-ready fraud investigation summaries.</w:t>
      </w:r>
    </w:p>
    <w:p w14:paraId="4071915B" w14:textId="77777777" w:rsidR="009B5F78" w:rsidRDefault="00000000">
      <w:pPr>
        <w:spacing w:before="160" w:after="0"/>
      </w:pPr>
      <w:r>
        <w:rPr>
          <w:b/>
          <w:color w:val="1F3A68"/>
          <w:sz w:val="23"/>
        </w:rPr>
        <w:t>Data Scientist  |  Client: Tata Steel</w:t>
      </w:r>
    </w:p>
    <w:p w14:paraId="5FE2362F" w14:textId="77777777" w:rsidR="009B5F78" w:rsidRDefault="00000000">
      <w:pPr>
        <w:spacing w:after="40"/>
      </w:pPr>
      <w:r>
        <w:rPr>
          <w:b/>
        </w:rPr>
        <w:t xml:space="preserve">Tata Consultancy Services — Assistant Consultant, Analytics &amp; Insights   </w:t>
      </w:r>
      <w:r>
        <w:rPr>
          <w:i/>
          <w:color w:val="555555"/>
          <w:sz w:val="20"/>
        </w:rPr>
        <w:t>Jun 2019 – Jul 2020  |  Kolkata, India</w:t>
      </w:r>
    </w:p>
    <w:p w14:paraId="04459905" w14:textId="77777777" w:rsidR="009B5F78" w:rsidRDefault="00000000">
      <w:pPr>
        <w:pStyle w:val="ListBullet"/>
        <w:spacing w:after="40"/>
        <w:ind w:left="288"/>
      </w:pPr>
      <w:r>
        <w:t>Identified patterns and applied statistical models to optimize operational efficiency of the mild steel door production process, improving production yield outcomes.</w:t>
      </w:r>
    </w:p>
    <w:p w14:paraId="7D0C1686" w14:textId="77777777" w:rsidR="009B5F78" w:rsidRDefault="00000000">
      <w:pPr>
        <w:pStyle w:val="ListBullet"/>
        <w:spacing w:after="40"/>
        <w:ind w:left="288"/>
      </w:pPr>
      <w:r>
        <w:t>Developed supervised and unsupervised ML models (regression, clustering, PCA) to analyze and diagnose production process deviations.</w:t>
      </w:r>
    </w:p>
    <w:p w14:paraId="53C91E58" w14:textId="77777777" w:rsidR="009B5F78" w:rsidRDefault="00000000">
      <w:pPr>
        <w:pStyle w:val="ListBullet"/>
        <w:spacing w:after="40"/>
        <w:ind w:left="288"/>
      </w:pPr>
      <w:r>
        <w:t>Designed forecasting and classification models using multivariate regression, logistic regression, decision trees, and time-series analysis.</w:t>
      </w:r>
    </w:p>
    <w:p w14:paraId="659E05FC" w14:textId="77777777" w:rsidR="009B5F78" w:rsidRDefault="00000000">
      <w:pPr>
        <w:pStyle w:val="ListBullet"/>
        <w:spacing w:after="40"/>
        <w:ind w:left="288"/>
      </w:pPr>
      <w:r>
        <w:t>Experimented with model pruning and quantization techniques to optimize real-time predictive maintenance models for edge deployment.</w:t>
      </w:r>
    </w:p>
    <w:p w14:paraId="7A588396" w14:textId="77777777" w:rsidR="009B5F78" w:rsidRDefault="00000000">
      <w:pPr>
        <w:pStyle w:val="ListBullet"/>
        <w:spacing w:after="40"/>
        <w:ind w:left="288"/>
      </w:pPr>
      <w:r>
        <w:t>Developed and maintained KPI dashboards for cross-functional teams, ensuring data analysis processes aligned with industry standards.</w:t>
      </w:r>
    </w:p>
    <w:p w14:paraId="30BD190A" w14:textId="77777777" w:rsidR="009B5F78" w:rsidRDefault="00000000">
      <w:pPr>
        <w:spacing w:before="160" w:after="0"/>
      </w:pPr>
      <w:r>
        <w:rPr>
          <w:b/>
          <w:color w:val="1F3A68"/>
          <w:sz w:val="23"/>
        </w:rPr>
        <w:t>Manager — Analytics</w:t>
      </w:r>
    </w:p>
    <w:p w14:paraId="61765EBC" w14:textId="77777777" w:rsidR="009B5F78" w:rsidRDefault="00000000">
      <w:pPr>
        <w:spacing w:after="40"/>
      </w:pPr>
      <w:r>
        <w:rPr>
          <w:b/>
        </w:rPr>
        <w:t xml:space="preserve">GMR — Delhi International Airport Ltd.   </w:t>
      </w:r>
      <w:r>
        <w:rPr>
          <w:i/>
          <w:color w:val="555555"/>
          <w:sz w:val="20"/>
        </w:rPr>
        <w:t>Jul 2018 – Jun 2019  |  New Delhi, India</w:t>
      </w:r>
    </w:p>
    <w:p w14:paraId="151D44CA" w14:textId="77777777" w:rsidR="009B5F78" w:rsidRDefault="00000000">
      <w:pPr>
        <w:pStyle w:val="ListBullet"/>
        <w:spacing w:after="40"/>
        <w:ind w:left="288"/>
      </w:pPr>
      <w:r>
        <w:t>Consolidated Management Reports for all airport terminals for Non-Aero Commercial reporting to CCO/CEO on Qlik Sense and Power BI.</w:t>
      </w:r>
    </w:p>
    <w:p w14:paraId="1EE4C1D7" w14:textId="77777777" w:rsidR="009B5F78" w:rsidRDefault="00000000">
      <w:pPr>
        <w:pStyle w:val="ListBullet"/>
        <w:spacing w:after="40"/>
        <w:ind w:left="288"/>
      </w:pPr>
      <w:r>
        <w:t xml:space="preserve">Designed data-driven campaigns and promotions generating </w:t>
      </w:r>
      <w:r>
        <w:rPr>
          <w:b/>
        </w:rPr>
        <w:t>INR 2 Million in incremental revenue</w:t>
      </w:r>
      <w:r>
        <w:t xml:space="preserve"> across retail and F&amp;B segments.</w:t>
      </w:r>
    </w:p>
    <w:p w14:paraId="6E8DBF17" w14:textId="77777777" w:rsidR="003E2C81" w:rsidRDefault="003E2C81" w:rsidP="003E2C81">
      <w:pPr>
        <w:pStyle w:val="ListBullet"/>
        <w:numPr>
          <w:ilvl w:val="0"/>
          <w:numId w:val="0"/>
        </w:numPr>
        <w:spacing w:after="40"/>
        <w:ind w:left="288"/>
      </w:pPr>
    </w:p>
    <w:p w14:paraId="48ED2162" w14:textId="77777777" w:rsidR="009B5F78" w:rsidRDefault="00000000">
      <w:pPr>
        <w:spacing w:before="160" w:after="0"/>
      </w:pPr>
      <w:r>
        <w:rPr>
          <w:b/>
          <w:color w:val="1F3A68"/>
          <w:sz w:val="23"/>
        </w:rPr>
        <w:lastRenderedPageBreak/>
        <w:t>Deputy Manager — Analytics</w:t>
      </w:r>
    </w:p>
    <w:p w14:paraId="4C2682FE" w14:textId="77777777" w:rsidR="009B5F78" w:rsidRDefault="00000000">
      <w:pPr>
        <w:spacing w:after="40"/>
      </w:pPr>
      <w:r>
        <w:rPr>
          <w:b/>
        </w:rPr>
        <w:t xml:space="preserve">WNS Global Services   </w:t>
      </w:r>
      <w:r>
        <w:rPr>
          <w:i/>
          <w:color w:val="555555"/>
          <w:sz w:val="20"/>
        </w:rPr>
        <w:t>Dec 2017 – Jul 2018  |  Gurugram, India</w:t>
      </w:r>
    </w:p>
    <w:p w14:paraId="7C7C34AB" w14:textId="77777777" w:rsidR="009B5F78" w:rsidRDefault="00000000">
      <w:pPr>
        <w:pStyle w:val="ListBullet"/>
        <w:spacing w:after="40"/>
        <w:ind w:left="288"/>
      </w:pPr>
      <w:r>
        <w:t>Collaborated with clients and stakeholders across UK and USA in Healthcare and FMCG analytics verticals.</w:t>
      </w:r>
    </w:p>
    <w:p w14:paraId="43FD81A0" w14:textId="77777777" w:rsidR="009B5F78" w:rsidRDefault="00000000">
      <w:pPr>
        <w:pStyle w:val="ListBullet"/>
        <w:spacing w:after="40"/>
        <w:ind w:left="288"/>
      </w:pPr>
      <w:r>
        <w:t>Led a team of 5 analysts for financial and commercial reporting based on IMS/Nielsen/IRI published data on Power BI.</w:t>
      </w:r>
    </w:p>
    <w:p w14:paraId="6F62BA8D" w14:textId="77777777" w:rsidR="009B5F78" w:rsidRDefault="00000000">
      <w:pPr>
        <w:pStyle w:val="ListBullet"/>
        <w:spacing w:after="40"/>
        <w:ind w:left="288"/>
      </w:pPr>
      <w:r>
        <w:t>Conducted sales and competitive landscape analysis to identify high-growth consumer healthcare product segments across SE Asia.</w:t>
      </w:r>
    </w:p>
    <w:p w14:paraId="399BB4D9" w14:textId="77777777" w:rsidR="009B5F78" w:rsidRDefault="00000000">
      <w:pPr>
        <w:pStyle w:val="ListBullet"/>
        <w:spacing w:after="40"/>
        <w:ind w:left="288"/>
      </w:pPr>
      <w:r>
        <w:t>Tracked and reported KPIs (Gross Sales, COGS, Net Sales, Operating Profit, Net Profit) from public financial data for FMCG companies.</w:t>
      </w:r>
    </w:p>
    <w:p w14:paraId="2575CBF7" w14:textId="77777777" w:rsidR="009B5F78" w:rsidRDefault="00000000">
      <w:pPr>
        <w:pStyle w:val="ListBullet"/>
        <w:spacing w:after="40"/>
        <w:ind w:left="288"/>
      </w:pPr>
      <w:r>
        <w:t>Generated market insights through secondary research covering consumer behavior, digital pricing, and market growth for the Indian FMCG industry.</w:t>
      </w:r>
    </w:p>
    <w:p w14:paraId="295963FC" w14:textId="77777777" w:rsidR="003E2C81" w:rsidRDefault="003E2C81" w:rsidP="003E2C81">
      <w:pPr>
        <w:pStyle w:val="ListBullet"/>
        <w:numPr>
          <w:ilvl w:val="0"/>
          <w:numId w:val="0"/>
        </w:numPr>
        <w:spacing w:after="40"/>
        <w:ind w:left="288"/>
      </w:pPr>
    </w:p>
    <w:p w14:paraId="4E3B57DE" w14:textId="1D6E5AE3" w:rsidR="003E2C81" w:rsidRPr="003E2C81" w:rsidRDefault="003E2C81" w:rsidP="003E2C81">
      <w:pPr>
        <w:pStyle w:val="ListBullet"/>
        <w:numPr>
          <w:ilvl w:val="0"/>
          <w:numId w:val="0"/>
        </w:numPr>
        <w:spacing w:after="40"/>
        <w:ind w:left="288"/>
        <w:jc w:val="both"/>
        <w:rPr>
          <w:b/>
          <w:bCs/>
          <w:i/>
          <w:iCs/>
        </w:rPr>
      </w:pPr>
      <w:r w:rsidRPr="003E2C81">
        <w:rPr>
          <w:b/>
          <w:bCs/>
          <w:i/>
          <w:iCs/>
        </w:rPr>
        <w:t>Additional earlier experience available upon request</w:t>
      </w:r>
    </w:p>
    <w:p w14:paraId="331E821F" w14:textId="77777777" w:rsidR="009B5F78" w:rsidRDefault="00000000">
      <w:pPr>
        <w:pBdr>
          <w:bottom w:val="single" w:sz="6" w:space="1" w:color="1F3A68"/>
        </w:pBdr>
        <w:spacing w:before="200" w:after="80"/>
      </w:pPr>
      <w:r>
        <w:rPr>
          <w:b/>
          <w:color w:val="1F3A68"/>
          <w:sz w:val="26"/>
        </w:rPr>
        <w:t>EDUCATION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9B5F78" w14:paraId="53E7DE32" w14:textId="77777777">
        <w:tc>
          <w:tcPr>
            <w:tcW w:w="2606" w:type="dxa"/>
            <w:shd w:val="clear" w:color="auto" w:fill="1F3A68"/>
          </w:tcPr>
          <w:p w14:paraId="3472AC5D" w14:textId="77777777" w:rsidR="009B5F78" w:rsidRDefault="00000000">
            <w:r>
              <w:rPr>
                <w:b/>
                <w:color w:val="FFFFFF"/>
              </w:rPr>
              <w:t>Qualification</w:t>
            </w:r>
          </w:p>
        </w:tc>
        <w:tc>
          <w:tcPr>
            <w:tcW w:w="2606" w:type="dxa"/>
            <w:shd w:val="clear" w:color="auto" w:fill="1F3A68"/>
          </w:tcPr>
          <w:p w14:paraId="2E4B421B" w14:textId="77777777" w:rsidR="009B5F78" w:rsidRDefault="00000000">
            <w:r>
              <w:rPr>
                <w:b/>
                <w:color w:val="FFFFFF"/>
              </w:rPr>
              <w:t>Institution</w:t>
            </w:r>
          </w:p>
        </w:tc>
        <w:tc>
          <w:tcPr>
            <w:tcW w:w="2606" w:type="dxa"/>
            <w:shd w:val="clear" w:color="auto" w:fill="1F3A68"/>
          </w:tcPr>
          <w:p w14:paraId="1833C2E1" w14:textId="77777777" w:rsidR="009B5F78" w:rsidRDefault="00000000">
            <w:r>
              <w:rPr>
                <w:b/>
                <w:color w:val="FFFFFF"/>
              </w:rPr>
              <w:t>Year</w:t>
            </w:r>
          </w:p>
        </w:tc>
        <w:tc>
          <w:tcPr>
            <w:tcW w:w="2606" w:type="dxa"/>
            <w:shd w:val="clear" w:color="auto" w:fill="1F3A68"/>
          </w:tcPr>
          <w:p w14:paraId="14C7E6A4" w14:textId="77777777" w:rsidR="009B5F78" w:rsidRDefault="00000000">
            <w:r>
              <w:rPr>
                <w:b/>
                <w:color w:val="FFFFFF"/>
              </w:rPr>
              <w:t>Grade</w:t>
            </w:r>
          </w:p>
        </w:tc>
      </w:tr>
      <w:tr w:rsidR="009B5F78" w14:paraId="2B6B99D0" w14:textId="77777777">
        <w:tc>
          <w:tcPr>
            <w:tcW w:w="2606" w:type="dxa"/>
            <w:shd w:val="clear" w:color="auto" w:fill="EAF0F8"/>
          </w:tcPr>
          <w:p w14:paraId="0143FBFC" w14:textId="77777777" w:rsidR="009B5F78" w:rsidRDefault="00000000">
            <w:r>
              <w:rPr>
                <w:b/>
              </w:rPr>
              <w:t>Bachelor of Engineering</w:t>
            </w:r>
          </w:p>
        </w:tc>
        <w:tc>
          <w:tcPr>
            <w:tcW w:w="2606" w:type="dxa"/>
            <w:shd w:val="clear" w:color="auto" w:fill="EAF0F8"/>
          </w:tcPr>
          <w:p w14:paraId="2826A187" w14:textId="77777777" w:rsidR="009B5F78" w:rsidRDefault="00000000">
            <w:r>
              <w:t>Jaypee Institute of Information Technology, Noida</w:t>
            </w:r>
          </w:p>
        </w:tc>
        <w:tc>
          <w:tcPr>
            <w:tcW w:w="2606" w:type="dxa"/>
            <w:shd w:val="clear" w:color="auto" w:fill="EAF0F8"/>
          </w:tcPr>
          <w:p w14:paraId="6D0F8D9C" w14:textId="77777777" w:rsidR="009B5F78" w:rsidRDefault="00000000">
            <w:r>
              <w:t>2009</w:t>
            </w:r>
          </w:p>
        </w:tc>
        <w:tc>
          <w:tcPr>
            <w:tcW w:w="2606" w:type="dxa"/>
            <w:shd w:val="clear" w:color="auto" w:fill="EAF0F8"/>
          </w:tcPr>
          <w:p w14:paraId="08B88FA6" w14:textId="77777777" w:rsidR="009B5F78" w:rsidRDefault="00000000">
            <w:r>
              <w:t>6.8 / 10</w:t>
            </w:r>
          </w:p>
        </w:tc>
      </w:tr>
      <w:tr w:rsidR="009B5F78" w14:paraId="4048FE79" w14:textId="77777777">
        <w:tc>
          <w:tcPr>
            <w:tcW w:w="2606" w:type="dxa"/>
          </w:tcPr>
          <w:p w14:paraId="59F8977A" w14:textId="77777777" w:rsidR="009B5F78" w:rsidRDefault="00000000">
            <w:r>
              <w:rPr>
                <w:b/>
              </w:rPr>
              <w:t>MBA</w:t>
            </w:r>
          </w:p>
        </w:tc>
        <w:tc>
          <w:tcPr>
            <w:tcW w:w="2606" w:type="dxa"/>
          </w:tcPr>
          <w:p w14:paraId="30D81823" w14:textId="77777777" w:rsidR="009B5F78" w:rsidRDefault="00000000">
            <w:r>
              <w:t>Jaypee Business School</w:t>
            </w:r>
          </w:p>
        </w:tc>
        <w:tc>
          <w:tcPr>
            <w:tcW w:w="2606" w:type="dxa"/>
          </w:tcPr>
          <w:p w14:paraId="6D22B102" w14:textId="77777777" w:rsidR="009B5F78" w:rsidRDefault="00000000">
            <w:r>
              <w:t>2010</w:t>
            </w:r>
          </w:p>
        </w:tc>
        <w:tc>
          <w:tcPr>
            <w:tcW w:w="2606" w:type="dxa"/>
          </w:tcPr>
          <w:p w14:paraId="66ED7FB4" w14:textId="77777777" w:rsidR="009B5F78" w:rsidRDefault="00000000">
            <w:r>
              <w:t>7.3 / 10</w:t>
            </w:r>
          </w:p>
        </w:tc>
      </w:tr>
      <w:tr w:rsidR="009B5F78" w14:paraId="68CBBD13" w14:textId="77777777">
        <w:tc>
          <w:tcPr>
            <w:tcW w:w="2606" w:type="dxa"/>
            <w:shd w:val="clear" w:color="auto" w:fill="EAF0F8"/>
          </w:tcPr>
          <w:p w14:paraId="4B5738E1" w14:textId="77777777" w:rsidR="009B5F78" w:rsidRDefault="00000000">
            <w:r>
              <w:rPr>
                <w:b/>
              </w:rPr>
              <w:t>Certificate – R Programming</w:t>
            </w:r>
          </w:p>
        </w:tc>
        <w:tc>
          <w:tcPr>
            <w:tcW w:w="2606" w:type="dxa"/>
            <w:shd w:val="clear" w:color="auto" w:fill="EAF0F8"/>
          </w:tcPr>
          <w:p w14:paraId="6C2DF02B" w14:textId="77777777" w:rsidR="009B5F78" w:rsidRDefault="00000000">
            <w:r>
              <w:t>Indian Institute of Technology, Chennai</w:t>
            </w:r>
          </w:p>
        </w:tc>
        <w:tc>
          <w:tcPr>
            <w:tcW w:w="2606" w:type="dxa"/>
            <w:shd w:val="clear" w:color="auto" w:fill="EAF0F8"/>
          </w:tcPr>
          <w:p w14:paraId="3963990F" w14:textId="77777777" w:rsidR="009B5F78" w:rsidRDefault="00000000">
            <w:r>
              <w:t>2017</w:t>
            </w:r>
          </w:p>
        </w:tc>
        <w:tc>
          <w:tcPr>
            <w:tcW w:w="2606" w:type="dxa"/>
            <w:shd w:val="clear" w:color="auto" w:fill="EAF0F8"/>
          </w:tcPr>
          <w:p w14:paraId="3CF39C9B" w14:textId="77777777" w:rsidR="009B5F78" w:rsidRDefault="00000000">
            <w:r>
              <w:t>75%</w:t>
            </w:r>
          </w:p>
        </w:tc>
      </w:tr>
      <w:tr w:rsidR="009B5F78" w14:paraId="2A8EE8E4" w14:textId="77777777">
        <w:tc>
          <w:tcPr>
            <w:tcW w:w="2606" w:type="dxa"/>
          </w:tcPr>
          <w:p w14:paraId="6B2168C7" w14:textId="77777777" w:rsidR="009B5F78" w:rsidRDefault="00000000">
            <w:r>
              <w:rPr>
                <w:b/>
              </w:rPr>
              <w:t>Diploma in Statistics</w:t>
            </w:r>
          </w:p>
        </w:tc>
        <w:tc>
          <w:tcPr>
            <w:tcW w:w="2606" w:type="dxa"/>
          </w:tcPr>
          <w:p w14:paraId="7BBD8330" w14:textId="77777777" w:rsidR="009B5F78" w:rsidRDefault="00000000">
            <w:r>
              <w:t>Indira Gandhi National Open University</w:t>
            </w:r>
          </w:p>
        </w:tc>
        <w:tc>
          <w:tcPr>
            <w:tcW w:w="2606" w:type="dxa"/>
          </w:tcPr>
          <w:p w14:paraId="305ED408" w14:textId="77777777" w:rsidR="009B5F78" w:rsidRDefault="00000000">
            <w:r>
              <w:t>2018</w:t>
            </w:r>
          </w:p>
        </w:tc>
        <w:tc>
          <w:tcPr>
            <w:tcW w:w="2606" w:type="dxa"/>
          </w:tcPr>
          <w:p w14:paraId="40F8F9AB" w14:textId="77777777" w:rsidR="009B5F78" w:rsidRDefault="00000000">
            <w:r>
              <w:t>73%</w:t>
            </w:r>
          </w:p>
        </w:tc>
      </w:tr>
    </w:tbl>
    <w:p w14:paraId="47894F84" w14:textId="77777777" w:rsidR="009B5F78" w:rsidRDefault="00000000">
      <w:pPr>
        <w:pBdr>
          <w:bottom w:val="single" w:sz="6" w:space="1" w:color="1F3A68"/>
        </w:pBdr>
        <w:spacing w:before="200" w:after="80"/>
      </w:pPr>
      <w:r>
        <w:rPr>
          <w:b/>
          <w:color w:val="1F3A68"/>
          <w:sz w:val="26"/>
        </w:rPr>
        <w:t>CERTIFICATIONS</w:t>
      </w:r>
    </w:p>
    <w:p w14:paraId="79BC48E0" w14:textId="77777777" w:rsidR="009B5F78" w:rsidRDefault="00000000">
      <w:pPr>
        <w:pStyle w:val="ListBullet"/>
        <w:spacing w:after="40"/>
        <w:ind w:left="288"/>
      </w:pPr>
      <w:r>
        <w:t>Microsoft Certified: Power BI Data Analyst Associate — Microsoft (2023)</w:t>
      </w:r>
    </w:p>
    <w:p w14:paraId="4744B5FB" w14:textId="77777777" w:rsidR="009B5F78" w:rsidRDefault="00000000">
      <w:pPr>
        <w:pStyle w:val="ListBullet"/>
        <w:spacing w:after="40"/>
        <w:ind w:left="288"/>
      </w:pPr>
      <w:r>
        <w:t>Data Science Using Python — Udemy (2021)</w:t>
      </w:r>
    </w:p>
    <w:p w14:paraId="32063AB9" w14:textId="77777777" w:rsidR="009B5F78" w:rsidRDefault="00000000">
      <w:pPr>
        <w:pStyle w:val="ListBullet"/>
        <w:spacing w:after="40"/>
        <w:ind w:left="288"/>
      </w:pPr>
      <w:r>
        <w:t>Python for Data Science — Udemy (2020)</w:t>
      </w:r>
    </w:p>
    <w:sectPr w:rsidR="009B5F78" w:rsidSect="00034616">
      <w:footerReference w:type="even" r:id="rId8"/>
      <w:footerReference w:type="default" r:id="rId9"/>
      <w:footerReference w:type="first" r:id="rId10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7E043" w14:textId="77777777" w:rsidR="00D723B9" w:rsidRDefault="00D723B9" w:rsidP="003E2C81">
      <w:pPr>
        <w:spacing w:after="0" w:line="240" w:lineRule="auto"/>
      </w:pPr>
      <w:r>
        <w:separator/>
      </w:r>
    </w:p>
  </w:endnote>
  <w:endnote w:type="continuationSeparator" w:id="0">
    <w:p w14:paraId="4BED5DCC" w14:textId="77777777" w:rsidR="00D723B9" w:rsidRDefault="00D723B9" w:rsidP="003E2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9222F" w14:textId="07B1D6F5" w:rsidR="003E2C81" w:rsidRDefault="003E2C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9034C4" wp14:editId="2D1DAB4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3375"/>
              <wp:effectExtent l="0" t="0" r="9525" b="0"/>
              <wp:wrapNone/>
              <wp:docPr id="21045390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E27F42" w14:textId="3638D0A2" w:rsidR="003E2C81" w:rsidRPr="003E2C81" w:rsidRDefault="003E2C81" w:rsidP="003E2C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E2C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9034C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5.2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32E27F42" w14:textId="3638D0A2" w:rsidR="003E2C81" w:rsidRPr="003E2C81" w:rsidRDefault="003E2C81" w:rsidP="003E2C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E2C8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34555" w14:textId="6EC79B88" w:rsidR="003E2C81" w:rsidRDefault="003E2C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A6AC09" wp14:editId="4E20F811">
              <wp:simplePos x="577850" y="9436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3375"/>
              <wp:effectExtent l="0" t="0" r="9525" b="0"/>
              <wp:wrapNone/>
              <wp:docPr id="64148659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5D25EE" w14:textId="3584FAD8" w:rsidR="003E2C81" w:rsidRPr="003E2C81" w:rsidRDefault="003E2C81" w:rsidP="003E2C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E2C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6AC0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5.2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695D25EE" w14:textId="3584FAD8" w:rsidR="003E2C81" w:rsidRPr="003E2C81" w:rsidRDefault="003E2C81" w:rsidP="003E2C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E2C8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E350" w14:textId="510E41AD" w:rsidR="003E2C81" w:rsidRDefault="003E2C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FA7885" wp14:editId="07F7B9C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3375"/>
              <wp:effectExtent l="0" t="0" r="9525" b="0"/>
              <wp:wrapNone/>
              <wp:docPr id="160112905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E1C668" w14:textId="758561F7" w:rsidR="003E2C81" w:rsidRPr="003E2C81" w:rsidRDefault="003E2C81" w:rsidP="003E2C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E2C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FA788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5.2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9E1C668" w14:textId="758561F7" w:rsidR="003E2C81" w:rsidRPr="003E2C81" w:rsidRDefault="003E2C81" w:rsidP="003E2C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E2C8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82FD9" w14:textId="77777777" w:rsidR="00D723B9" w:rsidRDefault="00D723B9" w:rsidP="003E2C81">
      <w:pPr>
        <w:spacing w:after="0" w:line="240" w:lineRule="auto"/>
      </w:pPr>
      <w:r>
        <w:separator/>
      </w:r>
    </w:p>
  </w:footnote>
  <w:footnote w:type="continuationSeparator" w:id="0">
    <w:p w14:paraId="71AF079C" w14:textId="77777777" w:rsidR="00D723B9" w:rsidRDefault="00D723B9" w:rsidP="003E2C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82A72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50287">
    <w:abstractNumId w:val="8"/>
  </w:num>
  <w:num w:numId="2" w16cid:durableId="513153485">
    <w:abstractNumId w:val="6"/>
  </w:num>
  <w:num w:numId="3" w16cid:durableId="124399232">
    <w:abstractNumId w:val="5"/>
  </w:num>
  <w:num w:numId="4" w16cid:durableId="78408667">
    <w:abstractNumId w:val="4"/>
  </w:num>
  <w:num w:numId="5" w16cid:durableId="571474011">
    <w:abstractNumId w:val="7"/>
  </w:num>
  <w:num w:numId="6" w16cid:durableId="801534487">
    <w:abstractNumId w:val="3"/>
  </w:num>
  <w:num w:numId="7" w16cid:durableId="1829907286">
    <w:abstractNumId w:val="2"/>
  </w:num>
  <w:num w:numId="8" w16cid:durableId="1387609150">
    <w:abstractNumId w:val="1"/>
  </w:num>
  <w:num w:numId="9" w16cid:durableId="120432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7E8"/>
    <w:rsid w:val="003E2C81"/>
    <w:rsid w:val="009B5F78"/>
    <w:rsid w:val="00AA1D8D"/>
    <w:rsid w:val="00B47730"/>
    <w:rsid w:val="00CB0664"/>
    <w:rsid w:val="00D723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0BEE0"/>
  <w14:defaultImageDpi w14:val="300"/>
  <w15:docId w15:val="{81294520-6AC4-44B6-B58E-8686CB0B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1493</Words>
  <Characters>8513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Sajal Agarwal</cp:lastModifiedBy>
  <cp:revision>2</cp:revision>
  <dcterms:created xsi:type="dcterms:W3CDTF">2013-12-23T23:15:00Z</dcterms:created>
  <dcterms:modified xsi:type="dcterms:W3CDTF">2026-06-18T23:52:00Z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5f6f4a5a,c8b4595,263c4f05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5a27cab5-59e6-424d-abbb-227cd06504a3_Enabled">
    <vt:lpwstr>true</vt:lpwstr>
  </property>
  <property fmtid="{D5CDD505-2E9C-101B-9397-08002B2CF9AE}" pid="6" name="MSIP_Label_5a27cab5-59e6-424d-abbb-227cd06504a3_SetDate">
    <vt:lpwstr>2026-06-18T23:49:28Z</vt:lpwstr>
  </property>
  <property fmtid="{D5CDD505-2E9C-101B-9397-08002B2CF9AE}" pid="7" name="MSIP_Label_5a27cab5-59e6-424d-abbb-227cd06504a3_Method">
    <vt:lpwstr>Privileged</vt:lpwstr>
  </property>
  <property fmtid="{D5CDD505-2E9C-101B-9397-08002B2CF9AE}" pid="8" name="MSIP_Label_5a27cab5-59e6-424d-abbb-227cd06504a3_Name">
    <vt:lpwstr>INTERNAL v2</vt:lpwstr>
  </property>
  <property fmtid="{D5CDD505-2E9C-101B-9397-08002B2CF9AE}" pid="9" name="MSIP_Label_5a27cab5-59e6-424d-abbb-227cd06504a3_SiteId">
    <vt:lpwstr>5d3e2773-e07f-4432-a630-1a0f68a28a05</vt:lpwstr>
  </property>
  <property fmtid="{D5CDD505-2E9C-101B-9397-08002B2CF9AE}" pid="10" name="MSIP_Label_5a27cab5-59e6-424d-abbb-227cd06504a3_ActionId">
    <vt:lpwstr>9e89daef-a2da-4122-b901-78afb5ac8747</vt:lpwstr>
  </property>
  <property fmtid="{D5CDD505-2E9C-101B-9397-08002B2CF9AE}" pid="11" name="MSIP_Label_5a27cab5-59e6-424d-abbb-227cd06504a3_ContentBits">
    <vt:lpwstr>2</vt:lpwstr>
  </property>
  <property fmtid="{D5CDD505-2E9C-101B-9397-08002B2CF9AE}" pid="12" name="MSIP_Label_5a27cab5-59e6-424d-abbb-227cd06504a3_Tag">
    <vt:lpwstr>10, 0, 1, 1</vt:lpwstr>
  </property>
</Properties>
</file>