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projectpath-web-application-report"/>
    <w:p>
      <w:pPr>
        <w:pStyle w:val="Heading1"/>
      </w:pPr>
      <w:r>
        <w:t xml:space="preserve">ProjectPath Web Application Report</w:t>
      </w:r>
    </w:p>
    <w:p>
      <w:pPr>
        <w:pStyle w:val="FirstParagraph"/>
      </w:pPr>
      <w:r>
        <w:rPr>
          <w:b/>
          <w:bCs/>
        </w:rPr>
        <w:t xml:space="preserve">System overview, architecture, modules, workflows, and testing guide</w: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ProjectPath is a role-based academic project management web application connecting companies, students, tutors, and administrators.</w:t>
      </w:r>
    </w:p>
    <w:bookmarkEnd w:id="20"/>
    <w:bookmarkStart w:id="21" w:name="objectives"/>
    <w:p>
      <w:pPr>
        <w:pStyle w:val="Heading2"/>
      </w:pPr>
      <w:r>
        <w:t xml:space="preserve">2. Objectives</w:t>
      </w:r>
    </w:p>
    <w:p>
      <w:pPr>
        <w:pStyle w:val="Compact"/>
        <w:numPr>
          <w:ilvl w:val="0"/>
          <w:numId w:val="1001"/>
        </w:numPr>
      </w:pPr>
      <w:r>
        <w:t xml:space="preserve">Companies submit project proposals and files.</w:t>
      </w:r>
    </w:p>
    <w:p>
      <w:pPr>
        <w:pStyle w:val="Compact"/>
        <w:numPr>
          <w:ilvl w:val="0"/>
          <w:numId w:val="1001"/>
        </w:numPr>
      </w:pPr>
      <w:r>
        <w:t xml:space="preserve">Administrators approve users and projects.</w:t>
      </w:r>
    </w:p>
    <w:p>
      <w:pPr>
        <w:pStyle w:val="Compact"/>
        <w:numPr>
          <w:ilvl w:val="0"/>
          <w:numId w:val="1001"/>
        </w:numPr>
      </w:pPr>
      <w:r>
        <w:t xml:space="preserve">Students view approved projects and upload submissions.</w:t>
      </w:r>
    </w:p>
    <w:p>
      <w:pPr>
        <w:pStyle w:val="Compact"/>
        <w:numPr>
          <w:ilvl w:val="0"/>
          <w:numId w:val="1001"/>
        </w:numPr>
      </w:pPr>
      <w:r>
        <w:t xml:space="preserve">Tutors supervise assigned groups and view submissions.</w:t>
      </w:r>
    </w:p>
    <w:p>
      <w:pPr>
        <w:pStyle w:val="Compact"/>
        <w:numPr>
          <w:ilvl w:val="0"/>
          <w:numId w:val="1001"/>
        </w:numPr>
      </w:pPr>
      <w:r>
        <w:t xml:space="preserve">The system supports notifications, email, dashboard statistics, and chat.</w:t>
      </w:r>
    </w:p>
    <w:bookmarkEnd w:id="21"/>
    <w:bookmarkStart w:id="22" w:name="user-roles"/>
    <w:p>
      <w:pPr>
        <w:pStyle w:val="Heading2"/>
      </w:pPr>
      <w:r>
        <w:t xml:space="preserve">3. User Roles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Approves registrations/projects, assigns tutors, views all submissions and dashboard.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Submits projects with program, project type, and files.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 projects, works in groups, uploads submissions, uses chat.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 assigned groups, updates progress, downloads assigned submissions.</w:t>
            </w:r>
          </w:p>
        </w:tc>
      </w:tr>
    </w:tbl>
    <w:bookmarkEnd w:id="22"/>
    <w:bookmarkStart w:id="23" w:name="key-features"/>
    <w:p>
      <w:pPr>
        <w:pStyle w:val="Heading2"/>
      </w:pPr>
      <w:r>
        <w:t xml:space="preserve">4. Key Features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Registration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accounts remain pending until admin approval.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Projects include Program and Project Type.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Secure uploads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 use safe generated names, 10MB limit, dangerous extensions blocked.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upload work; admin/tutor download and mark as viewed.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can start conversations and send messages.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sees pending registrations, projects, pending projects, and unviewed submissions.</w:t>
            </w:r>
          </w:p>
        </w:tc>
      </w:tr>
    </w:tbl>
    <w:bookmarkEnd w:id="23"/>
    <w:bookmarkStart w:id="24" w:name="technical-architecture"/>
    <w:p>
      <w:pPr>
        <w:pStyle w:val="Heading2"/>
      </w:pPr>
      <w:r>
        <w:t xml:space="preserve">5. Technical Architecture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Razor Views, Bootstrap, custom CSS black/white/teal theme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ASP.NET Core MVC controllers and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Framework Core with ASP.NET 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authorization and admin account approval</w:t>
            </w:r>
          </w:p>
        </w:tc>
      </w:tr>
    </w:tbl>
    <w:bookmarkEnd w:id="24"/>
    <w:bookmarkStart w:id="25" w:name="main-entities"/>
    <w:p>
      <w:pPr>
        <w:pStyle w:val="Heading2"/>
      </w:pPr>
      <w:r>
        <w:t xml:space="preserve">6. Main Entities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Stores user details, role, registration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Stores project details, program, type, approval status, files.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Links tutor, project, and student group.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Stores uploaded student work and viewed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Stores internal user messages.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Stores in-system notifications.</w:t>
            </w:r>
          </w:p>
        </w:tc>
      </w:tr>
    </w:tbl>
    <w:bookmarkEnd w:id="25"/>
    <w:bookmarkStart w:id="28" w:name="workflows"/>
    <w:p>
      <w:pPr>
        <w:pStyle w:val="Heading2"/>
      </w:pPr>
      <w:r>
        <w:t xml:space="preserve">7. Workflows</w:t>
      </w:r>
    </w:p>
    <w:bookmarkStart w:id="26" w:name="registration"/>
    <w:p>
      <w:pPr>
        <w:pStyle w:val="Heading3"/>
      </w:pPr>
      <w:r>
        <w:t xml:space="preserve">Registration</w:t>
      </w:r>
    </w:p>
    <w:p>
      <w:pPr>
        <w:pStyle w:val="Compact"/>
        <w:numPr>
          <w:ilvl w:val="0"/>
          <w:numId w:val="1002"/>
        </w:numPr>
      </w:pPr>
      <w:r>
        <w:t xml:space="preserve">User registers as Student, Tutor, or Company.</w:t>
      </w:r>
    </w:p>
    <w:p>
      <w:pPr>
        <w:pStyle w:val="Compact"/>
        <w:numPr>
          <w:ilvl w:val="0"/>
          <w:numId w:val="1002"/>
        </w:numPr>
      </w:pPr>
      <w:r>
        <w:t xml:space="preserve">Account is saved as Pending and inactive.</w:t>
      </w:r>
    </w:p>
    <w:p>
      <w:pPr>
        <w:pStyle w:val="Compact"/>
        <w:numPr>
          <w:ilvl w:val="0"/>
          <w:numId w:val="1002"/>
        </w:numPr>
      </w:pPr>
      <w:r>
        <w:t xml:space="preserve">Admin approves or rejects.</w:t>
      </w:r>
    </w:p>
    <w:p>
      <w:pPr>
        <w:pStyle w:val="Compact"/>
        <w:numPr>
          <w:ilvl w:val="0"/>
          <w:numId w:val="1002"/>
        </w:numPr>
      </w:pPr>
      <w:r>
        <w:t xml:space="preserve">Approved users can log in.</w:t>
      </w:r>
    </w:p>
    <w:bookmarkEnd w:id="26"/>
    <w:bookmarkStart w:id="27" w:name="project-and-submission"/>
    <w:p>
      <w:pPr>
        <w:pStyle w:val="Heading3"/>
      </w:pPr>
      <w:r>
        <w:t xml:space="preserve">Project and Submission</w:t>
      </w:r>
    </w:p>
    <w:p>
      <w:pPr>
        <w:pStyle w:val="Compact"/>
        <w:numPr>
          <w:ilvl w:val="0"/>
          <w:numId w:val="1003"/>
        </w:numPr>
      </w:pPr>
      <w:r>
        <w:t xml:space="preserve">Company submits categorized project.</w:t>
      </w:r>
    </w:p>
    <w:p>
      <w:pPr>
        <w:pStyle w:val="Compact"/>
        <w:numPr>
          <w:ilvl w:val="0"/>
          <w:numId w:val="1003"/>
        </w:numPr>
      </w:pPr>
      <w:r>
        <w:t xml:space="preserve">Admin approves the project.</w:t>
      </w:r>
    </w:p>
    <w:p>
      <w:pPr>
        <w:pStyle w:val="Compact"/>
        <w:numPr>
          <w:ilvl w:val="0"/>
          <w:numId w:val="1003"/>
        </w:numPr>
      </w:pPr>
      <w:r>
        <w:t xml:space="preserve">Admin assigns tutor to student group.</w:t>
      </w:r>
    </w:p>
    <w:p>
      <w:pPr>
        <w:pStyle w:val="Compact"/>
        <w:numPr>
          <w:ilvl w:val="0"/>
          <w:numId w:val="1003"/>
        </w:numPr>
      </w:pPr>
      <w:r>
        <w:t xml:space="preserve">Student uploads submission.</w:t>
      </w:r>
    </w:p>
    <w:p>
      <w:pPr>
        <w:pStyle w:val="Compact"/>
        <w:numPr>
          <w:ilvl w:val="0"/>
          <w:numId w:val="1003"/>
        </w:numPr>
      </w:pPr>
      <w:r>
        <w:t xml:space="preserve">Tutor or admin downloads submission; status becomes Viewed.</w:t>
      </w:r>
    </w:p>
    <w:bookmarkEnd w:id="27"/>
    <w:bookmarkEnd w:id="28"/>
    <w:bookmarkStart w:id="29" w:name="testing-checklist"/>
    <w:p>
      <w:pPr>
        <w:pStyle w:val="Heading2"/>
      </w:pPr>
      <w:r>
        <w:t xml:space="preserve">8. Testing Checklist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until admin approval.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can log 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appears in pending approval list.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files upload; unsafe files blocked.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Tutor downloads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assigned tutor can access; status becomes Viewed.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appears in conversation history.</w:t>
            </w:r>
          </w:p>
        </w:tc>
      </w:tr>
    </w:tbl>
    <w:bookmarkEnd w:id="29"/>
    <w:bookmarkStart w:id="30" w:name="conclusion"/>
    <w:p>
      <w:pPr>
        <w:pStyle w:val="Heading2"/>
      </w:pPr>
      <w:r>
        <w:t xml:space="preserve">9. Conclusion</w:t>
      </w:r>
    </w:p>
    <w:p>
      <w:pPr>
        <w:pStyle w:val="FirstParagraph"/>
      </w:pPr>
      <w:r>
        <w:t xml:space="preserve">ProjectPath is a complete multi-role workflow platform demonstrating ASP.NET Core MVC development with authentication, authorization, file handling, submissions, dashboard tracking, and chat.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2026-04-28T02:54:40Z</dcterms:created>
  <dcterms:modified xsi:type="dcterms:W3CDTF">2026-04-28T02:54:40Z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