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Introduction</w:t>
      </w:r>
      <w:r>
        <w:rPr>
          <w:rFonts w:ascii="Times New Roman" w:hAnsi="Times New Roman" w:cs="Times New Roman"/>
          <w:b/>
          <w:bCs/>
          <w:sz w:val="28"/>
          <w:szCs w:val="28"/>
        </w:rPr>
        <w:t xml:space="preserve">: </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The School Management System project aims to develop a web-based application that facilitates the management of various administrative tasks in a school. As part of the development process, rigorous testing is conducted to ensure the system's functionality, usability, and reliability. This report highlights the testing activities carried out during the mid-term phase of the project, focusing specifically on the HTML components.</w:t>
      </w:r>
    </w:p>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Testing Objectives</w:t>
      </w:r>
      <w:r>
        <w:rPr>
          <w:rFonts w:ascii="Times New Roman" w:hAnsi="Times New Roman" w:cs="Times New Roman"/>
          <w:b/>
          <w:bCs/>
          <w:sz w:val="28"/>
          <w:szCs w:val="28"/>
        </w:rPr>
        <w:t>:</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The primary objectives of testing the School Management System project are as follows: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a) Verify that all HTML components are implemented correctly.</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b) Ensure proper integration between HTML, CSS, and JavaScript.</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c) Identify and resolve any bugs or issues related to HTML elements.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d) Validate the responsiveness of the web application across different devices and screen sizes.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e) Evaluate the user interface for consistency, clarity, and ease of use.</w:t>
      </w:r>
    </w:p>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Testing Methodology</w:t>
      </w:r>
      <w:r>
        <w:rPr>
          <w:rFonts w:ascii="Times New Roman" w:hAnsi="Times New Roman" w:cs="Times New Roman"/>
          <w:b/>
          <w:bCs/>
          <w:sz w:val="28"/>
          <w:szCs w:val="28"/>
        </w:rPr>
        <w:t>:</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To achieve the testing objectives, the following methodologies and techniques were employed:</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a) Unit Testing: Each HTML component was individually tested to ensure its proper functionality and adherence to specifications.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b) Integration Testing: The integration between HTML, CSS, and JavaScript was thoroughly tested to ensure smooth interactions and functionality.</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c) Compatibility Testing: The application was tested on multiple browsers (e.g., Chrome, Firefox, Safari) to ensure cross-browser compatibility.</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d) Responsive Testing: The web application was tested on various devices (desktop, laptop, tablet, mobile) with different screen sizes to ensure responsiveness and optimal user experience.</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e) Usability Testing: A group of users with diverse backgrounds interacted with the application to provide feedback on usability, user interface, and overall user experience.</w:t>
      </w:r>
    </w:p>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Testing Results</w:t>
      </w:r>
      <w:r>
        <w:rPr>
          <w:rFonts w:ascii="Times New Roman" w:hAnsi="Times New Roman" w:cs="Times New Roman"/>
          <w:b/>
          <w:bCs/>
          <w:sz w:val="28"/>
          <w:szCs w:val="28"/>
        </w:rPr>
        <w:t>:</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During the mid-term phase, the testing activities revealed the following results: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a) All HTML components were implemented correctly, and their functionality was verified.</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b) Integration between HTML, CSS, and JavaScript was successful without any major issues.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c) Compatibility testing showed that the application performed well on all tested browsers.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d) Responsive testing indicated that the web application adapted effectively to different screen sizes, providing a consistent user experience.</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lastRenderedPageBreak/>
        <w:t>e) Usability testing provided valuable feedback for further improvements in terms of user interface design and user experience.</w:t>
      </w:r>
    </w:p>
    <w:p w:rsidR="00707DED" w:rsidRPr="00707DED" w:rsidRDefault="00707DED" w:rsidP="00707DED">
      <w:pPr>
        <w:spacing w:line="240" w:lineRule="auto"/>
        <w:jc w:val="both"/>
        <w:rPr>
          <w:rFonts w:ascii="Times New Roman" w:hAnsi="Times New Roman" w:cs="Times New Roman"/>
          <w:sz w:val="24"/>
          <w:szCs w:val="24"/>
        </w:rPr>
      </w:pPr>
    </w:p>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Challenges and Mitigation</w:t>
      </w:r>
      <w:r>
        <w:rPr>
          <w:rFonts w:ascii="Times New Roman" w:hAnsi="Times New Roman" w:cs="Times New Roman"/>
          <w:b/>
          <w:bCs/>
          <w:sz w:val="28"/>
          <w:szCs w:val="28"/>
        </w:rPr>
        <w:t>:</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The testing process encountered a few challenges, such as:</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a) Cross-browser inconsistencies: Some minor rendering differences were observed across different browsers, requiring adjustments in the CSS code to ensure consistent display.</w:t>
      </w:r>
    </w:p>
    <w:p w:rsidR="00707DED"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b) Limited accessibility testing: Due to time constraints, thorough accessibility testing for users with disabilities could not be performed. However, efforts were made to adhere to accessibility guidelines during development.</w:t>
      </w:r>
    </w:p>
    <w:p w:rsidR="00707DED" w:rsidRPr="00707DED" w:rsidRDefault="00707DED" w:rsidP="00707DED">
      <w:pPr>
        <w:spacing w:line="240" w:lineRule="auto"/>
        <w:jc w:val="both"/>
        <w:rPr>
          <w:rFonts w:ascii="Times New Roman" w:hAnsi="Times New Roman" w:cs="Times New Roman"/>
          <w:sz w:val="24"/>
          <w:szCs w:val="24"/>
        </w:rPr>
      </w:pPr>
    </w:p>
    <w:p w:rsidR="00707DED" w:rsidRPr="00707DED" w:rsidRDefault="00707DED" w:rsidP="00707DED">
      <w:pPr>
        <w:spacing w:line="240" w:lineRule="auto"/>
        <w:jc w:val="both"/>
        <w:rPr>
          <w:rFonts w:ascii="Times New Roman" w:hAnsi="Times New Roman" w:cs="Times New Roman"/>
          <w:b/>
          <w:bCs/>
          <w:sz w:val="28"/>
          <w:szCs w:val="28"/>
        </w:rPr>
      </w:pPr>
      <w:r w:rsidRPr="00707DED">
        <w:rPr>
          <w:rFonts w:ascii="Times New Roman" w:hAnsi="Times New Roman" w:cs="Times New Roman"/>
          <w:b/>
          <w:bCs/>
          <w:sz w:val="28"/>
          <w:szCs w:val="28"/>
        </w:rPr>
        <w:t>Conclusion</w:t>
      </w:r>
      <w:r>
        <w:rPr>
          <w:rFonts w:ascii="Times New Roman" w:hAnsi="Times New Roman" w:cs="Times New Roman"/>
          <w:b/>
          <w:bCs/>
          <w:sz w:val="28"/>
          <w:szCs w:val="28"/>
        </w:rPr>
        <w:t>:</w:t>
      </w:r>
    </w:p>
    <w:p w:rsidR="007D0079" w:rsidRPr="00707DED" w:rsidRDefault="00707DED" w:rsidP="00707DED">
      <w:pPr>
        <w:spacing w:line="240" w:lineRule="auto"/>
        <w:jc w:val="both"/>
        <w:rPr>
          <w:rFonts w:ascii="Times New Roman" w:hAnsi="Times New Roman" w:cs="Times New Roman"/>
          <w:sz w:val="24"/>
          <w:szCs w:val="24"/>
        </w:rPr>
      </w:pPr>
      <w:r w:rsidRPr="00707DED">
        <w:rPr>
          <w:rFonts w:ascii="Times New Roman" w:hAnsi="Times New Roman" w:cs="Times New Roman"/>
          <w:sz w:val="24"/>
          <w:szCs w:val="24"/>
        </w:rPr>
        <w:t>The mid-term testing phase of the School Management System project focused on testing the HTML components. The results showed that the HTML elements were implemented correctly, integrated seamlessly with CSS and JavaScript, and performed well across different browsers and screen sizes. Usability testing provided valuable insights for improving the user interface. Moving forward, further testing will be conducted to ensure the overall robustness and quality of the School Management System.</w:t>
      </w:r>
    </w:p>
    <w:sectPr w:rsidR="007D0079" w:rsidRPr="0070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ED"/>
    <w:rsid w:val="00707DED"/>
    <w:rsid w:val="007D00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DE95"/>
  <w15:chartTrackingRefBased/>
  <w15:docId w15:val="{6EDC1FAA-178D-445F-8CA9-D0EF0300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Sunar</dc:creator>
  <cp:keywords/>
  <dc:description/>
  <cp:lastModifiedBy>Kiran Sunar</cp:lastModifiedBy>
  <cp:revision>1</cp:revision>
  <dcterms:created xsi:type="dcterms:W3CDTF">2023-06-13T15:34:00Z</dcterms:created>
  <dcterms:modified xsi:type="dcterms:W3CDTF">2023-06-13T15:42:00Z</dcterms:modified>
</cp:coreProperties>
</file>