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AA09" w14:textId="731F334E" w:rsidR="009D492D" w:rsidRPr="009D492D" w:rsidRDefault="009D492D" w:rsidP="009D492D">
      <w:pPr>
        <w:pStyle w:val="NormalWeb"/>
        <w:ind w:left="567" w:hanging="567"/>
        <w:jc w:val="center"/>
        <w:rPr>
          <w:sz w:val="28"/>
          <w:szCs w:val="28"/>
        </w:rPr>
      </w:pPr>
      <w:r w:rsidRPr="009D492D">
        <w:rPr>
          <w:sz w:val="28"/>
          <w:szCs w:val="28"/>
        </w:rPr>
        <w:t>Acknowledgments</w:t>
      </w:r>
    </w:p>
    <w:p w14:paraId="7E3A2FC2" w14:textId="4A98B467" w:rsidR="004E6C8E" w:rsidRDefault="004E6C8E" w:rsidP="004E6C8E">
      <w:pPr>
        <w:pStyle w:val="NormalWeb"/>
        <w:ind w:left="567" w:hanging="567"/>
      </w:pPr>
      <w:r>
        <w:t xml:space="preserve">Thierry, B., </w:t>
      </w:r>
      <w:proofErr w:type="spellStart"/>
      <w:r>
        <w:t>Chaix</w:t>
      </w:r>
      <w:proofErr w:type="spellEnd"/>
      <w:r>
        <w:t xml:space="preserve">, B., &amp; </w:t>
      </w:r>
      <w:proofErr w:type="spellStart"/>
      <w:r>
        <w:t>Kestens</w:t>
      </w:r>
      <w:proofErr w:type="spellEnd"/>
      <w:r>
        <w:t xml:space="preserve">, Y. (2013). Detecting activity locations from raw GPS data: A novel kernel-based algorithm. </w:t>
      </w:r>
      <w:r>
        <w:rPr>
          <w:i/>
          <w:iCs/>
        </w:rPr>
        <w:t xml:space="preserve">International Journal of Health </w:t>
      </w:r>
      <w:proofErr w:type="spellStart"/>
      <w:r>
        <w:rPr>
          <w:i/>
          <w:iCs/>
        </w:rPr>
        <w:t>Geographics</w:t>
      </w:r>
      <w:proofErr w:type="spellEnd"/>
      <w:r>
        <w:rPr>
          <w:i/>
          <w:iCs/>
        </w:rPr>
        <w:t>,</w:t>
      </w:r>
      <w:r>
        <w:t xml:space="preserve"> </w:t>
      </w:r>
      <w:r>
        <w:rPr>
          <w:i/>
          <w:iCs/>
        </w:rPr>
        <w:t>12</w:t>
      </w:r>
      <w:r>
        <w:t>(1), 14. doi:10.1186/1476-072x-12-14</w:t>
      </w:r>
    </w:p>
    <w:p w14:paraId="60E1F96E" w14:textId="77777777" w:rsidR="004E6C8E" w:rsidRDefault="004E6C8E" w:rsidP="004E6C8E">
      <w:pPr>
        <w:pStyle w:val="NormalWeb"/>
        <w:ind w:left="567" w:hanging="567"/>
      </w:pPr>
      <w:r>
        <w:t xml:space="preserve">Wang, J., &amp; Kwan, M. (2020). Daily activity locations k-anonymity for the evaluation of disclosure risk of individual GPS datasets. </w:t>
      </w:r>
      <w:r>
        <w:rPr>
          <w:i/>
          <w:iCs/>
        </w:rPr>
        <w:t xml:space="preserve">International Journal of Health </w:t>
      </w:r>
      <w:proofErr w:type="spellStart"/>
      <w:r>
        <w:rPr>
          <w:i/>
          <w:iCs/>
        </w:rPr>
        <w:t>Geographics</w:t>
      </w:r>
      <w:proofErr w:type="spellEnd"/>
      <w:r>
        <w:rPr>
          <w:i/>
          <w:iCs/>
        </w:rPr>
        <w:t>,</w:t>
      </w:r>
      <w:r>
        <w:t xml:space="preserve"> </w:t>
      </w:r>
      <w:r>
        <w:rPr>
          <w:i/>
          <w:iCs/>
        </w:rPr>
        <w:t>19</w:t>
      </w:r>
      <w:r>
        <w:t>(1). doi:10.1186/s12942-020-00201-9</w:t>
      </w:r>
    </w:p>
    <w:p w14:paraId="3A3BF880" w14:textId="77777777" w:rsidR="004E6C8E" w:rsidRDefault="004E6C8E" w:rsidP="004E6C8E">
      <w:pPr>
        <w:pStyle w:val="NormalWeb"/>
        <w:ind w:left="567" w:hanging="567"/>
      </w:pPr>
      <w:r>
        <w:t>Map and Data Library. (n.d.). Retrieved August 21, 2020, from https://mdl.library.utoronto.ca/collections/geospatial-data/enhanced-points-interest-toronto-city-subset</w:t>
      </w:r>
    </w:p>
    <w:p w14:paraId="65C42467" w14:textId="77777777" w:rsidR="004E6C8E" w:rsidRDefault="004E6C8E" w:rsidP="004E6C8E">
      <w:pPr>
        <w:pStyle w:val="NormalWeb"/>
        <w:ind w:left="567" w:hanging="567"/>
      </w:pPr>
      <w:r>
        <w:t>Map and Data Library. (n.d.). Retrieved August 21, 2020, from https://mdl.library.utoronto.ca/collections/geospatial-data/ontario-road-network-orn</w:t>
      </w:r>
    </w:p>
    <w:p w14:paraId="763660A7" w14:textId="77777777" w:rsidR="009D492D" w:rsidRDefault="009D492D" w:rsidP="009D492D">
      <w:pPr>
        <w:pStyle w:val="NormalWeb"/>
        <w:ind w:left="567" w:hanging="567"/>
      </w:pPr>
      <w:r>
        <w:t>Government of Canada, S. (2019, November 01). Road network files. Retrieved August 21, 2020, from https://www12.statcan.gc.ca/census-recensement/2011/geo/RNF-FRR/index-eng.cfm</w:t>
      </w:r>
    </w:p>
    <w:p w14:paraId="3ED1FF7C" w14:textId="77777777" w:rsidR="003148E3" w:rsidRDefault="003148E3"/>
    <w:sectPr w:rsidR="0031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8E"/>
    <w:rsid w:val="003148E3"/>
    <w:rsid w:val="004E6C8E"/>
    <w:rsid w:val="009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B8B"/>
  <w15:chartTrackingRefBased/>
  <w15:docId w15:val="{3BAAC3C7-3797-408C-AD52-DBAD3FA2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Sajeeth</dc:creator>
  <cp:keywords/>
  <dc:description/>
  <cp:lastModifiedBy>Sajeeth</cp:lastModifiedBy>
  <cp:revision>1</cp:revision>
  <dcterms:created xsi:type="dcterms:W3CDTF">2020-08-21T20:38:00Z</dcterms:created>
  <dcterms:modified xsi:type="dcterms:W3CDTF">2020-08-21T20:52:00Z</dcterms:modified>
</cp:coreProperties>
</file>