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6344" w14:textId="5ACA9667" w:rsidR="000A4C89" w:rsidRPr="000A4C89" w:rsidRDefault="000A4C89" w:rsidP="000A4C89">
      <w:pPr>
        <w:rPr>
          <w:b/>
          <w:lang w:val="en-US"/>
        </w:rPr>
      </w:pPr>
      <w:r w:rsidRPr="000A4C89">
        <w:rPr>
          <w:b/>
          <w:lang w:val="en-US"/>
        </w:rPr>
        <w:t xml:space="preserve">The wealth pyramid </w:t>
      </w:r>
      <w:r w:rsidRPr="000A4C89">
        <w:rPr>
          <w:b/>
          <w:lang w:val="en-US"/>
        </w:rPr>
        <w:t>–</w:t>
      </w:r>
      <w:r w:rsidRPr="000A4C89">
        <w:rPr>
          <w:b/>
          <w:lang w:val="en-US"/>
        </w:rPr>
        <w:t xml:space="preserve"> </w:t>
      </w:r>
      <w:r w:rsidRPr="000A4C89">
        <w:rPr>
          <w:b/>
          <w:lang w:val="en-US"/>
        </w:rPr>
        <w:t>divide your wealth</w:t>
      </w:r>
    </w:p>
    <w:p w14:paraId="6BC757B9" w14:textId="77777777" w:rsidR="000A4C89" w:rsidRPr="000A4C89" w:rsidRDefault="000A4C89" w:rsidP="000A4C89">
      <w:pPr>
        <w:rPr>
          <w:b/>
          <w:lang w:val="en-US"/>
        </w:rPr>
      </w:pPr>
    </w:p>
    <w:p w14:paraId="36051087" w14:textId="28F8CC6E" w:rsidR="000A4C89" w:rsidRPr="000A4C89" w:rsidRDefault="000A4C89" w:rsidP="000A4C89">
      <w:pPr>
        <w:rPr>
          <w:bCs/>
          <w:lang w:val="en-US"/>
        </w:rPr>
      </w:pPr>
      <w:r w:rsidRPr="000A4C89">
        <w:rPr>
          <w:bCs/>
          <w:lang w:val="en-US"/>
        </w:rPr>
        <w:t>The wealth pyramid gives you an overview of how you can build up your wealth.</w:t>
      </w:r>
    </w:p>
    <w:p w14:paraId="7B57E94D" w14:textId="77777777" w:rsidR="000A4C89" w:rsidRPr="000A4C89" w:rsidRDefault="000A4C89" w:rsidP="000A4C89">
      <w:pPr>
        <w:rPr>
          <w:bCs/>
          <w:lang w:val="en-US"/>
        </w:rPr>
      </w:pPr>
    </w:p>
    <w:p w14:paraId="769E1C24" w14:textId="65BEC14F" w:rsidR="000A4C89" w:rsidRPr="000A4C89" w:rsidRDefault="000A4C89" w:rsidP="000A4C89">
      <w:pPr>
        <w:rPr>
          <w:bCs/>
          <w:lang w:val="en-US"/>
        </w:rPr>
      </w:pPr>
      <w:r>
        <w:rPr>
          <w:bCs/>
          <w:lang w:val="en-US"/>
        </w:rPr>
        <w:t>It contains</w:t>
      </w:r>
      <w:r w:rsidRPr="000A4C89">
        <w:rPr>
          <w:bCs/>
          <w:lang w:val="en-US"/>
        </w:rPr>
        <w:t xml:space="preserve"> the following building blocks:</w:t>
      </w:r>
    </w:p>
    <w:p w14:paraId="2AAA83F2" w14:textId="77777777" w:rsidR="000A4C89" w:rsidRPr="000A4C89" w:rsidRDefault="000A4C89" w:rsidP="000A4C89">
      <w:pPr>
        <w:rPr>
          <w:bCs/>
          <w:lang w:val="en-US"/>
        </w:rPr>
      </w:pPr>
    </w:p>
    <w:p w14:paraId="6A949FEC" w14:textId="77777777" w:rsidR="000A4C89" w:rsidRPr="000A4C89" w:rsidRDefault="000A4C89" w:rsidP="000A4C89">
      <w:pPr>
        <w:rPr>
          <w:b/>
          <w:lang w:val="en-US"/>
        </w:rPr>
      </w:pPr>
      <w:r w:rsidRPr="000A4C89">
        <w:rPr>
          <w:b/>
          <w:lang w:val="en-US"/>
        </w:rPr>
        <w:t>1. Risk hedging</w:t>
      </w:r>
    </w:p>
    <w:p w14:paraId="62C805BC" w14:textId="77777777" w:rsidR="000A4C89" w:rsidRPr="000A4C89" w:rsidRDefault="000A4C89" w:rsidP="000A4C89">
      <w:pPr>
        <w:rPr>
          <w:bCs/>
          <w:lang w:val="en-US"/>
        </w:rPr>
      </w:pPr>
      <w:r w:rsidRPr="000A4C89">
        <w:rPr>
          <w:bCs/>
          <w:lang w:val="en-US"/>
        </w:rPr>
        <w:t>Risk hedging is the foundation of your wealth accumulation and forms the largest area in the wealth pyramid. This area includes all expenses that cover your personal risks, such as health insurance, liability insurance and everything that is part of your income protection.</w:t>
      </w:r>
    </w:p>
    <w:p w14:paraId="2E90F7CE" w14:textId="77777777" w:rsidR="000A4C89" w:rsidRPr="000A4C89" w:rsidRDefault="000A4C89" w:rsidP="000A4C89">
      <w:pPr>
        <w:rPr>
          <w:b/>
          <w:lang w:val="en-US"/>
        </w:rPr>
      </w:pPr>
    </w:p>
    <w:p w14:paraId="0A7F7301" w14:textId="77777777" w:rsidR="000A4C89" w:rsidRPr="000A4C89" w:rsidRDefault="000A4C89" w:rsidP="000A4C89">
      <w:pPr>
        <w:rPr>
          <w:b/>
          <w:lang w:val="en-US"/>
        </w:rPr>
      </w:pPr>
      <w:r w:rsidRPr="000A4C89">
        <w:rPr>
          <w:b/>
          <w:lang w:val="en-US"/>
        </w:rPr>
        <w:t>2. Liquidity reserve</w:t>
      </w:r>
    </w:p>
    <w:p w14:paraId="566BA6AF" w14:textId="77777777" w:rsidR="000A4C89" w:rsidRPr="000A4C89" w:rsidRDefault="000A4C89" w:rsidP="000A4C89">
      <w:pPr>
        <w:rPr>
          <w:bCs/>
          <w:lang w:val="en-US"/>
        </w:rPr>
      </w:pPr>
      <w:r w:rsidRPr="000A4C89">
        <w:rPr>
          <w:bCs/>
          <w:lang w:val="en-US"/>
        </w:rPr>
        <w:t>Especially in the current time it is important that you have enough money as a liquidity reserve for emergencies.</w:t>
      </w:r>
    </w:p>
    <w:p w14:paraId="7AE65FB0" w14:textId="77777777" w:rsidR="000A4C89" w:rsidRPr="000A4C89" w:rsidRDefault="000A4C89" w:rsidP="000A4C89">
      <w:pPr>
        <w:rPr>
          <w:bCs/>
          <w:lang w:val="en-US"/>
        </w:rPr>
      </w:pPr>
      <w:r w:rsidRPr="000A4C89">
        <w:rPr>
          <w:bCs/>
          <w:lang w:val="en-US"/>
        </w:rPr>
        <w:t>For example, your reserve can always be 2-3 monthly salaries, as a family at least 4-5 monthly salaries.</w:t>
      </w:r>
    </w:p>
    <w:p w14:paraId="72F1D427" w14:textId="77777777" w:rsidR="000A4C89" w:rsidRPr="000A4C89" w:rsidRDefault="000A4C89" w:rsidP="000A4C89">
      <w:pPr>
        <w:rPr>
          <w:b/>
          <w:lang w:val="en-US"/>
        </w:rPr>
      </w:pPr>
    </w:p>
    <w:p w14:paraId="4264C7B1" w14:textId="77777777" w:rsidR="000A4C89" w:rsidRPr="000A4C89" w:rsidRDefault="000A4C89" w:rsidP="000A4C89">
      <w:pPr>
        <w:rPr>
          <w:b/>
          <w:lang w:val="en-US"/>
        </w:rPr>
      </w:pPr>
      <w:r w:rsidRPr="000A4C89">
        <w:rPr>
          <w:b/>
          <w:lang w:val="en-US"/>
        </w:rPr>
        <w:t>3. Wealth accumulation</w:t>
      </w:r>
    </w:p>
    <w:p w14:paraId="2F4D9DF4" w14:textId="77777777" w:rsidR="000A4C89" w:rsidRPr="000A4C89" w:rsidRDefault="000A4C89" w:rsidP="000A4C89">
      <w:pPr>
        <w:rPr>
          <w:bCs/>
          <w:lang w:val="en-US"/>
        </w:rPr>
      </w:pPr>
      <w:r w:rsidRPr="000A4C89">
        <w:rPr>
          <w:bCs/>
          <w:lang w:val="en-US"/>
        </w:rPr>
        <w:t xml:space="preserve">Wealth accumulation is about increasing your capital and building up your wealth. From here it's fun! Look for forms of investment that suit you and your risk profile, for example real estate, </w:t>
      </w:r>
      <w:proofErr w:type="gramStart"/>
      <w:r w:rsidRPr="000A4C89">
        <w:rPr>
          <w:bCs/>
          <w:lang w:val="en-US"/>
        </w:rPr>
        <w:t>ETFs</w:t>
      </w:r>
      <w:proofErr w:type="gramEnd"/>
      <w:r w:rsidRPr="000A4C89">
        <w:rPr>
          <w:bCs/>
          <w:lang w:val="en-US"/>
        </w:rPr>
        <w:t xml:space="preserve"> or shares.</w:t>
      </w:r>
    </w:p>
    <w:p w14:paraId="4FB16C83" w14:textId="77777777" w:rsidR="000A4C89" w:rsidRPr="000A4C89" w:rsidRDefault="000A4C89" w:rsidP="000A4C89">
      <w:pPr>
        <w:rPr>
          <w:b/>
          <w:lang w:val="en-US"/>
        </w:rPr>
      </w:pPr>
    </w:p>
    <w:p w14:paraId="649CB361" w14:textId="20417F17" w:rsidR="000A4C89" w:rsidRPr="000A4C89" w:rsidRDefault="000A4C89" w:rsidP="000A4C89">
      <w:pPr>
        <w:rPr>
          <w:b/>
          <w:lang w:val="en-US"/>
        </w:rPr>
      </w:pPr>
      <w:r w:rsidRPr="000A4C89">
        <w:rPr>
          <w:b/>
          <w:lang w:val="en-US"/>
        </w:rPr>
        <w:t xml:space="preserve">4. </w:t>
      </w:r>
      <w:r>
        <w:rPr>
          <w:b/>
          <w:lang w:val="en-US"/>
        </w:rPr>
        <w:t xml:space="preserve">Return on </w:t>
      </w:r>
      <w:r w:rsidR="00BF4CB5">
        <w:rPr>
          <w:b/>
          <w:lang w:val="en-US"/>
        </w:rPr>
        <w:t>Investment</w:t>
      </w:r>
    </w:p>
    <w:p w14:paraId="6A9A8F9D" w14:textId="77777777" w:rsidR="000A4C89" w:rsidRPr="000A4C89" w:rsidRDefault="000A4C89" w:rsidP="000A4C89">
      <w:pPr>
        <w:rPr>
          <w:bCs/>
          <w:lang w:val="en-US"/>
        </w:rPr>
      </w:pPr>
      <w:r w:rsidRPr="000A4C89">
        <w:rPr>
          <w:bCs/>
          <w:lang w:val="en-US"/>
        </w:rPr>
        <w:t>Here the focus is on returns and more speculative investments such as cryptocurrencies and NFTs.</w:t>
      </w:r>
    </w:p>
    <w:p w14:paraId="46847225" w14:textId="77777777" w:rsidR="000A4C89" w:rsidRPr="000A4C89" w:rsidRDefault="000A4C89" w:rsidP="000A4C89">
      <w:pPr>
        <w:rPr>
          <w:b/>
          <w:lang w:val="en-US"/>
        </w:rPr>
      </w:pPr>
    </w:p>
    <w:p w14:paraId="00000013" w14:textId="02997BDD" w:rsidR="00ED68FA" w:rsidRPr="000A4C89" w:rsidRDefault="000A4C89" w:rsidP="000A4C89">
      <w:pPr>
        <w:rPr>
          <w:bCs/>
          <w:lang w:val="en-US"/>
        </w:rPr>
      </w:pPr>
      <w:r w:rsidRPr="000A4C89">
        <w:rPr>
          <w:bCs/>
          <w:lang w:val="en-US"/>
        </w:rPr>
        <w:t xml:space="preserve">How high the proportion of the individual building blocks is </w:t>
      </w:r>
      <w:r w:rsidR="00BF4CB5" w:rsidRPr="000A4C89">
        <w:rPr>
          <w:bCs/>
          <w:lang w:val="en-US"/>
        </w:rPr>
        <w:t>depending</w:t>
      </w:r>
      <w:r w:rsidRPr="000A4C89">
        <w:rPr>
          <w:bCs/>
          <w:lang w:val="en-US"/>
        </w:rPr>
        <w:t xml:space="preserve"> on you and your risk tolerance.</w:t>
      </w:r>
    </w:p>
    <w:sectPr w:rsidR="00ED68FA" w:rsidRPr="000A4C8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853AC"/>
    <w:multiLevelType w:val="multilevel"/>
    <w:tmpl w:val="77848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17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FA"/>
    <w:rsid w:val="000A4C89"/>
    <w:rsid w:val="00124F92"/>
    <w:rsid w:val="00166A7E"/>
    <w:rsid w:val="003F4D8F"/>
    <w:rsid w:val="00515224"/>
    <w:rsid w:val="00542212"/>
    <w:rsid w:val="00822BDD"/>
    <w:rsid w:val="00831B63"/>
    <w:rsid w:val="00835513"/>
    <w:rsid w:val="00BF4CB5"/>
    <w:rsid w:val="00ED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DCB8358"/>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stenabsatz">
    <w:name w:val="List Paragraph"/>
    <w:basedOn w:val="Standard"/>
    <w:uiPriority w:val="34"/>
    <w:qFormat/>
    <w:rsid w:val="00DF4BB8"/>
    <w:pPr>
      <w:ind w:left="720"/>
      <w:contextualSpacing/>
    </w:p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StandardWeb">
    <w:name w:val="Normal (Web)"/>
    <w:basedOn w:val="Standard"/>
    <w:uiPriority w:val="99"/>
    <w:semiHidden/>
    <w:unhideWhenUsed/>
    <w:rsid w:val="005152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480">
      <w:bodyDiv w:val="1"/>
      <w:marLeft w:val="0"/>
      <w:marRight w:val="0"/>
      <w:marTop w:val="0"/>
      <w:marBottom w:val="0"/>
      <w:divBdr>
        <w:top w:val="none" w:sz="0" w:space="0" w:color="auto"/>
        <w:left w:val="none" w:sz="0" w:space="0" w:color="auto"/>
        <w:bottom w:val="none" w:sz="0" w:space="0" w:color="auto"/>
        <w:right w:val="none" w:sz="0" w:space="0" w:color="auto"/>
      </w:divBdr>
    </w:div>
    <w:div w:id="669917512">
      <w:bodyDiv w:val="1"/>
      <w:marLeft w:val="0"/>
      <w:marRight w:val="0"/>
      <w:marTop w:val="0"/>
      <w:marBottom w:val="0"/>
      <w:divBdr>
        <w:top w:val="none" w:sz="0" w:space="0" w:color="auto"/>
        <w:left w:val="none" w:sz="0" w:space="0" w:color="auto"/>
        <w:bottom w:val="none" w:sz="0" w:space="0" w:color="auto"/>
        <w:right w:val="none" w:sz="0" w:space="0" w:color="auto"/>
      </w:divBdr>
    </w:div>
    <w:div w:id="772748980">
      <w:bodyDiv w:val="1"/>
      <w:marLeft w:val="0"/>
      <w:marRight w:val="0"/>
      <w:marTop w:val="0"/>
      <w:marBottom w:val="0"/>
      <w:divBdr>
        <w:top w:val="none" w:sz="0" w:space="0" w:color="auto"/>
        <w:left w:val="none" w:sz="0" w:space="0" w:color="auto"/>
        <w:bottom w:val="none" w:sz="0" w:space="0" w:color="auto"/>
        <w:right w:val="none" w:sz="0" w:space="0" w:color="auto"/>
      </w:divBdr>
    </w:div>
    <w:div w:id="827405889">
      <w:bodyDiv w:val="1"/>
      <w:marLeft w:val="0"/>
      <w:marRight w:val="0"/>
      <w:marTop w:val="0"/>
      <w:marBottom w:val="0"/>
      <w:divBdr>
        <w:top w:val="none" w:sz="0" w:space="0" w:color="auto"/>
        <w:left w:val="none" w:sz="0" w:space="0" w:color="auto"/>
        <w:bottom w:val="none" w:sz="0" w:space="0" w:color="auto"/>
        <w:right w:val="none" w:sz="0" w:space="0" w:color="auto"/>
      </w:divBdr>
    </w:div>
    <w:div w:id="980038641">
      <w:bodyDiv w:val="1"/>
      <w:marLeft w:val="0"/>
      <w:marRight w:val="0"/>
      <w:marTop w:val="0"/>
      <w:marBottom w:val="0"/>
      <w:divBdr>
        <w:top w:val="none" w:sz="0" w:space="0" w:color="auto"/>
        <w:left w:val="none" w:sz="0" w:space="0" w:color="auto"/>
        <w:bottom w:val="none" w:sz="0" w:space="0" w:color="auto"/>
        <w:right w:val="none" w:sz="0" w:space="0" w:color="auto"/>
      </w:divBdr>
    </w:div>
    <w:div w:id="1091967007">
      <w:bodyDiv w:val="1"/>
      <w:marLeft w:val="0"/>
      <w:marRight w:val="0"/>
      <w:marTop w:val="0"/>
      <w:marBottom w:val="0"/>
      <w:divBdr>
        <w:top w:val="none" w:sz="0" w:space="0" w:color="auto"/>
        <w:left w:val="none" w:sz="0" w:space="0" w:color="auto"/>
        <w:bottom w:val="none" w:sz="0" w:space="0" w:color="auto"/>
        <w:right w:val="none" w:sz="0" w:space="0" w:color="auto"/>
      </w:divBdr>
    </w:div>
    <w:div w:id="1201283547">
      <w:bodyDiv w:val="1"/>
      <w:marLeft w:val="0"/>
      <w:marRight w:val="0"/>
      <w:marTop w:val="0"/>
      <w:marBottom w:val="0"/>
      <w:divBdr>
        <w:top w:val="none" w:sz="0" w:space="0" w:color="auto"/>
        <w:left w:val="none" w:sz="0" w:space="0" w:color="auto"/>
        <w:bottom w:val="none" w:sz="0" w:space="0" w:color="auto"/>
        <w:right w:val="none" w:sz="0" w:space="0" w:color="auto"/>
      </w:divBdr>
    </w:div>
    <w:div w:id="1466968542">
      <w:bodyDiv w:val="1"/>
      <w:marLeft w:val="0"/>
      <w:marRight w:val="0"/>
      <w:marTop w:val="0"/>
      <w:marBottom w:val="0"/>
      <w:divBdr>
        <w:top w:val="none" w:sz="0" w:space="0" w:color="auto"/>
        <w:left w:val="none" w:sz="0" w:space="0" w:color="auto"/>
        <w:bottom w:val="none" w:sz="0" w:space="0" w:color="auto"/>
        <w:right w:val="none" w:sz="0" w:space="0" w:color="auto"/>
      </w:divBdr>
    </w:div>
    <w:div w:id="157473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Gl1meHYpQFhL3q9cq5H3H3TYw==">AMUW2mWyyFT6woRtEc2h6iT+C/rrnsCN/Q1xKr6SUx6qbETWjZoTpuDgZPatlmMEPPo3/c4B11fEl127kaYj1IANZH4CG/l44UuIMmE7VxY+Y7OhzLxcrEA=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Reibchen</dc:creator>
  <cp:lastModifiedBy>Corinna Reibchen</cp:lastModifiedBy>
  <cp:revision>2</cp:revision>
  <dcterms:created xsi:type="dcterms:W3CDTF">2022-11-04T21:32:00Z</dcterms:created>
  <dcterms:modified xsi:type="dcterms:W3CDTF">2022-11-04T21:32:00Z</dcterms:modified>
</cp:coreProperties>
</file>