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142_Trading Orders: Market Order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market order and how does it work?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“The market order is the simplest type of order.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you have no influence on the purchase-sale price"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purchase is always executed immediately in real time.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Therefore, a market order means the following: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"Buy or sell immediately &amp; regardless of the current price!"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remember that about the market order!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place a market order now?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do this in just 3 steps: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STEP-by-STEP purchase instructions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I want to buy Bitcoin for 357 USDT as soon as possible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Click Market Order button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Enter the purchase amount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3: Click the buy button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then see in the order history that the purchase has been executed and the coin can be seen in your portfolio overview.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do I use a market order?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want to buy immediately and the price at which you buy is secondary.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have no influence on the price - but you bought the cryptocurrencies immediately.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Lv0d0dibSLgezzj6DfdB89k5g==">AMUW2mXBVKtNKNkqzcSpH/G+xLDlQvird5Dj8cDkdTiRbtZ3X5bE3Yx45b2LLFdejQsu1Us4a4WzHMJt0istdM4IbMlPWpxa/Nc5Y9TBMGAhFWkjsE0IHr8=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2022-11-09T15:53:00Z</dcterms:created>
</cp:coreProperties>
</file>