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6128" w14:textId="77777777" w:rsidR="001F597E" w:rsidRPr="00EB6FB0" w:rsidRDefault="001F597E" w:rsidP="001F597E">
      <w:pPr>
        <w:spacing w:line="240" w:lineRule="auto"/>
        <w:rPr>
          <w:rFonts w:ascii="Calibri" w:eastAsia="Calibri" w:hAnsi="Calibri" w:cs="Calibri"/>
          <w:b/>
          <w:bCs/>
          <w:sz w:val="24"/>
          <w:szCs w:val="24"/>
        </w:rPr>
      </w:pPr>
    </w:p>
    <w:p w14:paraId="08B578E7" w14:textId="79AE3911" w:rsidR="00F95359" w:rsidRPr="00F95359" w:rsidRDefault="00F95359" w:rsidP="00F95359">
      <w:pPr>
        <w:spacing w:line="240" w:lineRule="auto"/>
        <w:rPr>
          <w:b/>
          <w:bCs/>
          <w:sz w:val="24"/>
          <w:szCs w:val="24"/>
          <w:lang w:val="en-US"/>
        </w:rPr>
      </w:pPr>
      <w:r w:rsidRPr="00F95359">
        <w:rPr>
          <w:b/>
          <w:bCs/>
          <w:sz w:val="24"/>
          <w:szCs w:val="24"/>
          <w:lang w:val="en-US"/>
        </w:rPr>
        <w:t>10149_M</w:t>
      </w:r>
      <w:r w:rsidR="00165141">
        <w:rPr>
          <w:b/>
          <w:bCs/>
          <w:sz w:val="24"/>
          <w:szCs w:val="24"/>
          <w:lang w:val="en-US"/>
        </w:rPr>
        <w:t>edium-t</w:t>
      </w:r>
      <w:r w:rsidR="005449E7">
        <w:rPr>
          <w:b/>
          <w:bCs/>
          <w:sz w:val="24"/>
          <w:szCs w:val="24"/>
          <w:lang w:val="en-US"/>
        </w:rPr>
        <w:t>erm</w:t>
      </w:r>
      <w:r w:rsidRPr="00F95359">
        <w:rPr>
          <w:b/>
          <w:bCs/>
          <w:sz w:val="24"/>
          <w:szCs w:val="24"/>
          <w:lang w:val="en-US"/>
        </w:rPr>
        <w:t xml:space="preserve"> Trading: What is it and what are the pros and cons</w:t>
      </w:r>
    </w:p>
    <w:p w14:paraId="34EBF156" w14:textId="77777777" w:rsidR="00F95359" w:rsidRPr="00F95359" w:rsidRDefault="00F95359" w:rsidP="00F95359">
      <w:pPr>
        <w:spacing w:line="240" w:lineRule="auto"/>
        <w:rPr>
          <w:sz w:val="24"/>
          <w:szCs w:val="24"/>
          <w:lang w:val="en-US"/>
        </w:rPr>
      </w:pPr>
    </w:p>
    <w:p w14:paraId="5A964BA7" w14:textId="77777777" w:rsidR="00F95359" w:rsidRPr="00F95359" w:rsidRDefault="00F95359" w:rsidP="00F95359">
      <w:pPr>
        <w:spacing w:line="240" w:lineRule="auto"/>
        <w:rPr>
          <w:sz w:val="24"/>
          <w:szCs w:val="24"/>
          <w:lang w:val="en-US"/>
        </w:rPr>
      </w:pPr>
      <w:r w:rsidRPr="00F95359">
        <w:rPr>
          <w:sz w:val="24"/>
          <w:szCs w:val="24"/>
          <w:lang w:val="en-US"/>
        </w:rPr>
        <w:t>Medium-term trading is good for practice. There are several months between purchase and sale.</w:t>
      </w:r>
    </w:p>
    <w:p w14:paraId="52E13696" w14:textId="77777777" w:rsidR="00F95359" w:rsidRPr="00F95359" w:rsidRDefault="00F95359" w:rsidP="00F95359">
      <w:pPr>
        <w:spacing w:line="240" w:lineRule="auto"/>
        <w:rPr>
          <w:sz w:val="24"/>
          <w:szCs w:val="24"/>
          <w:lang w:val="en-US"/>
        </w:rPr>
      </w:pPr>
      <w:r w:rsidRPr="00F95359">
        <w:rPr>
          <w:sz w:val="24"/>
          <w:szCs w:val="24"/>
          <w:lang w:val="en-US"/>
        </w:rPr>
        <w:t>Here you buy, for example, cryptocurrencies from the top 10 with good candle chart formations or good news and leave them for several months and then sell them again at a good time for a profit.</w:t>
      </w:r>
    </w:p>
    <w:p w14:paraId="24F7E811" w14:textId="77777777" w:rsidR="00F95359" w:rsidRPr="00F95359" w:rsidRDefault="00F95359" w:rsidP="00F95359">
      <w:pPr>
        <w:spacing w:line="240" w:lineRule="auto"/>
        <w:rPr>
          <w:sz w:val="24"/>
          <w:szCs w:val="24"/>
          <w:lang w:val="en-US"/>
        </w:rPr>
      </w:pPr>
    </w:p>
    <w:p w14:paraId="558EAA44" w14:textId="77777777" w:rsidR="00F95359" w:rsidRPr="00F95359" w:rsidRDefault="00F95359" w:rsidP="00F95359">
      <w:pPr>
        <w:spacing w:line="240" w:lineRule="auto"/>
        <w:rPr>
          <w:sz w:val="24"/>
          <w:szCs w:val="24"/>
          <w:lang w:val="en-US"/>
        </w:rPr>
      </w:pPr>
      <w:r w:rsidRPr="00F95359">
        <w:rPr>
          <w:sz w:val="24"/>
          <w:szCs w:val="24"/>
          <w:lang w:val="en-US"/>
        </w:rPr>
        <w:t>If you have decided on one or more cryptocurrencies and the medium-term strategy, you can also stretch your investment amount over several days to take fluctuations in the prices with you. With an investment amount of EUR 500, you can split it up over 3 days, for example. Buys on day 1 for 200 EUR, day 2 for 200 EUR and day 3 for 100 EUR.</w:t>
      </w:r>
    </w:p>
    <w:p w14:paraId="5D26E797" w14:textId="77777777" w:rsidR="00F95359" w:rsidRPr="00F95359" w:rsidRDefault="00F95359" w:rsidP="00F95359">
      <w:pPr>
        <w:spacing w:line="240" w:lineRule="auto"/>
        <w:rPr>
          <w:sz w:val="24"/>
          <w:szCs w:val="24"/>
          <w:lang w:val="en-US"/>
        </w:rPr>
      </w:pPr>
    </w:p>
    <w:p w14:paraId="388F737B" w14:textId="77777777" w:rsidR="00F95359" w:rsidRPr="00F95359" w:rsidRDefault="00F95359" w:rsidP="00F95359">
      <w:pPr>
        <w:spacing w:line="240" w:lineRule="auto"/>
        <w:rPr>
          <w:sz w:val="24"/>
          <w:szCs w:val="24"/>
          <w:lang w:val="en-US"/>
        </w:rPr>
      </w:pPr>
    </w:p>
    <w:p w14:paraId="724E178A" w14:textId="4AF770BD" w:rsidR="00F95359" w:rsidRPr="00F95359" w:rsidRDefault="00165141" w:rsidP="00F95359">
      <w:pPr>
        <w:spacing w:line="240" w:lineRule="auto"/>
        <w:rPr>
          <w:b/>
          <w:bCs/>
          <w:sz w:val="24"/>
          <w:szCs w:val="24"/>
          <w:lang w:val="en-US"/>
        </w:rPr>
      </w:pPr>
      <w:r>
        <w:rPr>
          <w:b/>
          <w:bCs/>
          <w:sz w:val="24"/>
          <w:szCs w:val="24"/>
          <w:lang w:val="en-US"/>
        </w:rPr>
        <w:t>Pros</w:t>
      </w:r>
      <w:r w:rsidR="00F95359" w:rsidRPr="00F95359">
        <w:rPr>
          <w:b/>
          <w:bCs/>
          <w:sz w:val="24"/>
          <w:szCs w:val="24"/>
          <w:lang w:val="en-US"/>
        </w:rPr>
        <w:t>:</w:t>
      </w:r>
    </w:p>
    <w:p w14:paraId="38E9EB84" w14:textId="77777777" w:rsidR="00F95359" w:rsidRPr="00F95359" w:rsidRDefault="00F95359" w:rsidP="00F95359">
      <w:pPr>
        <w:spacing w:line="240" w:lineRule="auto"/>
        <w:rPr>
          <w:sz w:val="24"/>
          <w:szCs w:val="24"/>
          <w:lang w:val="en-US"/>
        </w:rPr>
      </w:pPr>
      <w:r w:rsidRPr="00F95359">
        <w:rPr>
          <w:sz w:val="24"/>
          <w:szCs w:val="24"/>
          <w:lang w:val="en-US"/>
        </w:rPr>
        <w:t>• Good for practice.</w:t>
      </w:r>
    </w:p>
    <w:p w14:paraId="00FCED77" w14:textId="77777777" w:rsidR="00F95359" w:rsidRPr="00F95359" w:rsidRDefault="00F95359" w:rsidP="00F95359">
      <w:pPr>
        <w:spacing w:line="240" w:lineRule="auto"/>
        <w:rPr>
          <w:sz w:val="24"/>
          <w:szCs w:val="24"/>
          <w:lang w:val="en-US"/>
        </w:rPr>
      </w:pPr>
      <w:r w:rsidRPr="00F95359">
        <w:rPr>
          <w:sz w:val="24"/>
          <w:szCs w:val="24"/>
          <w:lang w:val="en-US"/>
        </w:rPr>
        <w:t>• Beginners can observe and learn about the markets over several months</w:t>
      </w:r>
    </w:p>
    <w:p w14:paraId="022E9ECA" w14:textId="77777777" w:rsidR="00F95359" w:rsidRPr="00F95359" w:rsidRDefault="00F95359" w:rsidP="00F95359">
      <w:pPr>
        <w:spacing w:line="240" w:lineRule="auto"/>
        <w:rPr>
          <w:sz w:val="24"/>
          <w:szCs w:val="24"/>
          <w:lang w:val="en-US"/>
        </w:rPr>
      </w:pPr>
      <w:r w:rsidRPr="00F95359">
        <w:rPr>
          <w:sz w:val="24"/>
          <w:szCs w:val="24"/>
          <w:lang w:val="en-US"/>
        </w:rPr>
        <w:t xml:space="preserve">• By distributing the investment amount over several weeks </w:t>
      </w:r>
      <w:r w:rsidRPr="00F95359">
        <w:rPr>
          <w:sz w:val="24"/>
          <w:szCs w:val="24"/>
        </w:rPr>
        <w:t></w:t>
      </w:r>
      <w:r w:rsidRPr="00F95359">
        <w:rPr>
          <w:sz w:val="24"/>
          <w:szCs w:val="24"/>
          <w:lang w:val="en-US"/>
        </w:rPr>
        <w:t xml:space="preserve"> exchange rate fluctuations can be compensated</w:t>
      </w:r>
    </w:p>
    <w:p w14:paraId="518E5378" w14:textId="77777777" w:rsidR="00F95359" w:rsidRPr="00F95359" w:rsidRDefault="00F95359" w:rsidP="00F95359">
      <w:pPr>
        <w:spacing w:line="240" w:lineRule="auto"/>
        <w:rPr>
          <w:sz w:val="24"/>
          <w:szCs w:val="24"/>
          <w:lang w:val="en-US"/>
        </w:rPr>
      </w:pPr>
      <w:r w:rsidRPr="00F95359">
        <w:rPr>
          <w:sz w:val="24"/>
          <w:szCs w:val="24"/>
          <w:lang w:val="en-US"/>
        </w:rPr>
        <w:t>• Suitable as a supplementary strategy to long-term investments.</w:t>
      </w:r>
    </w:p>
    <w:p w14:paraId="5C250EC0" w14:textId="77777777" w:rsidR="00F95359" w:rsidRPr="00F95359" w:rsidRDefault="00F95359" w:rsidP="00F95359">
      <w:pPr>
        <w:spacing w:line="240" w:lineRule="auto"/>
        <w:rPr>
          <w:sz w:val="24"/>
          <w:szCs w:val="24"/>
          <w:lang w:val="en-US"/>
        </w:rPr>
      </w:pPr>
    </w:p>
    <w:p w14:paraId="4DDCCCEE" w14:textId="768D02AC" w:rsidR="00F95359" w:rsidRPr="00F95359" w:rsidRDefault="00165141" w:rsidP="00F95359">
      <w:pPr>
        <w:spacing w:line="240" w:lineRule="auto"/>
        <w:rPr>
          <w:b/>
          <w:bCs/>
          <w:sz w:val="24"/>
          <w:szCs w:val="24"/>
          <w:lang w:val="en-US"/>
        </w:rPr>
      </w:pPr>
      <w:r>
        <w:rPr>
          <w:b/>
          <w:bCs/>
          <w:sz w:val="24"/>
          <w:szCs w:val="24"/>
          <w:lang w:val="en-US"/>
        </w:rPr>
        <w:t>Cons</w:t>
      </w:r>
      <w:r w:rsidR="00F95359" w:rsidRPr="00F95359">
        <w:rPr>
          <w:b/>
          <w:bCs/>
          <w:sz w:val="24"/>
          <w:szCs w:val="24"/>
          <w:lang w:val="en-US"/>
        </w:rPr>
        <w:t>:</w:t>
      </w:r>
    </w:p>
    <w:p w14:paraId="2AAEB3DC" w14:textId="77777777" w:rsidR="00F95359" w:rsidRPr="00F95359" w:rsidRDefault="00F95359" w:rsidP="00F95359">
      <w:pPr>
        <w:spacing w:line="240" w:lineRule="auto"/>
        <w:rPr>
          <w:sz w:val="24"/>
          <w:szCs w:val="24"/>
          <w:lang w:val="en-US"/>
        </w:rPr>
      </w:pPr>
      <w:r w:rsidRPr="00F95359">
        <w:rPr>
          <w:sz w:val="24"/>
          <w:szCs w:val="24"/>
          <w:lang w:val="en-US"/>
        </w:rPr>
        <w:t>• Risk of total loss without a stop-loss rate</w:t>
      </w:r>
    </w:p>
    <w:p w14:paraId="0B36B9E5" w14:textId="77777777" w:rsidR="00F95359" w:rsidRPr="00F95359" w:rsidRDefault="00F95359" w:rsidP="00F95359">
      <w:pPr>
        <w:spacing w:line="240" w:lineRule="auto"/>
        <w:rPr>
          <w:sz w:val="24"/>
          <w:szCs w:val="24"/>
          <w:lang w:val="en-US"/>
        </w:rPr>
      </w:pPr>
      <w:r w:rsidRPr="00F95359">
        <w:rPr>
          <w:sz w:val="24"/>
          <w:szCs w:val="24"/>
          <w:lang w:val="en-US"/>
        </w:rPr>
        <w:t xml:space="preserve">• Transaction costs must be </w:t>
      </w:r>
      <w:proofErr w:type="gramStart"/>
      <w:r w:rsidRPr="00F95359">
        <w:rPr>
          <w:sz w:val="24"/>
          <w:szCs w:val="24"/>
          <w:lang w:val="en-US"/>
        </w:rPr>
        <w:t>taken into account</w:t>
      </w:r>
      <w:proofErr w:type="gramEnd"/>
    </w:p>
    <w:p w14:paraId="2848DD5F" w14:textId="4D8637CB" w:rsidR="00EB6FB0" w:rsidRPr="00EB6FB0" w:rsidRDefault="00F95359" w:rsidP="00F95359">
      <w:pPr>
        <w:spacing w:line="240" w:lineRule="auto"/>
        <w:rPr>
          <w:sz w:val="24"/>
          <w:szCs w:val="24"/>
        </w:rPr>
      </w:pPr>
      <w:r w:rsidRPr="00F95359">
        <w:rPr>
          <w:sz w:val="24"/>
          <w:szCs w:val="24"/>
        </w:rPr>
        <w:t xml:space="preserve">• </w:t>
      </w:r>
      <w:proofErr w:type="spellStart"/>
      <w:r w:rsidRPr="00F95359">
        <w:rPr>
          <w:sz w:val="24"/>
          <w:szCs w:val="24"/>
        </w:rPr>
        <w:t>No</w:t>
      </w:r>
      <w:proofErr w:type="spellEnd"/>
      <w:r w:rsidRPr="00F95359">
        <w:rPr>
          <w:sz w:val="24"/>
          <w:szCs w:val="24"/>
        </w:rPr>
        <w:t xml:space="preserve"> quick </w:t>
      </w:r>
      <w:proofErr w:type="spellStart"/>
      <w:r w:rsidRPr="00F95359">
        <w:rPr>
          <w:sz w:val="24"/>
          <w:szCs w:val="24"/>
        </w:rPr>
        <w:t>profit</w:t>
      </w:r>
      <w:proofErr w:type="spellEnd"/>
      <w:r w:rsidRPr="00F95359">
        <w:rPr>
          <w:sz w:val="24"/>
          <w:szCs w:val="24"/>
        </w:rPr>
        <w:t xml:space="preserve"> </w:t>
      </w:r>
      <w:proofErr w:type="spellStart"/>
      <w:r w:rsidRPr="00F95359">
        <w:rPr>
          <w:sz w:val="24"/>
          <w:szCs w:val="24"/>
        </w:rPr>
        <w:t>taking</w:t>
      </w:r>
      <w:proofErr w:type="spellEnd"/>
    </w:p>
    <w:sectPr w:rsidR="00EB6FB0" w:rsidRPr="00EB6F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6D2"/>
    <w:multiLevelType w:val="hybridMultilevel"/>
    <w:tmpl w:val="A76C5508"/>
    <w:lvl w:ilvl="0" w:tplc="809696DE">
      <w:start w:val="1"/>
      <w:numFmt w:val="bullet"/>
      <w:lvlText w:val="•"/>
      <w:lvlJc w:val="left"/>
      <w:pPr>
        <w:tabs>
          <w:tab w:val="num" w:pos="720"/>
        </w:tabs>
        <w:ind w:left="720" w:hanging="360"/>
      </w:pPr>
      <w:rPr>
        <w:rFonts w:ascii="Arial" w:hAnsi="Arial" w:hint="default"/>
      </w:rPr>
    </w:lvl>
    <w:lvl w:ilvl="1" w:tplc="59521316" w:tentative="1">
      <w:start w:val="1"/>
      <w:numFmt w:val="bullet"/>
      <w:lvlText w:val="•"/>
      <w:lvlJc w:val="left"/>
      <w:pPr>
        <w:tabs>
          <w:tab w:val="num" w:pos="1440"/>
        </w:tabs>
        <w:ind w:left="1440" w:hanging="360"/>
      </w:pPr>
      <w:rPr>
        <w:rFonts w:ascii="Arial" w:hAnsi="Arial" w:hint="default"/>
      </w:rPr>
    </w:lvl>
    <w:lvl w:ilvl="2" w:tplc="9DB0E48A" w:tentative="1">
      <w:start w:val="1"/>
      <w:numFmt w:val="bullet"/>
      <w:lvlText w:val="•"/>
      <w:lvlJc w:val="left"/>
      <w:pPr>
        <w:tabs>
          <w:tab w:val="num" w:pos="2160"/>
        </w:tabs>
        <w:ind w:left="2160" w:hanging="360"/>
      </w:pPr>
      <w:rPr>
        <w:rFonts w:ascii="Arial" w:hAnsi="Arial" w:hint="default"/>
      </w:rPr>
    </w:lvl>
    <w:lvl w:ilvl="3" w:tplc="FD30C240" w:tentative="1">
      <w:start w:val="1"/>
      <w:numFmt w:val="bullet"/>
      <w:lvlText w:val="•"/>
      <w:lvlJc w:val="left"/>
      <w:pPr>
        <w:tabs>
          <w:tab w:val="num" w:pos="2880"/>
        </w:tabs>
        <w:ind w:left="2880" w:hanging="360"/>
      </w:pPr>
      <w:rPr>
        <w:rFonts w:ascii="Arial" w:hAnsi="Arial" w:hint="default"/>
      </w:rPr>
    </w:lvl>
    <w:lvl w:ilvl="4" w:tplc="B4522142" w:tentative="1">
      <w:start w:val="1"/>
      <w:numFmt w:val="bullet"/>
      <w:lvlText w:val="•"/>
      <w:lvlJc w:val="left"/>
      <w:pPr>
        <w:tabs>
          <w:tab w:val="num" w:pos="3600"/>
        </w:tabs>
        <w:ind w:left="3600" w:hanging="360"/>
      </w:pPr>
      <w:rPr>
        <w:rFonts w:ascii="Arial" w:hAnsi="Arial" w:hint="default"/>
      </w:rPr>
    </w:lvl>
    <w:lvl w:ilvl="5" w:tplc="679AED4A" w:tentative="1">
      <w:start w:val="1"/>
      <w:numFmt w:val="bullet"/>
      <w:lvlText w:val="•"/>
      <w:lvlJc w:val="left"/>
      <w:pPr>
        <w:tabs>
          <w:tab w:val="num" w:pos="4320"/>
        </w:tabs>
        <w:ind w:left="4320" w:hanging="360"/>
      </w:pPr>
      <w:rPr>
        <w:rFonts w:ascii="Arial" w:hAnsi="Arial" w:hint="default"/>
      </w:rPr>
    </w:lvl>
    <w:lvl w:ilvl="6" w:tplc="C6F0841E" w:tentative="1">
      <w:start w:val="1"/>
      <w:numFmt w:val="bullet"/>
      <w:lvlText w:val="•"/>
      <w:lvlJc w:val="left"/>
      <w:pPr>
        <w:tabs>
          <w:tab w:val="num" w:pos="5040"/>
        </w:tabs>
        <w:ind w:left="5040" w:hanging="360"/>
      </w:pPr>
      <w:rPr>
        <w:rFonts w:ascii="Arial" w:hAnsi="Arial" w:hint="default"/>
      </w:rPr>
    </w:lvl>
    <w:lvl w:ilvl="7" w:tplc="017652AC" w:tentative="1">
      <w:start w:val="1"/>
      <w:numFmt w:val="bullet"/>
      <w:lvlText w:val="•"/>
      <w:lvlJc w:val="left"/>
      <w:pPr>
        <w:tabs>
          <w:tab w:val="num" w:pos="5760"/>
        </w:tabs>
        <w:ind w:left="5760" w:hanging="360"/>
      </w:pPr>
      <w:rPr>
        <w:rFonts w:ascii="Arial" w:hAnsi="Arial" w:hint="default"/>
      </w:rPr>
    </w:lvl>
    <w:lvl w:ilvl="8" w:tplc="E6946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B872AF"/>
    <w:multiLevelType w:val="hybridMultilevel"/>
    <w:tmpl w:val="DC60FE86"/>
    <w:lvl w:ilvl="0" w:tplc="E9C24028">
      <w:start w:val="1"/>
      <w:numFmt w:val="bullet"/>
      <w:lvlText w:val="•"/>
      <w:lvlJc w:val="left"/>
      <w:pPr>
        <w:tabs>
          <w:tab w:val="num" w:pos="720"/>
        </w:tabs>
        <w:ind w:left="720" w:hanging="360"/>
      </w:pPr>
      <w:rPr>
        <w:rFonts w:ascii="Arial" w:hAnsi="Arial" w:hint="default"/>
      </w:rPr>
    </w:lvl>
    <w:lvl w:ilvl="1" w:tplc="92ECD08E" w:tentative="1">
      <w:start w:val="1"/>
      <w:numFmt w:val="bullet"/>
      <w:lvlText w:val="•"/>
      <w:lvlJc w:val="left"/>
      <w:pPr>
        <w:tabs>
          <w:tab w:val="num" w:pos="1440"/>
        </w:tabs>
        <w:ind w:left="1440" w:hanging="360"/>
      </w:pPr>
      <w:rPr>
        <w:rFonts w:ascii="Arial" w:hAnsi="Arial" w:hint="default"/>
      </w:rPr>
    </w:lvl>
    <w:lvl w:ilvl="2" w:tplc="96DAAB4A" w:tentative="1">
      <w:start w:val="1"/>
      <w:numFmt w:val="bullet"/>
      <w:lvlText w:val="•"/>
      <w:lvlJc w:val="left"/>
      <w:pPr>
        <w:tabs>
          <w:tab w:val="num" w:pos="2160"/>
        </w:tabs>
        <w:ind w:left="2160" w:hanging="360"/>
      </w:pPr>
      <w:rPr>
        <w:rFonts w:ascii="Arial" w:hAnsi="Arial" w:hint="default"/>
      </w:rPr>
    </w:lvl>
    <w:lvl w:ilvl="3" w:tplc="D3D29A16" w:tentative="1">
      <w:start w:val="1"/>
      <w:numFmt w:val="bullet"/>
      <w:lvlText w:val="•"/>
      <w:lvlJc w:val="left"/>
      <w:pPr>
        <w:tabs>
          <w:tab w:val="num" w:pos="2880"/>
        </w:tabs>
        <w:ind w:left="2880" w:hanging="360"/>
      </w:pPr>
      <w:rPr>
        <w:rFonts w:ascii="Arial" w:hAnsi="Arial" w:hint="default"/>
      </w:rPr>
    </w:lvl>
    <w:lvl w:ilvl="4" w:tplc="DCB49E80" w:tentative="1">
      <w:start w:val="1"/>
      <w:numFmt w:val="bullet"/>
      <w:lvlText w:val="•"/>
      <w:lvlJc w:val="left"/>
      <w:pPr>
        <w:tabs>
          <w:tab w:val="num" w:pos="3600"/>
        </w:tabs>
        <w:ind w:left="3600" w:hanging="360"/>
      </w:pPr>
      <w:rPr>
        <w:rFonts w:ascii="Arial" w:hAnsi="Arial" w:hint="default"/>
      </w:rPr>
    </w:lvl>
    <w:lvl w:ilvl="5" w:tplc="0AEC7528" w:tentative="1">
      <w:start w:val="1"/>
      <w:numFmt w:val="bullet"/>
      <w:lvlText w:val="•"/>
      <w:lvlJc w:val="left"/>
      <w:pPr>
        <w:tabs>
          <w:tab w:val="num" w:pos="4320"/>
        </w:tabs>
        <w:ind w:left="4320" w:hanging="360"/>
      </w:pPr>
      <w:rPr>
        <w:rFonts w:ascii="Arial" w:hAnsi="Arial" w:hint="default"/>
      </w:rPr>
    </w:lvl>
    <w:lvl w:ilvl="6" w:tplc="07A46418" w:tentative="1">
      <w:start w:val="1"/>
      <w:numFmt w:val="bullet"/>
      <w:lvlText w:val="•"/>
      <w:lvlJc w:val="left"/>
      <w:pPr>
        <w:tabs>
          <w:tab w:val="num" w:pos="5040"/>
        </w:tabs>
        <w:ind w:left="5040" w:hanging="360"/>
      </w:pPr>
      <w:rPr>
        <w:rFonts w:ascii="Arial" w:hAnsi="Arial" w:hint="default"/>
      </w:rPr>
    </w:lvl>
    <w:lvl w:ilvl="7" w:tplc="82301110" w:tentative="1">
      <w:start w:val="1"/>
      <w:numFmt w:val="bullet"/>
      <w:lvlText w:val="•"/>
      <w:lvlJc w:val="left"/>
      <w:pPr>
        <w:tabs>
          <w:tab w:val="num" w:pos="5760"/>
        </w:tabs>
        <w:ind w:left="5760" w:hanging="360"/>
      </w:pPr>
      <w:rPr>
        <w:rFonts w:ascii="Arial" w:hAnsi="Arial" w:hint="default"/>
      </w:rPr>
    </w:lvl>
    <w:lvl w:ilvl="8" w:tplc="E60037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6"/>
  </w:num>
  <w:num w:numId="2" w16cid:durableId="547379018">
    <w:abstractNumId w:val="7"/>
  </w:num>
  <w:num w:numId="3" w16cid:durableId="1290013691">
    <w:abstractNumId w:val="1"/>
  </w:num>
  <w:num w:numId="4" w16cid:durableId="152181935">
    <w:abstractNumId w:val="8"/>
  </w:num>
  <w:num w:numId="5" w16cid:durableId="1596284385">
    <w:abstractNumId w:val="5"/>
  </w:num>
  <w:num w:numId="6" w16cid:durableId="1446847221">
    <w:abstractNumId w:val="4"/>
  </w:num>
  <w:num w:numId="7" w16cid:durableId="2022471024">
    <w:abstractNumId w:val="2"/>
  </w:num>
  <w:num w:numId="8" w16cid:durableId="145516171">
    <w:abstractNumId w:val="0"/>
  </w:num>
  <w:num w:numId="9" w16cid:durableId="1367752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F349F"/>
    <w:rsid w:val="00142035"/>
    <w:rsid w:val="0015470F"/>
    <w:rsid w:val="00165141"/>
    <w:rsid w:val="001B35EB"/>
    <w:rsid w:val="001E064A"/>
    <w:rsid w:val="001F597E"/>
    <w:rsid w:val="00235334"/>
    <w:rsid w:val="002A7030"/>
    <w:rsid w:val="002B005A"/>
    <w:rsid w:val="003B5A16"/>
    <w:rsid w:val="003C436F"/>
    <w:rsid w:val="003E0B3A"/>
    <w:rsid w:val="00461600"/>
    <w:rsid w:val="004714BF"/>
    <w:rsid w:val="004F0C85"/>
    <w:rsid w:val="004F3FF2"/>
    <w:rsid w:val="005350B2"/>
    <w:rsid w:val="005449E7"/>
    <w:rsid w:val="005B3751"/>
    <w:rsid w:val="005D31A6"/>
    <w:rsid w:val="00713ECA"/>
    <w:rsid w:val="0072252B"/>
    <w:rsid w:val="0074054D"/>
    <w:rsid w:val="00780D2A"/>
    <w:rsid w:val="007A248F"/>
    <w:rsid w:val="007C4E63"/>
    <w:rsid w:val="007D4A21"/>
    <w:rsid w:val="007E5CEF"/>
    <w:rsid w:val="008027CB"/>
    <w:rsid w:val="00811B67"/>
    <w:rsid w:val="00835C8B"/>
    <w:rsid w:val="009B6122"/>
    <w:rsid w:val="00A15C2D"/>
    <w:rsid w:val="00A172C9"/>
    <w:rsid w:val="00A63EA2"/>
    <w:rsid w:val="00B05C13"/>
    <w:rsid w:val="00BF7F09"/>
    <w:rsid w:val="00C67D4C"/>
    <w:rsid w:val="00C83311"/>
    <w:rsid w:val="00C86119"/>
    <w:rsid w:val="00CC465E"/>
    <w:rsid w:val="00CF322C"/>
    <w:rsid w:val="00D224EA"/>
    <w:rsid w:val="00EB6FB0"/>
    <w:rsid w:val="00F45C12"/>
    <w:rsid w:val="00F95359"/>
    <w:rsid w:val="00FA208B"/>
    <w:rsid w:val="00FC6D87"/>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368720920">
      <w:bodyDiv w:val="1"/>
      <w:marLeft w:val="0"/>
      <w:marRight w:val="0"/>
      <w:marTop w:val="0"/>
      <w:marBottom w:val="0"/>
      <w:divBdr>
        <w:top w:val="none" w:sz="0" w:space="0" w:color="auto"/>
        <w:left w:val="none" w:sz="0" w:space="0" w:color="auto"/>
        <w:bottom w:val="none" w:sz="0" w:space="0" w:color="auto"/>
        <w:right w:val="none" w:sz="0" w:space="0" w:color="auto"/>
      </w:divBdr>
      <w:divsChild>
        <w:div w:id="158735020">
          <w:marLeft w:val="446"/>
          <w:marRight w:val="0"/>
          <w:marTop w:val="0"/>
          <w:marBottom w:val="0"/>
          <w:divBdr>
            <w:top w:val="none" w:sz="0" w:space="0" w:color="auto"/>
            <w:left w:val="none" w:sz="0" w:space="0" w:color="auto"/>
            <w:bottom w:val="none" w:sz="0" w:space="0" w:color="auto"/>
            <w:right w:val="none" w:sz="0" w:space="0" w:color="auto"/>
          </w:divBdr>
        </w:div>
        <w:div w:id="433211655">
          <w:marLeft w:val="446"/>
          <w:marRight w:val="0"/>
          <w:marTop w:val="0"/>
          <w:marBottom w:val="0"/>
          <w:divBdr>
            <w:top w:val="none" w:sz="0" w:space="0" w:color="auto"/>
            <w:left w:val="none" w:sz="0" w:space="0" w:color="auto"/>
            <w:bottom w:val="none" w:sz="0" w:space="0" w:color="auto"/>
            <w:right w:val="none" w:sz="0" w:space="0" w:color="auto"/>
          </w:divBdr>
        </w:div>
        <w:div w:id="252907641">
          <w:marLeft w:val="446"/>
          <w:marRight w:val="0"/>
          <w:marTop w:val="0"/>
          <w:marBottom w:val="0"/>
          <w:divBdr>
            <w:top w:val="none" w:sz="0" w:space="0" w:color="auto"/>
            <w:left w:val="none" w:sz="0" w:space="0" w:color="auto"/>
            <w:bottom w:val="none" w:sz="0" w:space="0" w:color="auto"/>
            <w:right w:val="none" w:sz="0" w:space="0" w:color="auto"/>
          </w:divBdr>
        </w:div>
        <w:div w:id="1682777314">
          <w:marLeft w:val="446"/>
          <w:marRight w:val="0"/>
          <w:marTop w:val="0"/>
          <w:marBottom w:val="0"/>
          <w:divBdr>
            <w:top w:val="none" w:sz="0" w:space="0" w:color="auto"/>
            <w:left w:val="none" w:sz="0" w:space="0" w:color="auto"/>
            <w:bottom w:val="none" w:sz="0" w:space="0" w:color="auto"/>
            <w:right w:val="none" w:sz="0" w:space="0" w:color="auto"/>
          </w:divBdr>
        </w:div>
      </w:divsChild>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778064464">
      <w:bodyDiv w:val="1"/>
      <w:marLeft w:val="0"/>
      <w:marRight w:val="0"/>
      <w:marTop w:val="0"/>
      <w:marBottom w:val="0"/>
      <w:divBdr>
        <w:top w:val="none" w:sz="0" w:space="0" w:color="auto"/>
        <w:left w:val="none" w:sz="0" w:space="0" w:color="auto"/>
        <w:bottom w:val="none" w:sz="0" w:space="0" w:color="auto"/>
        <w:right w:val="none" w:sz="0" w:space="0" w:color="auto"/>
      </w:divBdr>
      <w:divsChild>
        <w:div w:id="401486305">
          <w:marLeft w:val="446"/>
          <w:marRight w:val="0"/>
          <w:marTop w:val="0"/>
          <w:marBottom w:val="0"/>
          <w:divBdr>
            <w:top w:val="none" w:sz="0" w:space="0" w:color="auto"/>
            <w:left w:val="none" w:sz="0" w:space="0" w:color="auto"/>
            <w:bottom w:val="none" w:sz="0" w:space="0" w:color="auto"/>
            <w:right w:val="none" w:sz="0" w:space="0" w:color="auto"/>
          </w:divBdr>
        </w:div>
        <w:div w:id="1503660185">
          <w:marLeft w:val="446"/>
          <w:marRight w:val="0"/>
          <w:marTop w:val="0"/>
          <w:marBottom w:val="0"/>
          <w:divBdr>
            <w:top w:val="none" w:sz="0" w:space="0" w:color="auto"/>
            <w:left w:val="none" w:sz="0" w:space="0" w:color="auto"/>
            <w:bottom w:val="none" w:sz="0" w:space="0" w:color="auto"/>
            <w:right w:val="none" w:sz="0" w:space="0" w:color="auto"/>
          </w:divBdr>
        </w:div>
        <w:div w:id="579145745">
          <w:marLeft w:val="446"/>
          <w:marRight w:val="0"/>
          <w:marTop w:val="0"/>
          <w:marBottom w:val="0"/>
          <w:divBdr>
            <w:top w:val="none" w:sz="0" w:space="0" w:color="auto"/>
            <w:left w:val="none" w:sz="0" w:space="0" w:color="auto"/>
            <w:bottom w:val="none" w:sz="0" w:space="0" w:color="auto"/>
            <w:right w:val="none" w:sz="0" w:space="0" w:color="auto"/>
          </w:divBdr>
        </w:div>
      </w:divsChild>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935</Characters>
  <Application>Microsoft Office Word</Application>
  <DocSecurity>0</DocSecurity>
  <Lines>25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2022-11-10T17:59:00Z</dcterms:created>
  <dcterms:modified xsi:type="dcterms:W3CDTF">2022-11-10T18:01:00Z</dcterms:modified>
</cp:coreProperties>
</file>