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C26F" w14:textId="77777777" w:rsidR="00984726" w:rsidRPr="00984726" w:rsidRDefault="00984726" w:rsidP="00984726">
      <w:pPr>
        <w:rPr>
          <w:rFonts w:cstheme="minorHAnsi"/>
          <w:b/>
          <w:bCs/>
          <w:lang w:val="en-US"/>
        </w:rPr>
      </w:pPr>
      <w:r w:rsidRPr="00984726">
        <w:rPr>
          <w:rFonts w:cstheme="minorHAnsi"/>
          <w:b/>
          <w:bCs/>
          <w:lang w:val="en-US"/>
        </w:rPr>
        <w:t>Exemplary Results NFT Trading</w:t>
      </w:r>
    </w:p>
    <w:p w14:paraId="4A4D1482" w14:textId="77777777" w:rsidR="00984726" w:rsidRPr="00984726" w:rsidRDefault="00984726" w:rsidP="00984726">
      <w:pPr>
        <w:rPr>
          <w:rFonts w:cstheme="minorHAnsi"/>
          <w:lang w:val="en-US"/>
        </w:rPr>
      </w:pPr>
    </w:p>
    <w:p w14:paraId="0A18A68E" w14:textId="77777777" w:rsidR="00984726" w:rsidRPr="00984726" w:rsidRDefault="00984726" w:rsidP="00984726">
      <w:pPr>
        <w:rPr>
          <w:rFonts w:cstheme="minorHAnsi"/>
          <w:lang w:val="en-US"/>
        </w:rPr>
      </w:pPr>
      <w:r w:rsidRPr="00984726">
        <w:rPr>
          <w:rFonts w:cstheme="minorHAnsi"/>
          <w:lang w:val="en-US"/>
        </w:rPr>
        <w:t>In this video we would like to use an example to explain to you what the results from NFT trading can look like.</w:t>
      </w:r>
    </w:p>
    <w:p w14:paraId="6EBA5B91" w14:textId="77777777" w:rsidR="00984726" w:rsidRPr="00984726" w:rsidRDefault="00984726" w:rsidP="00984726">
      <w:pPr>
        <w:rPr>
          <w:rFonts w:cstheme="minorHAnsi"/>
          <w:lang w:val="en-US"/>
        </w:rPr>
      </w:pPr>
    </w:p>
    <w:p w14:paraId="7E57BC8A" w14:textId="77777777" w:rsidR="00984726" w:rsidRPr="00984726" w:rsidRDefault="00984726" w:rsidP="00984726">
      <w:pPr>
        <w:rPr>
          <w:rFonts w:cstheme="minorHAnsi"/>
        </w:rPr>
      </w:pPr>
      <w:r w:rsidRPr="00984726">
        <w:rPr>
          <w:rFonts w:cstheme="minorHAnsi"/>
        </w:rPr>
        <w:t>In our example, we opted for the buy &amp; hold strategy or then switched to take profit and invested in Gary Vaynerchuk's Veefriends in 2021.</w:t>
      </w:r>
    </w:p>
    <w:p w14:paraId="06E8E582" w14:textId="77777777" w:rsidR="00984726" w:rsidRPr="00984726" w:rsidRDefault="00984726" w:rsidP="00984726">
      <w:pPr>
        <w:rPr>
          <w:rFonts w:cstheme="minorHAnsi"/>
        </w:rPr>
      </w:pPr>
    </w:p>
    <w:p w14:paraId="2FB96AF1" w14:textId="77777777" w:rsidR="00984726" w:rsidRPr="00984726" w:rsidRDefault="00984726" w:rsidP="00984726">
      <w:pPr>
        <w:rPr>
          <w:rFonts w:cstheme="minorHAnsi"/>
        </w:rPr>
      </w:pPr>
      <w:r w:rsidRPr="00984726">
        <w:rPr>
          <w:rFonts w:cstheme="minorHAnsi"/>
        </w:rPr>
        <w:t>Before investing, we informed ourselves about the project and the founder and what utility there is.</w:t>
      </w:r>
    </w:p>
    <w:p w14:paraId="77487AA9" w14:textId="77777777" w:rsidR="00984726" w:rsidRPr="00984726" w:rsidRDefault="00984726" w:rsidP="00984726">
      <w:pPr>
        <w:rPr>
          <w:rFonts w:cstheme="minorHAnsi"/>
        </w:rPr>
      </w:pPr>
    </w:p>
    <w:p w14:paraId="3296A0CD" w14:textId="77777777" w:rsidR="00984726" w:rsidRPr="00984726" w:rsidRDefault="00984726" w:rsidP="00984726">
      <w:pPr>
        <w:rPr>
          <w:rFonts w:cstheme="minorHAnsi"/>
        </w:rPr>
      </w:pPr>
      <w:r w:rsidRPr="00984726">
        <w:rPr>
          <w:rFonts w:cstheme="minorHAnsi"/>
        </w:rPr>
        <w:t>Gary Vaynerchuk himself is an experienced entrepreneur, has built up a billion-dollar company with Vayner Media, has been active in the social media environment and branding for 20 years, is an early investor in Twitter, Coinbase, Uber and others and has a feel for trends.</w:t>
      </w:r>
    </w:p>
    <w:p w14:paraId="57A3B89B" w14:textId="77777777" w:rsidR="00984726" w:rsidRPr="00984726" w:rsidRDefault="00984726" w:rsidP="00984726">
      <w:pPr>
        <w:rPr>
          <w:rFonts w:cstheme="minorHAnsi"/>
        </w:rPr>
      </w:pPr>
    </w:p>
    <w:p w14:paraId="3EEDEDDF" w14:textId="77777777" w:rsidR="00984726" w:rsidRPr="00984726" w:rsidRDefault="00984726" w:rsidP="00984726">
      <w:pPr>
        <w:rPr>
          <w:rFonts w:cstheme="minorHAnsi"/>
        </w:rPr>
      </w:pPr>
      <w:r w:rsidRPr="00984726">
        <w:rPr>
          <w:rFonts w:cstheme="minorHAnsi"/>
        </w:rPr>
        <w:t>Everything was checked before the investment</w:t>
      </w:r>
    </w:p>
    <w:p w14:paraId="48CB5C80" w14:textId="77777777" w:rsidR="00984726" w:rsidRPr="00984726" w:rsidRDefault="00984726" w:rsidP="00984726">
      <w:pPr>
        <w:rPr>
          <w:rFonts w:cstheme="minorHAnsi"/>
        </w:rPr>
      </w:pPr>
    </w:p>
    <w:p w14:paraId="3CA88832" w14:textId="77777777" w:rsidR="00984726" w:rsidRPr="00984726" w:rsidRDefault="00984726" w:rsidP="00984726">
      <w:pPr>
        <w:rPr>
          <w:rFonts w:cstheme="minorHAnsi"/>
        </w:rPr>
      </w:pPr>
      <w:r w:rsidRPr="00984726">
        <w:rPr>
          <w:rFonts w:cstheme="minorHAnsi"/>
        </w:rPr>
        <w:t>- The founding team has very good experience</w:t>
      </w:r>
    </w:p>
    <w:p w14:paraId="287DBD02" w14:textId="77777777" w:rsidR="00984726" w:rsidRPr="00984726" w:rsidRDefault="00984726" w:rsidP="00984726">
      <w:pPr>
        <w:rPr>
          <w:rFonts w:cstheme="minorHAnsi"/>
        </w:rPr>
      </w:pPr>
      <w:r w:rsidRPr="00984726">
        <w:rPr>
          <w:rFonts w:cstheme="minorHAnsi"/>
        </w:rPr>
        <w:t>- Utility: Each NFT is also a ticket for its own Veecon conference for 3 years. Additionally there are some Veefriends NFTs with direct access to him.</w:t>
      </w:r>
    </w:p>
    <w:p w14:paraId="7AC8BD34" w14:textId="77777777" w:rsidR="00984726" w:rsidRPr="00984726" w:rsidRDefault="00984726" w:rsidP="00984726">
      <w:pPr>
        <w:rPr>
          <w:rFonts w:cstheme="minorHAnsi"/>
        </w:rPr>
      </w:pPr>
      <w:r w:rsidRPr="00984726">
        <w:rPr>
          <w:rFonts w:cstheme="minorHAnsi"/>
        </w:rPr>
        <w:t>- Roadmap is ready</w:t>
      </w:r>
    </w:p>
    <w:p w14:paraId="020F7F09" w14:textId="77777777" w:rsidR="00984726" w:rsidRPr="00984726" w:rsidRDefault="00984726" w:rsidP="00984726">
      <w:pPr>
        <w:rPr>
          <w:rFonts w:cstheme="minorHAnsi"/>
        </w:rPr>
      </w:pPr>
    </w:p>
    <w:p w14:paraId="27893B96" w14:textId="77777777" w:rsidR="00984726" w:rsidRPr="00984726" w:rsidRDefault="00984726" w:rsidP="00984726">
      <w:pPr>
        <w:rPr>
          <w:rFonts w:cstheme="minorHAnsi"/>
        </w:rPr>
      </w:pPr>
      <w:r w:rsidRPr="00984726">
        <w:rPr>
          <w:rFonts w:cstheme="minorHAnsi"/>
        </w:rPr>
        <w:t>So the investment made sense.</w:t>
      </w:r>
    </w:p>
    <w:p w14:paraId="56BFAFA0" w14:textId="77777777" w:rsidR="00984726" w:rsidRPr="00984726" w:rsidRDefault="00984726" w:rsidP="00984726">
      <w:pPr>
        <w:rPr>
          <w:rFonts w:cstheme="minorHAnsi"/>
          <w:b/>
          <w:bCs/>
        </w:rPr>
      </w:pPr>
    </w:p>
    <w:p w14:paraId="12C17E92" w14:textId="77777777" w:rsidR="00984726" w:rsidRPr="00984726" w:rsidRDefault="00984726" w:rsidP="00984726">
      <w:pPr>
        <w:rPr>
          <w:rFonts w:cstheme="minorHAnsi"/>
          <w:b/>
          <w:bCs/>
        </w:rPr>
      </w:pPr>
      <w:r w:rsidRPr="00984726">
        <w:rPr>
          <w:rFonts w:cstheme="minorHAnsi"/>
          <w:b/>
          <w:bCs/>
        </w:rPr>
        <w:t>How to get $50,000-90,000 profit per NFT now?</w:t>
      </w:r>
    </w:p>
    <w:p w14:paraId="24215AAB" w14:textId="77777777" w:rsidR="00984726" w:rsidRPr="00984726" w:rsidRDefault="00984726" w:rsidP="00984726">
      <w:pPr>
        <w:rPr>
          <w:rFonts w:cstheme="minorHAnsi"/>
        </w:rPr>
      </w:pPr>
    </w:p>
    <w:p w14:paraId="2EA00B5E" w14:textId="77777777" w:rsidR="00984726" w:rsidRPr="00984726" w:rsidRDefault="00984726" w:rsidP="00984726">
      <w:pPr>
        <w:rPr>
          <w:rFonts w:cstheme="minorHAnsi"/>
        </w:rPr>
      </w:pPr>
      <w:r w:rsidRPr="00984726">
        <w:rPr>
          <w:rFonts w:cstheme="minorHAnsi"/>
        </w:rPr>
        <w:t>- Purchase of a Veefriends NFT at 2.5 ETH in June 2021 (1,800 US dollars was the Ethereum price times 2.5 ETH = 4,500 US dollars)</w:t>
      </w:r>
    </w:p>
    <w:p w14:paraId="4CE0E64C" w14:textId="77777777" w:rsidR="00984726" w:rsidRPr="00984726" w:rsidRDefault="00984726" w:rsidP="00984726">
      <w:pPr>
        <w:rPr>
          <w:rFonts w:cstheme="minorHAnsi"/>
        </w:rPr>
      </w:pPr>
      <w:r w:rsidRPr="00984726">
        <w:rPr>
          <w:rFonts w:cstheme="minorHAnsi"/>
        </w:rPr>
        <w:t>- Price March 2022 17 ETH is the NFT value and the Ethereum price is 3,300 US dollars. That's $56k in profit</w:t>
      </w:r>
    </w:p>
    <w:p w14:paraId="6AEFC095" w14:textId="77777777" w:rsidR="00984726" w:rsidRPr="00984726" w:rsidRDefault="00984726" w:rsidP="00984726">
      <w:pPr>
        <w:rPr>
          <w:rFonts w:cstheme="minorHAnsi"/>
        </w:rPr>
      </w:pPr>
      <w:r w:rsidRPr="00984726">
        <w:rPr>
          <w:rFonts w:cstheme="minorHAnsi"/>
        </w:rPr>
        <w:t>- If you bought a Special Veefriends, it was worth 30 ETH in March 2022. That means $99,000 short term take profit vs hold</w:t>
      </w:r>
    </w:p>
    <w:p w14:paraId="0ABBFF34" w14:textId="77777777" w:rsidR="00984726" w:rsidRPr="00984726" w:rsidRDefault="00984726" w:rsidP="00984726">
      <w:pPr>
        <w:rPr>
          <w:rFonts w:cstheme="minorHAnsi"/>
        </w:rPr>
      </w:pPr>
      <w:r w:rsidRPr="00984726">
        <w:rPr>
          <w:rFonts w:cstheme="minorHAnsi"/>
        </w:rPr>
        <w:t>- In the short term, there was a potential gain of up to $100,000 per NFT if you sold or held for the long term. That is the decision that everyone has to make for themselves. Here you could definitely benefit from the Ethereum price increase and the increase in value of the NFT NFT!</w:t>
      </w:r>
    </w:p>
    <w:p w14:paraId="693A3718" w14:textId="77777777" w:rsidR="00984726" w:rsidRPr="00984726" w:rsidRDefault="00984726" w:rsidP="00984726">
      <w:pPr>
        <w:rPr>
          <w:rFonts w:cstheme="minorHAnsi"/>
        </w:rPr>
      </w:pPr>
    </w:p>
    <w:p w14:paraId="79607F50" w14:textId="77777777" w:rsidR="00984726" w:rsidRPr="00984726" w:rsidRDefault="00984726" w:rsidP="00984726">
      <w:pPr>
        <w:rPr>
          <w:rFonts w:cstheme="minorHAnsi"/>
          <w:b/>
          <w:bCs/>
        </w:rPr>
      </w:pPr>
      <w:r w:rsidRPr="00984726">
        <w:rPr>
          <w:rFonts w:cstheme="minorHAnsi"/>
          <w:b/>
          <w:bCs/>
        </w:rPr>
        <w:t>In summary, what can be achieved in such projects?</w:t>
      </w:r>
    </w:p>
    <w:p w14:paraId="060119FA" w14:textId="77777777" w:rsidR="00984726" w:rsidRPr="00984726" w:rsidRDefault="00984726" w:rsidP="00984726">
      <w:pPr>
        <w:rPr>
          <w:rFonts w:cstheme="minorHAnsi"/>
        </w:rPr>
      </w:pPr>
    </w:p>
    <w:p w14:paraId="734E2D4F" w14:textId="77777777" w:rsidR="00984726" w:rsidRPr="00984726" w:rsidRDefault="00984726" w:rsidP="00984726">
      <w:pPr>
        <w:rPr>
          <w:rFonts w:cstheme="minorHAnsi"/>
        </w:rPr>
      </w:pPr>
      <w:r w:rsidRPr="00984726">
        <w:rPr>
          <w:rFonts w:cstheme="minorHAnsi"/>
        </w:rPr>
        <w:t>You can often benefit in three ways:</w:t>
      </w:r>
    </w:p>
    <w:p w14:paraId="192D3752" w14:textId="77777777" w:rsidR="00984726" w:rsidRPr="00984726" w:rsidRDefault="00984726" w:rsidP="00984726">
      <w:pPr>
        <w:rPr>
          <w:rFonts w:cstheme="minorHAnsi"/>
        </w:rPr>
      </w:pPr>
      <w:r w:rsidRPr="00984726">
        <w:rPr>
          <w:rFonts w:cstheme="minorHAnsi"/>
        </w:rPr>
        <w:t>1. Additional benefits: At Veefriends it was at least 5,000 US dollars through the Veefriends2 collection, everyone who owned a Veefriend NFT got one from the 2nd collection for free. The value for this is $1,000-5,000.</w:t>
      </w:r>
    </w:p>
    <w:p w14:paraId="76B015EF" w14:textId="77777777" w:rsidR="00984726" w:rsidRPr="00984726" w:rsidRDefault="00984726" w:rsidP="00984726">
      <w:pPr>
        <w:rPr>
          <w:rFonts w:cstheme="minorHAnsi"/>
        </w:rPr>
      </w:pPr>
      <w:r w:rsidRPr="00984726">
        <w:rPr>
          <w:rFonts w:cstheme="minorHAnsi"/>
        </w:rPr>
        <w:t>In addition, Gary released another capsule collection for free worth US$1,500 and the 3 year conference tickets can also be added to the value of around US$3,000</w:t>
      </w:r>
    </w:p>
    <w:p w14:paraId="5C466729" w14:textId="6044D435" w:rsidR="00984726" w:rsidRPr="00984726" w:rsidRDefault="00984726" w:rsidP="00984726">
      <w:pPr>
        <w:rPr>
          <w:rFonts w:cstheme="minorHAnsi"/>
        </w:rPr>
      </w:pPr>
      <w:r w:rsidRPr="00984726">
        <w:rPr>
          <w:rFonts w:cstheme="minorHAnsi"/>
        </w:rPr>
        <w:t xml:space="preserve">2. The Ethereum </w:t>
      </w:r>
      <w:r>
        <w:rPr>
          <w:rFonts w:cstheme="minorHAnsi"/>
        </w:rPr>
        <w:t xml:space="preserve">price </w:t>
      </w:r>
      <w:r w:rsidRPr="00984726">
        <w:rPr>
          <w:rFonts w:cstheme="minorHAnsi"/>
        </w:rPr>
        <w:t>is rising! This is currently low at 1,300 US dollars, for 2023 we can expect a price increase here</w:t>
      </w:r>
    </w:p>
    <w:p w14:paraId="13F07B1F" w14:textId="77777777" w:rsidR="00984726" w:rsidRPr="00984726" w:rsidRDefault="00984726" w:rsidP="00984726">
      <w:pPr>
        <w:rPr>
          <w:rFonts w:cstheme="minorHAnsi"/>
        </w:rPr>
      </w:pPr>
    </w:p>
    <w:p w14:paraId="0BB004F8" w14:textId="77777777" w:rsidR="00984726" w:rsidRPr="00984726" w:rsidRDefault="00984726" w:rsidP="00984726">
      <w:pPr>
        <w:rPr>
          <w:rFonts w:cstheme="minorHAnsi"/>
        </w:rPr>
      </w:pPr>
      <w:r w:rsidRPr="00984726">
        <w:rPr>
          <w:rFonts w:cstheme="minorHAnsi"/>
        </w:rPr>
        <w:t>3. The value of the collection is increasing - Gary is building the next Disney, Macy's cooperation, investors gave &gt;100 million USD funding in 2022</w:t>
      </w:r>
    </w:p>
    <w:p w14:paraId="7ABB541D" w14:textId="77777777" w:rsidR="00984726" w:rsidRPr="00984726" w:rsidRDefault="00984726" w:rsidP="00984726">
      <w:pPr>
        <w:rPr>
          <w:rFonts w:cstheme="minorHAnsi"/>
        </w:rPr>
      </w:pPr>
      <w:r w:rsidRPr="00984726">
        <w:rPr>
          <w:rFonts w:cstheme="minorHAnsi"/>
        </w:rPr>
        <w:t xml:space="preserve"> </w:t>
      </w:r>
    </w:p>
    <w:p w14:paraId="7F96DB4F" w14:textId="77777777" w:rsidR="00984726" w:rsidRPr="00984726" w:rsidRDefault="00984726" w:rsidP="00984726">
      <w:pPr>
        <w:rPr>
          <w:rFonts w:cstheme="minorHAnsi"/>
        </w:rPr>
      </w:pPr>
    </w:p>
    <w:p w14:paraId="026F3EA7" w14:textId="596872CA" w:rsidR="0058631A" w:rsidRPr="00882F66" w:rsidRDefault="00984726" w:rsidP="00984726">
      <w:pPr>
        <w:rPr>
          <w:rFonts w:cstheme="minorHAnsi"/>
        </w:rPr>
      </w:pPr>
      <w:r w:rsidRPr="00984726">
        <w:rPr>
          <w:rFonts w:cstheme="minorHAnsi"/>
        </w:rPr>
        <w:t>You can see from this example that there is far more value than the individual NFT. You always have to choose between short-term profit-taking and long-term holding. But the additional services of some NFT projects are quite impressive and you can build up a supplement to your income with them alone.</w:t>
      </w:r>
    </w:p>
    <w:sectPr w:rsidR="0058631A" w:rsidRPr="00882F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6220B"/>
    <w:multiLevelType w:val="hybridMultilevel"/>
    <w:tmpl w:val="FBD26FA6"/>
    <w:lvl w:ilvl="0" w:tplc="3A2AEF70">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5E65271"/>
    <w:multiLevelType w:val="hybridMultilevel"/>
    <w:tmpl w:val="7CA2F860"/>
    <w:lvl w:ilvl="0" w:tplc="8FB6E534">
      <w:start w:val="1"/>
      <w:numFmt w:val="decimal"/>
      <w:lvlText w:val="%1."/>
      <w:lvlJc w:val="left"/>
      <w:pPr>
        <w:ind w:left="720" w:hanging="360"/>
      </w:pPr>
      <w:rPr>
        <w:rFonts w:ascii="Arial" w:hAnsi="Arial" w:cs="Arial" w:hint="default"/>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C4B44A1"/>
    <w:multiLevelType w:val="hybridMultilevel"/>
    <w:tmpl w:val="36F6D976"/>
    <w:lvl w:ilvl="0" w:tplc="3A2AEF7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39827847">
    <w:abstractNumId w:val="1"/>
  </w:num>
  <w:num w:numId="2" w16cid:durableId="1956399415">
    <w:abstractNumId w:val="0"/>
  </w:num>
  <w:num w:numId="3" w16cid:durableId="1861506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36"/>
    <w:rsid w:val="00162601"/>
    <w:rsid w:val="00295136"/>
    <w:rsid w:val="002D546E"/>
    <w:rsid w:val="00304588"/>
    <w:rsid w:val="00447280"/>
    <w:rsid w:val="0058631A"/>
    <w:rsid w:val="00596F8B"/>
    <w:rsid w:val="00882F66"/>
    <w:rsid w:val="00984726"/>
    <w:rsid w:val="009A18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63D1864"/>
  <w15:chartTrackingRefBased/>
  <w15:docId w15:val="{37B300D7-6427-4F42-BD39-9B80EF1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95136"/>
    <w:pPr>
      <w:spacing w:before="100" w:beforeAutospacing="1" w:after="100" w:afterAutospacing="1"/>
    </w:pPr>
    <w:rPr>
      <w:rFonts w:ascii="Times New Roman" w:eastAsia="Times New Roman" w:hAnsi="Times New Roman" w:cs="Times New Roman"/>
      <w:lang w:eastAsia="de-DE"/>
    </w:rPr>
  </w:style>
  <w:style w:type="character" w:customStyle="1" w:styleId="apple-tab-span">
    <w:name w:val="apple-tab-span"/>
    <w:basedOn w:val="Absatz-Standardschriftart"/>
    <w:rsid w:val="00295136"/>
  </w:style>
  <w:style w:type="paragraph" w:styleId="Listenabsatz">
    <w:name w:val="List Paragraph"/>
    <w:basedOn w:val="Standard"/>
    <w:uiPriority w:val="34"/>
    <w:qFormat/>
    <w:rsid w:val="00882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16764">
      <w:bodyDiv w:val="1"/>
      <w:marLeft w:val="0"/>
      <w:marRight w:val="0"/>
      <w:marTop w:val="0"/>
      <w:marBottom w:val="0"/>
      <w:divBdr>
        <w:top w:val="none" w:sz="0" w:space="0" w:color="auto"/>
        <w:left w:val="none" w:sz="0" w:space="0" w:color="auto"/>
        <w:bottom w:val="none" w:sz="0" w:space="0" w:color="auto"/>
        <w:right w:val="none" w:sz="0" w:space="0" w:color="auto"/>
      </w:divBdr>
    </w:div>
    <w:div w:id="997030805">
      <w:bodyDiv w:val="1"/>
      <w:marLeft w:val="0"/>
      <w:marRight w:val="0"/>
      <w:marTop w:val="0"/>
      <w:marBottom w:val="0"/>
      <w:divBdr>
        <w:top w:val="none" w:sz="0" w:space="0" w:color="auto"/>
        <w:left w:val="none" w:sz="0" w:space="0" w:color="auto"/>
        <w:bottom w:val="none" w:sz="0" w:space="0" w:color="auto"/>
        <w:right w:val="none" w:sz="0" w:space="0" w:color="auto"/>
      </w:divBdr>
      <w:divsChild>
        <w:div w:id="1729113469">
          <w:marLeft w:val="0"/>
          <w:marRight w:val="0"/>
          <w:marTop w:val="0"/>
          <w:marBottom w:val="0"/>
          <w:divBdr>
            <w:top w:val="none" w:sz="0" w:space="0" w:color="auto"/>
            <w:left w:val="none" w:sz="0" w:space="0" w:color="auto"/>
            <w:bottom w:val="none" w:sz="0" w:space="0" w:color="auto"/>
            <w:right w:val="none" w:sz="0" w:space="0" w:color="auto"/>
          </w:divBdr>
          <w:divsChild>
            <w:div w:id="1212690131">
              <w:marLeft w:val="0"/>
              <w:marRight w:val="0"/>
              <w:marTop w:val="0"/>
              <w:marBottom w:val="0"/>
              <w:divBdr>
                <w:top w:val="none" w:sz="0" w:space="0" w:color="auto"/>
                <w:left w:val="none" w:sz="0" w:space="0" w:color="auto"/>
                <w:bottom w:val="none" w:sz="0" w:space="0" w:color="auto"/>
                <w:right w:val="none" w:sz="0" w:space="0" w:color="auto"/>
              </w:divBdr>
              <w:divsChild>
                <w:div w:id="37050489">
                  <w:marLeft w:val="0"/>
                  <w:marRight w:val="0"/>
                  <w:marTop w:val="0"/>
                  <w:marBottom w:val="0"/>
                  <w:divBdr>
                    <w:top w:val="none" w:sz="0" w:space="0" w:color="auto"/>
                    <w:left w:val="none" w:sz="0" w:space="0" w:color="auto"/>
                    <w:bottom w:val="none" w:sz="0" w:space="0" w:color="auto"/>
                    <w:right w:val="none" w:sz="0" w:space="0" w:color="auto"/>
                  </w:divBdr>
                  <w:divsChild>
                    <w:div w:id="1183587146">
                      <w:marLeft w:val="0"/>
                      <w:marRight w:val="0"/>
                      <w:marTop w:val="0"/>
                      <w:marBottom w:val="0"/>
                      <w:divBdr>
                        <w:top w:val="none" w:sz="0" w:space="0" w:color="auto"/>
                        <w:left w:val="none" w:sz="0" w:space="0" w:color="auto"/>
                        <w:bottom w:val="none" w:sz="0" w:space="0" w:color="auto"/>
                        <w:right w:val="none" w:sz="0" w:space="0" w:color="auto"/>
                      </w:divBdr>
                      <w:divsChild>
                        <w:div w:id="12191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475">
                  <w:marLeft w:val="0"/>
                  <w:marRight w:val="0"/>
                  <w:marTop w:val="0"/>
                  <w:marBottom w:val="0"/>
                  <w:divBdr>
                    <w:top w:val="none" w:sz="0" w:space="0" w:color="auto"/>
                    <w:left w:val="none" w:sz="0" w:space="0" w:color="auto"/>
                    <w:bottom w:val="none" w:sz="0" w:space="0" w:color="auto"/>
                    <w:right w:val="none" w:sz="0" w:space="0" w:color="auto"/>
                  </w:divBdr>
                  <w:divsChild>
                    <w:div w:id="1777478465">
                      <w:marLeft w:val="0"/>
                      <w:marRight w:val="0"/>
                      <w:marTop w:val="0"/>
                      <w:marBottom w:val="0"/>
                      <w:divBdr>
                        <w:top w:val="none" w:sz="0" w:space="0" w:color="auto"/>
                        <w:left w:val="none" w:sz="0" w:space="0" w:color="auto"/>
                        <w:bottom w:val="none" w:sz="0" w:space="0" w:color="auto"/>
                        <w:right w:val="none" w:sz="0" w:space="0" w:color="auto"/>
                      </w:divBdr>
                      <w:divsChild>
                        <w:div w:id="7258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2291</Characters>
  <Application>Microsoft Office Word</Application>
  <DocSecurity>0</DocSecurity>
  <Lines>61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2022-11-12T17:05:00Z</dcterms:created>
  <dcterms:modified xsi:type="dcterms:W3CDTF">2022-11-12T17:06:00Z</dcterms:modified>
</cp:coreProperties>
</file>