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6AED" w14:textId="71B55337" w:rsidR="009042E3" w:rsidRPr="009042E3" w:rsidRDefault="009042E3" w:rsidP="009042E3">
      <w:pPr>
        <w:rPr>
          <w:rFonts w:ascii="Calibri" w:eastAsia="Times New Roman" w:hAnsi="Calibri" w:cs="Calibri"/>
          <w:color w:val="000000"/>
          <w:lang w:eastAsia="de-DE"/>
        </w:rPr>
      </w:pPr>
      <w:r w:rsidRPr="009042E3">
        <w:rPr>
          <w:rFonts w:ascii="Calibri" w:eastAsia="Times New Roman" w:hAnsi="Calibri" w:cs="Calibri"/>
          <w:b/>
          <w:bCs/>
          <w:color w:val="000000"/>
          <w:lang w:eastAsia="de-DE"/>
        </w:rPr>
        <w:t>Definition Metaverse</w:t>
      </w:r>
    </w:p>
    <w:p w14:paraId="3B75C02B" w14:textId="77777777" w:rsidR="009042E3" w:rsidRPr="009042E3" w:rsidRDefault="009042E3" w:rsidP="009042E3">
      <w:pPr>
        <w:rPr>
          <w:rFonts w:ascii="Calibri" w:eastAsia="Times New Roman" w:hAnsi="Calibri" w:cs="Calibri"/>
          <w:color w:val="000000"/>
          <w:lang w:eastAsia="de-DE"/>
        </w:rPr>
      </w:pPr>
    </w:p>
    <w:p w14:paraId="2F5A02B2" w14:textId="77777777" w:rsidR="009042E3" w:rsidRPr="009042E3" w:rsidRDefault="009042E3" w:rsidP="009042E3">
      <w:pPr>
        <w:rPr>
          <w:rFonts w:ascii="Calibri" w:eastAsia="Times New Roman" w:hAnsi="Calibri" w:cs="Calibri"/>
          <w:color w:val="000000"/>
          <w:lang w:eastAsia="de-DE"/>
        </w:rPr>
      </w:pPr>
      <w:r w:rsidRPr="009042E3">
        <w:rPr>
          <w:rFonts w:ascii="Calibri" w:eastAsia="Times New Roman" w:hAnsi="Calibri" w:cs="Calibri"/>
          <w:color w:val="000000"/>
          <w:lang w:eastAsia="de-DE"/>
        </w:rPr>
        <w:t>Die Metaverse oder auch Metaversum genannt ist ein Kofferwort aus der Vorsilbe "</w:t>
      </w:r>
      <w:proofErr w:type="spellStart"/>
      <w:r w:rsidRPr="009042E3">
        <w:rPr>
          <w:rFonts w:ascii="Calibri" w:eastAsia="Times New Roman" w:hAnsi="Calibri" w:cs="Calibri"/>
          <w:color w:val="000000"/>
          <w:lang w:eastAsia="de-DE"/>
        </w:rPr>
        <w:t>meta</w:t>
      </w:r>
      <w:proofErr w:type="spellEnd"/>
      <w:r w:rsidRPr="009042E3">
        <w:rPr>
          <w:rFonts w:ascii="Calibri" w:eastAsia="Times New Roman" w:hAnsi="Calibri" w:cs="Calibri"/>
          <w:color w:val="000000"/>
          <w:lang w:eastAsia="de-DE"/>
        </w:rPr>
        <w:t>" (zu deutsch: jenseits) und Universum.</w:t>
      </w:r>
    </w:p>
    <w:p w14:paraId="2B262EAC" w14:textId="77777777" w:rsidR="009042E3" w:rsidRPr="009042E3" w:rsidRDefault="009042E3" w:rsidP="009042E3">
      <w:pPr>
        <w:rPr>
          <w:rFonts w:ascii="Calibri" w:eastAsia="Times New Roman" w:hAnsi="Calibri" w:cs="Calibri"/>
          <w:color w:val="000000"/>
          <w:lang w:eastAsia="de-DE"/>
        </w:rPr>
      </w:pPr>
      <w:r w:rsidRPr="009042E3">
        <w:rPr>
          <w:rFonts w:ascii="Calibri" w:eastAsia="Times New Roman" w:hAnsi="Calibri" w:cs="Calibri"/>
          <w:color w:val="000000"/>
          <w:lang w:eastAsia="de-DE"/>
        </w:rPr>
        <w:t>Gemeint ist ein digitaler interaktiver Raum, welcher perspektivisch zu einer Welt ausgeweitet werden kann.</w:t>
      </w:r>
    </w:p>
    <w:p w14:paraId="72D94550" w14:textId="77777777" w:rsidR="009042E3" w:rsidRPr="009042E3" w:rsidRDefault="009042E3" w:rsidP="009042E3">
      <w:pPr>
        <w:rPr>
          <w:rFonts w:ascii="Calibri" w:eastAsia="Times New Roman" w:hAnsi="Calibri" w:cs="Calibri"/>
          <w:color w:val="000000"/>
          <w:lang w:eastAsia="de-DE"/>
        </w:rPr>
      </w:pPr>
      <w:r w:rsidRPr="009042E3">
        <w:rPr>
          <w:rFonts w:ascii="Calibri" w:eastAsia="Times New Roman" w:hAnsi="Calibri" w:cs="Calibri"/>
          <w:color w:val="000000"/>
          <w:lang w:eastAsia="de-DE"/>
        </w:rPr>
        <w:t>Nutzer können beispielsweise Avatare erstellen, ähnlich wie Spielcharaktere in Computerspielen, nur dass man diese in der Regel nach dem eigenen Ebenbild erschafft.</w:t>
      </w:r>
    </w:p>
    <w:p w14:paraId="1444FD2F" w14:textId="77777777" w:rsidR="009042E3" w:rsidRPr="009042E3" w:rsidRDefault="009042E3" w:rsidP="009042E3">
      <w:pPr>
        <w:rPr>
          <w:rFonts w:ascii="Calibri" w:eastAsia="Times New Roman" w:hAnsi="Calibri" w:cs="Calibri"/>
          <w:color w:val="000000"/>
          <w:lang w:eastAsia="de-DE"/>
        </w:rPr>
      </w:pPr>
      <w:r w:rsidRPr="009042E3">
        <w:rPr>
          <w:rFonts w:ascii="Calibri" w:eastAsia="Times New Roman" w:hAnsi="Calibri" w:cs="Calibri"/>
          <w:color w:val="000000"/>
          <w:lang w:eastAsia="de-DE"/>
        </w:rPr>
        <w:t>Mit diesen kann man sich dann in der Metaverse bewegen, andere treffen, sich unterhalten, spielen, handeln und sogar shoppen gehen.</w:t>
      </w:r>
    </w:p>
    <w:p w14:paraId="35B1B5F0" w14:textId="77777777" w:rsidR="009042E3" w:rsidRPr="009042E3" w:rsidRDefault="009042E3" w:rsidP="009042E3">
      <w:pPr>
        <w:rPr>
          <w:rFonts w:ascii="Calibri" w:eastAsia="Times New Roman" w:hAnsi="Calibri" w:cs="Calibri"/>
          <w:color w:val="000000"/>
          <w:lang w:eastAsia="de-DE"/>
        </w:rPr>
      </w:pPr>
      <w:r w:rsidRPr="009042E3">
        <w:rPr>
          <w:rFonts w:ascii="Calibri" w:eastAsia="Times New Roman" w:hAnsi="Calibri" w:cs="Calibri"/>
          <w:color w:val="000000"/>
          <w:lang w:eastAsia="de-DE"/>
        </w:rPr>
        <w:t>Es handelt sich bei der Metaverse aber nicht um ein Paralleluniversum zur echten Welt, alles ist eins.</w:t>
      </w:r>
    </w:p>
    <w:p w14:paraId="7D9D850F" w14:textId="77777777" w:rsidR="009042E3" w:rsidRPr="009042E3" w:rsidRDefault="009042E3" w:rsidP="009042E3">
      <w:pPr>
        <w:rPr>
          <w:rFonts w:ascii="Calibri" w:eastAsia="Times New Roman" w:hAnsi="Calibri" w:cs="Calibri"/>
          <w:color w:val="000000"/>
          <w:lang w:eastAsia="de-DE"/>
        </w:rPr>
      </w:pPr>
      <w:r w:rsidRPr="009042E3">
        <w:rPr>
          <w:rFonts w:ascii="Calibri" w:eastAsia="Times New Roman" w:hAnsi="Calibri" w:cs="Calibri"/>
          <w:color w:val="000000"/>
          <w:lang w:eastAsia="de-DE"/>
        </w:rPr>
        <w:t>Mithilfe von Virtual Reality Headsets verlässt man den sichtbaren Bereich der realen Umgebung und wechselt in die der Virtuellen.</w:t>
      </w:r>
    </w:p>
    <w:p w14:paraId="1F069E97" w14:textId="77777777" w:rsidR="009042E3" w:rsidRPr="009042E3" w:rsidRDefault="009042E3" w:rsidP="009042E3">
      <w:pPr>
        <w:rPr>
          <w:rFonts w:ascii="Calibri" w:eastAsia="Times New Roman" w:hAnsi="Calibri" w:cs="Calibri"/>
          <w:color w:val="000000"/>
          <w:lang w:eastAsia="de-DE"/>
        </w:rPr>
      </w:pPr>
      <w:r w:rsidRPr="009042E3">
        <w:rPr>
          <w:rFonts w:ascii="Calibri" w:eastAsia="Times New Roman" w:hAnsi="Calibri" w:cs="Calibri"/>
          <w:color w:val="000000"/>
          <w:lang w:eastAsia="de-DE"/>
        </w:rPr>
        <w:t xml:space="preserve">Ausnahme bilden </w:t>
      </w:r>
      <w:proofErr w:type="spellStart"/>
      <w:r w:rsidRPr="009042E3">
        <w:rPr>
          <w:rFonts w:ascii="Calibri" w:eastAsia="Times New Roman" w:hAnsi="Calibri" w:cs="Calibri"/>
          <w:color w:val="000000"/>
          <w:lang w:eastAsia="de-DE"/>
        </w:rPr>
        <w:t>Augmented</w:t>
      </w:r>
      <w:proofErr w:type="spellEnd"/>
      <w:r w:rsidRPr="009042E3">
        <w:rPr>
          <w:rFonts w:ascii="Calibri" w:eastAsia="Times New Roman" w:hAnsi="Calibri" w:cs="Calibri"/>
          <w:color w:val="000000"/>
          <w:lang w:eastAsia="de-DE"/>
        </w:rPr>
        <w:t xml:space="preserve"> Reality Gadgets, die beide Welten vereinen.</w:t>
      </w:r>
    </w:p>
    <w:p w14:paraId="5BFED05C" w14:textId="77777777" w:rsidR="009042E3" w:rsidRPr="009042E3" w:rsidRDefault="009042E3" w:rsidP="009042E3">
      <w:pPr>
        <w:rPr>
          <w:rFonts w:ascii="Calibri" w:eastAsia="Times New Roman" w:hAnsi="Calibri" w:cs="Calibri"/>
          <w:color w:val="000000"/>
          <w:lang w:eastAsia="de-DE"/>
        </w:rPr>
      </w:pPr>
      <w:r w:rsidRPr="009042E3">
        <w:rPr>
          <w:rFonts w:ascii="Calibri" w:eastAsia="Times New Roman" w:hAnsi="Calibri" w:cs="Calibri"/>
          <w:color w:val="000000"/>
          <w:lang w:eastAsia="de-DE"/>
        </w:rPr>
        <w:t>Verschiedene Tech Unternehmen sind bereits seit einigen Jahren dabei, durch verschiedene Gerätschaften das Nutzererlebnis zu verbessern, so dass es sich im optimalen Fall real anfühlt, die virtuellen Gegenstände und </w:t>
      </w:r>
    </w:p>
    <w:p w14:paraId="598C3A87" w14:textId="77777777" w:rsidR="009042E3" w:rsidRPr="009042E3" w:rsidRDefault="009042E3" w:rsidP="009042E3">
      <w:pPr>
        <w:rPr>
          <w:rFonts w:ascii="Calibri" w:eastAsia="Times New Roman" w:hAnsi="Calibri" w:cs="Calibri"/>
          <w:color w:val="000000"/>
          <w:lang w:eastAsia="de-DE"/>
        </w:rPr>
      </w:pPr>
      <w:r w:rsidRPr="009042E3">
        <w:rPr>
          <w:rFonts w:ascii="Calibri" w:eastAsia="Times New Roman" w:hAnsi="Calibri" w:cs="Calibri"/>
          <w:color w:val="000000"/>
          <w:lang w:eastAsia="de-DE"/>
        </w:rPr>
        <w:t>Möglichkeiten einen aber einen Benefit geben, um beispielsweise effektiver und effizienter zu arbeiten oder Dinge zu erleben, die einem in der realen Welt verwehrt bleiben.</w:t>
      </w:r>
    </w:p>
    <w:p w14:paraId="73AE3677" w14:textId="77777777" w:rsidR="009042E3" w:rsidRPr="009042E3" w:rsidRDefault="009042E3" w:rsidP="009042E3">
      <w:pPr>
        <w:rPr>
          <w:rFonts w:ascii="Calibri" w:eastAsia="Times New Roman" w:hAnsi="Calibri" w:cs="Calibri"/>
          <w:color w:val="000000"/>
          <w:lang w:eastAsia="de-DE"/>
        </w:rPr>
      </w:pPr>
      <w:r w:rsidRPr="009042E3">
        <w:rPr>
          <w:rFonts w:ascii="Calibri" w:eastAsia="Times New Roman" w:hAnsi="Calibri" w:cs="Calibri"/>
          <w:color w:val="000000"/>
          <w:lang w:eastAsia="de-DE"/>
        </w:rPr>
        <w:t xml:space="preserve">Somit </w:t>
      </w:r>
      <w:proofErr w:type="gramStart"/>
      <w:r w:rsidRPr="009042E3">
        <w:rPr>
          <w:rFonts w:ascii="Calibri" w:eastAsia="Times New Roman" w:hAnsi="Calibri" w:cs="Calibri"/>
          <w:color w:val="000000"/>
          <w:lang w:eastAsia="de-DE"/>
        </w:rPr>
        <w:t>soll</w:t>
      </w:r>
      <w:proofErr w:type="gramEnd"/>
      <w:r w:rsidRPr="009042E3">
        <w:rPr>
          <w:rFonts w:ascii="Calibri" w:eastAsia="Times New Roman" w:hAnsi="Calibri" w:cs="Calibri"/>
          <w:color w:val="000000"/>
          <w:lang w:eastAsia="de-DE"/>
        </w:rPr>
        <w:t xml:space="preserve"> die Metaverse virtuelle 3-D Räume vereinen und ähnliche Individualisierungen bieten, wie sie auch die reale Welt einen ermöglicht.</w:t>
      </w:r>
    </w:p>
    <w:p w14:paraId="7D6C62DF" w14:textId="77777777" w:rsidR="009042E3" w:rsidRPr="009042E3" w:rsidRDefault="009042E3" w:rsidP="009042E3">
      <w:pPr>
        <w:rPr>
          <w:rFonts w:ascii="Times New Roman" w:eastAsia="Times New Roman" w:hAnsi="Times New Roman" w:cs="Times New Roman"/>
          <w:lang w:eastAsia="de-DE"/>
        </w:rPr>
      </w:pPr>
    </w:p>
    <w:p w14:paraId="3DF971B7" w14:textId="77777777" w:rsidR="00162601" w:rsidRDefault="00162601"/>
    <w:sectPr w:rsidR="001626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E3"/>
    <w:rsid w:val="00162601"/>
    <w:rsid w:val="002D546E"/>
    <w:rsid w:val="00596F8B"/>
    <w:rsid w:val="0090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900981"/>
  <w15:chartTrackingRefBased/>
  <w15:docId w15:val="{AA892D8A-BDDA-674B-998A-96B3AB5F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904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1179</Characters>
  <Application>Microsoft Office Word</Application>
  <DocSecurity>0</DocSecurity>
  <Lines>31</Lines>
  <Paragraphs>12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1</cp:revision>
  <dcterms:created xsi:type="dcterms:W3CDTF">2022-11-14T21:24:00Z</dcterms:created>
  <dcterms:modified xsi:type="dcterms:W3CDTF">2022-11-14T21:25:00Z</dcterms:modified>
</cp:coreProperties>
</file>