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5001" w14:textId="77777777" w:rsidR="00A03F31" w:rsidRPr="00A03F31" w:rsidRDefault="00A03F31" w:rsidP="00A03F31">
      <w:pPr>
        <w:rPr>
          <w:lang w:val="en-US"/>
        </w:rPr>
      </w:pPr>
      <w:r w:rsidRPr="00A03F31">
        <w:rPr>
          <w:lang w:val="en-US"/>
        </w:rPr>
        <w:t xml:space="preserve">Was </w:t>
      </w:r>
      <w:proofErr w:type="spellStart"/>
      <w:r w:rsidRPr="00A03F31">
        <w:rPr>
          <w:lang w:val="en-US"/>
        </w:rPr>
        <w:t>ist</w:t>
      </w:r>
      <w:proofErr w:type="spellEnd"/>
      <w:r w:rsidRPr="00A03F31">
        <w:rPr>
          <w:lang w:val="en-US"/>
        </w:rPr>
        <w:t xml:space="preserve"> Crypto Leverage Trading?</w:t>
      </w:r>
    </w:p>
    <w:p w14:paraId="5C1F3331" w14:textId="77777777" w:rsidR="00A03F31" w:rsidRPr="00A03F31" w:rsidRDefault="00A03F31" w:rsidP="00A03F31">
      <w:pPr>
        <w:rPr>
          <w:lang w:val="en-US"/>
        </w:rPr>
      </w:pPr>
    </w:p>
    <w:p w14:paraId="33FBD051" w14:textId="77777777" w:rsidR="00A03F31" w:rsidRDefault="00A03F31" w:rsidP="00A03F31">
      <w:r>
        <w:t xml:space="preserve">Crypto </w:t>
      </w:r>
      <w:proofErr w:type="spellStart"/>
      <w:r>
        <w:t>Leverage</w:t>
      </w:r>
      <w:proofErr w:type="spellEnd"/>
      <w:r>
        <w:t xml:space="preserve"> Trading ist eine Handelsstrategie, bei der ein Trader Geld leiht, um die Größe seiner Handelsposition in einer bestimmten Kryptowährung zu erhöhen.</w:t>
      </w:r>
    </w:p>
    <w:p w14:paraId="5E739462" w14:textId="77777777" w:rsidR="00A03F31" w:rsidRDefault="00A03F31" w:rsidP="00A03F31"/>
    <w:p w14:paraId="13104F18" w14:textId="77777777" w:rsidR="00A03F31" w:rsidRDefault="00A03F31" w:rsidP="00A03F31">
      <w:proofErr w:type="spellStart"/>
      <w:r>
        <w:t>Leverage</w:t>
      </w:r>
      <w:proofErr w:type="spellEnd"/>
      <w:r>
        <w:t xml:space="preserve"> ermöglicht es den Händlern, potenzielle Gewinne zu verstärken, indem sie mit mehr Geld handeln, als sie tatsächlich auf ihrem Konto haben.</w:t>
      </w:r>
    </w:p>
    <w:p w14:paraId="73B6F6E0" w14:textId="77777777" w:rsidR="00A03F31" w:rsidRDefault="00A03F31" w:rsidP="00A03F31"/>
    <w:p w14:paraId="4D29E131" w14:textId="713B408E" w:rsidR="00A03F31" w:rsidRDefault="00A03F31" w:rsidP="00A03F31">
      <w:r>
        <w:t xml:space="preserve">Im Crypto </w:t>
      </w:r>
      <w:proofErr w:type="spellStart"/>
      <w:r>
        <w:t>Leverage</w:t>
      </w:r>
      <w:proofErr w:type="spellEnd"/>
      <w:r>
        <w:t xml:space="preserve"> Trading leiht der Trader Geld von einer </w:t>
      </w:r>
      <w:proofErr w:type="spellStart"/>
      <w:r>
        <w:t>Kryptowährungsbörse</w:t>
      </w:r>
      <w:proofErr w:type="spellEnd"/>
      <w:r>
        <w:t xml:space="preserve"> oder einem Broker, in der Regel mit einem bestimmten </w:t>
      </w:r>
      <w:proofErr w:type="spellStart"/>
      <w:r>
        <w:t>Leverage</w:t>
      </w:r>
      <w:proofErr w:type="spellEnd"/>
      <w:r>
        <w:t>-Verhältnis, wie z.B. 10</w:t>
      </w:r>
      <w:r>
        <w:t xml:space="preserve"> zu </w:t>
      </w:r>
      <w:r>
        <w:t>1, 20</w:t>
      </w:r>
      <w:r>
        <w:t xml:space="preserve"> zu </w:t>
      </w:r>
      <w:r>
        <w:t>1 oder höher. Dies bedeutet, dass der Trader für jeden Dollar auf seinem Konto mit 10 Dollar, 20 Dollar oder mehr handeln kann.</w:t>
      </w:r>
    </w:p>
    <w:p w14:paraId="5AB0EB57" w14:textId="77777777" w:rsidR="00A03F31" w:rsidRDefault="00A03F31" w:rsidP="00A03F31"/>
    <w:p w14:paraId="504160F1" w14:textId="06F4771B" w:rsidR="00A03F31" w:rsidRDefault="00A03F31" w:rsidP="00A03F31">
      <w:r>
        <w:t xml:space="preserve">Zum Beispiel, wenn ein Trader </w:t>
      </w:r>
      <w:r>
        <w:t xml:space="preserve">für 10.000 Euro </w:t>
      </w:r>
      <w:r>
        <w:t xml:space="preserve">Bitcoin kaufen möchte und die Börse </w:t>
      </w:r>
      <w:r>
        <w:t xml:space="preserve">ein </w:t>
      </w:r>
      <w:r>
        <w:t>10</w:t>
      </w:r>
      <w:r>
        <w:t xml:space="preserve"> zu </w:t>
      </w:r>
      <w:r>
        <w:t xml:space="preserve">1 Hebel bietet, würde der Trader nur </w:t>
      </w:r>
      <w:r>
        <w:t>1</w:t>
      </w:r>
      <w:r>
        <w:t>.000</w:t>
      </w:r>
      <w:r>
        <w:t xml:space="preserve"> </w:t>
      </w:r>
      <w:proofErr w:type="gramStart"/>
      <w:r>
        <w:t xml:space="preserve">Euro </w:t>
      </w:r>
      <w:r>
        <w:t xml:space="preserve"> (</w:t>
      </w:r>
      <w:proofErr w:type="gramEnd"/>
      <w:r>
        <w:t>10% des Gesamt-Handelswerts) als Einzahlung benötigen, um die Position zu eröffnen. Wenn der Preis von Bitcoin um 5</w:t>
      </w:r>
      <w:r>
        <w:t xml:space="preserve"> Prozent steigt</w:t>
      </w:r>
      <w:r>
        <w:t>, würde der Trader 500</w:t>
      </w:r>
      <w:r>
        <w:t xml:space="preserve"> Euro</w:t>
      </w:r>
      <w:r>
        <w:t xml:space="preserve"> Gewinn machen, was einer 50</w:t>
      </w:r>
      <w:r>
        <w:t xml:space="preserve"> Prozent</w:t>
      </w:r>
      <w:r>
        <w:t xml:space="preserve"> Rendite auf seine anfängliche Investition entspricht.</w:t>
      </w:r>
    </w:p>
    <w:p w14:paraId="7730CC72" w14:textId="77777777" w:rsidR="00A03F31" w:rsidRDefault="00A03F31" w:rsidP="00A03F31"/>
    <w:p w14:paraId="007E95A2" w14:textId="2871F673" w:rsidR="00A03F31" w:rsidRDefault="00A03F31" w:rsidP="00A03F31">
      <w:r>
        <w:t xml:space="preserve">Es ist jedoch wichtig zu beachten, dass der Hebel beide Richtungen funktioniert und wenn der Preis von Bitcoin um </w:t>
      </w:r>
      <w:r>
        <w:t>5 Prozent</w:t>
      </w:r>
      <w:r>
        <w:t xml:space="preserve"> sinkt, würde der Trader 500</w:t>
      </w:r>
      <w:r>
        <w:t xml:space="preserve"> Euro verlieren</w:t>
      </w:r>
      <w:r>
        <w:t>, was einem 50</w:t>
      </w:r>
      <w:r>
        <w:t xml:space="preserve"> Prozent </w:t>
      </w:r>
      <w:r>
        <w:t xml:space="preserve">Verlust seiner anfänglichen Investition entspricht. </w:t>
      </w:r>
    </w:p>
    <w:p w14:paraId="759567DE" w14:textId="77777777" w:rsidR="00A03F31" w:rsidRDefault="00A03F31" w:rsidP="00A03F31"/>
    <w:p w14:paraId="5482ED90" w14:textId="133F11AA" w:rsidR="003B4EB8" w:rsidRDefault="00A03F31" w:rsidP="00A03F31">
      <w:r>
        <w:t xml:space="preserve">Daher kann das Crypto </w:t>
      </w:r>
      <w:proofErr w:type="spellStart"/>
      <w:r>
        <w:t>Leverage</w:t>
      </w:r>
      <w:proofErr w:type="spellEnd"/>
      <w:r>
        <w:t xml:space="preserve"> Trading ein hohes Risiko darstellen und erfordert eine sorgfältige Risikomanagement-Strategie und ein gutes Verständnis der Marktdynamik.</w:t>
      </w:r>
    </w:p>
    <w:sectPr w:rsidR="003B4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D"/>
    <w:rsid w:val="002D546E"/>
    <w:rsid w:val="003B4EB8"/>
    <w:rsid w:val="00596F8B"/>
    <w:rsid w:val="0097320D"/>
    <w:rsid w:val="00A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C398D"/>
  <w15:chartTrackingRefBased/>
  <w15:docId w15:val="{32BC659B-2664-514E-9634-A826A791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2023-03-16T08:02:00Z</dcterms:created>
  <dcterms:modified xsi:type="dcterms:W3CDTF">2023-03-16T08:05:00Z</dcterms:modified>
</cp:coreProperties>
</file>