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8590F" w14:textId="77777777" w:rsidR="00AC459C" w:rsidRPr="00AC459C" w:rsidRDefault="00AC459C" w:rsidP="00AC459C">
      <w:pPr>
        <w:rPr>
          <w:b/>
          <w:bCs/>
        </w:rPr>
      </w:pPr>
      <w:r w:rsidRPr="00AC459C">
        <w:rPr>
          <w:b/>
          <w:bCs/>
        </w:rPr>
        <w:t xml:space="preserve">Wichtige Begriffe im </w:t>
      </w:r>
      <w:proofErr w:type="spellStart"/>
      <w:r w:rsidRPr="00AC459C">
        <w:rPr>
          <w:b/>
          <w:bCs/>
        </w:rPr>
        <w:t>Leverage</w:t>
      </w:r>
      <w:proofErr w:type="spellEnd"/>
      <w:r w:rsidRPr="00AC459C">
        <w:rPr>
          <w:b/>
          <w:bCs/>
        </w:rPr>
        <w:t>-Trading: Long- und Short-Positionen</w:t>
      </w:r>
    </w:p>
    <w:p w14:paraId="537D8464" w14:textId="77777777" w:rsidR="00AC459C" w:rsidRDefault="00AC459C" w:rsidP="00AC459C"/>
    <w:p w14:paraId="0EDC8DEF" w14:textId="77777777" w:rsidR="00AC459C" w:rsidRDefault="00AC459C" w:rsidP="00AC459C">
      <w:r>
        <w:t>Crypto-</w:t>
      </w:r>
      <w:proofErr w:type="spellStart"/>
      <w:r>
        <w:t>Leverage</w:t>
      </w:r>
      <w:proofErr w:type="spellEnd"/>
      <w:r>
        <w:t xml:space="preserve">-Trading bietet die Möglichkeit, auf den Anstieg oder den Abfall des Preises eines Tokens zu wetten. </w:t>
      </w:r>
    </w:p>
    <w:p w14:paraId="62D8D607" w14:textId="77777777" w:rsidR="00AC459C" w:rsidRDefault="00AC459C" w:rsidP="00AC459C"/>
    <w:p w14:paraId="114CD88E" w14:textId="4BB76BC1" w:rsidR="00AC459C" w:rsidRDefault="00AC459C" w:rsidP="00AC459C">
      <w:r>
        <w:t>Trader können entweder eine Long-Position einnehmen, wenn sie glauben, dass der Wert eine</w:t>
      </w:r>
      <w:r>
        <w:t xml:space="preserve">r </w:t>
      </w:r>
      <w:proofErr w:type="gramStart"/>
      <w:r>
        <w:t xml:space="preserve">Kryptowährung </w:t>
      </w:r>
      <w:r>
        <w:t xml:space="preserve"> steigen</w:t>
      </w:r>
      <w:proofErr w:type="gramEnd"/>
      <w:r>
        <w:t xml:space="preserve"> wird, oder eine Short-Position eröffnen, wenn sie einen Preisrückgang erwarten.</w:t>
      </w:r>
    </w:p>
    <w:p w14:paraId="4C1C8C76" w14:textId="77777777" w:rsidR="00AC459C" w:rsidRDefault="00AC459C" w:rsidP="00AC459C"/>
    <w:p w14:paraId="7E4572A4" w14:textId="56A6DABC" w:rsidR="00AC459C" w:rsidRDefault="00AC459C" w:rsidP="00AC459C">
      <w:r>
        <w:t xml:space="preserve">Es ist wichtig zu beachten, dass </w:t>
      </w:r>
      <w:r>
        <w:t>Du</w:t>
      </w:r>
      <w:r>
        <w:t xml:space="preserve"> die zugrunde liegende Kryptowährung nicht halten m</w:t>
      </w:r>
      <w:r>
        <w:t>usst</w:t>
      </w:r>
      <w:r>
        <w:t xml:space="preserve">, um von </w:t>
      </w:r>
      <w:proofErr w:type="spellStart"/>
      <w:r>
        <w:t>Leverage</w:t>
      </w:r>
      <w:proofErr w:type="spellEnd"/>
      <w:r>
        <w:t>-Long- oder Short-Positionen zu profitieren.</w:t>
      </w:r>
    </w:p>
    <w:p w14:paraId="494BED5F" w14:textId="77777777" w:rsidR="00AC459C" w:rsidRDefault="00AC459C" w:rsidP="00AC459C"/>
    <w:p w14:paraId="00DE2FA8" w14:textId="44BDA032" w:rsidR="00AC459C" w:rsidRDefault="00AC459C" w:rsidP="00AC459C">
      <w:r>
        <w:t xml:space="preserve">Selbst wenn </w:t>
      </w:r>
      <w:r>
        <w:t>Du</w:t>
      </w:r>
      <w:r>
        <w:t xml:space="preserve"> die spezifische Kryptowährung nicht in </w:t>
      </w:r>
      <w:r>
        <w:t>Deinem</w:t>
      </w:r>
      <w:r>
        <w:t xml:space="preserve"> Konto ha</w:t>
      </w:r>
      <w:r>
        <w:t>st</w:t>
      </w:r>
      <w:r>
        <w:t xml:space="preserve">, </w:t>
      </w:r>
      <w:r>
        <w:t>kannst Du</w:t>
      </w:r>
      <w:r>
        <w:t xml:space="preserve"> dennoch mit Hebelwirkung handeln. Um eine gehebelte Position zu eröffnen, </w:t>
      </w:r>
      <w:r>
        <w:t xml:space="preserve">musst </w:t>
      </w:r>
      <w:proofErr w:type="gramStart"/>
      <w:r>
        <w:t xml:space="preserve">du </w:t>
      </w:r>
      <w:r>
        <w:t xml:space="preserve"> lediglich</w:t>
      </w:r>
      <w:proofErr w:type="gramEnd"/>
      <w:r>
        <w:t xml:space="preserve"> die erforderliche Sicherheitseinlage auf </w:t>
      </w:r>
      <w:r>
        <w:t xml:space="preserve">dein Wallet einzahlen und ein </w:t>
      </w:r>
      <w:proofErr w:type="spellStart"/>
      <w:r>
        <w:t>Leverage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kaufen.</w:t>
      </w:r>
    </w:p>
    <w:p w14:paraId="39B771B6" w14:textId="4D921AE6" w:rsidR="00AC459C" w:rsidRDefault="00AC459C" w:rsidP="00AC459C"/>
    <w:p w14:paraId="791EC3D7" w14:textId="11ABA2FD" w:rsidR="00AC459C" w:rsidRDefault="00AC459C" w:rsidP="00AC459C">
      <w:r>
        <w:t xml:space="preserve">Auf den Börsen findest Du </w:t>
      </w:r>
      <w:proofErr w:type="spellStart"/>
      <w:r>
        <w:t>Leverage</w:t>
      </w:r>
      <w:proofErr w:type="spellEnd"/>
      <w:r>
        <w:t xml:space="preserve"> Trading in einer </w:t>
      </w:r>
      <w:proofErr w:type="spellStart"/>
      <w:r>
        <w:t>seperaten</w:t>
      </w:r>
      <w:proofErr w:type="spellEnd"/>
      <w:r>
        <w:t xml:space="preserve"> Rubrik, die Derivate oder Futures </w:t>
      </w:r>
      <w:proofErr w:type="spellStart"/>
      <w:r>
        <w:t>heisst</w:t>
      </w:r>
      <w:proofErr w:type="spellEnd"/>
      <w:r>
        <w:t>.</w:t>
      </w:r>
    </w:p>
    <w:p w14:paraId="66D6E0D9" w14:textId="77777777" w:rsidR="00AC459C" w:rsidRDefault="00AC459C" w:rsidP="00AC459C"/>
    <w:p w14:paraId="5C7CD41A" w14:textId="77777777" w:rsidR="00AC459C" w:rsidRDefault="00AC459C" w:rsidP="00AC459C">
      <w:r>
        <w:t>Beispiel:</w:t>
      </w:r>
    </w:p>
    <w:p w14:paraId="3BE1C4A2" w14:textId="77777777" w:rsidR="00AC459C" w:rsidRDefault="00AC459C" w:rsidP="00AC459C"/>
    <w:p w14:paraId="5F4156DD" w14:textId="7EDED8A9" w:rsidR="00AC459C" w:rsidRDefault="00AC459C" w:rsidP="00AC459C">
      <w:r>
        <w:t xml:space="preserve">Wenn </w:t>
      </w:r>
      <w:r>
        <w:t>du glaubst</w:t>
      </w:r>
      <w:r>
        <w:t xml:space="preserve">, dass der Preis von Bitcoin steigen wird, </w:t>
      </w:r>
      <w:r>
        <w:t>kannst du</w:t>
      </w:r>
      <w:r>
        <w:t xml:space="preserve"> eine Long-Position eröffnen und den Hebel wählen, zum Beispiel mit einem Hebel von 10 oder einem anderen Hebel, den </w:t>
      </w:r>
      <w:r>
        <w:t xml:space="preserve">deine </w:t>
      </w:r>
      <w:r>
        <w:t>Börse anbietet.</w:t>
      </w:r>
    </w:p>
    <w:p w14:paraId="68AE3838" w14:textId="77777777" w:rsidR="00AC459C" w:rsidRDefault="00AC459C" w:rsidP="00AC459C"/>
    <w:p w14:paraId="74960FFA" w14:textId="2FEDE5EE" w:rsidR="00AC459C" w:rsidRDefault="00AC459C" w:rsidP="00AC459C">
      <w:r>
        <w:t xml:space="preserve">Wenn </w:t>
      </w:r>
      <w:r>
        <w:t>du glaubst</w:t>
      </w:r>
      <w:r>
        <w:t xml:space="preserve">, dass der Preis von Bitcoin sinkt, </w:t>
      </w:r>
      <w:r>
        <w:t>mache</w:t>
      </w:r>
      <w:r>
        <w:t xml:space="preserve"> dasselbe, aber eröffn</w:t>
      </w:r>
      <w:r>
        <w:t xml:space="preserve">e </w:t>
      </w:r>
      <w:r>
        <w:t>eine Short-Position.</w:t>
      </w:r>
    </w:p>
    <w:p w14:paraId="3BEFCD07" w14:textId="77777777" w:rsidR="00AC459C" w:rsidRDefault="00AC459C" w:rsidP="00AC459C"/>
    <w:p w14:paraId="79994BE6" w14:textId="6CA7FE2A" w:rsidR="00AC459C" w:rsidRDefault="00AC459C" w:rsidP="00AC459C">
      <w:r>
        <w:t>Gleiches Verfahren beim Schließen</w:t>
      </w:r>
      <w:r>
        <w:t xml:space="preserve"> einer Position</w:t>
      </w:r>
      <w:r>
        <w:t xml:space="preserve">. Wenn </w:t>
      </w:r>
      <w:r>
        <w:t>Du</w:t>
      </w:r>
      <w:r>
        <w:t xml:space="preserve"> verkaufen möcht</w:t>
      </w:r>
      <w:r>
        <w:t>est</w:t>
      </w:r>
      <w:r>
        <w:t xml:space="preserve">, </w:t>
      </w:r>
      <w:r>
        <w:t xml:space="preserve">musst Du </w:t>
      </w:r>
      <w:proofErr w:type="gramStart"/>
      <w:r>
        <w:t xml:space="preserve">Deine </w:t>
      </w:r>
      <w:r>
        <w:t xml:space="preserve"> </w:t>
      </w:r>
      <w:r>
        <w:t>Position</w:t>
      </w:r>
      <w:proofErr w:type="gramEnd"/>
      <w:r>
        <w:t xml:space="preserve"> </w:t>
      </w:r>
      <w:proofErr w:type="spellStart"/>
      <w:r>
        <w:t>schliessen</w:t>
      </w:r>
      <w:proofErr w:type="spellEnd"/>
      <w:r>
        <w:t xml:space="preserve">. Dir wird dann sofort der Gewinn gutgeschrieben </w:t>
      </w:r>
      <w:proofErr w:type="spellStart"/>
      <w:r>
        <w:t>bzwl</w:t>
      </w:r>
      <w:proofErr w:type="spellEnd"/>
      <w:r>
        <w:t xml:space="preserve"> Verlust abgezogen.</w:t>
      </w:r>
    </w:p>
    <w:p w14:paraId="0901A5E7" w14:textId="77777777" w:rsidR="00AC459C" w:rsidRDefault="00AC459C" w:rsidP="00AC459C"/>
    <w:p w14:paraId="1F463F66" w14:textId="5ED5DAF5" w:rsidR="00AC459C" w:rsidRDefault="00AC459C" w:rsidP="00AC459C">
      <w:proofErr w:type="gramStart"/>
      <w:r>
        <w:t>Vergesse</w:t>
      </w:r>
      <w:proofErr w:type="gramEnd"/>
      <w:r>
        <w:t xml:space="preserve"> dabei nicht</w:t>
      </w:r>
      <w:r>
        <w:t xml:space="preserve">, </w:t>
      </w:r>
      <w:proofErr w:type="spellStart"/>
      <w:r>
        <w:t>Stop</w:t>
      </w:r>
      <w:proofErr w:type="spellEnd"/>
      <w:r>
        <w:t>-Loss-Preise festzulegen!</w:t>
      </w:r>
    </w:p>
    <w:p w14:paraId="64FAF389" w14:textId="77777777" w:rsidR="00AC459C" w:rsidRDefault="00AC459C" w:rsidP="00AC459C"/>
    <w:p w14:paraId="0A5DB38D" w14:textId="77777777" w:rsidR="00AC459C" w:rsidRDefault="00AC459C" w:rsidP="00AC459C"/>
    <w:p w14:paraId="47BDE776" w14:textId="77777777" w:rsidR="00AC459C" w:rsidRDefault="00AC459C" w:rsidP="00AC459C"/>
    <w:p w14:paraId="29113069" w14:textId="77777777" w:rsidR="003B4EB8" w:rsidRDefault="003B4EB8"/>
    <w:sectPr w:rsidR="003B4E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A9"/>
    <w:rsid w:val="000D24A9"/>
    <w:rsid w:val="002D546E"/>
    <w:rsid w:val="003B4EB8"/>
    <w:rsid w:val="00596F8B"/>
    <w:rsid w:val="00AC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93325F"/>
  <w15:chartTrackingRefBased/>
  <w15:docId w15:val="{09CA139E-7CCD-6844-84DA-683F875C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3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66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70718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1427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6907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401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416532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122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090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697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2623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3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49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88102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4327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2</cp:revision>
  <dcterms:created xsi:type="dcterms:W3CDTF">2023-03-16T08:30:00Z</dcterms:created>
  <dcterms:modified xsi:type="dcterms:W3CDTF">2023-03-16T08:34:00Z</dcterms:modified>
</cp:coreProperties>
</file>