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1FF6" w14:textId="66133FC9" w:rsidR="00F636FE" w:rsidRPr="00F636FE" w:rsidRDefault="00F636FE" w:rsidP="00F636FE">
      <w:pPr>
        <w:rPr>
          <w:b/>
          <w:bCs/>
        </w:rPr>
      </w:pPr>
      <w:r w:rsidRPr="00F636FE">
        <w:rPr>
          <w:b/>
          <w:bCs/>
        </w:rPr>
        <w:t xml:space="preserve">Welche Vorteile bietet </w:t>
      </w:r>
      <w:proofErr w:type="spellStart"/>
      <w:r w:rsidRPr="00F636FE">
        <w:rPr>
          <w:b/>
          <w:bCs/>
        </w:rPr>
        <w:t>Leverage</w:t>
      </w:r>
      <w:proofErr w:type="spellEnd"/>
      <w:r w:rsidRPr="00F636FE">
        <w:rPr>
          <w:b/>
          <w:bCs/>
        </w:rPr>
        <w:t xml:space="preserve"> Trading?</w:t>
      </w:r>
    </w:p>
    <w:p w14:paraId="0B82EAB3" w14:textId="77777777" w:rsidR="00F636FE" w:rsidRDefault="00F636FE" w:rsidP="00F636FE"/>
    <w:p w14:paraId="595B1302" w14:textId="3EDAE94C" w:rsidR="00F636FE" w:rsidRDefault="00F636FE" w:rsidP="00F636FE">
      <w:pPr>
        <w:pStyle w:val="Listenabsatz"/>
        <w:numPr>
          <w:ilvl w:val="0"/>
          <w:numId w:val="1"/>
        </w:numPr>
      </w:pPr>
      <w:r>
        <w:t xml:space="preserve">Einer der wichtigsten Vorteile des </w:t>
      </w:r>
      <w:proofErr w:type="spellStart"/>
      <w:r>
        <w:t>Leverage</w:t>
      </w:r>
      <w:proofErr w:type="spellEnd"/>
      <w:r>
        <w:t xml:space="preserve"> Trading ist die Möglichkeit, ein Asset zu handeln, ohne den vollen Preis im Voraus bezahlen zu müssen. Durch die Verwendung von </w:t>
      </w:r>
      <w:proofErr w:type="spellStart"/>
      <w:r>
        <w:t>Leverage</w:t>
      </w:r>
      <w:proofErr w:type="spellEnd"/>
      <w:r>
        <w:t xml:space="preserve"> kann ein Trader mit einer geringeren Investition potenziell signifikante Gewinne erzielen.</w:t>
      </w:r>
      <w:r>
        <w:br/>
      </w:r>
    </w:p>
    <w:p w14:paraId="15F50A46" w14:textId="77777777" w:rsidR="00F636FE" w:rsidRDefault="00F636FE" w:rsidP="00F636FE">
      <w:pPr>
        <w:pStyle w:val="Listenabsatz"/>
        <w:numPr>
          <w:ilvl w:val="0"/>
          <w:numId w:val="1"/>
        </w:numPr>
      </w:pPr>
      <w:r>
        <w:t>Erhöhtes Gewinnpotential</w:t>
      </w:r>
    </w:p>
    <w:p w14:paraId="7497CB09" w14:textId="36486FB6" w:rsidR="00F636FE" w:rsidRDefault="00F636FE" w:rsidP="00F636FE">
      <w:r>
        <w:t xml:space="preserve">Im Vergleich zum herkömmlichen Handel können mit </w:t>
      </w:r>
      <w:proofErr w:type="spellStart"/>
      <w:r>
        <w:t>Leverage</w:t>
      </w:r>
      <w:proofErr w:type="spellEnd"/>
      <w:r>
        <w:t xml:space="preserve"> Trading größere Gewinne bei geringerem anfänglichem Kapitaleinsatz erzielt werden. Durch den Einsatz von </w:t>
      </w:r>
      <w:proofErr w:type="spellStart"/>
      <w:r>
        <w:t>Leverage</w:t>
      </w:r>
      <w:proofErr w:type="spellEnd"/>
      <w:r>
        <w:t xml:space="preserve"> </w:t>
      </w:r>
      <w:r>
        <w:t>muss man</w:t>
      </w:r>
      <w:r>
        <w:t xml:space="preserve"> nur einen Bruchteil des gesamten Positionswertes hinterlegen, wodurch </w:t>
      </w:r>
      <w:r>
        <w:t xml:space="preserve">du </w:t>
      </w:r>
      <w:proofErr w:type="gramStart"/>
      <w:r>
        <w:t xml:space="preserve">eine </w:t>
      </w:r>
      <w:r>
        <w:t xml:space="preserve"> größere</w:t>
      </w:r>
      <w:proofErr w:type="gramEnd"/>
      <w:r>
        <w:t xml:space="preserve"> Anzahl an Assets kontrollieren und potenziell größere Renditen erzielen können.</w:t>
      </w:r>
      <w:r>
        <w:br/>
      </w:r>
    </w:p>
    <w:p w14:paraId="7E550D87" w14:textId="42544EAB" w:rsidR="00F636FE" w:rsidRDefault="00F636FE" w:rsidP="00F636FE">
      <w:pPr>
        <w:pStyle w:val="Listenabsatz"/>
        <w:numPr>
          <w:ilvl w:val="0"/>
          <w:numId w:val="1"/>
        </w:numPr>
      </w:pPr>
      <w:r>
        <w:t>Diversifikation von Assets</w:t>
      </w:r>
    </w:p>
    <w:p w14:paraId="1FF4FE96" w14:textId="6CCEF118" w:rsidR="00F636FE" w:rsidRDefault="00F636FE" w:rsidP="00F636FE">
      <w:r>
        <w:t xml:space="preserve">Mit </w:t>
      </w:r>
      <w:proofErr w:type="spellStart"/>
      <w:r>
        <w:t>Leverage</w:t>
      </w:r>
      <w:proofErr w:type="spellEnd"/>
      <w:r>
        <w:t xml:space="preserve"> Trading </w:t>
      </w:r>
      <w:r>
        <w:t>kannst Du dein</w:t>
      </w:r>
      <w:r>
        <w:t xml:space="preserve"> Anlageportfolio mit weniger Kapital durch die Investition in eine Vielzahl von Assets erweitern. Diese Diversifikation hilft, Risiken zu streuen und potenzielle Renditen zu maximieren.</w:t>
      </w:r>
      <w:r>
        <w:br/>
      </w:r>
    </w:p>
    <w:p w14:paraId="14D794CA" w14:textId="385BC458" w:rsidR="00F636FE" w:rsidRDefault="00F636FE" w:rsidP="00F636FE">
      <w:pPr>
        <w:pStyle w:val="Listenabsatz"/>
        <w:numPr>
          <w:ilvl w:val="0"/>
          <w:numId w:val="1"/>
        </w:numPr>
      </w:pPr>
      <w:r>
        <w:t>Mehr Handelsflexibilität</w:t>
      </w:r>
    </w:p>
    <w:p w14:paraId="2D73CA1F" w14:textId="2EFA0D92" w:rsidR="00F636FE" w:rsidRDefault="00F636FE" w:rsidP="00F636FE">
      <w:proofErr w:type="spellStart"/>
      <w:r>
        <w:t>Leverage</w:t>
      </w:r>
      <w:proofErr w:type="spellEnd"/>
      <w:r>
        <w:t xml:space="preserve"> Trading bietet mehr Flexibilität bei der Ausführung von Trades und ermöglicht häufigeres Trading, um potenziell höhere Renditen zu erzielen. Die erhöhte Flexibilität des </w:t>
      </w:r>
      <w:proofErr w:type="spellStart"/>
      <w:r>
        <w:t>Leverage</w:t>
      </w:r>
      <w:proofErr w:type="spellEnd"/>
      <w:r>
        <w:t xml:space="preserve"> Trading ermöglicht zudem schnellere Gewinne aus kurzfristigen Preisbewegungen</w:t>
      </w:r>
      <w:r>
        <w:t>.</w:t>
      </w:r>
    </w:p>
    <w:p w14:paraId="4E1DDEB4" w14:textId="77777777" w:rsidR="00F636FE" w:rsidRDefault="00F636FE" w:rsidP="00F636FE"/>
    <w:p w14:paraId="6AF57841" w14:textId="77777777" w:rsidR="00F636FE" w:rsidRDefault="00F636FE" w:rsidP="00F636FE"/>
    <w:p w14:paraId="6573B351" w14:textId="77777777" w:rsidR="003B4EB8" w:rsidRDefault="003B4EB8"/>
    <w:sectPr w:rsidR="003B4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55995"/>
    <w:multiLevelType w:val="hybridMultilevel"/>
    <w:tmpl w:val="189C7F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81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FE"/>
    <w:rsid w:val="002D546E"/>
    <w:rsid w:val="003B4EB8"/>
    <w:rsid w:val="00596F8B"/>
    <w:rsid w:val="00F6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664BF5"/>
  <w15:chartTrackingRefBased/>
  <w15:docId w15:val="{0C07C5D1-56BF-7E41-99A8-29A4C719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63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8568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9447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4694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779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68178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547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980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12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3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1</cp:revision>
  <dcterms:created xsi:type="dcterms:W3CDTF">2023-03-16T09:23:00Z</dcterms:created>
  <dcterms:modified xsi:type="dcterms:W3CDTF">2023-03-16T09:25:00Z</dcterms:modified>
</cp:coreProperties>
</file>