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FB4838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FB4838" w:rsidRPr="00BC0129" w:rsidRDefault="00FB4838" w:rsidP="00FB4838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6BF08C5C" w:rsidR="00FB4838" w:rsidRPr="00FB4838" w:rsidRDefault="00FB4838" w:rsidP="00FB483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B4838">
              <w:rPr>
                <w:rFonts w:asciiTheme="minorHAnsi" w:hAnsiTheme="minorHAnsi" w:cstheme="minorHAnsi"/>
                <w:color w:val="000000"/>
              </w:rPr>
              <w:t>SOL</w:t>
            </w:r>
          </w:p>
        </w:tc>
      </w:tr>
      <w:tr w:rsidR="00FB4838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FB4838" w:rsidRPr="00BC0129" w:rsidRDefault="00FB4838" w:rsidP="00FB4838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37B38B19" w:rsidR="00FB4838" w:rsidRPr="00FB4838" w:rsidRDefault="00FB4838" w:rsidP="00FB4838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FB4838">
              <w:rPr>
                <w:rFonts w:asciiTheme="minorHAnsi" w:hAnsiTheme="minorHAnsi" w:cstheme="minorHAnsi"/>
                <w:color w:val="000000"/>
                <w:lang w:val="en-US"/>
              </w:rPr>
              <w:t>Proof of Stake &amp; Proof of History</w:t>
            </w:r>
          </w:p>
        </w:tc>
      </w:tr>
      <w:tr w:rsidR="00FB4838" w:rsidRPr="00BC0129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FB4838" w:rsidRPr="00BC0129" w:rsidRDefault="00FB4838" w:rsidP="00FB4838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654A6B4F" w:rsidR="00FB4838" w:rsidRPr="00FB4838" w:rsidRDefault="00FB4838" w:rsidP="00FB4838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B4838">
              <w:rPr>
                <w:rFonts w:asciiTheme="minorHAnsi" w:hAnsiTheme="minorHAnsi" w:cstheme="minorHAnsi"/>
                <w:color w:val="000000"/>
                <w:lang w:val="en-US"/>
              </w:rPr>
              <w:t>Anatoly Yakovenko, Raj Gokal</w:t>
            </w:r>
          </w:p>
        </w:tc>
      </w:tr>
      <w:tr w:rsidR="00FB4838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FB4838" w:rsidRPr="00BC0129" w:rsidRDefault="00FB4838" w:rsidP="00FB4838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6EEAC1A9" w:rsidR="00FB4838" w:rsidRPr="00FB4838" w:rsidRDefault="00FB4838" w:rsidP="00FB4838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B4838">
              <w:rPr>
                <w:rFonts w:asciiTheme="minorHAnsi" w:hAnsiTheme="minorHAnsi" w:cstheme="minorHAnsi"/>
                <w:color w:val="000000"/>
                <w:lang w:val="en-US"/>
              </w:rPr>
              <w:t>2017, Handelsstart 2020</w:t>
            </w:r>
          </w:p>
        </w:tc>
      </w:tr>
      <w:tr w:rsidR="00FB4838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FB4838" w:rsidRPr="00BC0129" w:rsidRDefault="00FB4838" w:rsidP="00FB4838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242E967B" w:rsidR="00FB4838" w:rsidRPr="00FB4838" w:rsidRDefault="00FB4838" w:rsidP="00FB4838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FB4838">
              <w:rPr>
                <w:rFonts w:asciiTheme="minorHAnsi" w:hAnsiTheme="minorHAnsi" w:cstheme="minorHAnsi"/>
                <w:color w:val="000000"/>
              </w:rPr>
              <w:t>535,005,374</w:t>
            </w:r>
            <w:r w:rsidRPr="00FB4838">
              <w:rPr>
                <w:rFonts w:asciiTheme="minorHAnsi" w:hAnsiTheme="minorHAnsi" w:cstheme="minorHAnsi"/>
                <w:color w:val="000000"/>
              </w:rPr>
              <w:t xml:space="preserve"> SOL</w:t>
            </w:r>
          </w:p>
        </w:tc>
      </w:tr>
      <w:tr w:rsidR="00FB4838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FB4838" w:rsidRPr="00BC0129" w:rsidRDefault="00FB4838" w:rsidP="00FB4838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608D2019" w:rsidR="00FB4838" w:rsidRPr="00FB4838" w:rsidRDefault="00FB4838" w:rsidP="00FB4838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FB4838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363,711,012.35 SOL</w:t>
            </w:r>
          </w:p>
        </w:tc>
      </w:tr>
      <w:tr w:rsidR="00FB4838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FB4838" w:rsidRPr="00BC0129" w:rsidRDefault="00FB4838" w:rsidP="00FB4838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443895B0" w:rsidR="00FB4838" w:rsidRPr="00FB4838" w:rsidRDefault="00FB4838" w:rsidP="00FB4838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FB4838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$259.96</w:t>
            </w:r>
          </w:p>
        </w:tc>
      </w:tr>
      <w:tr w:rsidR="00FB4838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FB4838" w:rsidRPr="005E257F" w:rsidRDefault="00FB4838" w:rsidP="00FB483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4BFAF9B7" w:rsidR="00FB4838" w:rsidRPr="00FB4838" w:rsidRDefault="00FB4838" w:rsidP="00FB4838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FB4838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Infrastruktur, Smart Contracts, DApps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1B125520" w14:textId="77777777" w:rsidR="00EE562F" w:rsidRDefault="00EE562F"/>
    <w:p w14:paraId="6147CD12" w14:textId="1A93236D" w:rsidR="00D65086" w:rsidRDefault="00D65086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FB4838" w:rsidRPr="00BC0129" w14:paraId="73AB8A2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FB4838" w:rsidRPr="00BC0129" w:rsidRDefault="00FB4838" w:rsidP="00FB4838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1CFBB31C" w:rsidR="00FB4838" w:rsidRPr="00BC0129" w:rsidRDefault="00FB4838" w:rsidP="00FB483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B4838">
              <w:rPr>
                <w:rFonts w:asciiTheme="minorHAnsi" w:hAnsiTheme="minorHAnsi" w:cstheme="minorHAnsi"/>
                <w:color w:val="000000"/>
              </w:rPr>
              <w:t>SOL</w:t>
            </w:r>
          </w:p>
        </w:tc>
      </w:tr>
      <w:tr w:rsidR="00FB4838" w:rsidRPr="00FB4838" w14:paraId="5324112B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FB4838" w:rsidRPr="00BD4912" w:rsidRDefault="00FB4838" w:rsidP="00FB483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FB4838" w:rsidRPr="00BC0129" w:rsidRDefault="00FB4838" w:rsidP="00FB4838"/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149767C6" w:rsidR="00FB4838" w:rsidRPr="00BC0129" w:rsidRDefault="00FB4838" w:rsidP="00FB4838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FB4838">
              <w:rPr>
                <w:rFonts w:asciiTheme="minorHAnsi" w:hAnsiTheme="minorHAnsi" w:cstheme="minorHAnsi"/>
                <w:color w:val="000000"/>
                <w:lang w:val="en-US"/>
              </w:rPr>
              <w:t>Proof of Stake &amp; Proof of History</w:t>
            </w:r>
          </w:p>
        </w:tc>
      </w:tr>
      <w:tr w:rsidR="00FB4838" w:rsidRPr="00BC0129" w14:paraId="512C9A3F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FB4838" w:rsidRPr="00BC0129" w:rsidRDefault="00FB4838" w:rsidP="00FB4838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0D945452" w:rsidR="00FB4838" w:rsidRPr="00BC0129" w:rsidRDefault="00FB4838" w:rsidP="00FB483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B4838">
              <w:rPr>
                <w:rFonts w:asciiTheme="minorHAnsi" w:hAnsiTheme="minorHAnsi" w:cstheme="minorHAnsi"/>
                <w:color w:val="000000"/>
                <w:lang w:val="en-US"/>
              </w:rPr>
              <w:t>Anatoly Yakovenko, Raj Gokal</w:t>
            </w:r>
          </w:p>
        </w:tc>
      </w:tr>
      <w:tr w:rsidR="00FB4838" w:rsidRPr="00BC0129" w14:paraId="4A4A6D77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FB4838" w:rsidRPr="00BC0129" w:rsidRDefault="00FB4838" w:rsidP="00FB4838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44BE47A0" w:rsidR="00FB4838" w:rsidRPr="00BC0129" w:rsidRDefault="00FB4838" w:rsidP="00FB483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B4838">
              <w:rPr>
                <w:rFonts w:asciiTheme="minorHAnsi" w:hAnsiTheme="minorHAnsi" w:cstheme="minorHAnsi"/>
                <w:color w:val="000000"/>
                <w:lang w:val="en-US"/>
              </w:rPr>
              <w:t xml:space="preserve">2017, 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Trading started </w:t>
            </w:r>
            <w:r w:rsidRPr="00FB4838">
              <w:rPr>
                <w:rFonts w:asciiTheme="minorHAnsi" w:hAnsiTheme="minorHAnsi" w:cstheme="minorHAnsi"/>
                <w:color w:val="000000"/>
                <w:lang w:val="en-US"/>
              </w:rPr>
              <w:t>2020</w:t>
            </w:r>
          </w:p>
        </w:tc>
      </w:tr>
      <w:tr w:rsidR="00FB4838" w:rsidRPr="00BC0129" w14:paraId="49E8EAB1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FB4838" w:rsidRPr="00BC0129" w:rsidRDefault="00FB4838" w:rsidP="00FB4838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2A41C326" w:rsidR="00FB4838" w:rsidRPr="00EE5FB2" w:rsidRDefault="00FB4838" w:rsidP="00FB4838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FB4838">
              <w:rPr>
                <w:rFonts w:asciiTheme="minorHAnsi" w:hAnsiTheme="minorHAnsi" w:cstheme="minorHAnsi"/>
                <w:color w:val="000000"/>
              </w:rPr>
              <w:t>535,005,374 SOL</w:t>
            </w:r>
          </w:p>
        </w:tc>
      </w:tr>
      <w:tr w:rsidR="00FB4838" w:rsidRPr="00BC0129" w14:paraId="37A04E89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FB4838" w:rsidRPr="00BC0129" w:rsidRDefault="00FB4838" w:rsidP="00FB4838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65FE0990" w:rsidR="00FB4838" w:rsidRPr="00BC0129" w:rsidRDefault="00FB4838" w:rsidP="00FB4838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FB4838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363,711,012.35 SOL</w:t>
            </w:r>
          </w:p>
        </w:tc>
      </w:tr>
      <w:tr w:rsidR="00FB4838" w:rsidRPr="00BC0129" w14:paraId="5E809A42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FB4838" w:rsidRPr="00BC0129" w:rsidRDefault="00FB4838" w:rsidP="00FB4838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6FE7F873" w:rsidR="00FB4838" w:rsidRPr="00FB4838" w:rsidRDefault="00FB4838" w:rsidP="00FB4838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FB4838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$259.96</w:t>
            </w:r>
          </w:p>
        </w:tc>
      </w:tr>
      <w:tr w:rsidR="00FB4838" w:rsidRPr="004E31DD" w14:paraId="2E4DEF75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FB4838" w:rsidRPr="005E257F" w:rsidRDefault="00FB4838" w:rsidP="00FB483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1A09CBD8" w:rsidR="00FB4838" w:rsidRPr="00FB4838" w:rsidRDefault="00FB4838" w:rsidP="00FB4838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FB4838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Infrastruktur, Smart Contracts, DApps</w:t>
            </w:r>
          </w:p>
        </w:tc>
      </w:tr>
      <w:tr w:rsidR="00837D0C" w:rsidRPr="004E31DD" w14:paraId="5B2B7E7A" w14:textId="77777777" w:rsidTr="0042388E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1A5D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7133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52CA3834" w14:textId="32DB0007" w:rsidR="00837D0C" w:rsidRPr="004E31DD" w:rsidRDefault="00837D0C">
      <w:pPr>
        <w:rPr>
          <w:rFonts w:ascii="Calibri" w:hAnsi="Calibri" w:cs="Calibri"/>
          <w:color w:val="000000"/>
          <w:sz w:val="28"/>
          <w:szCs w:val="28"/>
        </w:rPr>
      </w:pPr>
    </w:p>
    <w:p w14:paraId="66954E1B" w14:textId="77777777" w:rsidR="002919B8" w:rsidRDefault="002919B8"/>
    <w:sectPr w:rsidR="0029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B6EF4"/>
    <w:rsid w:val="001A5C4D"/>
    <w:rsid w:val="002919B8"/>
    <w:rsid w:val="002B0C32"/>
    <w:rsid w:val="002D529C"/>
    <w:rsid w:val="002D546E"/>
    <w:rsid w:val="004E31DD"/>
    <w:rsid w:val="00596F8B"/>
    <w:rsid w:val="005E257F"/>
    <w:rsid w:val="00837D0C"/>
    <w:rsid w:val="008F1BDE"/>
    <w:rsid w:val="00913E1D"/>
    <w:rsid w:val="009316FA"/>
    <w:rsid w:val="009605CF"/>
    <w:rsid w:val="00987F1C"/>
    <w:rsid w:val="009F029B"/>
    <w:rsid w:val="00A10A15"/>
    <w:rsid w:val="00B331FD"/>
    <w:rsid w:val="00BC0129"/>
    <w:rsid w:val="00BD4912"/>
    <w:rsid w:val="00CD298E"/>
    <w:rsid w:val="00D340E4"/>
    <w:rsid w:val="00D65086"/>
    <w:rsid w:val="00EC2C94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2022-12-02T17:03:00Z</dcterms:created>
  <dcterms:modified xsi:type="dcterms:W3CDTF">2022-12-02T17:07:00Z</dcterms:modified>
</cp:coreProperties>
</file>