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Was ist Cardano  (ADA)?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Cardano ist eine Blockchain Plattform zum Ausführen von Smart Contracts.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Auf der Basis wissenschaftlicher Untersuchung von Kryptosystemen soll mit Cardano in den kommenden Jahren eine Kryptoplattform geschaffen werden, die Performance, Sicherheit und Funktionsvielfalt in sich vereinigt.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Mit seinem dazugehörige Token ADA, der an vielen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Krypto-Börsen</w:t>
        </w:r>
      </w:hyperlink>
      <w:r w:rsidDel="00000000" w:rsidR="00000000" w:rsidRPr="00000000">
        <w:rPr>
          <w:sz w:val="28"/>
          <w:szCs w:val="28"/>
          <w:rtl w:val="0"/>
        </w:rPr>
        <w:t xml:space="preserve"> gehandelt wird und als Coin der Wissenschaft gilt, ähnelt Cardano mit seinen Eigenschaften und Fähigkeiten den modernen Krypto-Projekten, die mehr sind als nur eine digitale Währung und viele Einsatzmöglichkeiten bieten. ADA wird auch gerne “Ethereum Killer” genannt.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Mit einem wissenschaftlichen Ansatz und einer methodischen Weiterentwicklung hebt sich Cardano von 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Ethereum</w:t>
        </w:r>
      </w:hyperlink>
      <w:r w:rsidDel="00000000" w:rsidR="00000000" w:rsidRPr="00000000">
        <w:rPr>
          <w:sz w:val="28"/>
          <w:szCs w:val="28"/>
          <w:rtl w:val="0"/>
        </w:rPr>
        <w:t xml:space="preserve"> und anderen programmierbaren Plattformen ab. Dank dem "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Proof of Stake</w:t>
        </w:r>
      </w:hyperlink>
      <w:r w:rsidDel="00000000" w:rsidR="00000000" w:rsidRPr="00000000">
        <w:rPr>
          <w:sz w:val="28"/>
          <w:szCs w:val="28"/>
          <w:rtl w:val="0"/>
        </w:rPr>
        <w:t xml:space="preserve">" Mechanismus ist das Cardano zudem weniger energieintensiv als einige vergleichbare Projekte.</w:t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000000" w:space="15" w:sz="0" w:val="none"/>
          <w:bottom w:color="000000" w:space="15" w:sz="0" w:val="none"/>
          <w:between w:color="000000" w:space="15" w:sz="0" w:val="none"/>
        </w:pBdr>
        <w:spacing w:after="0" w:before="0" w:line="276" w:lineRule="auto"/>
        <w:rPr>
          <w:sz w:val="28"/>
          <w:szCs w:val="28"/>
        </w:rPr>
      </w:pPr>
      <w:bookmarkStart w:colFirst="0" w:colLast="0" w:name="_heading=h.eqs4lkfc6030" w:id="0"/>
      <w:bookmarkEnd w:id="0"/>
      <w:r w:rsidDel="00000000" w:rsidR="00000000" w:rsidRPr="00000000">
        <w:rPr>
          <w:sz w:val="28"/>
          <w:szCs w:val="28"/>
          <w:rtl w:val="0"/>
        </w:rPr>
        <w:t xml:space="preserve">Welches Ziel verfolgt Cardano?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 Zielsetzung ist, bekannte Schwierigkeiten bisheriger Blockchain-Projekte wissenschaftlich zu erforschen und Lösungen anzubieten.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Was ist die Besonderheit bei Cardano?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ist eine Plattform - Kein Coin und kein Token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 ist eine Währung - Cardano bietet die Plattform plus mit ADA seine Währung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Erfahrener Gründer - Hoskinson war Mitgründer von Ethereum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Cardano lösst durch PoS das Energieproblem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Cardano ist mehr als eine Kryptowährung - durch die Plattform ist es vielseitig einsetzbar.</w:t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.wikipedia.org/wiki/Proof_of_Sta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ryptolist.de/boersen" TargetMode="External"/><Relationship Id="rId8" Type="http://schemas.openxmlformats.org/officeDocument/2006/relationships/hyperlink" Target="https://www.cryptolist.de/ethereu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6SjSt6Er6QahDWWk8Zil1RzRXA==">AMUW2mWsqD+lZJpSZ9Fg3yQSYugGL0oWXUtpZ0hvf1dLBC6/zcfxQOj9r00m6mOTSNN+pmaqjAsthywuYG6FaGFqwybb4WlkXNWPALlFpaj6yh4xapF5376tuv67Sukn3vMpB/eXjbqW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