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Polkadot (DOT) 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Polkadot (DOT) gehört zu den grössten Kryptowährungen auf dem Markt und befindet sich aktuell auf dem 14. Platz nach Marktkapitalisierung.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Polkadot ist ein Blockchain-Protokoll was es ermöglicht, unterschiedliche Blockchains miteinander zu verbinden und kommunizieren zu lassen. </w:t>
        <w:br w:type="textWrapping"/>
        <w:t xml:space="preserve">Damit löst Polkadot ein wesentliches Problem, da die Blockchains nicht untereinander verknüpft sind. </w:t>
      </w:r>
      <w:r w:rsidDel="00000000" w:rsidR="00000000" w:rsidRPr="00000000">
        <w:rPr/>
        <w:drawing>
          <wp:inline distB="114300" distT="114300" distL="114300" distR="114300">
            <wp:extent cx="5760410" cy="1308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der Praxis gibt es viele Projekte, Kryptowährungen und damit auch Blockchains, welche alle individuell für ihren Use Case optimiert sind aber nicht dazu programmiert wurden sich miteinander zu verbinden.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 Individualisierung der Projekte ist auch sinnvoll, da jede einzelne Blockchain immer nur eine bestimmte Anzahl von Transaktionen pro Stunde aufnehmen kann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Wird die Anzahl an Transaktionen jedoch zu viel, entstehen Engpässe und es kommt zu längeren Wartezeiten und steigenden Transaktionsgebühren.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082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Ansatz, Ziel und Funktionsweise Polkadot : </w:t>
      </w:r>
      <w:r w:rsidDel="00000000" w:rsidR="00000000" w:rsidRPr="00000000">
        <w:rPr>
          <w:rtl w:val="0"/>
        </w:rPr>
        <w:br w:type="textWrapping"/>
        <w:t xml:space="preserve">Man braucht ein System, welches ermöglicht, dass verschiedene Blockchains mit ihren spezifischen Einsatzzwecken zusammenarbeite können.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790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Die einzelnen Blockchains stehen dann nicht mehr für sich alleine da, sondern sind miteinander verknüpft und können miteinander kommunizieren.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Das Ganze soll dann so sicher und effizient wie möglich ablaufen und skalierbar sein.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Genau dieses System bietet Polkadot.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 verbindet die einzelnen Blockchains und schafft daraus ein dezentrales Netzwerk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Über Polkadot können dann alle möglichen Daten zwischen den Blockchains ausgetauscht werden (z.B. Kontostände, Token…).Mit der Verknüpfung der Daten lassen sich dann auch sog. DeFi Apps programmieren und anwenden.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qzQgyhYd9FxAKT1TkbYM3CzqQ==">AMUW2mV3xi8TFT1M3uwUMlMbKmlTkmtmmAicPZ2bFypVqy/AXwvoeZaiqA0GRBUXPHvZpzD8WkVsUi3/Hg+F+fx/TIpIiw6Wro7lf44i0F4HxxUMwYSJ7h8=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