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F48D" w14:textId="0C8253BC" w:rsidR="00DC5C67" w:rsidRDefault="00DC5C67" w:rsidP="006A18E6">
      <w:pPr>
        <w:spacing w:after="280"/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t xml:space="preserve">So wählst Du die richtige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de-DE"/>
        </w:rPr>
        <w:t>Kryptobörse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de-DE"/>
        </w:rPr>
        <w:t xml:space="preserve"> für dich aus</w:t>
      </w:r>
    </w:p>
    <w:p w14:paraId="3CD72DBD" w14:textId="0420699D" w:rsidR="00DC5C67" w:rsidRPr="000559D5" w:rsidRDefault="00DC5C67" w:rsidP="006A18E6">
      <w:pPr>
        <w:spacing w:after="280"/>
        <w:rPr>
          <w:rFonts w:ascii="Arial" w:eastAsia="Times New Roman" w:hAnsi="Arial" w:cs="Arial"/>
          <w:color w:val="000000"/>
          <w:lang w:eastAsia="de-DE"/>
        </w:rPr>
      </w:pPr>
      <w:r w:rsidRPr="000559D5">
        <w:rPr>
          <w:rFonts w:ascii="Arial" w:eastAsia="Times New Roman" w:hAnsi="Arial" w:cs="Arial"/>
          <w:color w:val="000000"/>
          <w:lang w:eastAsia="de-DE"/>
        </w:rPr>
        <w:t xml:space="preserve">Genauso wie Du </w:t>
      </w:r>
      <w:r w:rsidR="000559D5">
        <w:rPr>
          <w:rFonts w:ascii="Arial" w:eastAsia="Times New Roman" w:hAnsi="Arial" w:cs="Arial"/>
          <w:color w:val="000000"/>
          <w:lang w:eastAsia="de-DE"/>
        </w:rPr>
        <w:t>D</w:t>
      </w:r>
      <w:r w:rsidRPr="000559D5">
        <w:rPr>
          <w:rFonts w:ascii="Arial" w:eastAsia="Times New Roman" w:hAnsi="Arial" w:cs="Arial"/>
          <w:color w:val="000000"/>
          <w:lang w:eastAsia="de-DE"/>
        </w:rPr>
        <w:t>ir deine Hausbank ausg</w:t>
      </w:r>
      <w:r w:rsidR="00D81D9B" w:rsidRPr="000559D5">
        <w:rPr>
          <w:rFonts w:ascii="Arial" w:eastAsia="Times New Roman" w:hAnsi="Arial" w:cs="Arial"/>
          <w:color w:val="000000"/>
          <w:lang w:eastAsia="de-DE"/>
        </w:rPr>
        <w:t>e</w:t>
      </w:r>
      <w:r w:rsidRPr="000559D5">
        <w:rPr>
          <w:rFonts w:ascii="Arial" w:eastAsia="Times New Roman" w:hAnsi="Arial" w:cs="Arial"/>
          <w:color w:val="000000"/>
          <w:lang w:eastAsia="de-DE"/>
        </w:rPr>
        <w:t xml:space="preserve">wählt hast ist es wichtig, </w:t>
      </w:r>
      <w:proofErr w:type="gramStart"/>
      <w:r w:rsidRPr="000559D5">
        <w:rPr>
          <w:rFonts w:ascii="Arial" w:eastAsia="Times New Roman" w:hAnsi="Arial" w:cs="Arial"/>
          <w:color w:val="000000"/>
          <w:lang w:eastAsia="de-DE"/>
        </w:rPr>
        <w:t>das</w:t>
      </w:r>
      <w:proofErr w:type="gramEnd"/>
      <w:r w:rsidRPr="000559D5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D81D9B" w:rsidRPr="000559D5">
        <w:rPr>
          <w:rFonts w:ascii="Arial" w:eastAsia="Times New Roman" w:hAnsi="Arial" w:cs="Arial"/>
          <w:color w:val="000000"/>
          <w:lang w:eastAsia="de-DE"/>
        </w:rPr>
        <w:t>Du</w:t>
      </w:r>
      <w:r w:rsidRPr="000559D5">
        <w:rPr>
          <w:rFonts w:ascii="Arial" w:eastAsia="Times New Roman" w:hAnsi="Arial" w:cs="Arial"/>
          <w:color w:val="000000"/>
          <w:lang w:eastAsia="de-DE"/>
        </w:rPr>
        <w:t xml:space="preserve"> Dir </w:t>
      </w:r>
      <w:r w:rsidR="000559D5">
        <w:rPr>
          <w:rFonts w:ascii="Arial" w:eastAsia="Times New Roman" w:hAnsi="Arial" w:cs="Arial"/>
          <w:color w:val="000000"/>
          <w:lang w:eastAsia="de-DE"/>
        </w:rPr>
        <w:t>au</w:t>
      </w:r>
      <w:r w:rsidRPr="000559D5">
        <w:rPr>
          <w:rFonts w:ascii="Arial" w:eastAsia="Times New Roman" w:hAnsi="Arial" w:cs="Arial"/>
          <w:color w:val="000000"/>
          <w:lang w:eastAsia="de-DE"/>
        </w:rPr>
        <w:t>ch eine</w:t>
      </w:r>
      <w:r w:rsidR="000559D5">
        <w:rPr>
          <w:rFonts w:ascii="Arial" w:eastAsia="Times New Roman" w:hAnsi="Arial" w:cs="Arial"/>
          <w:color w:val="000000"/>
          <w:lang w:eastAsia="de-DE"/>
        </w:rPr>
        <w:t xml:space="preserve"> oder mehrere</w:t>
      </w:r>
      <w:r w:rsidRPr="000559D5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559D5">
        <w:rPr>
          <w:rFonts w:ascii="Arial" w:eastAsia="Times New Roman" w:hAnsi="Arial" w:cs="Arial"/>
          <w:color w:val="000000"/>
          <w:lang w:eastAsia="de-DE"/>
        </w:rPr>
        <w:t>Kryptobörse</w:t>
      </w:r>
      <w:r w:rsidR="000559D5">
        <w:rPr>
          <w:rFonts w:ascii="Arial" w:eastAsia="Times New Roman" w:hAnsi="Arial" w:cs="Arial"/>
          <w:color w:val="000000"/>
          <w:lang w:eastAsia="de-DE"/>
        </w:rPr>
        <w:t>n</w:t>
      </w:r>
      <w:proofErr w:type="spellEnd"/>
      <w:r w:rsidRPr="000559D5">
        <w:rPr>
          <w:rFonts w:ascii="Arial" w:eastAsia="Times New Roman" w:hAnsi="Arial" w:cs="Arial"/>
          <w:color w:val="000000"/>
          <w:lang w:eastAsia="de-DE"/>
        </w:rPr>
        <w:t xml:space="preserve"> aus</w:t>
      </w:r>
      <w:r w:rsidR="000559D5">
        <w:rPr>
          <w:rFonts w:ascii="Arial" w:eastAsia="Times New Roman" w:hAnsi="Arial" w:cs="Arial"/>
          <w:color w:val="000000"/>
          <w:lang w:eastAsia="de-DE"/>
        </w:rPr>
        <w:t>suchst, die zu Dir passen.</w:t>
      </w:r>
    </w:p>
    <w:p w14:paraId="643A1F0B" w14:textId="11418737" w:rsidR="00DC5C67" w:rsidRPr="000559D5" w:rsidRDefault="00DC5C67" w:rsidP="006A18E6">
      <w:pPr>
        <w:spacing w:after="280"/>
        <w:rPr>
          <w:rFonts w:ascii="Arial" w:eastAsia="Times New Roman" w:hAnsi="Arial" w:cs="Arial"/>
          <w:color w:val="000000"/>
          <w:lang w:eastAsia="de-DE"/>
        </w:rPr>
      </w:pPr>
      <w:r w:rsidRPr="000559D5">
        <w:rPr>
          <w:rFonts w:ascii="Arial" w:eastAsia="Times New Roman" w:hAnsi="Arial" w:cs="Arial"/>
          <w:color w:val="000000"/>
          <w:lang w:eastAsia="de-DE"/>
        </w:rPr>
        <w:t xml:space="preserve">Die nachstehenden Kriterien sollen Dir bei der Entscheidung helfen: </w:t>
      </w:r>
    </w:p>
    <w:p w14:paraId="6C05E52D" w14:textId="0C119414" w:rsidR="00AC756F" w:rsidRPr="00AC756F" w:rsidRDefault="00AC756F" w:rsidP="003D7B3A">
      <w:pPr>
        <w:pStyle w:val="Listenabsatz"/>
        <w:numPr>
          <w:ilvl w:val="0"/>
          <w:numId w:val="2"/>
        </w:numPr>
        <w:spacing w:after="280"/>
        <w:rPr>
          <w:rFonts w:ascii="Arial" w:eastAsia="Times New Roman" w:hAnsi="Arial" w:cs="Arial"/>
          <w:color w:val="000000"/>
          <w:lang w:eastAsia="de-DE"/>
        </w:rPr>
      </w:pPr>
      <w:r w:rsidRPr="00AC756F">
        <w:rPr>
          <w:rFonts w:ascii="Arial" w:eastAsia="Times New Roman" w:hAnsi="Arial" w:cs="Arial"/>
          <w:b/>
          <w:bCs/>
          <w:color w:val="000000"/>
          <w:lang w:eastAsia="de-DE"/>
        </w:rPr>
        <w:t xml:space="preserve">Sitz in Deutschland oder </w:t>
      </w:r>
      <w:proofErr w:type="gramStart"/>
      <w:r w:rsidRPr="00AC756F">
        <w:rPr>
          <w:rFonts w:ascii="Arial" w:eastAsia="Times New Roman" w:hAnsi="Arial" w:cs="Arial"/>
          <w:b/>
          <w:bCs/>
          <w:color w:val="000000"/>
          <w:lang w:eastAsia="de-DE"/>
        </w:rPr>
        <w:t>Ausland ?</w:t>
      </w:r>
      <w:proofErr w:type="gramEnd"/>
      <w:r w:rsidRPr="00AC756F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r w:rsidRPr="00AC756F">
        <w:rPr>
          <w:rFonts w:ascii="Arial" w:eastAsia="Times New Roman" w:hAnsi="Arial" w:cs="Arial"/>
          <w:b/>
          <w:bCs/>
          <w:color w:val="000000"/>
          <w:lang w:eastAsia="de-DE"/>
        </w:rPr>
        <w:br/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Bevorzugst Du die deutsche Sprache und eine </w:t>
      </w:r>
      <w:r w:rsidR="000559D5" w:rsidRPr="00AC756F">
        <w:rPr>
          <w:rFonts w:ascii="Arial" w:eastAsia="Times New Roman" w:hAnsi="Arial" w:cs="Arial"/>
          <w:color w:val="000000"/>
          <w:lang w:eastAsia="de-DE"/>
        </w:rPr>
        <w:t>deutsche</w:t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 Börse oder möchtest Du eine internationale Börse, die im Ausland </w:t>
      </w:r>
      <w:r w:rsidR="000559D5" w:rsidRPr="00AC756F">
        <w:rPr>
          <w:rFonts w:ascii="Arial" w:eastAsia="Times New Roman" w:hAnsi="Arial" w:cs="Arial"/>
          <w:color w:val="000000"/>
          <w:lang w:eastAsia="de-DE"/>
        </w:rPr>
        <w:t>geführt</w:t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 wird. In Deutschland beziehungsweise </w:t>
      </w:r>
      <w:r w:rsidR="000559D5" w:rsidRPr="00AC756F">
        <w:rPr>
          <w:rFonts w:ascii="Arial" w:eastAsia="Times New Roman" w:hAnsi="Arial" w:cs="Arial"/>
          <w:color w:val="000000"/>
          <w:lang w:eastAsia="de-DE"/>
        </w:rPr>
        <w:t>Europa</w:t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 und in den USA sind die Sicherheitsstandards und Regulierung höher als zum Beispiel in Offshore Bereichen wie der </w:t>
      </w:r>
      <w:r w:rsidR="000559D5" w:rsidRPr="00AC756F">
        <w:rPr>
          <w:rFonts w:ascii="Arial" w:eastAsia="Times New Roman" w:hAnsi="Arial" w:cs="Arial"/>
          <w:color w:val="000000"/>
          <w:lang w:eastAsia="de-DE"/>
        </w:rPr>
        <w:t>Karibik</w:t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. </w:t>
      </w:r>
      <w:r>
        <w:rPr>
          <w:rFonts w:ascii="Arial" w:eastAsia="Times New Roman" w:hAnsi="Arial" w:cs="Arial"/>
          <w:color w:val="000000"/>
          <w:lang w:eastAsia="de-DE"/>
        </w:rPr>
        <w:br/>
      </w:r>
    </w:p>
    <w:p w14:paraId="5611CC66" w14:textId="0436FBC6" w:rsidR="00DC5C67" w:rsidRPr="00AC756F" w:rsidRDefault="00AC756F" w:rsidP="00DC5C67">
      <w:pPr>
        <w:pStyle w:val="Listenabsatz"/>
        <w:numPr>
          <w:ilvl w:val="0"/>
          <w:numId w:val="2"/>
        </w:numPr>
        <w:spacing w:after="280"/>
        <w:rPr>
          <w:rFonts w:ascii="Arial" w:eastAsia="Times New Roman" w:hAnsi="Arial" w:cs="Arial"/>
          <w:color w:val="000000"/>
          <w:lang w:eastAsia="de-D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de-DE"/>
        </w:rPr>
        <w:t>Coinauswahl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de-DE"/>
        </w:rPr>
        <w:br/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Jede </w:t>
      </w:r>
      <w:proofErr w:type="spellStart"/>
      <w:r w:rsidRPr="00AC756F">
        <w:rPr>
          <w:rFonts w:ascii="Arial" w:eastAsia="Times New Roman" w:hAnsi="Arial" w:cs="Arial"/>
          <w:color w:val="000000"/>
          <w:lang w:eastAsia="de-DE"/>
        </w:rPr>
        <w:t>Kryptobörse</w:t>
      </w:r>
      <w:proofErr w:type="spellEnd"/>
      <w:r w:rsidRPr="00AC756F">
        <w:rPr>
          <w:rFonts w:ascii="Arial" w:eastAsia="Times New Roman" w:hAnsi="Arial" w:cs="Arial"/>
          <w:color w:val="000000"/>
          <w:lang w:eastAsia="de-DE"/>
        </w:rPr>
        <w:t xml:space="preserve"> bietet unterschiedliche Anzahl von </w:t>
      </w:r>
      <w:proofErr w:type="spellStart"/>
      <w:r w:rsidRPr="00AC756F">
        <w:rPr>
          <w:rFonts w:ascii="Arial" w:eastAsia="Times New Roman" w:hAnsi="Arial" w:cs="Arial"/>
          <w:color w:val="000000"/>
          <w:lang w:eastAsia="de-DE"/>
        </w:rPr>
        <w:t>Coins</w:t>
      </w:r>
      <w:proofErr w:type="spellEnd"/>
      <w:r w:rsidRPr="00AC756F">
        <w:rPr>
          <w:rFonts w:ascii="Arial" w:eastAsia="Times New Roman" w:hAnsi="Arial" w:cs="Arial"/>
          <w:color w:val="000000"/>
          <w:lang w:eastAsia="de-DE"/>
        </w:rPr>
        <w:t xml:space="preserve"> an. Hier musst du schauen wieviel und welche </w:t>
      </w:r>
      <w:proofErr w:type="spellStart"/>
      <w:r w:rsidRPr="00AC756F">
        <w:rPr>
          <w:rFonts w:ascii="Arial" w:eastAsia="Times New Roman" w:hAnsi="Arial" w:cs="Arial"/>
          <w:color w:val="000000"/>
          <w:lang w:eastAsia="de-DE"/>
        </w:rPr>
        <w:t>Coins</w:t>
      </w:r>
      <w:proofErr w:type="spellEnd"/>
      <w:r w:rsidRPr="00AC756F">
        <w:rPr>
          <w:rFonts w:ascii="Arial" w:eastAsia="Times New Roman" w:hAnsi="Arial" w:cs="Arial"/>
          <w:color w:val="000000"/>
          <w:lang w:eastAsia="de-DE"/>
        </w:rPr>
        <w:t xml:space="preserve"> du kaufen möchtest. Du kannst auch Konten bei mehreren Börsen eröffnen. Während einige Börsen nur </w:t>
      </w:r>
      <w:r w:rsidR="000559D5">
        <w:rPr>
          <w:rFonts w:ascii="Arial" w:eastAsia="Times New Roman" w:hAnsi="Arial" w:cs="Arial"/>
          <w:color w:val="000000"/>
          <w:lang w:eastAsia="de-DE"/>
        </w:rPr>
        <w:t xml:space="preserve">zehn </w:t>
      </w:r>
      <w:r w:rsidR="00D81D9B">
        <w:rPr>
          <w:rFonts w:ascii="Arial" w:eastAsia="Times New Roman" w:hAnsi="Arial" w:cs="Arial"/>
          <w:color w:val="000000"/>
          <w:lang w:eastAsia="de-DE"/>
        </w:rPr>
        <w:t xml:space="preserve">Produkte </w:t>
      </w:r>
      <w:r w:rsidR="00D81D9B" w:rsidRPr="00AC756F">
        <w:rPr>
          <w:rFonts w:ascii="Arial" w:eastAsia="Times New Roman" w:hAnsi="Arial" w:cs="Arial"/>
          <w:color w:val="000000"/>
          <w:lang w:eastAsia="de-DE"/>
        </w:rPr>
        <w:t>anbieten,</w:t>
      </w:r>
      <w:r w:rsidRPr="00AC756F">
        <w:rPr>
          <w:rFonts w:ascii="Arial" w:eastAsia="Times New Roman" w:hAnsi="Arial" w:cs="Arial"/>
          <w:color w:val="000000"/>
          <w:lang w:eastAsia="de-DE"/>
        </w:rPr>
        <w:t xml:space="preserve"> sind es bei anderen 500</w:t>
      </w:r>
      <w:r w:rsidR="00D81D9B">
        <w:rPr>
          <w:rFonts w:ascii="Arial" w:eastAsia="Times New Roman" w:hAnsi="Arial" w:cs="Arial"/>
          <w:color w:val="000000"/>
          <w:lang w:eastAsia="de-DE"/>
        </w:rPr>
        <w:t xml:space="preserve">. </w:t>
      </w:r>
      <w:r w:rsidR="00D81D9B">
        <w:rPr>
          <w:rFonts w:ascii="Arial" w:eastAsia="Times New Roman" w:hAnsi="Arial" w:cs="Arial"/>
          <w:color w:val="000000"/>
          <w:lang w:eastAsia="de-DE"/>
        </w:rPr>
        <w:br/>
      </w:r>
    </w:p>
    <w:p w14:paraId="4A0D4E11" w14:textId="3FA4245D" w:rsidR="00DC5C67" w:rsidRDefault="00AC756F" w:rsidP="00AC756F">
      <w:pPr>
        <w:pStyle w:val="Listenabsatz"/>
        <w:numPr>
          <w:ilvl w:val="0"/>
          <w:numId w:val="2"/>
        </w:numPr>
        <w:spacing w:after="280"/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t>Produktauswahl</w:t>
      </w:r>
      <w:r>
        <w:rPr>
          <w:rFonts w:ascii="Arial" w:eastAsia="Times New Roman" w:hAnsi="Arial" w:cs="Arial"/>
          <w:b/>
          <w:bCs/>
          <w:color w:val="000000"/>
          <w:lang w:eastAsia="de-DE"/>
        </w:rPr>
        <w:br/>
      </w:r>
      <w:r w:rsidRPr="00AC756F">
        <w:rPr>
          <w:rFonts w:ascii="Arial" w:eastAsia="Times New Roman" w:hAnsi="Arial" w:cs="Arial"/>
          <w:color w:val="000000"/>
          <w:lang w:eastAsia="de-DE"/>
        </w:rPr>
        <w:t>Es gibt unzählige Produkte im Krypto Bereich. Jede Börse hat unterschiedliche Produkte im Angebot – einige mehr, andere weniger.</w:t>
      </w:r>
      <w:r w:rsidRPr="00AC756F">
        <w:rPr>
          <w:rFonts w:ascii="Arial" w:eastAsia="Times New Roman" w:hAnsi="Arial" w:cs="Arial"/>
          <w:color w:val="000000"/>
          <w:lang w:eastAsia="de-DE"/>
        </w:rPr>
        <w:br/>
      </w:r>
      <w:proofErr w:type="gramStart"/>
      <w:r w:rsidRPr="00AC756F">
        <w:rPr>
          <w:rFonts w:ascii="Arial" w:eastAsia="Times New Roman" w:hAnsi="Arial" w:cs="Arial"/>
          <w:color w:val="000000"/>
          <w:lang w:eastAsia="de-DE"/>
        </w:rPr>
        <w:t>Schaue</w:t>
      </w:r>
      <w:proofErr w:type="gramEnd"/>
      <w:r w:rsidRPr="00AC756F">
        <w:rPr>
          <w:rFonts w:ascii="Arial" w:eastAsia="Times New Roman" w:hAnsi="Arial" w:cs="Arial"/>
          <w:color w:val="000000"/>
          <w:lang w:eastAsia="de-DE"/>
        </w:rPr>
        <w:t xml:space="preserve"> Dir vor Kontoeröffnung an, welche Produkte, Du nutzen möchtest und ob diese auch auf der Börse Deiner Wahl angeboten werden.</w:t>
      </w:r>
      <w:r>
        <w:rPr>
          <w:rFonts w:ascii="Arial" w:eastAsia="Times New Roman" w:hAnsi="Arial" w:cs="Arial"/>
          <w:b/>
          <w:bCs/>
          <w:color w:val="000000"/>
          <w:lang w:eastAsia="de-DE"/>
        </w:rPr>
        <w:br/>
      </w:r>
    </w:p>
    <w:p w14:paraId="4454F059" w14:textId="65980DAC" w:rsidR="00AC756F" w:rsidRDefault="00AC756F" w:rsidP="00AC756F">
      <w:pPr>
        <w:pStyle w:val="Listenabsatz"/>
        <w:numPr>
          <w:ilvl w:val="0"/>
          <w:numId w:val="2"/>
        </w:numPr>
        <w:spacing w:after="280"/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t>Anwenderfreundlichkeit</w:t>
      </w:r>
      <w:r>
        <w:rPr>
          <w:rFonts w:ascii="Arial" w:eastAsia="Times New Roman" w:hAnsi="Arial" w:cs="Arial"/>
          <w:b/>
          <w:bCs/>
          <w:color w:val="000000"/>
          <w:lang w:eastAsia="de-DE"/>
        </w:rPr>
        <w:br/>
      </w:r>
      <w:r w:rsidRPr="00AC756F">
        <w:rPr>
          <w:rFonts w:ascii="Arial" w:eastAsia="Times New Roman" w:hAnsi="Arial" w:cs="Arial"/>
          <w:color w:val="000000"/>
          <w:lang w:eastAsia="de-DE"/>
        </w:rPr>
        <w:t>Schau dir an wie gut du mit der Bedienung der Börse zurechtkommt. Es gibt Einsteigerfreundliche Börsen und es gibt Börsen für fortgeschrittene Trader</w:t>
      </w:r>
      <w:r w:rsidRPr="00AC756F">
        <w:rPr>
          <w:rFonts w:ascii="Arial" w:eastAsia="Times New Roman" w:hAnsi="Arial" w:cs="Arial"/>
          <w:color w:val="000000"/>
          <w:lang w:eastAsia="de-DE"/>
        </w:rPr>
        <w:br/>
      </w:r>
    </w:p>
    <w:p w14:paraId="4AB0384C" w14:textId="7E1F5E67" w:rsidR="00AC756F" w:rsidRPr="00D81D9B" w:rsidRDefault="00AC756F" w:rsidP="00AC756F">
      <w:pPr>
        <w:pStyle w:val="Listenabsatz"/>
        <w:numPr>
          <w:ilvl w:val="0"/>
          <w:numId w:val="2"/>
        </w:numPr>
        <w:spacing w:after="280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t xml:space="preserve">Kosten und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de-DE"/>
        </w:rPr>
        <w:t>Rewards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de-DE"/>
        </w:rPr>
        <w:br/>
      </w:r>
      <w:r w:rsidRPr="00D81D9B">
        <w:rPr>
          <w:rFonts w:ascii="Arial" w:eastAsia="Times New Roman" w:hAnsi="Arial" w:cs="Arial"/>
          <w:color w:val="000000"/>
          <w:lang w:eastAsia="de-DE"/>
        </w:rPr>
        <w:t>Der Bereich sollte nicht unterschät</w:t>
      </w:r>
      <w:r w:rsidR="00D81D9B" w:rsidRPr="00D81D9B">
        <w:rPr>
          <w:rFonts w:ascii="Arial" w:eastAsia="Times New Roman" w:hAnsi="Arial" w:cs="Arial"/>
          <w:color w:val="000000"/>
          <w:lang w:eastAsia="de-DE"/>
        </w:rPr>
        <w:t>zt werden.</w:t>
      </w:r>
      <w:r w:rsidR="000559D5">
        <w:rPr>
          <w:rFonts w:ascii="Arial" w:eastAsia="Times New Roman" w:hAnsi="Arial" w:cs="Arial"/>
          <w:color w:val="000000"/>
          <w:lang w:eastAsia="de-DE"/>
        </w:rPr>
        <w:t xml:space="preserve"> Transaktionskosten sind je nach Börse unterschiedlich aber auch die </w:t>
      </w:r>
      <w:proofErr w:type="spellStart"/>
      <w:r w:rsidR="000559D5">
        <w:rPr>
          <w:rFonts w:ascii="Arial" w:eastAsia="Times New Roman" w:hAnsi="Arial" w:cs="Arial"/>
          <w:color w:val="000000"/>
          <w:lang w:eastAsia="de-DE"/>
        </w:rPr>
        <w:t>Rewards</w:t>
      </w:r>
      <w:proofErr w:type="spellEnd"/>
      <w:r w:rsidR="000559D5">
        <w:rPr>
          <w:rFonts w:ascii="Arial" w:eastAsia="Times New Roman" w:hAnsi="Arial" w:cs="Arial"/>
          <w:color w:val="000000"/>
          <w:lang w:eastAsia="de-DE"/>
        </w:rPr>
        <w:t xml:space="preserve">. Genauso wie Du bei Banken unterschiedliche Konditionen hat bei Zinsen und Gebühren ist es auch im </w:t>
      </w:r>
      <w:proofErr w:type="spellStart"/>
      <w:r w:rsidR="000559D5">
        <w:rPr>
          <w:rFonts w:ascii="Arial" w:eastAsia="Times New Roman" w:hAnsi="Arial" w:cs="Arial"/>
          <w:color w:val="000000"/>
          <w:lang w:eastAsia="de-DE"/>
        </w:rPr>
        <w:t>Kryptobereich</w:t>
      </w:r>
      <w:proofErr w:type="spellEnd"/>
    </w:p>
    <w:p w14:paraId="6F173B4D" w14:textId="72F90068" w:rsidR="00162601" w:rsidRDefault="00162601" w:rsidP="006A18E6"/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71879">
    <w:abstractNumId w:val="1"/>
  </w:num>
  <w:num w:numId="2" w16cid:durableId="81390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62601"/>
    <w:rsid w:val="002D546E"/>
    <w:rsid w:val="00596F8B"/>
    <w:rsid w:val="006A18E6"/>
    <w:rsid w:val="00AC756F"/>
    <w:rsid w:val="00D81D9B"/>
    <w:rsid w:val="00DC5C67"/>
    <w:rsid w:val="00F1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1334</Characters>
  <Application>Microsoft Office Word</Application>
  <DocSecurity>0</DocSecurity>
  <Lines>36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2022-11-11T18:03:00Z</dcterms:created>
  <dcterms:modified xsi:type="dcterms:W3CDTF">2022-11-11T19:10:00Z</dcterms:modified>
</cp:coreProperties>
</file>