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4A0" w:rsidRPr="003204A0" w:rsidRDefault="003204A0" w:rsidP="003204A0">
      <w:pPr>
        <w:shd w:val="clear" w:color="auto" w:fill="FFFFFF"/>
        <w:spacing w:before="720" w:after="300" w:line="240" w:lineRule="auto"/>
        <w:outlineLvl w:val="1"/>
        <w:rPr>
          <w:rFonts w:ascii="Bahnschrift" w:eastAsia="Times New Roman" w:hAnsi="Bahnschrift" w:cs="Segoe UI Light"/>
          <w:b/>
          <w:color w:val="1E1E1E"/>
          <w:sz w:val="72"/>
          <w:szCs w:val="72"/>
          <w:lang w:eastAsia="en-IN"/>
        </w:rPr>
      </w:pPr>
      <w:r w:rsidRPr="003204A0">
        <w:rPr>
          <w:rFonts w:ascii="Bahnschrift" w:eastAsia="Times New Roman" w:hAnsi="Bahnschrift" w:cs="Segoe UI Light"/>
          <w:b/>
          <w:color w:val="1E1E1E"/>
          <w:sz w:val="72"/>
          <w:szCs w:val="72"/>
          <w:lang w:eastAsia="en-IN"/>
        </w:rPr>
        <w:t>Insert a formula in a table cell</w:t>
      </w:r>
    </w:p>
    <w:p w:rsidR="003204A0" w:rsidRPr="003204A0" w:rsidRDefault="003204A0" w:rsidP="003204A0">
      <w:pPr>
        <w:numPr>
          <w:ilvl w:val="0"/>
          <w:numId w:val="1"/>
        </w:numPr>
        <w:shd w:val="clear" w:color="auto" w:fill="FFFFFF"/>
        <w:spacing w:before="100" w:beforeAutospacing="1" w:after="100" w:afterAutospacing="1" w:line="240" w:lineRule="auto"/>
        <w:ind w:left="450"/>
        <w:rPr>
          <w:rFonts w:ascii="Bahnschrift" w:eastAsia="Times New Roman" w:hAnsi="Bahnschrift" w:cs="Segoe UI"/>
          <w:color w:val="1E1E1E"/>
          <w:sz w:val="38"/>
          <w:szCs w:val="38"/>
          <w:lang w:eastAsia="en-IN"/>
        </w:rPr>
      </w:pPr>
      <w:r w:rsidRPr="003204A0">
        <w:rPr>
          <w:rFonts w:ascii="Bahnschrift" w:eastAsia="Times New Roman" w:hAnsi="Bahnschrift" w:cs="Segoe UI"/>
          <w:color w:val="1E1E1E"/>
          <w:sz w:val="38"/>
          <w:szCs w:val="38"/>
          <w:lang w:eastAsia="en-IN"/>
        </w:rPr>
        <w:t>Select the table cell where you want your result. If the cell is not empty, delete its contents.</w:t>
      </w:r>
    </w:p>
    <w:p w:rsidR="003204A0" w:rsidRPr="003204A0" w:rsidRDefault="003204A0" w:rsidP="003204A0">
      <w:pPr>
        <w:numPr>
          <w:ilvl w:val="0"/>
          <w:numId w:val="1"/>
        </w:numPr>
        <w:shd w:val="clear" w:color="auto" w:fill="FFFFFF"/>
        <w:spacing w:before="100" w:beforeAutospacing="1" w:after="100" w:afterAutospacing="1" w:line="240" w:lineRule="auto"/>
        <w:ind w:left="450"/>
        <w:rPr>
          <w:rFonts w:ascii="Bahnschrift" w:eastAsia="Times New Roman" w:hAnsi="Bahnschrift" w:cs="Segoe UI"/>
          <w:color w:val="1E1E1E"/>
          <w:sz w:val="38"/>
          <w:szCs w:val="38"/>
          <w:lang w:eastAsia="en-IN"/>
        </w:rPr>
      </w:pPr>
      <w:r w:rsidRPr="003204A0">
        <w:rPr>
          <w:rFonts w:ascii="Bahnschrift" w:eastAsia="Times New Roman" w:hAnsi="Bahnschrift" w:cs="Segoe UI"/>
          <w:color w:val="1E1E1E"/>
          <w:sz w:val="38"/>
          <w:szCs w:val="38"/>
          <w:lang w:eastAsia="en-IN"/>
        </w:rPr>
        <w:t>On the </w:t>
      </w:r>
      <w:r w:rsidRPr="003204A0">
        <w:rPr>
          <w:rFonts w:ascii="Bahnschrift" w:eastAsia="Times New Roman" w:hAnsi="Bahnschrift" w:cs="Segoe UI"/>
          <w:b/>
          <w:bCs/>
          <w:color w:val="1E1E1E"/>
          <w:sz w:val="38"/>
          <w:szCs w:val="38"/>
          <w:lang w:eastAsia="en-IN"/>
        </w:rPr>
        <w:t>Table Tools</w:t>
      </w:r>
      <w:r w:rsidRPr="003204A0">
        <w:rPr>
          <w:rFonts w:ascii="Bahnschrift" w:eastAsia="Times New Roman" w:hAnsi="Bahnschrift" w:cs="Segoe UI"/>
          <w:color w:val="1E1E1E"/>
          <w:sz w:val="38"/>
          <w:szCs w:val="38"/>
          <w:lang w:eastAsia="en-IN"/>
        </w:rPr>
        <w:t>, </w:t>
      </w:r>
      <w:r w:rsidRPr="003204A0">
        <w:rPr>
          <w:rFonts w:ascii="Bahnschrift" w:eastAsia="Times New Roman" w:hAnsi="Bahnschrift" w:cs="Segoe UI"/>
          <w:b/>
          <w:bCs/>
          <w:color w:val="1E1E1E"/>
          <w:sz w:val="38"/>
          <w:szCs w:val="38"/>
          <w:lang w:eastAsia="en-IN"/>
        </w:rPr>
        <w:t>Layout</w:t>
      </w:r>
      <w:r w:rsidRPr="003204A0">
        <w:rPr>
          <w:rFonts w:ascii="Bahnschrift" w:eastAsia="Times New Roman" w:hAnsi="Bahnschrift" w:cs="Segoe UI"/>
          <w:color w:val="1E1E1E"/>
          <w:sz w:val="38"/>
          <w:szCs w:val="38"/>
          <w:lang w:eastAsia="en-IN"/>
        </w:rPr>
        <w:t> tab, in the </w:t>
      </w:r>
      <w:r w:rsidRPr="003204A0">
        <w:rPr>
          <w:rFonts w:ascii="Bahnschrift" w:eastAsia="Times New Roman" w:hAnsi="Bahnschrift" w:cs="Segoe UI"/>
          <w:b/>
          <w:bCs/>
          <w:color w:val="1E1E1E"/>
          <w:sz w:val="38"/>
          <w:szCs w:val="38"/>
          <w:lang w:eastAsia="en-IN"/>
        </w:rPr>
        <w:t>Data</w:t>
      </w:r>
      <w:r w:rsidRPr="003204A0">
        <w:rPr>
          <w:rFonts w:ascii="Bahnschrift" w:eastAsia="Times New Roman" w:hAnsi="Bahnschrift" w:cs="Segoe UI"/>
          <w:color w:val="1E1E1E"/>
          <w:sz w:val="38"/>
          <w:szCs w:val="38"/>
          <w:lang w:eastAsia="en-IN"/>
        </w:rPr>
        <w:t> group, click </w:t>
      </w:r>
      <w:r w:rsidRPr="003204A0">
        <w:rPr>
          <w:rFonts w:ascii="Bahnschrift" w:eastAsia="Times New Roman" w:hAnsi="Bahnschrift" w:cs="Segoe UI"/>
          <w:b/>
          <w:bCs/>
          <w:color w:val="1E1E1E"/>
          <w:sz w:val="38"/>
          <w:szCs w:val="38"/>
          <w:lang w:eastAsia="en-IN"/>
        </w:rPr>
        <w:t>Formula</w:t>
      </w:r>
      <w:r w:rsidRPr="003204A0">
        <w:rPr>
          <w:rFonts w:ascii="Bahnschrift" w:eastAsia="Times New Roman" w:hAnsi="Bahnschrift" w:cs="Segoe UI"/>
          <w:color w:val="1E1E1E"/>
          <w:sz w:val="38"/>
          <w:szCs w:val="38"/>
          <w:lang w:eastAsia="en-IN"/>
        </w:rPr>
        <w:t>.</w:t>
      </w:r>
    </w:p>
    <w:p w:rsidR="003204A0" w:rsidRPr="003204A0" w:rsidRDefault="003204A0" w:rsidP="003204A0">
      <w:pPr>
        <w:numPr>
          <w:ilvl w:val="0"/>
          <w:numId w:val="1"/>
        </w:numPr>
        <w:shd w:val="clear" w:color="auto" w:fill="FFFFFF"/>
        <w:spacing w:before="100" w:beforeAutospacing="1" w:after="100" w:afterAutospacing="1" w:line="240" w:lineRule="auto"/>
        <w:ind w:left="450"/>
        <w:rPr>
          <w:rFonts w:ascii="Bahnschrift" w:eastAsia="Times New Roman" w:hAnsi="Bahnschrift" w:cs="Segoe UI"/>
          <w:color w:val="1E1E1E"/>
          <w:sz w:val="38"/>
          <w:szCs w:val="38"/>
          <w:lang w:eastAsia="en-IN"/>
        </w:rPr>
      </w:pPr>
      <w:r w:rsidRPr="003204A0">
        <w:rPr>
          <w:rFonts w:ascii="Bahnschrift" w:eastAsia="Times New Roman" w:hAnsi="Bahnschrift" w:cs="Segoe UI"/>
          <w:color w:val="1E1E1E"/>
          <w:sz w:val="38"/>
          <w:szCs w:val="38"/>
          <w:lang w:eastAsia="en-IN"/>
        </w:rPr>
        <w:t>Use the </w:t>
      </w:r>
      <w:r w:rsidRPr="003204A0">
        <w:rPr>
          <w:rFonts w:ascii="Bahnschrift" w:eastAsia="Times New Roman" w:hAnsi="Bahnschrift" w:cs="Segoe UI"/>
          <w:b/>
          <w:bCs/>
          <w:color w:val="1E1E1E"/>
          <w:sz w:val="38"/>
          <w:szCs w:val="38"/>
          <w:lang w:eastAsia="en-IN"/>
        </w:rPr>
        <w:t>Formula</w:t>
      </w:r>
      <w:r w:rsidRPr="003204A0">
        <w:rPr>
          <w:rFonts w:ascii="Bahnschrift" w:eastAsia="Times New Roman" w:hAnsi="Bahnschrift" w:cs="Segoe UI"/>
          <w:color w:val="1E1E1E"/>
          <w:sz w:val="38"/>
          <w:szCs w:val="38"/>
          <w:lang w:eastAsia="en-IN"/>
        </w:rPr>
        <w:t> dialog box to create your formula. You can type in the </w:t>
      </w:r>
      <w:r w:rsidRPr="003204A0">
        <w:rPr>
          <w:rFonts w:ascii="Bahnschrift" w:eastAsia="Times New Roman" w:hAnsi="Bahnschrift" w:cs="Segoe UI"/>
          <w:b/>
          <w:bCs/>
          <w:color w:val="1E1E1E"/>
          <w:sz w:val="38"/>
          <w:szCs w:val="38"/>
          <w:lang w:eastAsia="en-IN"/>
        </w:rPr>
        <w:t>Formula</w:t>
      </w:r>
      <w:r w:rsidRPr="003204A0">
        <w:rPr>
          <w:rFonts w:ascii="Bahnschrift" w:eastAsia="Times New Roman" w:hAnsi="Bahnschrift" w:cs="Segoe UI"/>
          <w:color w:val="1E1E1E"/>
          <w:sz w:val="38"/>
          <w:szCs w:val="38"/>
          <w:lang w:eastAsia="en-IN"/>
        </w:rPr>
        <w:t> box, select a number format from the </w:t>
      </w:r>
      <w:r w:rsidRPr="003204A0">
        <w:rPr>
          <w:rFonts w:ascii="Bahnschrift" w:eastAsia="Times New Roman" w:hAnsi="Bahnschrift" w:cs="Segoe UI"/>
          <w:b/>
          <w:bCs/>
          <w:color w:val="1E1E1E"/>
          <w:sz w:val="38"/>
          <w:szCs w:val="38"/>
          <w:lang w:eastAsia="en-IN"/>
        </w:rPr>
        <w:t>Number Format</w:t>
      </w:r>
      <w:r w:rsidRPr="003204A0">
        <w:rPr>
          <w:rFonts w:ascii="Bahnschrift" w:eastAsia="Times New Roman" w:hAnsi="Bahnschrift" w:cs="Segoe UI"/>
          <w:color w:val="1E1E1E"/>
          <w:sz w:val="38"/>
          <w:szCs w:val="38"/>
          <w:lang w:eastAsia="en-IN"/>
        </w:rPr>
        <w:t> list, and paste in functions and bookmarks using the </w:t>
      </w:r>
      <w:r w:rsidRPr="003204A0">
        <w:rPr>
          <w:rFonts w:ascii="Bahnschrift" w:eastAsia="Times New Roman" w:hAnsi="Bahnschrift" w:cs="Segoe UI"/>
          <w:b/>
          <w:bCs/>
          <w:color w:val="1E1E1E"/>
          <w:sz w:val="38"/>
          <w:szCs w:val="38"/>
          <w:lang w:eastAsia="en-IN"/>
        </w:rPr>
        <w:t>Paste Function</w:t>
      </w:r>
      <w:r w:rsidRPr="003204A0">
        <w:rPr>
          <w:rFonts w:ascii="Bahnschrift" w:eastAsia="Times New Roman" w:hAnsi="Bahnschrift" w:cs="Segoe UI"/>
          <w:color w:val="1E1E1E"/>
          <w:sz w:val="38"/>
          <w:szCs w:val="38"/>
          <w:lang w:eastAsia="en-IN"/>
        </w:rPr>
        <w:t> and </w:t>
      </w:r>
      <w:r w:rsidRPr="003204A0">
        <w:rPr>
          <w:rFonts w:ascii="Bahnschrift" w:eastAsia="Times New Roman" w:hAnsi="Bahnschrift" w:cs="Segoe UI"/>
          <w:b/>
          <w:bCs/>
          <w:color w:val="1E1E1E"/>
          <w:sz w:val="38"/>
          <w:szCs w:val="38"/>
          <w:lang w:eastAsia="en-IN"/>
        </w:rPr>
        <w:t>Paste Bookmark</w:t>
      </w:r>
      <w:r w:rsidRPr="003204A0">
        <w:rPr>
          <w:rFonts w:ascii="Bahnschrift" w:eastAsia="Times New Roman" w:hAnsi="Bahnschrift" w:cs="Segoe UI"/>
          <w:color w:val="1E1E1E"/>
          <w:sz w:val="38"/>
          <w:szCs w:val="38"/>
          <w:lang w:eastAsia="en-IN"/>
        </w:rPr>
        <w:t> lists.</w:t>
      </w:r>
    </w:p>
    <w:p w:rsidR="00FD683D" w:rsidRPr="003204A0" w:rsidRDefault="00FD683D">
      <w:pPr>
        <w:rPr>
          <w:rFonts w:ascii="Bahnschrift" w:hAnsi="Bahnschrift"/>
        </w:rPr>
      </w:pPr>
    </w:p>
    <w:p w:rsidR="003204A0" w:rsidRPr="003204A0" w:rsidRDefault="003204A0" w:rsidP="003204A0">
      <w:pPr>
        <w:pStyle w:val="Heading3"/>
        <w:shd w:val="clear" w:color="auto" w:fill="FFFFFF"/>
        <w:spacing w:before="660" w:after="240"/>
        <w:rPr>
          <w:rFonts w:ascii="Bahnschrift" w:hAnsi="Bahnschrift" w:cs="Segoe UI Light"/>
          <w:color w:val="1E1E1E"/>
          <w:sz w:val="58"/>
          <w:szCs w:val="58"/>
        </w:rPr>
      </w:pPr>
      <w:r w:rsidRPr="003204A0">
        <w:rPr>
          <w:rFonts w:ascii="Bahnschrift" w:hAnsi="Bahnschrift" w:cs="Segoe UI Light"/>
          <w:b/>
          <w:bCs/>
          <w:color w:val="1E1E1E"/>
          <w:sz w:val="58"/>
          <w:szCs w:val="58"/>
        </w:rPr>
        <w:t>Update the result of specific formulas</w:t>
      </w:r>
    </w:p>
    <w:p w:rsidR="003204A0" w:rsidRPr="003204A0" w:rsidRDefault="003204A0" w:rsidP="003204A0">
      <w:pPr>
        <w:pStyle w:val="NormalWeb"/>
        <w:numPr>
          <w:ilvl w:val="0"/>
          <w:numId w:val="2"/>
        </w:numPr>
        <w:shd w:val="clear" w:color="auto" w:fill="FFFFFF"/>
        <w:ind w:left="450"/>
        <w:rPr>
          <w:rFonts w:ascii="Bahnschrift" w:hAnsi="Bahnschrift" w:cs="Segoe UI"/>
          <w:color w:val="1E1E1E"/>
          <w:sz w:val="38"/>
          <w:szCs w:val="38"/>
        </w:rPr>
      </w:pPr>
      <w:r w:rsidRPr="003204A0">
        <w:rPr>
          <w:rFonts w:ascii="Bahnschrift" w:hAnsi="Bahnschrift" w:cs="Segoe UI"/>
          <w:color w:val="1E1E1E"/>
          <w:sz w:val="38"/>
          <w:szCs w:val="38"/>
        </w:rPr>
        <w:t>Select the formulas that you want to update. You can select multiple formulas by holding down the CTRL key while you make selections.</w:t>
      </w:r>
    </w:p>
    <w:p w:rsidR="003204A0" w:rsidRPr="003204A0" w:rsidRDefault="003204A0" w:rsidP="003204A0">
      <w:pPr>
        <w:pStyle w:val="NormalWeb"/>
        <w:numPr>
          <w:ilvl w:val="0"/>
          <w:numId w:val="2"/>
        </w:numPr>
        <w:shd w:val="clear" w:color="auto" w:fill="FFFFFF"/>
        <w:ind w:left="450"/>
        <w:rPr>
          <w:rFonts w:ascii="Bahnschrift" w:hAnsi="Bahnschrift" w:cs="Segoe UI"/>
          <w:color w:val="1E1E1E"/>
          <w:sz w:val="38"/>
          <w:szCs w:val="38"/>
        </w:rPr>
      </w:pPr>
      <w:r w:rsidRPr="003204A0">
        <w:rPr>
          <w:rFonts w:ascii="Bahnschrift" w:hAnsi="Bahnschrift" w:cs="Segoe UI"/>
          <w:color w:val="1E1E1E"/>
          <w:sz w:val="38"/>
          <w:szCs w:val="38"/>
        </w:rPr>
        <w:t>Do one of the following:</w:t>
      </w:r>
    </w:p>
    <w:p w:rsidR="003204A0" w:rsidRPr="003204A0" w:rsidRDefault="003204A0" w:rsidP="003204A0">
      <w:pPr>
        <w:pStyle w:val="NormalWeb"/>
        <w:numPr>
          <w:ilvl w:val="1"/>
          <w:numId w:val="2"/>
        </w:numPr>
        <w:shd w:val="clear" w:color="auto" w:fill="FFFFFF"/>
        <w:ind w:left="900"/>
        <w:rPr>
          <w:rFonts w:ascii="Bahnschrift" w:hAnsi="Bahnschrift" w:cs="Segoe UI"/>
          <w:color w:val="1E1E1E"/>
          <w:sz w:val="38"/>
          <w:szCs w:val="38"/>
        </w:rPr>
      </w:pPr>
      <w:r w:rsidRPr="003204A0">
        <w:rPr>
          <w:rFonts w:ascii="Bahnschrift" w:hAnsi="Bahnschrift" w:cs="Segoe UI"/>
          <w:color w:val="1E1E1E"/>
          <w:sz w:val="38"/>
          <w:szCs w:val="38"/>
        </w:rPr>
        <w:t>Right-click the formula, then click </w:t>
      </w:r>
      <w:r w:rsidRPr="003204A0">
        <w:rPr>
          <w:rFonts w:ascii="Bahnschrift" w:hAnsi="Bahnschrift" w:cs="Segoe UI"/>
          <w:b/>
          <w:bCs/>
          <w:color w:val="1E1E1E"/>
          <w:sz w:val="38"/>
          <w:szCs w:val="38"/>
        </w:rPr>
        <w:t>Update field</w:t>
      </w:r>
      <w:r w:rsidRPr="003204A0">
        <w:rPr>
          <w:rFonts w:ascii="Bahnschrift" w:hAnsi="Bahnschrift" w:cs="Segoe UI"/>
          <w:color w:val="1E1E1E"/>
          <w:sz w:val="38"/>
          <w:szCs w:val="38"/>
        </w:rPr>
        <w:t>.</w:t>
      </w:r>
    </w:p>
    <w:p w:rsidR="003204A0" w:rsidRPr="003204A0" w:rsidRDefault="003204A0" w:rsidP="003204A0">
      <w:pPr>
        <w:pStyle w:val="NormalWeb"/>
        <w:numPr>
          <w:ilvl w:val="1"/>
          <w:numId w:val="2"/>
        </w:numPr>
        <w:shd w:val="clear" w:color="auto" w:fill="FFFFFF"/>
        <w:ind w:left="900"/>
        <w:rPr>
          <w:rFonts w:ascii="Bahnschrift" w:hAnsi="Bahnschrift" w:cs="Segoe UI"/>
          <w:color w:val="1E1E1E"/>
          <w:sz w:val="38"/>
          <w:szCs w:val="38"/>
        </w:rPr>
      </w:pPr>
      <w:r w:rsidRPr="003204A0">
        <w:rPr>
          <w:rFonts w:ascii="Bahnschrift" w:hAnsi="Bahnschrift" w:cs="Segoe UI"/>
          <w:color w:val="1E1E1E"/>
          <w:sz w:val="38"/>
          <w:szCs w:val="38"/>
        </w:rPr>
        <w:t>Press F9.</w:t>
      </w:r>
    </w:p>
    <w:p w:rsidR="003204A0" w:rsidRPr="003204A0" w:rsidRDefault="003204A0" w:rsidP="003204A0">
      <w:pPr>
        <w:pStyle w:val="NormalWeb"/>
        <w:shd w:val="clear" w:color="auto" w:fill="FFFFFF"/>
        <w:rPr>
          <w:rFonts w:ascii="Bahnschrift" w:hAnsi="Bahnschrift" w:cs="Segoe UI"/>
          <w:color w:val="1E1E1E"/>
          <w:sz w:val="38"/>
          <w:szCs w:val="38"/>
        </w:rPr>
      </w:pPr>
      <w:r w:rsidRPr="003204A0">
        <w:rPr>
          <w:rFonts w:ascii="Bahnschrift" w:hAnsi="Bahnschrift" w:cs="Segoe UI"/>
          <w:color w:val="1E1E1E"/>
          <w:sz w:val="38"/>
          <w:szCs w:val="38"/>
        </w:rPr>
        <w:t>You can use positional arguments (LEFT, RIGHT, ABOVE, BELOW) with these functions:</w:t>
      </w:r>
    </w:p>
    <w:p w:rsidR="003204A0" w:rsidRPr="003204A0" w:rsidRDefault="003204A0" w:rsidP="003204A0">
      <w:pPr>
        <w:pStyle w:val="NormalWeb"/>
        <w:numPr>
          <w:ilvl w:val="0"/>
          <w:numId w:val="3"/>
        </w:numPr>
        <w:shd w:val="clear" w:color="auto" w:fill="FFFFFF"/>
        <w:ind w:left="450"/>
        <w:rPr>
          <w:rFonts w:ascii="Bahnschrift" w:hAnsi="Bahnschrift" w:cs="Segoe UI"/>
          <w:color w:val="1E1E1E"/>
          <w:sz w:val="38"/>
          <w:szCs w:val="38"/>
        </w:rPr>
      </w:pPr>
      <w:r w:rsidRPr="003204A0">
        <w:rPr>
          <w:rFonts w:ascii="Bahnschrift" w:hAnsi="Bahnschrift" w:cs="Segoe UI"/>
          <w:color w:val="1E1E1E"/>
          <w:sz w:val="38"/>
          <w:szCs w:val="38"/>
        </w:rPr>
        <w:lastRenderedPageBreak/>
        <w:t>AVERAGE</w:t>
      </w:r>
    </w:p>
    <w:p w:rsidR="003204A0" w:rsidRPr="003204A0" w:rsidRDefault="003204A0" w:rsidP="003204A0">
      <w:pPr>
        <w:pStyle w:val="NormalWeb"/>
        <w:numPr>
          <w:ilvl w:val="0"/>
          <w:numId w:val="3"/>
        </w:numPr>
        <w:shd w:val="clear" w:color="auto" w:fill="FFFFFF"/>
        <w:ind w:left="450"/>
        <w:rPr>
          <w:rFonts w:ascii="Bahnschrift" w:hAnsi="Bahnschrift" w:cs="Segoe UI"/>
          <w:color w:val="1E1E1E"/>
          <w:sz w:val="38"/>
          <w:szCs w:val="38"/>
        </w:rPr>
      </w:pPr>
      <w:r w:rsidRPr="003204A0">
        <w:rPr>
          <w:rFonts w:ascii="Bahnschrift" w:hAnsi="Bahnschrift" w:cs="Segoe UI"/>
          <w:color w:val="1E1E1E"/>
          <w:sz w:val="38"/>
          <w:szCs w:val="38"/>
        </w:rPr>
        <w:t>COUNT</w:t>
      </w:r>
    </w:p>
    <w:p w:rsidR="003204A0" w:rsidRPr="003204A0" w:rsidRDefault="003204A0" w:rsidP="003204A0">
      <w:pPr>
        <w:pStyle w:val="NormalWeb"/>
        <w:numPr>
          <w:ilvl w:val="0"/>
          <w:numId w:val="3"/>
        </w:numPr>
        <w:shd w:val="clear" w:color="auto" w:fill="FFFFFF"/>
        <w:ind w:left="450"/>
        <w:rPr>
          <w:rFonts w:ascii="Bahnschrift" w:hAnsi="Bahnschrift" w:cs="Segoe UI"/>
          <w:color w:val="1E1E1E"/>
          <w:sz w:val="38"/>
          <w:szCs w:val="38"/>
        </w:rPr>
      </w:pPr>
      <w:r w:rsidRPr="003204A0">
        <w:rPr>
          <w:rFonts w:ascii="Bahnschrift" w:hAnsi="Bahnschrift" w:cs="Segoe UI"/>
          <w:color w:val="1E1E1E"/>
          <w:sz w:val="38"/>
          <w:szCs w:val="38"/>
        </w:rPr>
        <w:t>MAX</w:t>
      </w:r>
    </w:p>
    <w:p w:rsidR="003204A0" w:rsidRPr="003204A0" w:rsidRDefault="003204A0" w:rsidP="003204A0">
      <w:pPr>
        <w:pStyle w:val="NormalWeb"/>
        <w:numPr>
          <w:ilvl w:val="0"/>
          <w:numId w:val="3"/>
        </w:numPr>
        <w:shd w:val="clear" w:color="auto" w:fill="FFFFFF"/>
        <w:ind w:left="450"/>
        <w:rPr>
          <w:rFonts w:ascii="Bahnschrift" w:hAnsi="Bahnschrift" w:cs="Segoe UI"/>
          <w:color w:val="1E1E1E"/>
          <w:sz w:val="38"/>
          <w:szCs w:val="38"/>
        </w:rPr>
      </w:pPr>
      <w:r w:rsidRPr="003204A0">
        <w:rPr>
          <w:rFonts w:ascii="Bahnschrift" w:hAnsi="Bahnschrift" w:cs="Segoe UI"/>
          <w:color w:val="1E1E1E"/>
          <w:sz w:val="38"/>
          <w:szCs w:val="38"/>
        </w:rPr>
        <w:t>MIN</w:t>
      </w:r>
    </w:p>
    <w:p w:rsidR="003204A0" w:rsidRPr="003204A0" w:rsidRDefault="003204A0" w:rsidP="003204A0">
      <w:pPr>
        <w:pStyle w:val="NormalWeb"/>
        <w:numPr>
          <w:ilvl w:val="0"/>
          <w:numId w:val="3"/>
        </w:numPr>
        <w:shd w:val="clear" w:color="auto" w:fill="FFFFFF"/>
        <w:ind w:left="450"/>
        <w:rPr>
          <w:rFonts w:ascii="Bahnschrift" w:hAnsi="Bahnschrift" w:cs="Segoe UI"/>
          <w:color w:val="1E1E1E"/>
          <w:sz w:val="38"/>
          <w:szCs w:val="38"/>
        </w:rPr>
      </w:pPr>
      <w:r w:rsidRPr="003204A0">
        <w:rPr>
          <w:rFonts w:ascii="Bahnschrift" w:hAnsi="Bahnschrift" w:cs="Segoe UI"/>
          <w:color w:val="1E1E1E"/>
          <w:sz w:val="38"/>
          <w:szCs w:val="38"/>
        </w:rPr>
        <w:t>PRODUCT</w:t>
      </w:r>
    </w:p>
    <w:p w:rsidR="003204A0" w:rsidRPr="003204A0" w:rsidRDefault="003204A0" w:rsidP="003204A0">
      <w:pPr>
        <w:pStyle w:val="NormalWeb"/>
        <w:numPr>
          <w:ilvl w:val="0"/>
          <w:numId w:val="3"/>
        </w:numPr>
        <w:shd w:val="clear" w:color="auto" w:fill="FFFFFF"/>
        <w:ind w:left="450"/>
        <w:rPr>
          <w:rFonts w:ascii="Bahnschrift" w:hAnsi="Bahnschrift" w:cs="Segoe UI"/>
          <w:color w:val="1E1E1E"/>
          <w:sz w:val="38"/>
          <w:szCs w:val="38"/>
        </w:rPr>
      </w:pPr>
      <w:r w:rsidRPr="003204A0">
        <w:rPr>
          <w:rFonts w:ascii="Bahnschrift" w:hAnsi="Bahnschrift" w:cs="Segoe UI"/>
          <w:color w:val="1E1E1E"/>
          <w:sz w:val="38"/>
          <w:szCs w:val="38"/>
        </w:rPr>
        <w:t>SUM</w:t>
      </w:r>
    </w:p>
    <w:tbl>
      <w:tblPr>
        <w:tblW w:w="9982"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4883"/>
        <w:gridCol w:w="5099"/>
      </w:tblGrid>
      <w:tr w:rsidR="003204A0" w:rsidRPr="003204A0" w:rsidTr="00346C50">
        <w:trPr>
          <w:trHeight w:val="454"/>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3204A0" w:rsidRPr="003204A0" w:rsidRDefault="003204A0">
            <w:pPr>
              <w:pStyle w:val="NormalWeb"/>
              <w:rPr>
                <w:rFonts w:ascii="Bahnschrift" w:hAnsi="Bahnschrift" w:cs="Segoe UI Semibold"/>
                <w:color w:val="393939"/>
                <w:sz w:val="38"/>
                <w:szCs w:val="38"/>
              </w:rPr>
            </w:pPr>
            <w:r w:rsidRPr="003204A0">
              <w:rPr>
                <w:rFonts w:ascii="Bahnschrift" w:hAnsi="Bahnschrift" w:cs="Segoe UI Semibold"/>
                <w:color w:val="393939"/>
                <w:sz w:val="38"/>
                <w:szCs w:val="38"/>
              </w:rPr>
              <w:t>To add the numbers…</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3204A0" w:rsidRPr="003204A0" w:rsidRDefault="003204A0">
            <w:pPr>
              <w:pStyle w:val="NormalWeb"/>
              <w:rPr>
                <w:rFonts w:ascii="Bahnschrift" w:hAnsi="Bahnschrift" w:cs="Segoe UI Semibold"/>
                <w:color w:val="393939"/>
                <w:sz w:val="38"/>
                <w:szCs w:val="38"/>
              </w:rPr>
            </w:pPr>
            <w:r w:rsidRPr="003204A0">
              <w:rPr>
                <w:rFonts w:ascii="Bahnschrift" w:hAnsi="Bahnschrift" w:cs="Segoe UI Semibold"/>
                <w:color w:val="393939"/>
                <w:sz w:val="38"/>
                <w:szCs w:val="38"/>
              </w:rPr>
              <w:t>Type this in the </w:t>
            </w:r>
            <w:r w:rsidRPr="003204A0">
              <w:rPr>
                <w:rFonts w:ascii="Bahnschrift" w:hAnsi="Bahnschrift" w:cs="Segoe UI"/>
                <w:b/>
                <w:bCs/>
                <w:color w:val="393939"/>
                <w:sz w:val="38"/>
                <w:szCs w:val="38"/>
              </w:rPr>
              <w:t>Formula</w:t>
            </w:r>
            <w:r w:rsidRPr="003204A0">
              <w:rPr>
                <w:rFonts w:ascii="Bahnschrift" w:hAnsi="Bahnschrift" w:cs="Segoe UI Semibold"/>
                <w:color w:val="393939"/>
                <w:sz w:val="38"/>
                <w:szCs w:val="38"/>
              </w:rPr>
              <w:t> box</w:t>
            </w:r>
          </w:p>
        </w:tc>
      </w:tr>
      <w:tr w:rsidR="003204A0" w:rsidRPr="003204A0" w:rsidTr="00346C50">
        <w:trPr>
          <w:trHeight w:val="434"/>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Above the cell</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=SUM(ABOVE)</w:t>
            </w:r>
          </w:p>
        </w:tc>
      </w:tr>
      <w:tr w:rsidR="003204A0" w:rsidRPr="003204A0" w:rsidTr="00346C50">
        <w:trPr>
          <w:trHeight w:val="444"/>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Below the cell</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=SUM(BELOW)</w:t>
            </w:r>
          </w:p>
        </w:tc>
      </w:tr>
      <w:tr w:rsidR="003204A0" w:rsidRPr="003204A0" w:rsidTr="00346C50">
        <w:trPr>
          <w:trHeight w:val="444"/>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Above and below the cell</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=SUM(ABOVE,BELOW)</w:t>
            </w:r>
          </w:p>
        </w:tc>
      </w:tr>
      <w:tr w:rsidR="003204A0" w:rsidRPr="003204A0" w:rsidTr="00346C50">
        <w:trPr>
          <w:trHeight w:val="434"/>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Left of the cell</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=SUM(LEFT)</w:t>
            </w:r>
          </w:p>
        </w:tc>
      </w:tr>
      <w:tr w:rsidR="003204A0" w:rsidRPr="003204A0" w:rsidTr="00346C50">
        <w:trPr>
          <w:trHeight w:val="444"/>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Right of the cell</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=SUM(RIGHT)</w:t>
            </w:r>
          </w:p>
        </w:tc>
      </w:tr>
      <w:tr w:rsidR="003204A0" w:rsidRPr="003204A0" w:rsidTr="00346C50">
        <w:trPr>
          <w:trHeight w:val="434"/>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Left and right of the cell</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=SUM(LEFT,RIGHT)</w:t>
            </w:r>
          </w:p>
        </w:tc>
      </w:tr>
      <w:tr w:rsidR="003204A0" w:rsidRPr="003204A0" w:rsidTr="00346C50">
        <w:trPr>
          <w:trHeight w:val="444"/>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Left of and above the cell</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=SUM(LEFT,ABOVE)</w:t>
            </w:r>
          </w:p>
        </w:tc>
      </w:tr>
      <w:tr w:rsidR="003204A0" w:rsidRPr="003204A0" w:rsidTr="00346C50">
        <w:trPr>
          <w:trHeight w:val="444"/>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Right of and above the cell</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=SUM(RIGHT,ABOVE)</w:t>
            </w:r>
          </w:p>
        </w:tc>
      </w:tr>
      <w:tr w:rsidR="003204A0" w:rsidRPr="003204A0" w:rsidTr="00346C50">
        <w:trPr>
          <w:trHeight w:val="434"/>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Left of and below the cell</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=SUM(LEFT,BELOW)</w:t>
            </w:r>
          </w:p>
        </w:tc>
      </w:tr>
      <w:tr w:rsidR="003204A0" w:rsidRPr="003204A0" w:rsidTr="00346C50">
        <w:trPr>
          <w:trHeight w:val="444"/>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Right of and below the cell</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=SUM(RIGHT,BELOW)</w:t>
            </w:r>
          </w:p>
        </w:tc>
      </w:tr>
    </w:tbl>
    <w:p w:rsidR="003204A0" w:rsidRPr="003204A0" w:rsidRDefault="003204A0" w:rsidP="003204A0">
      <w:pPr>
        <w:pStyle w:val="NormalWeb"/>
        <w:numPr>
          <w:ilvl w:val="0"/>
          <w:numId w:val="4"/>
        </w:numPr>
        <w:ind w:left="450"/>
        <w:rPr>
          <w:rFonts w:ascii="Bahnschrift" w:hAnsi="Bahnschrift" w:cs="Segoe UI"/>
          <w:color w:val="1E1E1E"/>
          <w:sz w:val="38"/>
          <w:szCs w:val="38"/>
        </w:rPr>
      </w:pPr>
      <w:r w:rsidRPr="003204A0">
        <w:rPr>
          <w:rFonts w:ascii="Bahnschrift" w:hAnsi="Bahnschrift" w:cs="Segoe UI"/>
          <w:color w:val="1E1E1E"/>
          <w:sz w:val="38"/>
          <w:szCs w:val="38"/>
        </w:rPr>
        <w:t>Click OK.</w:t>
      </w:r>
    </w:p>
    <w:p w:rsidR="003204A0" w:rsidRPr="003204A0" w:rsidRDefault="003204A0" w:rsidP="003204A0">
      <w:pPr>
        <w:pStyle w:val="Heading2"/>
        <w:spacing w:before="720" w:beforeAutospacing="0" w:after="300" w:afterAutospacing="0"/>
        <w:rPr>
          <w:rFonts w:ascii="Bahnschrift" w:hAnsi="Bahnschrift" w:cs="Segoe UI Light"/>
          <w:b w:val="0"/>
          <w:bCs w:val="0"/>
          <w:color w:val="1E1E1E"/>
          <w:sz w:val="72"/>
          <w:szCs w:val="72"/>
        </w:rPr>
      </w:pPr>
      <w:r w:rsidRPr="003204A0">
        <w:rPr>
          <w:rFonts w:ascii="Bahnschrift" w:hAnsi="Bahnschrift" w:cs="Segoe UI Light"/>
          <w:b w:val="0"/>
          <w:bCs w:val="0"/>
          <w:color w:val="1E1E1E"/>
          <w:sz w:val="72"/>
          <w:szCs w:val="72"/>
        </w:rPr>
        <w:t>Available functions</w:t>
      </w:r>
    </w:p>
    <w:p w:rsidR="003204A0" w:rsidRPr="003204A0" w:rsidRDefault="003204A0" w:rsidP="003204A0">
      <w:pPr>
        <w:pStyle w:val="NormalWeb"/>
        <w:rPr>
          <w:rFonts w:ascii="Bahnschrift" w:hAnsi="Bahnschrift" w:cs="Segoe UI"/>
          <w:color w:val="1E1E1E"/>
          <w:sz w:val="38"/>
          <w:szCs w:val="38"/>
        </w:rPr>
      </w:pPr>
      <w:r w:rsidRPr="003204A0">
        <w:rPr>
          <w:rFonts w:ascii="Bahnschrift" w:hAnsi="Bahnschrift" w:cs="Segoe UI"/>
          <w:color w:val="1E1E1E"/>
          <w:sz w:val="38"/>
          <w:szCs w:val="38"/>
        </w:rPr>
        <w:t>The following functions are available for use in Word and Outlook table formulas:</w:t>
      </w:r>
    </w:p>
    <w:tbl>
      <w:tblPr>
        <w:tblpPr w:leftFromText="180" w:rightFromText="180" w:horzAnchor="page" w:tblpX="1" w:tblpY="-1440"/>
        <w:tblW w:w="11895" w:type="dxa"/>
        <w:tblBorders>
          <w:top w:val="single" w:sz="6" w:space="0" w:color="CCCCCC"/>
          <w:bottom w:val="single" w:sz="6" w:space="0" w:color="CCCCCC"/>
        </w:tblBorders>
        <w:tblLayout w:type="fixed"/>
        <w:tblCellMar>
          <w:left w:w="0" w:type="dxa"/>
          <w:right w:w="0" w:type="dxa"/>
        </w:tblCellMar>
        <w:tblLook w:val="04A0" w:firstRow="1" w:lastRow="0" w:firstColumn="1" w:lastColumn="0" w:noHBand="0" w:noVBand="1"/>
      </w:tblPr>
      <w:tblGrid>
        <w:gridCol w:w="2431"/>
        <w:gridCol w:w="4090"/>
        <w:gridCol w:w="5374"/>
      </w:tblGrid>
      <w:tr w:rsidR="00346C50" w:rsidRPr="003204A0" w:rsidTr="00346C50">
        <w:trPr>
          <w:trHeight w:val="463"/>
          <w:tblHeader/>
        </w:trPr>
        <w:tc>
          <w:tcPr>
            <w:tcW w:w="2431" w:type="dxa"/>
            <w:tcBorders>
              <w:top w:val="nil"/>
              <w:left w:val="nil"/>
              <w:bottom w:val="nil"/>
              <w:right w:val="nil"/>
            </w:tcBorders>
            <w:shd w:val="clear" w:color="auto" w:fill="DADADA"/>
            <w:tcMar>
              <w:top w:w="45" w:type="dxa"/>
              <w:left w:w="75" w:type="dxa"/>
              <w:bottom w:w="45" w:type="dxa"/>
              <w:right w:w="150" w:type="dxa"/>
            </w:tcMar>
            <w:hideMark/>
          </w:tcPr>
          <w:p w:rsidR="00346C50" w:rsidRPr="003204A0" w:rsidRDefault="00346C50" w:rsidP="00346C50">
            <w:pPr>
              <w:pStyle w:val="NormalWeb"/>
              <w:rPr>
                <w:rFonts w:ascii="Bahnschrift" w:hAnsi="Bahnschrift" w:cs="Segoe UI Semibold"/>
                <w:color w:val="393939"/>
                <w:sz w:val="38"/>
                <w:szCs w:val="38"/>
              </w:rPr>
            </w:pPr>
            <w:r w:rsidRPr="003204A0">
              <w:rPr>
                <w:rFonts w:ascii="Bahnschrift" w:hAnsi="Bahnschrift" w:cs="Segoe UI Semibold"/>
                <w:color w:val="393939"/>
                <w:sz w:val="38"/>
                <w:szCs w:val="38"/>
              </w:rPr>
              <w:lastRenderedPageBreak/>
              <w:t>Function</w:t>
            </w:r>
          </w:p>
        </w:tc>
        <w:tc>
          <w:tcPr>
            <w:tcW w:w="4090" w:type="dxa"/>
            <w:tcBorders>
              <w:top w:val="nil"/>
              <w:left w:val="nil"/>
              <w:bottom w:val="nil"/>
              <w:right w:val="nil"/>
            </w:tcBorders>
            <w:shd w:val="clear" w:color="auto" w:fill="DADADA"/>
            <w:tcMar>
              <w:top w:w="45" w:type="dxa"/>
              <w:left w:w="75" w:type="dxa"/>
              <w:bottom w:w="45" w:type="dxa"/>
              <w:right w:w="150" w:type="dxa"/>
            </w:tcMar>
            <w:hideMark/>
          </w:tcPr>
          <w:p w:rsidR="00346C50" w:rsidRPr="003204A0" w:rsidRDefault="00346C50" w:rsidP="00346C50">
            <w:pPr>
              <w:pStyle w:val="NormalWeb"/>
              <w:rPr>
                <w:rFonts w:ascii="Bahnschrift" w:hAnsi="Bahnschrift" w:cs="Segoe UI Semibold"/>
                <w:color w:val="393939"/>
                <w:sz w:val="38"/>
                <w:szCs w:val="38"/>
              </w:rPr>
            </w:pPr>
            <w:r w:rsidRPr="003204A0">
              <w:rPr>
                <w:rFonts w:ascii="Bahnschrift" w:hAnsi="Bahnschrift" w:cs="Segoe UI Semibold"/>
                <w:color w:val="393939"/>
                <w:sz w:val="38"/>
                <w:szCs w:val="38"/>
              </w:rPr>
              <w:t>Example</w:t>
            </w:r>
          </w:p>
        </w:tc>
        <w:tc>
          <w:tcPr>
            <w:tcW w:w="5374" w:type="dxa"/>
            <w:tcBorders>
              <w:top w:val="nil"/>
              <w:left w:val="nil"/>
              <w:bottom w:val="nil"/>
              <w:right w:val="nil"/>
            </w:tcBorders>
            <w:shd w:val="clear" w:color="auto" w:fill="DADADA"/>
            <w:tcMar>
              <w:top w:w="45" w:type="dxa"/>
              <w:left w:w="75" w:type="dxa"/>
              <w:bottom w:w="45" w:type="dxa"/>
              <w:right w:w="150" w:type="dxa"/>
            </w:tcMar>
            <w:hideMark/>
          </w:tcPr>
          <w:p w:rsidR="00346C50" w:rsidRPr="003204A0" w:rsidRDefault="00346C50" w:rsidP="00346C50">
            <w:pPr>
              <w:pStyle w:val="NormalWeb"/>
              <w:rPr>
                <w:rFonts w:ascii="Bahnschrift" w:hAnsi="Bahnschrift" w:cs="Segoe UI Semibold"/>
                <w:color w:val="393939"/>
                <w:sz w:val="38"/>
                <w:szCs w:val="38"/>
              </w:rPr>
            </w:pPr>
            <w:r w:rsidRPr="003204A0">
              <w:rPr>
                <w:rFonts w:ascii="Bahnschrift" w:hAnsi="Bahnschrift" w:cs="Segoe UI Semibold"/>
                <w:color w:val="393939"/>
                <w:sz w:val="38"/>
                <w:szCs w:val="38"/>
              </w:rPr>
              <w:t>Returns</w:t>
            </w:r>
          </w:p>
        </w:tc>
      </w:tr>
      <w:tr w:rsidR="00346C50" w:rsidRPr="003204A0" w:rsidTr="00346C50">
        <w:trPr>
          <w:trHeight w:val="474"/>
        </w:trPr>
        <w:tc>
          <w:tcPr>
            <w:tcW w:w="2431"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ABS()</w:t>
            </w:r>
          </w:p>
        </w:tc>
        <w:tc>
          <w:tcPr>
            <w:tcW w:w="4090"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=ABS(-22)</w:t>
            </w:r>
          </w:p>
        </w:tc>
        <w:tc>
          <w:tcPr>
            <w:tcW w:w="5374"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22</w:t>
            </w:r>
          </w:p>
        </w:tc>
      </w:tr>
      <w:tr w:rsidR="00346C50" w:rsidRPr="003204A0" w:rsidTr="00346C50">
        <w:trPr>
          <w:trHeight w:val="5283"/>
        </w:trPr>
        <w:tc>
          <w:tcPr>
            <w:tcW w:w="2431"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AND()</w:t>
            </w:r>
          </w:p>
        </w:tc>
        <w:tc>
          <w:tcPr>
            <w:tcW w:w="4090"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=AND(SUM(LEFT)&lt;10,SUM(ABOVE)&gt;=5)</w:t>
            </w:r>
          </w:p>
        </w:tc>
        <w:tc>
          <w:tcPr>
            <w:tcW w:w="5374"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1, if the sum of the values to the left of the formula (in the same row) is less than 10 </w:t>
            </w:r>
            <w:r w:rsidRPr="00346C50">
              <w:rPr>
                <w:rFonts w:ascii="Bahnschrift" w:hAnsi="Bahnschrift" w:cs="Segoe UI"/>
                <w:b/>
                <w:bCs/>
                <w:color w:val="1E1E1E"/>
                <w:sz w:val="40"/>
                <w:szCs w:val="40"/>
              </w:rPr>
              <w:t>and</w:t>
            </w:r>
            <w:r w:rsidRPr="00346C50">
              <w:rPr>
                <w:rFonts w:ascii="Bahnschrift" w:hAnsi="Bahnschrift" w:cs="Segoe UI"/>
                <w:color w:val="1E1E1E"/>
                <w:sz w:val="40"/>
                <w:szCs w:val="40"/>
              </w:rPr>
              <w:t> the sum of the values above the formula (in the same column, excluding any header cell) is greater than or equal to 5; 0 otherwise.</w:t>
            </w:r>
          </w:p>
        </w:tc>
      </w:tr>
      <w:tr w:rsidR="00346C50" w:rsidRPr="003204A0" w:rsidTr="00346C50">
        <w:trPr>
          <w:trHeight w:val="1919"/>
        </w:trPr>
        <w:tc>
          <w:tcPr>
            <w:tcW w:w="2431"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AVERAGE()</w:t>
            </w:r>
          </w:p>
        </w:tc>
        <w:tc>
          <w:tcPr>
            <w:tcW w:w="4090"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=AVERAGE(RIGHT)</w:t>
            </w:r>
          </w:p>
        </w:tc>
        <w:tc>
          <w:tcPr>
            <w:tcW w:w="5374"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The average of all values to the right of the formula cell, in the same row.</w:t>
            </w:r>
          </w:p>
        </w:tc>
      </w:tr>
      <w:tr w:rsidR="00346C50" w:rsidRPr="003204A0" w:rsidTr="00346C50">
        <w:trPr>
          <w:trHeight w:val="1919"/>
        </w:trPr>
        <w:tc>
          <w:tcPr>
            <w:tcW w:w="2431"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COUNT()</w:t>
            </w:r>
          </w:p>
        </w:tc>
        <w:tc>
          <w:tcPr>
            <w:tcW w:w="4090"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=COUNT(LEFT)</w:t>
            </w:r>
          </w:p>
        </w:tc>
        <w:tc>
          <w:tcPr>
            <w:tcW w:w="5374"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The number of values to the left of the formula cell, in the same row.</w:t>
            </w:r>
          </w:p>
        </w:tc>
      </w:tr>
      <w:tr w:rsidR="00346C50" w:rsidRPr="003204A0" w:rsidTr="00346C50">
        <w:trPr>
          <w:trHeight w:val="1919"/>
        </w:trPr>
        <w:tc>
          <w:tcPr>
            <w:tcW w:w="2431"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IF()</w:t>
            </w:r>
          </w:p>
        </w:tc>
        <w:tc>
          <w:tcPr>
            <w:tcW w:w="4090"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=IF(SUM(LEFT)&gt;=10,10,0)</w:t>
            </w:r>
          </w:p>
        </w:tc>
        <w:tc>
          <w:tcPr>
            <w:tcW w:w="5374"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10, if the sum of values to the left of the formula is at least 10; 0 otherwise.</w:t>
            </w:r>
          </w:p>
        </w:tc>
      </w:tr>
      <w:tr w:rsidR="00346C50" w:rsidRPr="003204A0" w:rsidTr="00346C50">
        <w:trPr>
          <w:trHeight w:val="474"/>
        </w:trPr>
        <w:tc>
          <w:tcPr>
            <w:tcW w:w="2431"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INT()</w:t>
            </w:r>
          </w:p>
        </w:tc>
        <w:tc>
          <w:tcPr>
            <w:tcW w:w="4090"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=INT(5.67)</w:t>
            </w:r>
          </w:p>
        </w:tc>
        <w:tc>
          <w:tcPr>
            <w:tcW w:w="5374"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5</w:t>
            </w:r>
          </w:p>
        </w:tc>
      </w:tr>
      <w:tr w:rsidR="00346C50" w:rsidRPr="003204A0" w:rsidTr="00346C50">
        <w:trPr>
          <w:trHeight w:val="1919"/>
        </w:trPr>
        <w:tc>
          <w:tcPr>
            <w:tcW w:w="2431"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lastRenderedPageBreak/>
              <w:t>MAX()</w:t>
            </w:r>
          </w:p>
        </w:tc>
        <w:tc>
          <w:tcPr>
            <w:tcW w:w="4090"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=MAX(ABOVE)</w:t>
            </w:r>
          </w:p>
        </w:tc>
        <w:tc>
          <w:tcPr>
            <w:tcW w:w="5374"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The maximum value found in the cells above the formula (excluding any header rows).</w:t>
            </w:r>
          </w:p>
        </w:tc>
      </w:tr>
      <w:tr w:rsidR="00346C50" w:rsidRPr="003204A0" w:rsidTr="00346C50">
        <w:trPr>
          <w:trHeight w:val="1919"/>
        </w:trPr>
        <w:tc>
          <w:tcPr>
            <w:tcW w:w="2431"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MIN()</w:t>
            </w:r>
          </w:p>
        </w:tc>
        <w:tc>
          <w:tcPr>
            <w:tcW w:w="4090"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=MIN(ABOVE)</w:t>
            </w:r>
          </w:p>
        </w:tc>
        <w:tc>
          <w:tcPr>
            <w:tcW w:w="5374"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The minimum value found in the cells above the formula (excluding any header rows).</w:t>
            </w:r>
          </w:p>
        </w:tc>
      </w:tr>
      <w:tr w:rsidR="00346C50" w:rsidRPr="003204A0" w:rsidTr="00346C50">
        <w:trPr>
          <w:trHeight w:val="474"/>
        </w:trPr>
        <w:tc>
          <w:tcPr>
            <w:tcW w:w="2431"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MOD()</w:t>
            </w:r>
          </w:p>
        </w:tc>
        <w:tc>
          <w:tcPr>
            <w:tcW w:w="4090"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=MOD(4,2)</w:t>
            </w:r>
          </w:p>
        </w:tc>
        <w:tc>
          <w:tcPr>
            <w:tcW w:w="5374"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0.0</w:t>
            </w:r>
          </w:p>
        </w:tc>
      </w:tr>
      <w:tr w:rsidR="00346C50" w:rsidRPr="003204A0" w:rsidTr="00346C50">
        <w:trPr>
          <w:trHeight w:val="463"/>
        </w:trPr>
        <w:tc>
          <w:tcPr>
            <w:tcW w:w="2431"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OR()</w:t>
            </w:r>
          </w:p>
        </w:tc>
        <w:tc>
          <w:tcPr>
            <w:tcW w:w="4090"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=OR(1=1,1=5)</w:t>
            </w:r>
          </w:p>
        </w:tc>
        <w:tc>
          <w:tcPr>
            <w:tcW w:w="5374"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1</w:t>
            </w:r>
          </w:p>
        </w:tc>
      </w:tr>
      <w:tr w:rsidR="00346C50" w:rsidRPr="003204A0" w:rsidTr="00346C50">
        <w:trPr>
          <w:trHeight w:val="2403"/>
        </w:trPr>
        <w:tc>
          <w:tcPr>
            <w:tcW w:w="2431"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PRODUCT()</w:t>
            </w:r>
          </w:p>
        </w:tc>
        <w:tc>
          <w:tcPr>
            <w:tcW w:w="4090"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=PRODUCT(LEFT)</w:t>
            </w:r>
          </w:p>
        </w:tc>
        <w:tc>
          <w:tcPr>
            <w:tcW w:w="5374"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The product of multiplying all the values found in the cells to the left of the formula.</w:t>
            </w:r>
          </w:p>
        </w:tc>
      </w:tr>
      <w:tr w:rsidR="00346C50" w:rsidRPr="003204A0" w:rsidTr="00346C50">
        <w:trPr>
          <w:trHeight w:val="2480"/>
        </w:trPr>
        <w:tc>
          <w:tcPr>
            <w:tcW w:w="2431"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ROUND()</w:t>
            </w:r>
          </w:p>
        </w:tc>
        <w:tc>
          <w:tcPr>
            <w:tcW w:w="4090"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=ROUND(123.456, 2)</w:t>
            </w:r>
          </w:p>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=ROUND(123.456, 0)</w:t>
            </w:r>
          </w:p>
          <w:p w:rsidR="00346C50" w:rsidRPr="00346C50" w:rsidRDefault="00346C50" w:rsidP="00346C50">
            <w:pPr>
              <w:pStyle w:val="NormalWeb"/>
              <w:rPr>
                <w:rFonts w:ascii="Bahnschrift" w:hAnsi="Bahnschrift" w:cs="Segoe UI"/>
                <w:color w:val="1E1E1E"/>
                <w:sz w:val="40"/>
                <w:szCs w:val="40"/>
              </w:rPr>
            </w:pPr>
            <w:bookmarkStart w:id="0" w:name="_GoBack"/>
            <w:r w:rsidRPr="00346C50">
              <w:rPr>
                <w:rFonts w:ascii="Bahnschrift" w:hAnsi="Bahnschrift" w:cs="Segoe UI"/>
                <w:color w:val="1E1E1E"/>
                <w:sz w:val="40"/>
                <w:szCs w:val="40"/>
              </w:rPr>
              <w:t>=ROUND(123.456, -2)</w:t>
            </w:r>
            <w:bookmarkEnd w:id="0"/>
          </w:p>
        </w:tc>
        <w:tc>
          <w:tcPr>
            <w:tcW w:w="5374"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123.46</w:t>
            </w:r>
          </w:p>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123</w:t>
            </w:r>
          </w:p>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100</w:t>
            </w:r>
          </w:p>
        </w:tc>
      </w:tr>
      <w:tr w:rsidR="00346C50" w:rsidRPr="003204A0" w:rsidTr="00346C50">
        <w:trPr>
          <w:trHeight w:val="1433"/>
        </w:trPr>
        <w:tc>
          <w:tcPr>
            <w:tcW w:w="2431"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SUM()</w:t>
            </w:r>
          </w:p>
        </w:tc>
        <w:tc>
          <w:tcPr>
            <w:tcW w:w="4090"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=SUM(RIGHT)</w:t>
            </w:r>
          </w:p>
        </w:tc>
        <w:tc>
          <w:tcPr>
            <w:tcW w:w="5374" w:type="dxa"/>
            <w:shd w:val="clear" w:color="auto" w:fill="F4F4F4"/>
            <w:tcMar>
              <w:top w:w="60" w:type="dxa"/>
              <w:left w:w="150" w:type="dxa"/>
              <w:bottom w:w="60" w:type="dxa"/>
              <w:right w:w="150" w:type="dxa"/>
            </w:tcMar>
            <w:hideMark/>
          </w:tcPr>
          <w:p w:rsidR="00346C50" w:rsidRPr="00346C50" w:rsidRDefault="00346C50" w:rsidP="00346C50">
            <w:pPr>
              <w:pStyle w:val="NormalWeb"/>
              <w:rPr>
                <w:rFonts w:ascii="Bahnschrift" w:hAnsi="Bahnschrift" w:cs="Segoe UI"/>
                <w:color w:val="1E1E1E"/>
                <w:sz w:val="40"/>
                <w:szCs w:val="40"/>
              </w:rPr>
            </w:pPr>
            <w:r w:rsidRPr="00346C50">
              <w:rPr>
                <w:rFonts w:ascii="Bahnschrift" w:hAnsi="Bahnschrift" w:cs="Segoe UI"/>
                <w:color w:val="1E1E1E"/>
                <w:sz w:val="40"/>
                <w:szCs w:val="40"/>
              </w:rPr>
              <w:t>The sum of the values of the cells to the right of the formula.</w:t>
            </w:r>
          </w:p>
        </w:tc>
      </w:tr>
    </w:tbl>
    <w:p w:rsidR="003204A0" w:rsidRPr="003204A0" w:rsidRDefault="003204A0" w:rsidP="003204A0">
      <w:pPr>
        <w:pStyle w:val="Heading3"/>
        <w:spacing w:before="660" w:after="240"/>
        <w:rPr>
          <w:rFonts w:ascii="Bahnschrift" w:hAnsi="Bahnschrift" w:cs="Segoe UI Light"/>
          <w:color w:val="1E1E1E"/>
          <w:sz w:val="58"/>
          <w:szCs w:val="58"/>
        </w:rPr>
      </w:pPr>
      <w:proofErr w:type="spellStart"/>
      <w:r w:rsidRPr="003204A0">
        <w:rPr>
          <w:rFonts w:ascii="Bahnschrift" w:hAnsi="Bahnschrift" w:cs="Segoe UI Light"/>
          <w:b/>
          <w:bCs/>
          <w:color w:val="1E1E1E"/>
          <w:sz w:val="58"/>
          <w:szCs w:val="58"/>
        </w:rPr>
        <w:lastRenderedPageBreak/>
        <w:t>RnCn</w:t>
      </w:r>
      <w:proofErr w:type="spellEnd"/>
      <w:r w:rsidRPr="003204A0">
        <w:rPr>
          <w:rFonts w:ascii="Bahnschrift" w:hAnsi="Bahnschrift" w:cs="Segoe UI Light"/>
          <w:b/>
          <w:bCs/>
          <w:color w:val="1E1E1E"/>
          <w:sz w:val="58"/>
          <w:szCs w:val="58"/>
        </w:rPr>
        <w:t xml:space="preserve"> references</w:t>
      </w:r>
    </w:p>
    <w:p w:rsidR="003204A0" w:rsidRPr="003204A0" w:rsidRDefault="003204A0" w:rsidP="003204A0">
      <w:pPr>
        <w:pStyle w:val="NormalWeb"/>
        <w:rPr>
          <w:rFonts w:ascii="Bahnschrift" w:hAnsi="Bahnschrift" w:cs="Segoe UI"/>
          <w:color w:val="1E1E1E"/>
          <w:sz w:val="38"/>
          <w:szCs w:val="38"/>
        </w:rPr>
      </w:pPr>
      <w:r w:rsidRPr="003204A0">
        <w:rPr>
          <w:rFonts w:ascii="Bahnschrift" w:hAnsi="Bahnschrift" w:cs="Segoe UI"/>
          <w:color w:val="1E1E1E"/>
          <w:sz w:val="38"/>
          <w:szCs w:val="38"/>
        </w:rPr>
        <w:t xml:space="preserve">You can refer to a table row, column, or cell in a formula by using the </w:t>
      </w:r>
      <w:proofErr w:type="spellStart"/>
      <w:r w:rsidRPr="003204A0">
        <w:rPr>
          <w:rFonts w:ascii="Bahnschrift" w:hAnsi="Bahnschrift" w:cs="Segoe UI"/>
          <w:color w:val="1E1E1E"/>
          <w:sz w:val="38"/>
          <w:szCs w:val="38"/>
        </w:rPr>
        <w:t>RnCn</w:t>
      </w:r>
      <w:proofErr w:type="spellEnd"/>
      <w:r w:rsidRPr="003204A0">
        <w:rPr>
          <w:rFonts w:ascii="Bahnschrift" w:hAnsi="Bahnschrift" w:cs="Segoe UI"/>
          <w:color w:val="1E1E1E"/>
          <w:sz w:val="38"/>
          <w:szCs w:val="38"/>
        </w:rPr>
        <w:t xml:space="preserve"> reference convention. In this convention, Rn refers to the nth row, and Cn refers to the nth column. For example, R1C2 refers to the cell that is in first row and the second column. The following table contains examples of this reference style.</w:t>
      </w:r>
    </w:p>
    <w:tbl>
      <w:tblPr>
        <w:tblW w:w="9637"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5382"/>
        <w:gridCol w:w="4255"/>
      </w:tblGrid>
      <w:tr w:rsidR="003204A0" w:rsidRPr="003204A0" w:rsidTr="003204A0">
        <w:trPr>
          <w:trHeight w:val="496"/>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3204A0" w:rsidRPr="003204A0" w:rsidRDefault="003204A0">
            <w:pPr>
              <w:pStyle w:val="NormalWeb"/>
              <w:rPr>
                <w:rFonts w:ascii="Bahnschrift" w:hAnsi="Bahnschrift" w:cs="Segoe UI Semibold"/>
                <w:color w:val="393939"/>
                <w:sz w:val="38"/>
                <w:szCs w:val="38"/>
              </w:rPr>
            </w:pPr>
            <w:r w:rsidRPr="003204A0">
              <w:rPr>
                <w:rFonts w:ascii="Bahnschrift" w:hAnsi="Bahnschrift" w:cs="Segoe UI Semibold"/>
                <w:color w:val="393939"/>
                <w:sz w:val="38"/>
                <w:szCs w:val="38"/>
              </w:rPr>
              <w:t>To refer to…</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3204A0" w:rsidRPr="003204A0" w:rsidRDefault="003204A0">
            <w:pPr>
              <w:pStyle w:val="NormalWeb"/>
              <w:rPr>
                <w:rFonts w:ascii="Bahnschrift" w:hAnsi="Bahnschrift" w:cs="Segoe UI Semibold"/>
                <w:color w:val="393939"/>
                <w:sz w:val="38"/>
                <w:szCs w:val="38"/>
              </w:rPr>
            </w:pPr>
            <w:r w:rsidRPr="003204A0">
              <w:rPr>
                <w:rFonts w:ascii="Bahnschrift" w:hAnsi="Bahnschrift" w:cs="Segoe UI Semibold"/>
                <w:color w:val="393939"/>
                <w:sz w:val="38"/>
                <w:szCs w:val="38"/>
              </w:rPr>
              <w:t>…use this reference style</w:t>
            </w:r>
          </w:p>
        </w:tc>
      </w:tr>
      <w:tr w:rsidR="003204A0" w:rsidRPr="003204A0" w:rsidTr="003204A0">
        <w:trPr>
          <w:trHeight w:val="496"/>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An entire column</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Cn</w:t>
            </w:r>
          </w:p>
        </w:tc>
      </w:tr>
      <w:tr w:rsidR="003204A0" w:rsidRPr="003204A0" w:rsidTr="003204A0">
        <w:trPr>
          <w:trHeight w:val="485"/>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An entire row</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Rn</w:t>
            </w:r>
          </w:p>
        </w:tc>
      </w:tr>
      <w:tr w:rsidR="003204A0" w:rsidRPr="003204A0" w:rsidTr="003204A0">
        <w:trPr>
          <w:trHeight w:val="485"/>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A specific cell</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proofErr w:type="spellStart"/>
            <w:r w:rsidRPr="003204A0">
              <w:rPr>
                <w:rFonts w:ascii="Bahnschrift" w:hAnsi="Bahnschrift" w:cs="Segoe UI"/>
                <w:color w:val="1E1E1E"/>
                <w:sz w:val="38"/>
                <w:szCs w:val="38"/>
              </w:rPr>
              <w:t>RnCn</w:t>
            </w:r>
            <w:proofErr w:type="spellEnd"/>
          </w:p>
        </w:tc>
      </w:tr>
      <w:tr w:rsidR="003204A0" w:rsidRPr="003204A0" w:rsidTr="003204A0">
        <w:trPr>
          <w:trHeight w:val="485"/>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The row that contains the formula</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R</w:t>
            </w:r>
          </w:p>
        </w:tc>
      </w:tr>
      <w:tr w:rsidR="003204A0" w:rsidRPr="003204A0" w:rsidTr="003204A0">
        <w:trPr>
          <w:trHeight w:val="485"/>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The column that contains the formula</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C</w:t>
            </w:r>
          </w:p>
        </w:tc>
      </w:tr>
      <w:tr w:rsidR="003204A0" w:rsidRPr="003204A0" w:rsidTr="003204A0">
        <w:trPr>
          <w:trHeight w:val="993"/>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All the cells between two specified cells</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proofErr w:type="spellStart"/>
            <w:r w:rsidRPr="003204A0">
              <w:rPr>
                <w:rFonts w:ascii="Bahnschrift" w:hAnsi="Bahnschrift" w:cs="Segoe UI"/>
                <w:color w:val="1E1E1E"/>
                <w:sz w:val="38"/>
                <w:szCs w:val="38"/>
              </w:rPr>
              <w:t>RnCn:RnCn</w:t>
            </w:r>
            <w:proofErr w:type="spellEnd"/>
          </w:p>
        </w:tc>
      </w:tr>
      <w:tr w:rsidR="003204A0" w:rsidRPr="003204A0" w:rsidTr="003204A0">
        <w:trPr>
          <w:trHeight w:val="485"/>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A cell in a bookmarked table</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proofErr w:type="spellStart"/>
            <w:r w:rsidRPr="003204A0">
              <w:rPr>
                <w:rFonts w:ascii="Bahnschrift" w:hAnsi="Bahnschrift" w:cs="Segoe UI"/>
                <w:color w:val="1E1E1E"/>
                <w:sz w:val="38"/>
                <w:szCs w:val="38"/>
              </w:rPr>
              <w:t>Bookmarkname</w:t>
            </w:r>
            <w:proofErr w:type="spellEnd"/>
            <w:r w:rsidRPr="003204A0">
              <w:rPr>
                <w:rFonts w:ascii="Bahnschrift" w:hAnsi="Bahnschrift" w:cs="Segoe UI"/>
                <w:color w:val="1E1E1E"/>
                <w:sz w:val="38"/>
                <w:szCs w:val="38"/>
              </w:rPr>
              <w:t xml:space="preserve"> </w:t>
            </w:r>
            <w:proofErr w:type="spellStart"/>
            <w:r w:rsidRPr="003204A0">
              <w:rPr>
                <w:rFonts w:ascii="Bahnschrift" w:hAnsi="Bahnschrift" w:cs="Segoe UI"/>
                <w:color w:val="1E1E1E"/>
                <w:sz w:val="38"/>
                <w:szCs w:val="38"/>
              </w:rPr>
              <w:t>RnCn</w:t>
            </w:r>
            <w:proofErr w:type="spellEnd"/>
          </w:p>
        </w:tc>
      </w:tr>
      <w:tr w:rsidR="003204A0" w:rsidRPr="003204A0" w:rsidTr="003204A0">
        <w:trPr>
          <w:trHeight w:val="982"/>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A range of cells in a bookmarked table</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proofErr w:type="spellStart"/>
            <w:r w:rsidRPr="003204A0">
              <w:rPr>
                <w:rFonts w:ascii="Bahnschrift" w:hAnsi="Bahnschrift" w:cs="Segoe UI"/>
                <w:color w:val="1E1E1E"/>
                <w:sz w:val="38"/>
                <w:szCs w:val="38"/>
              </w:rPr>
              <w:t>Bookmarkname</w:t>
            </w:r>
            <w:proofErr w:type="spellEnd"/>
            <w:r w:rsidRPr="003204A0">
              <w:rPr>
                <w:rFonts w:ascii="Bahnschrift" w:hAnsi="Bahnschrift" w:cs="Segoe UI"/>
                <w:color w:val="1E1E1E"/>
                <w:sz w:val="38"/>
                <w:szCs w:val="38"/>
              </w:rPr>
              <w:t xml:space="preserve"> </w:t>
            </w:r>
            <w:proofErr w:type="spellStart"/>
            <w:r w:rsidRPr="003204A0">
              <w:rPr>
                <w:rFonts w:ascii="Bahnschrift" w:hAnsi="Bahnschrift" w:cs="Segoe UI"/>
                <w:color w:val="1E1E1E"/>
                <w:sz w:val="38"/>
                <w:szCs w:val="38"/>
              </w:rPr>
              <w:t>RnCn:RnCn</w:t>
            </w:r>
            <w:proofErr w:type="spellEnd"/>
          </w:p>
        </w:tc>
      </w:tr>
    </w:tbl>
    <w:p w:rsidR="003204A0" w:rsidRPr="003204A0" w:rsidRDefault="003204A0" w:rsidP="003204A0">
      <w:pPr>
        <w:pStyle w:val="Heading3"/>
        <w:spacing w:before="660" w:after="240"/>
        <w:rPr>
          <w:rFonts w:ascii="Bahnschrift" w:hAnsi="Bahnschrift" w:cs="Segoe UI Light"/>
          <w:color w:val="1E1E1E"/>
          <w:sz w:val="58"/>
          <w:szCs w:val="58"/>
        </w:rPr>
      </w:pPr>
      <w:r w:rsidRPr="003204A0">
        <w:rPr>
          <w:rFonts w:ascii="Bahnschrift" w:hAnsi="Bahnschrift" w:cs="Segoe UI Light"/>
          <w:b/>
          <w:bCs/>
          <w:color w:val="1E1E1E"/>
          <w:sz w:val="58"/>
          <w:szCs w:val="58"/>
        </w:rPr>
        <w:lastRenderedPageBreak/>
        <w:t>A1 references</w:t>
      </w:r>
    </w:p>
    <w:tbl>
      <w:tblPr>
        <w:tblW w:w="9411"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6769"/>
        <w:gridCol w:w="2642"/>
      </w:tblGrid>
      <w:tr w:rsidR="003204A0" w:rsidRPr="003204A0" w:rsidTr="003204A0">
        <w:trPr>
          <w:trHeight w:val="1075"/>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3204A0" w:rsidRPr="003204A0" w:rsidRDefault="003204A0">
            <w:pPr>
              <w:pStyle w:val="NormalWeb"/>
              <w:rPr>
                <w:rFonts w:ascii="Bahnschrift" w:hAnsi="Bahnschrift" w:cs="Segoe UI Semibold"/>
                <w:color w:val="393939"/>
                <w:sz w:val="38"/>
                <w:szCs w:val="38"/>
              </w:rPr>
            </w:pPr>
            <w:r w:rsidRPr="003204A0">
              <w:rPr>
                <w:rFonts w:ascii="Bahnschrift" w:hAnsi="Bahnschrift" w:cs="Segoe UI Semibold"/>
                <w:color w:val="393939"/>
                <w:sz w:val="38"/>
                <w:szCs w:val="38"/>
              </w:rPr>
              <w:t>To refer to…</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3204A0" w:rsidRPr="003204A0" w:rsidRDefault="003204A0">
            <w:pPr>
              <w:pStyle w:val="NormalWeb"/>
              <w:rPr>
                <w:rFonts w:ascii="Bahnschrift" w:hAnsi="Bahnschrift" w:cs="Segoe UI Semibold"/>
                <w:color w:val="393939"/>
                <w:sz w:val="38"/>
                <w:szCs w:val="38"/>
              </w:rPr>
            </w:pPr>
            <w:r w:rsidRPr="003204A0">
              <w:rPr>
                <w:rFonts w:ascii="Bahnschrift" w:hAnsi="Bahnschrift" w:cs="Segoe UI Semibold"/>
                <w:color w:val="393939"/>
                <w:sz w:val="38"/>
                <w:szCs w:val="38"/>
              </w:rPr>
              <w:t>…use this reference</w:t>
            </w:r>
          </w:p>
        </w:tc>
      </w:tr>
      <w:tr w:rsidR="003204A0" w:rsidRPr="003204A0" w:rsidTr="003204A0">
        <w:trPr>
          <w:trHeight w:val="537"/>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The cell in the first column and the second row</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A2</w:t>
            </w:r>
          </w:p>
        </w:tc>
      </w:tr>
      <w:tr w:rsidR="003204A0" w:rsidRPr="003204A0" w:rsidTr="003204A0">
        <w:trPr>
          <w:trHeight w:val="525"/>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The first two cells in the first row</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A1,B1</w:t>
            </w:r>
          </w:p>
        </w:tc>
      </w:tr>
      <w:tr w:rsidR="003204A0" w:rsidRPr="003204A0" w:rsidTr="003204A0">
        <w:trPr>
          <w:trHeight w:val="1063"/>
        </w:trPr>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All the cells in the first column and the first two cells in the second column</w:t>
            </w:r>
          </w:p>
        </w:tc>
        <w:tc>
          <w:tcPr>
            <w:tcW w:w="0" w:type="auto"/>
            <w:shd w:val="clear" w:color="auto" w:fill="F4F4F4"/>
            <w:tcMar>
              <w:top w:w="60" w:type="dxa"/>
              <w:left w:w="150" w:type="dxa"/>
              <w:bottom w:w="60" w:type="dxa"/>
              <w:right w:w="150" w:type="dxa"/>
            </w:tcMar>
            <w:hideMark/>
          </w:tcPr>
          <w:p w:rsidR="003204A0" w:rsidRPr="003204A0" w:rsidRDefault="003204A0">
            <w:pPr>
              <w:pStyle w:val="NormalWeb"/>
              <w:rPr>
                <w:rFonts w:ascii="Bahnschrift" w:hAnsi="Bahnschrift" w:cs="Segoe UI"/>
                <w:color w:val="1E1E1E"/>
                <w:sz w:val="38"/>
                <w:szCs w:val="38"/>
              </w:rPr>
            </w:pPr>
            <w:r w:rsidRPr="003204A0">
              <w:rPr>
                <w:rFonts w:ascii="Bahnschrift" w:hAnsi="Bahnschrift" w:cs="Segoe UI"/>
                <w:color w:val="1E1E1E"/>
                <w:sz w:val="38"/>
                <w:szCs w:val="38"/>
              </w:rPr>
              <w:t>A1:B2</w:t>
            </w:r>
          </w:p>
        </w:tc>
      </w:tr>
    </w:tbl>
    <w:p w:rsidR="003204A0" w:rsidRPr="003204A0" w:rsidRDefault="003204A0">
      <w:pPr>
        <w:rPr>
          <w:rFonts w:ascii="Bahnschrift" w:hAnsi="Bahnschrift"/>
        </w:rPr>
      </w:pPr>
    </w:p>
    <w:sectPr w:rsidR="003204A0" w:rsidRPr="00320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4C30"/>
    <w:multiLevelType w:val="multilevel"/>
    <w:tmpl w:val="09F8B4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077FB"/>
    <w:multiLevelType w:val="multilevel"/>
    <w:tmpl w:val="646C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378C6"/>
    <w:multiLevelType w:val="multilevel"/>
    <w:tmpl w:val="11F2B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EF3051"/>
    <w:multiLevelType w:val="multilevel"/>
    <w:tmpl w:val="9DB0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4A0"/>
    <w:rsid w:val="003204A0"/>
    <w:rsid w:val="00346C50"/>
    <w:rsid w:val="00FA326F"/>
    <w:rsid w:val="00FD6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9A06"/>
  <w15:chartTrackingRefBased/>
  <w15:docId w15:val="{015BA42E-9A6E-40A5-8877-F71EE501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04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204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04A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204A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20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204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204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3204A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204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204A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204A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204A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204A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3204A0"/>
    <w:rPr>
      <w:rFonts w:asciiTheme="majorHAnsi" w:eastAsiaTheme="majorEastAsia" w:hAnsiTheme="majorHAnsi" w:cstheme="majorBidi"/>
      <w:color w:val="1F4D78" w:themeColor="accent1" w:themeShade="7F"/>
      <w:sz w:val="24"/>
      <w:szCs w:val="24"/>
    </w:rPr>
  </w:style>
  <w:style w:type="paragraph" w:customStyle="1" w:styleId="ocpalertsection">
    <w:name w:val="ocpalertsection"/>
    <w:basedOn w:val="Normal"/>
    <w:rsid w:val="003204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47423">
      <w:bodyDiv w:val="1"/>
      <w:marLeft w:val="0"/>
      <w:marRight w:val="0"/>
      <w:marTop w:val="0"/>
      <w:marBottom w:val="0"/>
      <w:divBdr>
        <w:top w:val="none" w:sz="0" w:space="0" w:color="auto"/>
        <w:left w:val="none" w:sz="0" w:space="0" w:color="auto"/>
        <w:bottom w:val="none" w:sz="0" w:space="0" w:color="auto"/>
        <w:right w:val="none" w:sz="0" w:space="0" w:color="auto"/>
      </w:divBdr>
    </w:div>
    <w:div w:id="608855009">
      <w:bodyDiv w:val="1"/>
      <w:marLeft w:val="0"/>
      <w:marRight w:val="0"/>
      <w:marTop w:val="0"/>
      <w:marBottom w:val="0"/>
      <w:divBdr>
        <w:top w:val="none" w:sz="0" w:space="0" w:color="auto"/>
        <w:left w:val="none" w:sz="0" w:space="0" w:color="auto"/>
        <w:bottom w:val="none" w:sz="0" w:space="0" w:color="auto"/>
        <w:right w:val="none" w:sz="0" w:space="0" w:color="auto"/>
      </w:divBdr>
      <w:divsChild>
        <w:div w:id="197159667">
          <w:marLeft w:val="0"/>
          <w:marRight w:val="0"/>
          <w:marTop w:val="240"/>
          <w:marBottom w:val="240"/>
          <w:divBdr>
            <w:top w:val="none" w:sz="0" w:space="0" w:color="auto"/>
            <w:left w:val="none" w:sz="0" w:space="0" w:color="auto"/>
            <w:bottom w:val="none" w:sz="0" w:space="0" w:color="auto"/>
            <w:right w:val="none" w:sz="0" w:space="0" w:color="auto"/>
          </w:divBdr>
        </w:div>
        <w:div w:id="341669520">
          <w:marLeft w:val="0"/>
          <w:marRight w:val="0"/>
          <w:marTop w:val="240"/>
          <w:marBottom w:val="240"/>
          <w:divBdr>
            <w:top w:val="none" w:sz="0" w:space="0" w:color="auto"/>
            <w:left w:val="none" w:sz="0" w:space="0" w:color="auto"/>
            <w:bottom w:val="none" w:sz="0" w:space="0" w:color="auto"/>
            <w:right w:val="none" w:sz="0" w:space="0" w:color="auto"/>
          </w:divBdr>
        </w:div>
        <w:div w:id="902912607">
          <w:marLeft w:val="0"/>
          <w:marRight w:val="0"/>
          <w:marTop w:val="240"/>
          <w:marBottom w:val="240"/>
          <w:divBdr>
            <w:top w:val="none" w:sz="0" w:space="0" w:color="auto"/>
            <w:left w:val="none" w:sz="0" w:space="0" w:color="auto"/>
            <w:bottom w:val="none" w:sz="0" w:space="0" w:color="auto"/>
            <w:right w:val="none" w:sz="0" w:space="0" w:color="auto"/>
          </w:divBdr>
        </w:div>
      </w:divsChild>
    </w:div>
    <w:div w:id="1161315644">
      <w:bodyDiv w:val="1"/>
      <w:marLeft w:val="0"/>
      <w:marRight w:val="0"/>
      <w:marTop w:val="0"/>
      <w:marBottom w:val="0"/>
      <w:divBdr>
        <w:top w:val="none" w:sz="0" w:space="0" w:color="auto"/>
        <w:left w:val="none" w:sz="0" w:space="0" w:color="auto"/>
        <w:bottom w:val="none" w:sz="0" w:space="0" w:color="auto"/>
        <w:right w:val="none" w:sz="0" w:space="0" w:color="auto"/>
      </w:divBdr>
    </w:div>
    <w:div w:id="150728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Sajid</dc:creator>
  <cp:keywords/>
  <dc:description/>
  <cp:lastModifiedBy>Md Sajid</cp:lastModifiedBy>
  <cp:revision>1</cp:revision>
  <dcterms:created xsi:type="dcterms:W3CDTF">2024-04-06T04:15:00Z</dcterms:created>
  <dcterms:modified xsi:type="dcterms:W3CDTF">2024-04-06T04:45:00Z</dcterms:modified>
</cp:coreProperties>
</file>