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Arial" w:cs="Arial" w:eastAsia="Arial" w:hAnsi="Arial"/>
          <w:b/>
          <w:bCs/>
          <w:color w:val="1F4E79"/>
          <w:sz w:val="64"/>
          <w:szCs w:val="64"/>
        </w:rPr>
        <w:t xml:space="preserve">LexMind</w:t>
      </w:r>
    </w:p>
    <w:p>
      <w:pPr>
        <w:spacing w:after="80" w:before="0"/>
        <w:jc w:val="center"/>
      </w:pPr>
      <w:r>
        <w:rPr>
          <w:rFonts w:ascii="Arial" w:cs="Arial" w:eastAsia="Arial" w:hAnsi="Arial"/>
          <w:color w:val="2E75B6"/>
          <w:sz w:val="32"/>
          <w:szCs w:val="32"/>
        </w:rPr>
        <w:t xml:space="preserve">Multi-Agent Legal Research Assistant</w:t>
      </w:r>
    </w:p>
    <w:p>
      <w:pPr>
        <w:spacing w:after="400" w:before="0"/>
        <w:jc w:val="center"/>
      </w:pPr>
      <w:r>
        <w:rPr>
          <w:rFonts w:ascii="Arial" w:cs="Arial" w:eastAsia="Arial" w:hAnsi="Arial"/>
          <w:i/>
          <w:iCs/>
          <w:color w:val="7F7F7F"/>
          <w:sz w:val="22"/>
          <w:szCs w:val="22"/>
        </w:rPr>
        <w:t xml:space="preserve">Complete Project Blueprint with Detailed Component Explanations</w:t>
      </w:r>
    </w:p>
    <w:p>
      <w:pPr>
        <w:pBdr>
          <w:bottom w:val="single" w:color="CCCCCC" w:sz="4" w:space="1"/>
        </w:pBdr>
        <w:spacing w:after="100" w:before="100"/>
      </w:pPr>
      <w:r>
        <w:t xml:space="preserve"/>
      </w:r>
    </w:p>
    <w:p>
      <w:pPr>
        <w:pStyle w:val="Heading1"/>
        <w:spacing w:after="200" w:before="400"/>
      </w:pPr>
      <w:r>
        <w:rPr>
          <w:rFonts w:ascii="Arial" w:cs="Arial" w:eastAsia="Arial" w:hAnsi="Arial"/>
          <w:b/>
          <w:bCs/>
          <w:color w:val="1F4E79"/>
          <w:sz w:val="32"/>
          <w:szCs w:val="32"/>
        </w:rPr>
        <w:t xml:space="preserve">SECTION 1: Project Overview</w:t>
      </w:r>
    </w:p>
    <w:p>
      <w:pPr>
        <w:shd w:fill="1F4E79" w:val="clear"/>
        <w:spacing w:after="100" w:before="150"/>
        <w:ind w:left="200" w:right="200"/>
      </w:pPr>
      <w:r>
        <w:rPr>
          <w:rFonts w:ascii="Arial" w:cs="Arial" w:eastAsia="Arial" w:hAnsi="Arial"/>
          <w:b/>
          <w:bCs/>
          <w:color w:val="FFFFFF"/>
          <w:sz w:val="22"/>
          <w:szCs w:val="22"/>
        </w:rPr>
        <w:t xml:space="preserve">One line: A lawyer uploads legal documents, asks complex questions, and three specialized AI agents find the answer, reason across provisions, verify accuracy, and return a grounded cited response.</w:t>
      </w:r>
    </w:p>
    <w:p>
      <w:pPr>
        <w:spacing w:after="60" w:before="60"/>
      </w:pPr>
      <w:r>
        <w:t xml:space="preserve"/>
      </w:r>
    </w:p>
    <w:p>
      <w:pPr>
        <w:spacing w:after="60" w:before="60"/>
      </w:pPr>
      <w:r>
        <w:rPr>
          <w:rFonts w:ascii="Arial" w:cs="Arial" w:eastAsia="Arial" w:hAnsi="Arial"/>
          <w:sz w:val="22"/>
          <w:szCs w:val="22"/>
        </w:rPr>
        <w:t xml:space="preserve">LexMind is a multi-agent legal research assistant built on top of a production-grade RAG retrieval system. It demonstrates the orchestrator/specialist/critic agent pattern — the exact pattern VentureDive requires — applied to a domain where single-agent RAG fails in four specific, well-understood ways.</w:t>
      </w:r>
    </w:p>
    <w:p>
      <w:pPr>
        <w:pStyle w:val="Heading2"/>
        <w:spacing w:after="150" w:before="300"/>
      </w:pPr>
      <w:r>
        <w:rPr>
          <w:rFonts w:ascii="Arial" w:cs="Arial" w:eastAsia="Arial" w:hAnsi="Arial"/>
          <w:b/>
          <w:bCs/>
          <w:color w:val="2E75B6"/>
          <w:sz w:val="26"/>
          <w:szCs w:val="26"/>
        </w:rPr>
        <w:t xml:space="preserve">1.1 Why Legal Research Breaks Single-Agent RAG</w:t>
      </w:r>
    </w:p>
    <w:p>
      <w:pPr>
        <w:spacing w:after="60" w:before="60"/>
      </w:pPr>
      <w:r>
        <w:rPr>
          <w:rFonts w:ascii="Arial" w:cs="Arial" w:eastAsia="Arial" w:hAnsi="Arial"/>
          <w:sz w:val="22"/>
          <w:szCs w:val="22"/>
        </w:rPr>
        <w:t xml:space="preserve">Understanding these four failures is what justifies every architectural decision in the project. Without them the multi-agent design looks like over-engineering. With them it looks like the obvious solution.</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Failure 1 — Different queries need fundamentally different strategies</w:t>
      </w:r>
    </w:p>
    <w:p>
      <w:pPr>
        <w:shd w:fill="EBF3FB" w:val="clear"/>
        <w:spacing w:after="60" w:before="60"/>
        <w:ind w:left="200" w:right="200"/>
      </w:pPr>
      <w:r>
        <w:rPr>
          <w:rFonts w:ascii="Arial" w:cs="Arial" w:eastAsia="Arial" w:hAnsi="Arial"/>
          <w:color w:val="1F4E79"/>
          <w:sz w:val="21"/>
          <w:szCs w:val="21"/>
        </w:rPr>
        <w:t xml:space="preserve">'What does Article 47 say?' = pure retrieval. Find the article, return it. Done.</w:t>
      </w:r>
    </w:p>
    <w:p>
      <w:pPr>
        <w:shd w:fill="EBF3FB" w:val="clear"/>
        <w:spacing w:after="60" w:before="60"/>
        <w:ind w:left="200" w:right="200"/>
      </w:pPr>
      <w:r>
        <w:rPr>
          <w:rFonts w:ascii="Arial" w:cs="Arial" w:eastAsia="Arial" w:hAnsi="Arial"/>
          <w:color w:val="1F4E79"/>
          <w:sz w:val="21"/>
          <w:szCs w:val="21"/>
        </w:rPr>
        <w:t xml:space="preserve">'How do Articles 47 and 23 interact in a commercial dispute?' = multi-hop reasoning. Read both articles, understand the relationship, synthesize an analysis.</w:t>
      </w:r>
    </w:p>
    <w:p>
      <w:pPr>
        <w:spacing w:after="60" w:before="60"/>
      </w:pPr>
      <w:r>
        <w:rPr>
          <w:rFonts w:ascii="Arial" w:cs="Arial" w:eastAsia="Arial" w:hAnsi="Arial"/>
          <w:sz w:val="22"/>
          <w:szCs w:val="22"/>
        </w:rPr>
        <w:t xml:space="preserve">One agent trying to do both produces mediocre results on both. Retrieval-optimized prompts cause the agent to return raw text without synthesis. Reasoning-optimized prompts cause it to write essays instead of finding specific provisions. Routing to specialists solves this.</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Failure 2 — Legal terminology requires exact matching that dense search cannot do</w:t>
      </w:r>
    </w:p>
    <w:p>
      <w:pPr>
        <w:shd w:fill="EBF3FB" w:val="clear"/>
        <w:spacing w:after="60" w:before="60"/>
        <w:ind w:left="200" w:right="200"/>
      </w:pPr>
      <w:r>
        <w:rPr>
          <w:rFonts w:ascii="Arial" w:cs="Arial" w:eastAsia="Arial" w:hAnsi="Arial"/>
          <w:color w:val="1F4E79"/>
          <w:sz w:val="21"/>
          <w:szCs w:val="21"/>
        </w:rPr>
        <w:t xml:space="preserve">Article 47 and Article 74 are nearly identical to a dense embedding model. Both are just 'article references'. Their 1024-dimension vectors are very similar. Dense search returns both when you ask about Article 47.</w:t>
      </w:r>
    </w:p>
    <w:p>
      <w:pPr>
        <w:shd w:fill="EBF3FB" w:val="clear"/>
        <w:spacing w:after="60" w:before="60"/>
        <w:ind w:left="200" w:right="200"/>
      </w:pPr>
      <w:r>
        <w:rPr>
          <w:rFonts w:ascii="Arial" w:cs="Arial" w:eastAsia="Arial" w:hAnsi="Arial"/>
          <w:color w:val="1F4E79"/>
          <w:sz w:val="21"/>
          <w:szCs w:val="21"/>
        </w:rPr>
        <w:t xml:space="preserve">'ABC Corporation' and 'ABC Corp' — the same party with different abbreviations — might not be recognized as the same entity by semantic search.</w:t>
      </w:r>
    </w:p>
    <w:p>
      <w:pPr>
        <w:spacing w:after="60" w:before="60"/>
      </w:pPr>
      <w:r>
        <w:rPr>
          <w:rFonts w:ascii="Arial" w:cs="Arial" w:eastAsia="Arial" w:hAnsi="Arial"/>
          <w:sz w:val="22"/>
          <w:szCs w:val="22"/>
        </w:rPr>
        <w:t xml:space="preserve">BM25 keyword search treats Article 47 and Article 74 as completely different because the character sequences are different. Hybrid search gives you both semantic understanding AND exact matching.</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Failure 3 — Without a quality gate, hallucinated answers reach the user</w:t>
      </w:r>
    </w:p>
    <w:p>
      <w:pPr>
        <w:shd w:fill="EBF3FB" w:val="clear"/>
        <w:spacing w:after="60" w:before="60"/>
        <w:ind w:left="200" w:right="200"/>
      </w:pPr>
      <w:r>
        <w:rPr>
          <w:rFonts w:ascii="Arial" w:cs="Arial" w:eastAsia="Arial" w:hAnsi="Arial"/>
          <w:color w:val="1F4E79"/>
          <w:sz w:val="21"/>
          <w:szCs w:val="21"/>
        </w:rPr>
        <w:t xml:space="preserve">LLM generates: 'ABC Corporation has unlimited liability under Article 47.' [Article 47, Clause 3]</w:t>
      </w:r>
    </w:p>
    <w:p>
      <w:pPr>
        <w:shd w:fill="EBF3FB" w:val="clear"/>
        <w:spacing w:after="60" w:before="60"/>
        <w:ind w:left="200" w:right="200"/>
      </w:pPr>
      <w:r>
        <w:rPr>
          <w:rFonts w:ascii="Arial" w:cs="Arial" w:eastAsia="Arial" w:hAnsi="Arial"/>
          <w:color w:val="1F4E79"/>
          <w:sz w:val="21"/>
          <w:szCs w:val="21"/>
        </w:rPr>
        <w:t xml:space="preserve">Reality: Article 47 says liability is capped at PKR 5 million. The citation is wrong. The claim is wrong.</w:t>
      </w:r>
    </w:p>
    <w:p>
      <w:pPr>
        <w:spacing w:after="60" w:before="60"/>
      </w:pPr>
      <w:r>
        <w:rPr>
          <w:rFonts w:ascii="Arial" w:cs="Arial" w:eastAsia="Arial" w:hAnsi="Arial"/>
          <w:sz w:val="22"/>
          <w:szCs w:val="22"/>
        </w:rPr>
        <w:t xml:space="preserve">Without a Critic agent this wrong answer reaches the user looking like a confident cited legal answer. In a legal context this is not just inaccurate — it is dangerous. The Critic evaluates every answer before delivery and rejects answers below the quality threshold.</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Failure 4 — Laws change and point-in-time queries return wrong versions</w:t>
      </w:r>
    </w:p>
    <w:p>
      <w:pPr>
        <w:shd w:fill="EBF3FB" w:val="clear"/>
        <w:spacing w:after="60" w:before="60"/>
        <w:ind w:left="200" w:right="200"/>
      </w:pPr>
      <w:r>
        <w:rPr>
          <w:rFonts w:ascii="Arial" w:cs="Arial" w:eastAsia="Arial" w:hAnsi="Arial"/>
          <w:color w:val="1F4E79"/>
          <w:sz w:val="21"/>
          <w:szCs w:val="21"/>
        </w:rPr>
        <w:t xml:space="preserve">User asks: 'Was our data handling compliant with Article 47 in 2021?'</w:t>
      </w:r>
    </w:p>
    <w:p>
      <w:pPr>
        <w:shd w:fill="EBF3FB" w:val="clear"/>
        <w:spacing w:after="60" w:before="60"/>
        <w:ind w:left="200" w:right="200"/>
      </w:pPr>
      <w:r>
        <w:rPr>
          <w:rFonts w:ascii="Arial" w:cs="Arial" w:eastAsia="Arial" w:hAnsi="Arial"/>
          <w:color w:val="1F4E79"/>
          <w:sz w:val="21"/>
          <w:szCs w:val="21"/>
        </w:rPr>
        <w:t xml:space="preserve">System returns Article 47 as amended in 2024. The 2024 version has completely different requirements.</w:t>
      </w:r>
    </w:p>
    <w:p>
      <w:pPr>
        <w:spacing w:after="60" w:before="60"/>
      </w:pPr>
      <w:r>
        <w:rPr>
          <w:rFonts w:ascii="Arial" w:cs="Arial" w:eastAsia="Arial" w:hAnsi="Arial"/>
          <w:sz w:val="22"/>
          <w:szCs w:val="22"/>
        </w:rPr>
        <w:t xml:space="preserve">Without temporal versioning the system gives a confident wrong answer to a legal compliance question. Every document version must be stored with effective and superseded dates, and every query must be filterable to a specific point in time.</w:t>
      </w:r>
    </w:p>
    <w:p>
      <w:pPr>
        <w:pBdr>
          <w:bottom w:val="single" w:color="CCCCCC" w:sz="4" w:space="1"/>
        </w:pBdr>
        <w:spacing w:after="100" w:before="100"/>
      </w:pPr>
      <w:r>
        <w:t xml:space="preserve"/>
      </w:r>
    </w:p>
    <w:p>
      <w:pPr>
        <w:pStyle w:val="Heading1"/>
        <w:spacing w:after="200" w:before="400"/>
      </w:pPr>
      <w:r>
        <w:rPr>
          <w:rFonts w:ascii="Arial" w:cs="Arial" w:eastAsia="Arial" w:hAnsi="Arial"/>
          <w:b/>
          <w:bCs/>
          <w:color w:val="1F4E79"/>
          <w:sz w:val="32"/>
          <w:szCs w:val="32"/>
        </w:rPr>
        <w:t xml:space="preserve">SECTION 2: End-to-End System Flow</w:t>
      </w:r>
    </w:p>
    <w:p>
      <w:pPr>
        <w:spacing w:after="60" w:before="60"/>
      </w:pPr>
      <w:r>
        <w:rPr>
          <w:rFonts w:ascii="Arial" w:cs="Arial" w:eastAsia="Arial" w:hAnsi="Arial"/>
          <w:sz w:val="22"/>
          <w:szCs w:val="22"/>
        </w:rPr>
        <w:t xml:space="preserve">There are two separate workflows. Ingestion builds the knowledge base from raw documents — runs once per document. Querying answers user questions using that knowledge base — runs on every question. They share the same vector store but operate completely independently.</w:t>
      </w:r>
    </w:p>
    <w:p>
      <w:pPr>
        <w:pStyle w:val="Heading2"/>
        <w:spacing w:after="150" w:before="300"/>
      </w:pPr>
      <w:r>
        <w:rPr>
          <w:rFonts w:ascii="Arial" w:cs="Arial" w:eastAsia="Arial" w:hAnsi="Arial"/>
          <w:b/>
          <w:bCs/>
          <w:color w:val="2E75B6"/>
          <w:sz w:val="26"/>
          <w:szCs w:val="26"/>
        </w:rPr>
        <w:t xml:space="preserve">2.1 Ingestion Flow — Building the Knowledge Base</w:t>
      </w:r>
    </w:p>
    <w:p>
      <w:pPr>
        <w:shd w:fill="1F4E79" w:val="clear"/>
        <w:spacing w:after="100" w:before="150"/>
        <w:ind w:left="200" w:right="200"/>
      </w:pPr>
      <w:r>
        <w:rPr>
          <w:rFonts w:ascii="Arial" w:cs="Arial" w:eastAsia="Arial" w:hAnsi="Arial"/>
          <w:b/>
          <w:bCs/>
          <w:color w:val="FFFFFF"/>
          <w:sz w:val="22"/>
          <w:szCs w:val="22"/>
        </w:rPr>
        <w:t xml:space="preserve">Raw documents go in. Chunks with rich metadata, dense vectors, and a keyword index come out. Ready to answer questions.</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1 — Raw document enters</w:t>
      </w:r>
    </w:p>
    <w:p>
      <w:pPr>
        <w:spacing w:after="60" w:before="60"/>
      </w:pPr>
      <w:r>
        <w:rPr>
          <w:rFonts w:ascii="Arial" w:cs="Arial" w:eastAsia="Arial" w:hAnsi="Arial"/>
          <w:sz w:val="22"/>
          <w:szCs w:val="22"/>
        </w:rPr>
        <w:t xml:space="preserve">User uploads PDF, DOCX, or TXT. The ingestion pipeline is triggered. Nothing has been processed yet — just raw bytes.</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2 — Docling parses the document</w:t>
      </w:r>
    </w:p>
    <w:p>
      <w:pPr>
        <w:spacing w:after="60" w:before="60"/>
      </w:pPr>
      <w:r>
        <w:rPr>
          <w:rFonts w:ascii="Arial" w:cs="Arial" w:eastAsia="Arial" w:hAnsi="Arial"/>
          <w:sz w:val="22"/>
          <w:szCs w:val="22"/>
        </w:rPr>
        <w:t xml:space="preserve">Docling converts the raw file into a structured representation preserving hierarchy. 'Article 47' is identified as a heading. Its sub-clauses are identified as children. Tables are parsed as structured data. The output is not raw text — it is a structured object that knows 'this text belongs to Article 47 which is inside Chapter 3.'</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3 — Legal-aware chunking</w:t>
      </w:r>
    </w:p>
    <w:p>
      <w:pPr>
        <w:spacing w:after="60" w:before="60"/>
      </w:pPr>
      <w:r>
        <w:rPr>
          <w:rFonts w:ascii="Arial" w:cs="Arial" w:eastAsia="Arial" w:hAnsi="Arial"/>
          <w:sz w:val="22"/>
          <w:szCs w:val="22"/>
        </w:rPr>
        <w:t xml:space="preserve">The structured document is split into chunks at article/clause boundaries — not at arbitrary character counts. One chunk = one article. Article number is stored in chunk metadata. Long articles are sub-chunked at clause boundaries. Small overlap added at boundaries to capture cross-article references.</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4 — Entity extraction (spaCy)</w:t>
      </w:r>
    </w:p>
    <w:p>
      <w:pPr>
        <w:spacing w:after="60" w:before="60"/>
      </w:pPr>
      <w:r>
        <w:rPr>
          <w:rFonts w:ascii="Arial" w:cs="Arial" w:eastAsia="Arial" w:hAnsi="Arial"/>
          <w:sz w:val="22"/>
          <w:szCs w:val="22"/>
        </w:rPr>
        <w:t xml:space="preserve">spaCy reads each chunk and labels specific entity types: party names, dates, amounts, jurisdictions, defined terms, article references. These are stored as metadata on the chunk. Chunk text is unchanged — entities are labels added to the chunk, not modifications of its content.</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5 — Document linking</w:t>
      </w:r>
    </w:p>
    <w:p>
      <w:pPr>
        <w:spacing w:after="60" w:before="60"/>
      </w:pPr>
      <w:r>
        <w:rPr>
          <w:rFonts w:ascii="Arial" w:cs="Arial" w:eastAsia="Arial" w:hAnsi="Arial"/>
          <w:sz w:val="22"/>
          <w:szCs w:val="22"/>
        </w:rPr>
        <w:t xml:space="preserve">Cross-references identified in entity extraction ('as defined in Article 3') are resolved to actual chunk IDs. Article 15 gets metadata: references_to: [Article_7_chunk]. Article 7 gets metadata: referenced_by: [Article_15_chunk]. Bidirectional links stored. Enables multi-hop retrieval at query time.</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6 — Temporal versioning</w:t>
      </w:r>
    </w:p>
    <w:p>
      <w:pPr>
        <w:spacing w:after="60" w:before="60"/>
      </w:pPr>
      <w:r>
        <w:rPr>
          <w:rFonts w:ascii="Arial" w:cs="Arial" w:eastAsia="Arial" w:hAnsi="Arial"/>
          <w:sz w:val="22"/>
          <w:szCs w:val="22"/>
        </w:rPr>
        <w:t xml:space="preserve">Each chunk is tagged with: effective_date (when this version came into force) and superseded_date (when replaced, null if current). When a new version of a document is ingested, old version chunks get their superseded_date set to today. Old chunks are NOT deleted — they are needed for historical queries.</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7 — Dense embedding generation (E5-large)</w:t>
      </w:r>
    </w:p>
    <w:p>
      <w:pPr>
        <w:spacing w:after="60" w:before="60"/>
      </w:pPr>
      <w:r>
        <w:rPr>
          <w:rFonts w:ascii="Arial" w:cs="Arial" w:eastAsia="Arial" w:hAnsi="Arial"/>
          <w:sz w:val="22"/>
          <w:szCs w:val="22"/>
        </w:rPr>
        <w:t xml:space="preserve">Each chunk text is prefixed with 'passage: ' and passed through E5-large which outputs a 1024-number vector representing semantic meaning. This vector plus the chunk text and all metadata is stored in ChromaDB permanently.</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8 — BM25 index construction</w:t>
      </w:r>
    </w:p>
    <w:p>
      <w:pPr>
        <w:spacing w:after="60" w:before="60"/>
      </w:pPr>
      <w:r>
        <w:rPr>
          <w:rFonts w:ascii="Arial" w:cs="Arial" w:eastAsia="Arial" w:hAnsi="Arial"/>
          <w:sz w:val="22"/>
          <w:szCs w:val="22"/>
        </w:rPr>
        <w:t xml:space="preserve">After all chunks are embedded, BM25 builds a statistical keyword index across ALL chunks. This is a one-time build per ingestion batch. Saved to disk as a file. Rebuilt whenever chunks are added or removed.</w:t>
      </w:r>
    </w:p>
    <w:p>
      <w:pPr>
        <w:pStyle w:val="Heading2"/>
        <w:spacing w:after="150" w:before="300"/>
      </w:pPr>
      <w:r>
        <w:rPr>
          <w:rFonts w:ascii="Arial" w:cs="Arial" w:eastAsia="Arial" w:hAnsi="Arial"/>
          <w:b/>
          <w:bCs/>
          <w:color w:val="2E75B6"/>
          <w:sz w:val="26"/>
          <w:szCs w:val="26"/>
        </w:rPr>
        <w:t xml:space="preserve">2.2 Query Flow — Answering a Legal Question</w:t>
      </w:r>
    </w:p>
    <w:p>
      <w:pPr>
        <w:shd w:fill="1F4E79" w:val="clear"/>
        <w:spacing w:after="100" w:before="150"/>
        <w:ind w:left="200" w:right="200"/>
      </w:pPr>
      <w:r>
        <w:rPr>
          <w:rFonts w:ascii="Arial" w:cs="Arial" w:eastAsia="Arial" w:hAnsi="Arial"/>
          <w:b/>
          <w:bCs/>
          <w:color w:val="FFFFFF"/>
          <w:sz w:val="22"/>
          <w:szCs w:val="22"/>
        </w:rPr>
        <w:t xml:space="preserve">User question goes in. Verified, cited, grounded legal answer comes out.</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1 — User asks question</w:t>
      </w:r>
    </w:p>
    <w:p>
      <w:pPr>
        <w:spacing w:after="60" w:before="60"/>
      </w:pPr>
      <w:r>
        <w:rPr>
          <w:rFonts w:ascii="Arial" w:cs="Arial" w:eastAsia="Arial" w:hAnsi="Arial"/>
          <w:sz w:val="22"/>
          <w:szCs w:val="22"/>
        </w:rPr>
        <w:t xml:space="preserve">User types question in Streamlit. Optionally specifies a date for temporal queries or a specific document to search within.</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2 — Orchestrator classifies and routes</w:t>
      </w:r>
    </w:p>
    <w:p>
      <w:pPr>
        <w:spacing w:after="60" w:before="60"/>
      </w:pPr>
      <w:r>
        <w:rPr>
          <w:rFonts w:ascii="Arial" w:cs="Arial" w:eastAsia="Arial" w:hAnsi="Arial"/>
          <w:sz w:val="22"/>
          <w:szCs w:val="22"/>
        </w:rPr>
        <w:t xml:space="preserve">LLM reads the query and classifies it: factual retrieval, analytical reasoning, comparison, or summarization. Routing decision written to LangGraph State. Conditional edges direct the flow to the appropriate agent path.</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3 — Retrieval Agent runs hybrid search</w:t>
      </w:r>
    </w:p>
    <w:p>
      <w:pPr>
        <w:spacing w:after="60" w:before="60"/>
      </w:pPr>
      <w:r>
        <w:rPr>
          <w:rFonts w:ascii="Arial" w:cs="Arial" w:eastAsia="Arial" w:hAnsi="Arial"/>
          <w:sz w:val="22"/>
          <w:szCs w:val="22"/>
        </w:rPr>
        <w:t xml:space="preserve">Two searches run in parallel: E5 dense search via ChromaDB (top 20 semantic matches) + BM25 keyword search (top 20 keyword matches). Results merged and deduplicated (up to 40 candidates). Cross-encoder reranker scores all candidates against full query. Top 5 selected.</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4 — Metadata filters applied</w:t>
      </w:r>
    </w:p>
    <w:p>
      <w:pPr>
        <w:spacing w:after="60" w:before="60"/>
      </w:pPr>
      <w:r>
        <w:rPr>
          <w:rFonts w:ascii="Arial" w:cs="Arial" w:eastAsia="Arial" w:hAnsi="Arial"/>
          <w:sz w:val="22"/>
          <w:szCs w:val="22"/>
        </w:rPr>
        <w:t xml:space="preserve">Temporal filter: if date specified, keep only chunks active on that date. Entity filters: if party or article specified, filter by metadata. Document link expansion: pull referenced_by and references_to chunks. Citation metadata attached to each chunk.</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5 — Reasoning Agent synthesizes (analytical queries only)</w:t>
      </w:r>
    </w:p>
    <w:p>
      <w:pPr>
        <w:spacing w:after="60" w:before="60"/>
      </w:pPr>
      <w:r>
        <w:rPr>
          <w:rFonts w:ascii="Arial" w:cs="Arial" w:eastAsia="Arial" w:hAnsi="Arial"/>
          <w:sz w:val="22"/>
          <w:szCs w:val="22"/>
        </w:rPr>
        <w:t xml:space="preserve">For factual queries: retrieved chunks go directly to answer generation. For analytical: Reasoning Agent constructs reasoning chain across provisions, builds coherent analysis, attaches inline citations. Constrained to only use retrieved context — no training knowledge.</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6 — Critic Agent evaluates</w:t>
      </w:r>
    </w:p>
    <w:p>
      <w:pPr>
        <w:spacing w:after="60" w:before="60"/>
      </w:pPr>
      <w:r>
        <w:rPr>
          <w:rFonts w:ascii="Arial" w:cs="Arial" w:eastAsia="Arial" w:hAnsi="Arial"/>
          <w:sz w:val="22"/>
          <w:szCs w:val="22"/>
        </w:rPr>
        <w:t xml:space="preserve">Three evaluations: groundedness (every claim supported by retrieved chunks?), citation accuracy (each citation actually supports its claim?), completeness (answer addresses the question?). All three must pass threshold. If any fail: specific feedback written to State, Reasoning Agent regenerates. Max 2 attempts.</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7 — Log and return</w:t>
      </w:r>
    </w:p>
    <w:p>
      <w:pPr>
        <w:spacing w:after="60" w:before="60"/>
      </w:pPr>
      <w:r>
        <w:rPr>
          <w:rFonts w:ascii="Arial" w:cs="Arial" w:eastAsia="Arial" w:hAnsi="Arial"/>
          <w:sz w:val="22"/>
          <w:szCs w:val="22"/>
        </w:rPr>
        <w:t xml:space="preserve">All evaluation scores, agent path, latency, regeneration count logged to SQLite and MLflow. Approved answer returned to user with citations and evaluation metadata in expandable section.</w:t>
      </w:r>
    </w:p>
    <w:p>
      <w:pPr>
        <w:pBdr>
          <w:bottom w:val="single" w:color="CCCCCC" w:sz="4" w:space="1"/>
        </w:pBdr>
        <w:spacing w:after="100" w:before="100"/>
      </w:pPr>
      <w:r>
        <w:t xml:space="preserve"/>
      </w:r>
    </w:p>
    <w:p>
      <w:pPr>
        <w:pStyle w:val="Heading1"/>
        <w:spacing w:after="200" w:before="400"/>
      </w:pPr>
      <w:r>
        <w:rPr>
          <w:rFonts w:ascii="Arial" w:cs="Arial" w:eastAsia="Arial" w:hAnsi="Arial"/>
          <w:b/>
          <w:bCs/>
          <w:color w:val="1F4E79"/>
          <w:sz w:val="32"/>
          <w:szCs w:val="32"/>
        </w:rPr>
        <w:t xml:space="preserve">SECTION 3: Component Deep Dive</w:t>
      </w:r>
    </w:p>
    <w:p>
      <w:pPr>
        <w:spacing w:after="60" w:before="60"/>
      </w:pPr>
      <w:r>
        <w:rPr>
          <w:rFonts w:ascii="Arial" w:cs="Arial" w:eastAsia="Arial" w:hAnsi="Arial"/>
          <w:sz w:val="22"/>
          <w:szCs w:val="22"/>
        </w:rPr>
        <w:t xml:space="preserve">Every component explained from scratch — what it is, the problem it solves, how it works step by step with concrete examples, and what happens if you skip it.</w:t>
      </w:r>
    </w:p>
    <w:p>
      <w:pPr>
        <w:pStyle w:val="Heading2"/>
        <w:spacing w:after="150" w:before="300"/>
      </w:pPr>
      <w:r>
        <w:rPr>
          <w:rFonts w:ascii="Arial" w:cs="Arial" w:eastAsia="Arial" w:hAnsi="Arial"/>
          <w:b/>
          <w:bCs/>
          <w:color w:val="2E75B6"/>
          <w:sz w:val="26"/>
          <w:szCs w:val="26"/>
        </w:rPr>
        <w:t xml:space="preserve">3.1 LangGraph — The Agent Orchestration Engine</w:t>
      </w:r>
    </w:p>
    <w:p>
      <w:pPr>
        <w:shd w:fill="1F4E79" w:val="clear"/>
        <w:spacing w:after="100" w:before="150"/>
        <w:ind w:left="200" w:right="200"/>
      </w:pPr>
      <w:r>
        <w:rPr>
          <w:rFonts w:ascii="Arial" w:cs="Arial" w:eastAsia="Arial" w:hAnsi="Arial"/>
          <w:b/>
          <w:bCs/>
          <w:color w:val="FFFFFF"/>
          <w:sz w:val="22"/>
          <w:szCs w:val="22"/>
        </w:rPr>
        <w:t xml:space="preserve">What it is: A framework for building AI workflows as stateful directed graphs where each node is an agent and edges define the flow between them.</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The problem with a simple LangChain chain</w:t>
      </w:r>
    </w:p>
    <w:p>
      <w:pPr>
        <w:spacing w:after="60" w:before="60"/>
      </w:pPr>
      <w:r>
        <w:rPr>
          <w:rFonts w:ascii="Arial" w:cs="Arial" w:eastAsia="Arial" w:hAnsi="Arial"/>
          <w:sz w:val="22"/>
          <w:szCs w:val="22"/>
        </w:rPr>
        <w:t xml:space="preserve">Imagine you want three agents to work in sequence: Retrieval → Reasoning → Critic. With a simple LangChain chain you would connect them linearly. This works until you need to:</w:t>
      </w:r>
    </w:p>
    <w:p>
      <w:pPr>
        <w:pStyle w:val="ListParagraph"/>
        <w:numPr>
          <w:ilvl w:val="0"/>
          <w:numId w:val="2"/>
        </w:numPr>
        <w:spacing w:after="40" w:before="40"/>
      </w:pPr>
      <w:r>
        <w:rPr>
          <w:rFonts w:ascii="Arial" w:cs="Arial" w:eastAsia="Arial" w:hAnsi="Arial"/>
          <w:sz w:val="22"/>
          <w:szCs w:val="22"/>
        </w:rPr>
        <w:t xml:space="preserve">Loop back — Critic rejects the answer and sends it back to Reasoning for a second attempt. Chains cannot loop.</w:t>
      </w:r>
    </w:p>
    <w:p>
      <w:pPr>
        <w:pStyle w:val="ListParagraph"/>
        <w:numPr>
          <w:ilvl w:val="0"/>
          <w:numId w:val="2"/>
        </w:numPr>
        <w:spacing w:after="40" w:before="40"/>
      </w:pPr>
      <w:r>
        <w:rPr>
          <w:rFonts w:ascii="Arial" w:cs="Arial" w:eastAsia="Arial" w:hAnsi="Arial"/>
          <w:sz w:val="22"/>
          <w:szCs w:val="22"/>
        </w:rPr>
        <w:t xml:space="preserve">Branch — factual queries skip the Reasoning Agent. Analytical queries use it. Chains always go the same direction.</w:t>
      </w:r>
    </w:p>
    <w:p>
      <w:pPr>
        <w:pStyle w:val="ListParagraph"/>
        <w:numPr>
          <w:ilvl w:val="0"/>
          <w:numId w:val="2"/>
        </w:numPr>
        <w:spacing w:after="40" w:before="40"/>
      </w:pPr>
      <w:r>
        <w:rPr>
          <w:rFonts w:ascii="Arial" w:cs="Arial" w:eastAsia="Arial" w:hAnsi="Arial"/>
          <w:sz w:val="22"/>
          <w:szCs w:val="22"/>
        </w:rPr>
        <w:t xml:space="preserve">Share state — Reasoning Agent needs to know what Retrieval found. Critic needs to see both the answer AND the original chunks. Chains only pass the output of one step as input to the next.</w:t>
      </w:r>
    </w:p>
    <w:p>
      <w:pPr>
        <w:spacing w:after="60" w:before="60"/>
      </w:pPr>
      <w:r>
        <w:rPr>
          <w:rFonts w:ascii="Arial" w:cs="Arial" w:eastAsia="Arial" w:hAnsi="Arial"/>
          <w:sz w:val="22"/>
          <w:szCs w:val="22"/>
        </w:rPr>
        <w:t xml:space="preserve">LangGraph solves all three. Here is what makes it work:</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LangGraph concept 1 — State (the shared memory)</w:t>
      </w:r>
    </w:p>
    <w:p>
      <w:pPr>
        <w:spacing w:after="60" w:before="60"/>
      </w:pPr>
      <w:r>
        <w:rPr>
          <w:rFonts w:ascii="Arial" w:cs="Arial" w:eastAsia="Arial" w:hAnsi="Arial"/>
          <w:sz w:val="22"/>
          <w:szCs w:val="22"/>
        </w:rPr>
        <w:t xml:space="preserve">State is a TypedDict — a Python dictionary with typed fields — that flows through the entire graph. Every agent reads from it and writes to it. Think of it as a whiteboard that all agents can see and write on.</w:t>
      </w:r>
    </w:p>
    <w:p>
      <w:pPr>
        <w:shd w:fill="EBF3FB" w:val="clear"/>
        <w:spacing w:after="60" w:before="60"/>
        <w:ind w:left="200" w:right="200"/>
      </w:pPr>
      <w:r>
        <w:rPr>
          <w:rFonts w:ascii="Arial" w:cs="Arial" w:eastAsia="Arial" w:hAnsi="Arial"/>
          <w:color w:val="1F4E79"/>
          <w:sz w:val="21"/>
          <w:szCs w:val="21"/>
        </w:rPr>
        <w:t xml:space="preserve">Example State after Retrieval Agent runs:</w:t>
      </w:r>
    </w:p>
    <w:p>
      <w:pPr>
        <w:pBdr>
          <w:left w:val="single" w:color="2E75B6" w:sz="12" w:space="10"/>
        </w:pBdr>
        <w:spacing w:after="20" w:before="20"/>
        <w:ind w:left="500"/>
      </w:pPr>
      <w:r>
        <w:rPr>
          <w:rFonts w:ascii="Courier New" w:cs="Courier New" w:eastAsia="Courier New" w:hAnsi="Courier New"/>
          <w:color w:val="1F4E79"/>
          <w:sz w:val="19"/>
          <w:szCs w:val="19"/>
        </w:rPr>
        <w:t xml:space="preserve">state = {</w:t>
      </w:r>
    </w:p>
    <w:p>
      <w:pPr>
        <w:pBdr>
          <w:left w:val="single" w:color="2E75B6" w:sz="12" w:space="10"/>
        </w:pBdr>
        <w:spacing w:after="20" w:before="20"/>
        <w:ind w:left="500"/>
      </w:pPr>
      <w:r>
        <w:rPr>
          <w:rFonts w:ascii="Courier New" w:cs="Courier New" w:eastAsia="Courier New" w:hAnsi="Courier New"/>
          <w:color w:val="1F4E79"/>
          <w:sz w:val="19"/>
          <w:szCs w:val="19"/>
        </w:rPr>
        <w:t xml:space="preserve">    'query': 'What are the termination conditions?',</w:t>
      </w:r>
    </w:p>
    <w:p>
      <w:pPr>
        <w:pBdr>
          <w:left w:val="single" w:color="2E75B6" w:sz="12" w:space="10"/>
        </w:pBdr>
        <w:spacing w:after="20" w:before="20"/>
        <w:ind w:left="500"/>
      </w:pPr>
      <w:r>
        <w:rPr>
          <w:rFonts w:ascii="Courier New" w:cs="Courier New" w:eastAsia="Courier New" w:hAnsi="Courier New"/>
          <w:color w:val="1F4E79"/>
          <w:sz w:val="19"/>
          <w:szCs w:val="19"/>
        </w:rPr>
        <w:t xml:space="preserve">    'query_type': 'factual_retrieval',      # written by Orchestrator</w:t>
      </w:r>
    </w:p>
    <w:p>
      <w:pPr>
        <w:pBdr>
          <w:left w:val="single" w:color="2E75B6" w:sz="12" w:space="10"/>
        </w:pBdr>
        <w:spacing w:after="20" w:before="20"/>
        <w:ind w:left="500"/>
      </w:pPr>
      <w:r>
        <w:rPr>
          <w:rFonts w:ascii="Courier New" w:cs="Courier New" w:eastAsia="Courier New" w:hAnsi="Courier New"/>
          <w:color w:val="1F4E79"/>
          <w:sz w:val="19"/>
          <w:szCs w:val="19"/>
        </w:rPr>
        <w:t xml:space="preserve">    'retrieved_chunks': [chunk1, chunk2],   # written by Retrieval Agent</w:t>
      </w:r>
    </w:p>
    <w:p>
      <w:pPr>
        <w:pBdr>
          <w:left w:val="single" w:color="2E75B6" w:sz="12" w:space="10"/>
        </w:pBdr>
        <w:spacing w:after="20" w:before="20"/>
        <w:ind w:left="500"/>
      </w:pPr>
      <w:r>
        <w:rPr>
          <w:rFonts w:ascii="Courier New" w:cs="Courier New" w:eastAsia="Courier New" w:hAnsi="Courier New"/>
          <w:color w:val="1F4E79"/>
          <w:sz w:val="19"/>
          <w:szCs w:val="19"/>
        </w:rPr>
        <w:t xml:space="preserve">    'citations': [cite1, cite2],            # written by Retrieval Agent</w:t>
      </w:r>
    </w:p>
    <w:p>
      <w:pPr>
        <w:pBdr>
          <w:left w:val="single" w:color="2E75B6" w:sz="12" w:space="10"/>
        </w:pBdr>
        <w:spacing w:after="20" w:before="20"/>
        <w:ind w:left="500"/>
      </w:pPr>
      <w:r>
        <w:rPr>
          <w:rFonts w:ascii="Courier New" w:cs="Courier New" w:eastAsia="Courier New" w:hAnsi="Courier New"/>
          <w:color w:val="1F4E79"/>
          <w:sz w:val="19"/>
          <w:szCs w:val="19"/>
        </w:rPr>
        <w:t xml:space="preserve">    'generated_answer': '',                 # not yet written</w:t>
      </w:r>
    </w:p>
    <w:p>
      <w:pPr>
        <w:pBdr>
          <w:left w:val="single" w:color="2E75B6" w:sz="12" w:space="10"/>
        </w:pBdr>
        <w:spacing w:after="20" w:before="20"/>
        <w:ind w:left="500"/>
      </w:pPr>
      <w:r>
        <w:rPr>
          <w:rFonts w:ascii="Courier New" w:cs="Courier New" w:eastAsia="Courier New" w:hAnsi="Courier New"/>
          <w:color w:val="1F4E79"/>
          <w:sz w:val="19"/>
          <w:szCs w:val="19"/>
        </w:rPr>
        <w:t xml:space="preserve">    'evaluation': {},                       # not yet written</w:t>
      </w:r>
    </w:p>
    <w:p>
      <w:pPr>
        <w:pBdr>
          <w:left w:val="single" w:color="2E75B6" w:sz="12" w:space="10"/>
        </w:pBdr>
        <w:spacing w:after="20" w:before="20"/>
        <w:ind w:left="500"/>
      </w:pPr>
      <w:r>
        <w:rPr>
          <w:rFonts w:ascii="Courier New" w:cs="Courier New" w:eastAsia="Courier New" w:hAnsi="Courier New"/>
          <w:color w:val="1F4E79"/>
          <w:sz w:val="19"/>
          <w:szCs w:val="19"/>
        </w:rPr>
        <w:t xml:space="preserve">    'regeneration_count': 0                 # initialized at start</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spacing w:after="60" w:before="60"/>
      </w:pPr>
      <w:r>
        <w:rPr>
          <w:rFonts w:ascii="Arial" w:cs="Arial" w:eastAsia="Arial" w:hAnsi="Arial"/>
          <w:sz w:val="22"/>
          <w:szCs w:val="22"/>
        </w:rPr>
        <w:t xml:space="preserve">When the Reasoning Agent runs next it reads retrieved_chunks from State. It writes generated_answer to State. The Critic reads both. Nothing needs to be passed explicitly — everything lives in State.</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LangGraph concept 2 — Conditional Edges (dynamic routing)</w:t>
      </w:r>
    </w:p>
    <w:p>
      <w:pPr>
        <w:spacing w:after="60" w:before="60"/>
      </w:pPr>
      <w:r>
        <w:rPr>
          <w:rFonts w:ascii="Arial" w:cs="Arial" w:eastAsia="Arial" w:hAnsi="Arial"/>
          <w:sz w:val="22"/>
          <w:szCs w:val="22"/>
        </w:rPr>
        <w:t xml:space="preserve">After each node runs, LangGraph calls a routing function that reads State and returns the name of the next node. This is how the orchestrator's decision controls the entire flow.</w:t>
      </w:r>
    </w:p>
    <w:p>
      <w:pPr>
        <w:shd w:fill="EBF3FB" w:val="clear"/>
        <w:spacing w:after="60" w:before="60"/>
        <w:ind w:left="200" w:right="200"/>
      </w:pPr>
      <w:r>
        <w:rPr>
          <w:rFonts w:ascii="Arial" w:cs="Arial" w:eastAsia="Arial" w:hAnsi="Arial"/>
          <w:color w:val="1F4E79"/>
          <w:sz w:val="21"/>
          <w:szCs w:val="21"/>
        </w:rPr>
        <w:t xml:space="preserve">Example routing function:</w:t>
      </w:r>
    </w:p>
    <w:p>
      <w:pPr>
        <w:pBdr>
          <w:left w:val="single" w:color="2E75B6" w:sz="12" w:space="10"/>
        </w:pBdr>
        <w:spacing w:after="20" w:before="20"/>
        <w:ind w:left="500"/>
      </w:pPr>
      <w:r>
        <w:rPr>
          <w:rFonts w:ascii="Courier New" w:cs="Courier New" w:eastAsia="Courier New" w:hAnsi="Courier New"/>
          <w:color w:val="1F4E79"/>
          <w:sz w:val="19"/>
          <w:szCs w:val="19"/>
        </w:rPr>
        <w:t xml:space="preserve">def route_after_orchestrator(state: State) -&gt; str:</w:t>
      </w:r>
    </w:p>
    <w:p>
      <w:pPr>
        <w:pBdr>
          <w:left w:val="single" w:color="2E75B6" w:sz="12" w:space="10"/>
        </w:pBdr>
        <w:spacing w:after="20" w:before="20"/>
        <w:ind w:left="500"/>
      </w:pPr>
      <w:r>
        <w:rPr>
          <w:rFonts w:ascii="Courier New" w:cs="Courier New" w:eastAsia="Courier New" w:hAnsi="Courier New"/>
          <w:color w:val="1F4E79"/>
          <w:sz w:val="19"/>
          <w:szCs w:val="19"/>
        </w:rPr>
        <w:t xml:space="preserve">    if state['query_type'] == 'factual_retrieval':</w:t>
      </w:r>
    </w:p>
    <w:p>
      <w:pPr>
        <w:pBdr>
          <w:left w:val="single" w:color="2E75B6" w:sz="12" w:space="10"/>
        </w:pBdr>
        <w:spacing w:after="20" w:before="20"/>
        <w:ind w:left="500"/>
      </w:pPr>
      <w:r>
        <w:rPr>
          <w:rFonts w:ascii="Courier New" w:cs="Courier New" w:eastAsia="Courier New" w:hAnsi="Courier New"/>
          <w:color w:val="1F4E79"/>
          <w:sz w:val="19"/>
          <w:szCs w:val="19"/>
        </w:rPr>
        <w:t xml:space="preserve">        return 'retrieval_agent'     # skip reasoning</w:t>
      </w:r>
    </w:p>
    <w:p>
      <w:pPr>
        <w:pBdr>
          <w:left w:val="single" w:color="2E75B6" w:sz="12" w:space="10"/>
        </w:pBdr>
        <w:spacing w:after="20" w:before="20"/>
        <w:ind w:left="500"/>
      </w:pPr>
      <w:r>
        <w:rPr>
          <w:rFonts w:ascii="Courier New" w:cs="Courier New" w:eastAsia="Courier New" w:hAnsi="Courier New"/>
          <w:color w:val="1F4E79"/>
          <w:sz w:val="19"/>
          <w:szCs w:val="19"/>
        </w:rPr>
        <w:t xml:space="preserve">    elif state['query_type'] == 'analytical':</w:t>
      </w:r>
    </w:p>
    <w:p>
      <w:pPr>
        <w:pBdr>
          <w:left w:val="single" w:color="2E75B6" w:sz="12" w:space="10"/>
        </w:pBdr>
        <w:spacing w:after="20" w:before="20"/>
        <w:ind w:left="500"/>
      </w:pPr>
      <w:r>
        <w:rPr>
          <w:rFonts w:ascii="Courier New" w:cs="Courier New" w:eastAsia="Courier New" w:hAnsi="Courier New"/>
          <w:color w:val="1F4E79"/>
          <w:sz w:val="19"/>
          <w:szCs w:val="19"/>
        </w:rPr>
        <w:t xml:space="preserve">        return 'retrieval_agent'     # goes to reasoning after</w:t>
      </w:r>
    </w:p>
    <w:p>
      <w:pPr>
        <w:pBdr>
          <w:left w:val="single" w:color="2E75B6" w:sz="12" w:space="10"/>
        </w:pBdr>
        <w:spacing w:after="20" w:before="20"/>
        <w:ind w:left="500"/>
      </w:pPr>
      <w:r>
        <w:rPr>
          <w:rFonts w:ascii="Courier New" w:cs="Courier New" w:eastAsia="Courier New" w:hAnsi="Courier New"/>
          <w:color w:val="1F4E79"/>
          <w:sz w:val="19"/>
          <w:szCs w:val="19"/>
        </w:rPr>
        <w:t xml:space="preserve">    else:</w:t>
      </w:r>
    </w:p>
    <w:p>
      <w:pPr>
        <w:pBdr>
          <w:left w:val="single" w:color="2E75B6" w:sz="12" w:space="10"/>
        </w:pBdr>
        <w:spacing w:after="20" w:before="20"/>
        <w:ind w:left="500"/>
      </w:pPr>
      <w:r>
        <w:rPr>
          <w:rFonts w:ascii="Courier New" w:cs="Courier New" w:eastAsia="Courier New" w:hAnsi="Courier New"/>
          <w:color w:val="1F4E79"/>
          <w:sz w:val="19"/>
          <w:szCs w:val="19"/>
        </w:rPr>
        <w:t xml:space="preserve">        return 'retrieval_agent'     # always retrieves first</w:t>
      </w:r>
    </w:p>
    <w:p>
      <w:pPr>
        <w:spacing w:after="60" w:before="60"/>
      </w:pPr>
      <w: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def route_after_critic(state: State) -&gt; str:</w:t>
      </w:r>
    </w:p>
    <w:p>
      <w:pPr>
        <w:pBdr>
          <w:left w:val="single" w:color="2E75B6" w:sz="12" w:space="10"/>
        </w:pBdr>
        <w:spacing w:after="20" w:before="20"/>
        <w:ind w:left="500"/>
      </w:pPr>
      <w:r>
        <w:rPr>
          <w:rFonts w:ascii="Courier New" w:cs="Courier New" w:eastAsia="Courier New" w:hAnsi="Courier New"/>
          <w:color w:val="1F4E79"/>
          <w:sz w:val="19"/>
          <w:szCs w:val="19"/>
        </w:rPr>
        <w:t xml:space="preserve">    if state['evaluation']['verdict'] == 'PASS':</w:t>
      </w:r>
    </w:p>
    <w:p>
      <w:pPr>
        <w:pBdr>
          <w:left w:val="single" w:color="2E75B6" w:sz="12" w:space="10"/>
        </w:pBdr>
        <w:spacing w:after="20" w:before="20"/>
        <w:ind w:left="500"/>
      </w:pPr>
      <w:r>
        <w:rPr>
          <w:rFonts w:ascii="Courier New" w:cs="Courier New" w:eastAsia="Courier New" w:hAnsi="Courier New"/>
          <w:color w:val="1F4E79"/>
          <w:sz w:val="19"/>
          <w:szCs w:val="19"/>
        </w:rPr>
        <w:t xml:space="preserve">        return END                   # done</w:t>
      </w:r>
    </w:p>
    <w:p>
      <w:pPr>
        <w:pBdr>
          <w:left w:val="single" w:color="2E75B6" w:sz="12" w:space="10"/>
        </w:pBdr>
        <w:spacing w:after="20" w:before="20"/>
        <w:ind w:left="500"/>
      </w:pPr>
      <w:r>
        <w:rPr>
          <w:rFonts w:ascii="Courier New" w:cs="Courier New" w:eastAsia="Courier New" w:hAnsi="Courier New"/>
          <w:color w:val="1F4E79"/>
          <w:sz w:val="19"/>
          <w:szCs w:val="19"/>
        </w:rPr>
        <w:t xml:space="preserve">    elif state['regeneration_count'] &lt; 2:</w:t>
      </w:r>
    </w:p>
    <w:p>
      <w:pPr>
        <w:pBdr>
          <w:left w:val="single" w:color="2E75B6" w:sz="12" w:space="10"/>
        </w:pBdr>
        <w:spacing w:after="20" w:before="20"/>
        <w:ind w:left="500"/>
      </w:pPr>
      <w:r>
        <w:rPr>
          <w:rFonts w:ascii="Courier New" w:cs="Courier New" w:eastAsia="Courier New" w:hAnsi="Courier New"/>
          <w:color w:val="1F4E79"/>
          <w:sz w:val="19"/>
          <w:szCs w:val="19"/>
        </w:rPr>
        <w:t xml:space="preserve">        return 'reasoning_agent'     # try again</w:t>
      </w:r>
    </w:p>
    <w:p>
      <w:pPr>
        <w:pBdr>
          <w:left w:val="single" w:color="2E75B6" w:sz="12" w:space="10"/>
        </w:pBdr>
        <w:spacing w:after="20" w:before="20"/>
        <w:ind w:left="500"/>
      </w:pPr>
      <w:r>
        <w:rPr>
          <w:rFonts w:ascii="Courier New" w:cs="Courier New" w:eastAsia="Courier New" w:hAnsi="Courier New"/>
          <w:color w:val="1F4E79"/>
          <w:sz w:val="19"/>
          <w:szCs w:val="19"/>
        </w:rPr>
        <w:t xml:space="preserve">    else:</w:t>
      </w:r>
    </w:p>
    <w:p>
      <w:pPr>
        <w:pBdr>
          <w:left w:val="single" w:color="2E75B6" w:sz="12" w:space="10"/>
        </w:pBdr>
        <w:spacing w:after="20" w:before="20"/>
        <w:ind w:left="500"/>
      </w:pPr>
      <w:r>
        <w:rPr>
          <w:rFonts w:ascii="Courier New" w:cs="Courier New" w:eastAsia="Courier New" w:hAnsi="Courier New"/>
          <w:color w:val="1F4E79"/>
          <w:sz w:val="19"/>
          <w:szCs w:val="19"/>
        </w:rPr>
        <w:t xml:space="preserve">        return END                   # give up after 2 attempts</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LangGraph concept 3 — MemorySaver (conversation persistence)</w:t>
      </w:r>
    </w:p>
    <w:p>
      <w:pPr>
        <w:spacing w:after="60" w:before="60"/>
      </w:pPr>
      <w:r>
        <w:rPr>
          <w:rFonts w:ascii="Arial" w:cs="Arial" w:eastAsia="Arial" w:hAnsi="Arial"/>
          <w:sz w:val="22"/>
          <w:szCs w:val="22"/>
        </w:rPr>
        <w:t xml:space="preserve">MemorySaver checkpoints the entire State after each node runs. It stores checkpoints keyed by thread_id (the session ID). Next time the same thread_id makes a request, LangGraph loads the previous State automatically. This is how conversation history persists without any manual management code.</w:t>
      </w:r>
    </w:p>
    <w:p>
      <w:pPr>
        <w:shd w:fill="EBF5EB" w:val="clear"/>
        <w:spacing w:after="60" w:before="60"/>
        <w:ind w:left="200" w:right="200"/>
      </w:pPr>
      <w:r>
        <w:rPr>
          <w:rFonts w:ascii="Arial" w:cs="Arial" w:eastAsia="Arial" w:hAnsi="Arial"/>
          <w:color w:val="375623"/>
          <w:sz w:val="21"/>
          <w:szCs w:val="21"/>
        </w:rPr>
        <w:t xml:space="preserve">Why this matters: Without MemorySaver every question is stateless. The user would have to repeat context every time. 'As I mentioned about Article 47...' would break because the system forgot Article 47.</w:t>
      </w:r>
    </w:p>
    <w:p>
      <w:pPr>
        <w:pBdr>
          <w:bottom w:val="single" w:color="CCCCCC" w:sz="4" w:space="1"/>
        </w:pBdr>
        <w:spacing w:after="100" w:before="100"/>
      </w:pPr>
      <w:r>
        <w:t xml:space="preserve"/>
      </w:r>
    </w:p>
    <w:p>
      <w:pPr>
        <w:pStyle w:val="Heading2"/>
        <w:spacing w:after="150" w:before="300"/>
      </w:pPr>
      <w:r>
        <w:rPr>
          <w:rFonts w:ascii="Arial" w:cs="Arial" w:eastAsia="Arial" w:hAnsi="Arial"/>
          <w:b/>
          <w:bCs/>
          <w:color w:val="2E75B6"/>
          <w:sz w:val="26"/>
          <w:szCs w:val="26"/>
        </w:rPr>
        <w:t xml:space="preserve">3.2 Document Parser — Docling</w:t>
      </w:r>
    </w:p>
    <w:p>
      <w:pPr>
        <w:shd w:fill="1F4E79" w:val="clear"/>
        <w:spacing w:after="100" w:before="150"/>
        <w:ind w:left="200" w:right="200"/>
      </w:pPr>
      <w:r>
        <w:rPr>
          <w:rFonts w:ascii="Arial" w:cs="Arial" w:eastAsia="Arial" w:hAnsi="Arial"/>
          <w:b/>
          <w:bCs/>
          <w:color w:val="FFFFFF"/>
          <w:sz w:val="22"/>
          <w:szCs w:val="22"/>
        </w:rPr>
        <w:t xml:space="preserve">What it does: Converts a raw PDF or DOCX into a structured object that knows the document's hierarchy — which text is a heading, which is a sub-clause, which is a table cell.</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The problem with raw text extraction</w:t>
      </w:r>
    </w:p>
    <w:p>
      <w:pPr>
        <w:spacing w:after="60" w:before="60"/>
      </w:pPr>
      <w:r>
        <w:rPr>
          <w:rFonts w:ascii="Arial" w:cs="Arial" w:eastAsia="Arial" w:hAnsi="Arial"/>
          <w:sz w:val="22"/>
          <w:szCs w:val="22"/>
        </w:rPr>
        <w:t xml:space="preserve">PyPDF2 extracts text like this from a legal contract:</w:t>
      </w:r>
    </w:p>
    <w:p>
      <w:pPr>
        <w:shd w:fill="EBF3FB" w:val="clear"/>
        <w:spacing w:after="60" w:before="60"/>
        <w:ind w:left="200" w:right="200"/>
      </w:pPr>
      <w:r>
        <w:rPr>
          <w:rFonts w:ascii="Arial" w:cs="Arial" w:eastAsia="Arial" w:hAnsi="Arial"/>
          <w:color w:val="1F4E79"/>
          <w:sz w:val="21"/>
          <w:szCs w:val="21"/>
        </w:rPr>
        <w:t xml:space="preserve">Raw PyPDF2 output:</w:t>
      </w:r>
    </w:p>
    <w:p>
      <w:pPr>
        <w:pBdr>
          <w:left w:val="single" w:color="2E75B6" w:sz="12" w:space="10"/>
        </w:pBdr>
        <w:spacing w:after="20" w:before="20"/>
        <w:ind w:left="500"/>
      </w:pPr>
      <w:r>
        <w:rPr>
          <w:rFonts w:ascii="Courier New" w:cs="Courier New" w:eastAsia="Courier New" w:hAnsi="Courier New"/>
          <w:color w:val="1F4E79"/>
          <w:sz w:val="19"/>
          <w:szCs w:val="19"/>
        </w:rPr>
        <w:t xml:space="preserve">'ARTICLE 47 TERMINATION 47.1 Either party may terminate</w:t>
      </w:r>
    </w:p>
    <w:p>
      <w:pPr>
        <w:pBdr>
          <w:left w:val="single" w:color="2E75B6" w:sz="12" w:space="10"/>
        </w:pBdr>
        <w:spacing w:after="20" w:before="20"/>
        <w:ind w:left="500"/>
      </w:pPr>
      <w:r>
        <w:rPr>
          <w:rFonts w:ascii="Courier New" w:cs="Courier New" w:eastAsia="Courier New" w:hAnsi="Courier New"/>
          <w:color w:val="1F4E79"/>
          <w:sz w:val="19"/>
          <w:szCs w:val="19"/>
        </w:rPr>
        <w:t xml:space="preserve"> this Agreement upon thirty (30) days written notice to</w:t>
      </w:r>
    </w:p>
    <w:p>
      <w:pPr>
        <w:pBdr>
          <w:left w:val="single" w:color="2E75B6" w:sz="12" w:space="10"/>
        </w:pBdr>
        <w:spacing w:after="20" w:before="20"/>
        <w:ind w:left="500"/>
      </w:pPr>
      <w:r>
        <w:rPr>
          <w:rFonts w:ascii="Courier New" w:cs="Courier New" w:eastAsia="Courier New" w:hAnsi="Courier New"/>
          <w:color w:val="1F4E79"/>
          <w:sz w:val="19"/>
          <w:szCs w:val="19"/>
        </w:rPr>
        <w:t xml:space="preserve"> the other party. 47.2 Either party may terminate this</w:t>
      </w:r>
    </w:p>
    <w:p>
      <w:pPr>
        <w:pBdr>
          <w:left w:val="single" w:color="2E75B6" w:sz="12" w:space="10"/>
        </w:pBdr>
        <w:spacing w:after="20" w:before="20"/>
        <w:ind w:left="500"/>
      </w:pPr>
      <w:r>
        <w:rPr>
          <w:rFonts w:ascii="Courier New" w:cs="Courier New" w:eastAsia="Courier New" w:hAnsi="Courier New"/>
          <w:color w:val="1F4E79"/>
          <w:sz w:val="19"/>
          <w:szCs w:val="19"/>
        </w:rPr>
        <w:t xml:space="preserve"> Agreement immediately upon written notice if ARTICLE 48</w:t>
      </w:r>
    </w:p>
    <w:p>
      <w:pPr>
        <w:pBdr>
          <w:left w:val="single" w:color="2E75B6" w:sz="12" w:space="10"/>
        </w:pBdr>
        <w:spacing w:after="20" w:before="20"/>
        <w:ind w:left="500"/>
      </w:pPr>
      <w:r>
        <w:rPr>
          <w:rFonts w:ascii="Courier New" w:cs="Courier New" w:eastAsia="Courier New" w:hAnsi="Courier New"/>
          <w:color w:val="1F4E79"/>
          <w:sz w:val="19"/>
          <w:szCs w:val="19"/>
        </w:rPr>
        <w:t xml:space="preserve"> GOVERNING LAW 48.1 This Agreement shall be governed...'</w:t>
      </w:r>
    </w:p>
    <w:p>
      <w:pPr>
        <w:spacing w:after="60" w:before="60"/>
      </w:pPr>
      <w:r>
        <w:rPr>
          <w:rFonts w:ascii="Arial" w:cs="Arial" w:eastAsia="Arial" w:hAnsi="Arial"/>
          <w:sz w:val="22"/>
          <w:szCs w:val="22"/>
        </w:rPr>
        <w:t xml:space="preserve">It is one long string. You cannot tell where Article 47 ends and Article 48 begins. You cannot tell that '47.1' is a sub-clause of 'Article 47'. The hierarchy — the most important thing about a legal document — is completely lost.</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What Docling gives you instead</w:t>
      </w:r>
    </w:p>
    <w:p>
      <w:pPr>
        <w:shd w:fill="EBF3FB" w:val="clear"/>
        <w:spacing w:after="60" w:before="60"/>
        <w:ind w:left="200" w:right="200"/>
      </w:pPr>
      <w:r>
        <w:rPr>
          <w:rFonts w:ascii="Arial" w:cs="Arial" w:eastAsia="Arial" w:hAnsi="Arial"/>
          <w:color w:val="1F4E79"/>
          <w:sz w:val="21"/>
          <w:szCs w:val="21"/>
        </w:rPr>
        <w:t xml:space="preserve">Docling structured output:</w:t>
      </w:r>
    </w:p>
    <w:p>
      <w:pPr>
        <w:pBdr>
          <w:left w:val="single" w:color="2E75B6" w:sz="12" w:space="10"/>
        </w:pBdr>
        <w:spacing w:after="20" w:before="20"/>
        <w:ind w:left="500"/>
      </w:pPr>
      <w:r>
        <w:rPr>
          <w:rFonts w:ascii="Courier New" w:cs="Courier New" w:eastAsia="Courier New" w:hAnsi="Courier New"/>
          <w:color w:val="1F4E79"/>
          <w:sz w:val="19"/>
          <w:szCs w:val="19"/>
        </w:rPr>
        <w:t xml:space="preserve">elements = [</w:t>
      </w:r>
    </w:p>
    <w:p>
      <w:pPr>
        <w:pBdr>
          <w:left w:val="single" w:color="2E75B6" w:sz="12" w:space="10"/>
        </w:pBdr>
        <w:spacing w:after="20" w:before="20"/>
        <w:ind w:left="500"/>
      </w:pPr>
      <w:r>
        <w:rPr>
          <w:rFonts w:ascii="Courier New" w:cs="Courier New" w:eastAsia="Courier New" w:hAnsi="Courier New"/>
          <w:color w:val="1F4E79"/>
          <w:sz w:val="19"/>
          <w:szCs w:val="19"/>
        </w:rPr>
        <w:t xml:space="preserve">    {type: 'heading', level: 2, text: 'ARTICLE 47 TERMINATION'},</w:t>
      </w:r>
    </w:p>
    <w:p>
      <w:pPr>
        <w:pBdr>
          <w:left w:val="single" w:color="2E75B6" w:sz="12" w:space="10"/>
        </w:pBdr>
        <w:spacing w:after="20" w:before="20"/>
        <w:ind w:left="500"/>
      </w:pPr>
      <w:r>
        <w:rPr>
          <w:rFonts w:ascii="Courier New" w:cs="Courier New" w:eastAsia="Courier New" w:hAnsi="Courier New"/>
          <w:color w:val="1F4E79"/>
          <w:sz w:val="19"/>
          <w:szCs w:val="19"/>
        </w:rPr>
        <w:t xml:space="preserve">    {type: 'paragraph', level: 3, text: '47.1 Either party may terminate...'},</w:t>
      </w:r>
    </w:p>
    <w:p>
      <w:pPr>
        <w:pBdr>
          <w:left w:val="single" w:color="2E75B6" w:sz="12" w:space="10"/>
        </w:pBdr>
        <w:spacing w:after="20" w:before="20"/>
        <w:ind w:left="500"/>
      </w:pPr>
      <w:r>
        <w:rPr>
          <w:rFonts w:ascii="Courier New" w:cs="Courier New" w:eastAsia="Courier New" w:hAnsi="Courier New"/>
          <w:color w:val="1F4E79"/>
          <w:sz w:val="19"/>
          <w:szCs w:val="19"/>
        </w:rPr>
        <w:t xml:space="preserve">    {type: 'paragraph', level: 3, text: '47.2 Either party may terminate...'},</w:t>
      </w:r>
    </w:p>
    <w:p>
      <w:pPr>
        <w:pBdr>
          <w:left w:val="single" w:color="2E75B6" w:sz="12" w:space="10"/>
        </w:pBdr>
        <w:spacing w:after="20" w:before="20"/>
        <w:ind w:left="500"/>
      </w:pPr>
      <w:r>
        <w:rPr>
          <w:rFonts w:ascii="Courier New" w:cs="Courier New" w:eastAsia="Courier New" w:hAnsi="Courier New"/>
          <w:color w:val="1F4E79"/>
          <w:sz w:val="19"/>
          <w:szCs w:val="19"/>
        </w:rPr>
        <w:t xml:space="preserve">    {type: 'heading', level: 2, text: 'ARTICLE 48 GOVERNING LAW'},</w:t>
      </w:r>
    </w:p>
    <w:p>
      <w:pPr>
        <w:pBdr>
          <w:left w:val="single" w:color="2E75B6" w:sz="12" w:space="10"/>
        </w:pBdr>
        <w:spacing w:after="20" w:before="20"/>
        <w:ind w:left="500"/>
      </w:pPr>
      <w:r>
        <w:rPr>
          <w:rFonts w:ascii="Courier New" w:cs="Courier New" w:eastAsia="Courier New" w:hAnsi="Courier New"/>
          <w:color w:val="1F4E79"/>
          <w:sz w:val="19"/>
          <w:szCs w:val="19"/>
        </w:rPr>
        <w:t xml:space="preserve">    {type: 'paragraph', level: 3, text: '48.1 This Agreement shall...'},</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spacing w:after="60" w:before="60"/>
      </w:pPr>
      <w:r>
        <w:rPr>
          <w:rFonts w:ascii="Arial" w:cs="Arial" w:eastAsia="Arial" w:hAnsi="Arial"/>
          <w:sz w:val="22"/>
          <w:szCs w:val="22"/>
        </w:rPr>
        <w:t xml:space="preserve">Now you know: '47.1' and '47.2' are children of 'Article 47'. When someone asks about Article 47 you can retrieve the heading and ALL its children together. This is what makes article-level chunking possible.</w:t>
      </w:r>
    </w:p>
    <w:p>
      <w:pPr>
        <w:pBdr>
          <w:bottom w:val="single" w:color="CCCCCC" w:sz="4" w:space="1"/>
        </w:pBdr>
        <w:spacing w:after="100" w:before="100"/>
      </w:pPr>
      <w:r>
        <w:t xml:space="preserve"/>
      </w:r>
    </w:p>
    <w:p>
      <w:pPr>
        <w:pStyle w:val="Heading2"/>
        <w:spacing w:after="150" w:before="300"/>
      </w:pPr>
      <w:r>
        <w:rPr>
          <w:rFonts w:ascii="Arial" w:cs="Arial" w:eastAsia="Arial" w:hAnsi="Arial"/>
          <w:b/>
          <w:bCs/>
          <w:color w:val="2E75B6"/>
          <w:sz w:val="26"/>
          <w:szCs w:val="26"/>
        </w:rPr>
        <w:t xml:space="preserve">3.3 Legal-Aware Chunking</w:t>
      </w:r>
    </w:p>
    <w:p>
      <w:pPr>
        <w:shd w:fill="1F4E79" w:val="clear"/>
        <w:spacing w:after="100" w:before="150"/>
        <w:ind w:left="200" w:right="200"/>
      </w:pPr>
      <w:r>
        <w:rPr>
          <w:rFonts w:ascii="Arial" w:cs="Arial" w:eastAsia="Arial" w:hAnsi="Arial"/>
          <w:b/>
          <w:bCs/>
          <w:color w:val="FFFFFF"/>
          <w:sz w:val="22"/>
          <w:szCs w:val="22"/>
        </w:rPr>
        <w:t xml:space="preserve">What it does: Splits the structured document into chunks where each chunk is a meaningful legal unit — an article or clause — not an arbitrary slice of text.</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The problem with character-count chunking</w:t>
      </w:r>
    </w:p>
    <w:p>
      <w:pPr>
        <w:spacing w:after="60" w:before="60"/>
      </w:pPr>
      <w:r>
        <w:rPr>
          <w:rFonts w:ascii="Arial" w:cs="Arial" w:eastAsia="Arial" w:hAnsi="Arial"/>
          <w:sz w:val="22"/>
          <w:szCs w:val="22"/>
        </w:rPr>
        <w:t xml:space="preserve">Standard chunking (RecursiveCharacterTextSplitter) splits at 500 or 1000 characters with overlap. For legal documents this creates a disaster:</w:t>
      </w:r>
    </w:p>
    <w:p>
      <w:pPr>
        <w:shd w:fill="EBF3FB" w:val="clear"/>
        <w:spacing w:after="60" w:before="60"/>
        <w:ind w:left="200" w:right="200"/>
      </w:pPr>
      <w:r>
        <w:rPr>
          <w:rFonts w:ascii="Arial" w:cs="Arial" w:eastAsia="Arial" w:hAnsi="Arial"/>
          <w:color w:val="1F4E79"/>
          <w:sz w:val="21"/>
          <w:szCs w:val="21"/>
        </w:rPr>
        <w:t xml:space="preserve">Article 47 is 800 characters. Standard chunking creates:</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 A: 'ARTICLE 47 TERMINATION 47.1 Either party may terminate</w:t>
      </w:r>
    </w:p>
    <w:p>
      <w:pPr>
        <w:pBdr>
          <w:left w:val="single" w:color="2E75B6" w:sz="12" w:space="10"/>
        </w:pBdr>
        <w:spacing w:after="20" w:before="20"/>
        <w:ind w:left="500"/>
      </w:pPr>
      <w:r>
        <w:rPr>
          <w:rFonts w:ascii="Courier New" w:cs="Courier New" w:eastAsia="Courier New" w:hAnsi="Courier New"/>
          <w:color w:val="1F4E79"/>
          <w:sz w:val="19"/>
          <w:szCs w:val="19"/>
        </w:rPr>
        <w:t xml:space="preserve">         this Agreement upon thirty (30) days written notice...'</w:t>
      </w:r>
    </w:p>
    <w:p>
      <w:pPr>
        <w:pBdr>
          <w:left w:val="single" w:color="2E75B6" w:sz="12" w:space="10"/>
        </w:pBdr>
        <w:spacing w:after="20" w:before="20"/>
        <w:ind w:left="500"/>
      </w:pPr>
      <w:r>
        <w:rPr>
          <w:rFonts w:ascii="Courier New" w:cs="Courier New" w:eastAsia="Courier New" w:hAnsi="Courier New"/>
          <w:color w:val="1F4E79"/>
          <w:sz w:val="19"/>
          <w:szCs w:val="19"/>
        </w:rPr>
        <w:t xml:space="preserve">         [first 500 characters - incomplete article]</w:t>
      </w:r>
    </w:p>
    <w:p>
      <w:pPr>
        <w:pBdr>
          <w:left w:val="single" w:color="2E75B6" w:sz="12" w:space="10"/>
        </w:pBdr>
        <w:spacing w:after="20" w:before="20"/>
        <w:ind w:left="500"/>
      </w:pPr>
      <w:r>
        <w:rPr>
          <w:rFonts w:ascii="Courier New" w:cs="Courier New" w:eastAsia="Courier New" w:hAnsi="Courier New"/>
          <w:color w:val="1F4E79"/>
          <w:sz w:val="19"/>
          <w:szCs w:val="19"/>
        </w:rP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Chunk B: '...written notice to the other party. 47.2 Either party</w:t>
      </w:r>
    </w:p>
    <w:p>
      <w:pPr>
        <w:pBdr>
          <w:left w:val="single" w:color="2E75B6" w:sz="12" w:space="10"/>
        </w:pBdr>
        <w:spacing w:after="20" w:before="20"/>
        <w:ind w:left="500"/>
      </w:pPr>
      <w:r>
        <w:rPr>
          <w:rFonts w:ascii="Courier New" w:cs="Courier New" w:eastAsia="Courier New" w:hAnsi="Courier New"/>
          <w:color w:val="1F4E79"/>
          <w:sz w:val="19"/>
          <w:szCs w:val="19"/>
        </w:rPr>
        <w:t xml:space="preserve">         may terminate immediately. ARTICLE 48 GOVERNING LAW...'</w:t>
      </w:r>
    </w:p>
    <w:p>
      <w:pPr>
        <w:pBdr>
          <w:left w:val="single" w:color="2E75B6" w:sz="12" w:space="10"/>
        </w:pBdr>
        <w:spacing w:after="20" w:before="20"/>
        <w:ind w:left="500"/>
      </w:pPr>
      <w:r>
        <w:rPr>
          <w:rFonts w:ascii="Courier New" w:cs="Courier New" w:eastAsia="Courier New" w:hAnsi="Courier New"/>
          <w:color w:val="1F4E79"/>
          <w:sz w:val="19"/>
          <w:szCs w:val="19"/>
        </w:rPr>
        <w:t xml:space="preserve">         [last 300 characters of Article 47 + start of Article 48]</w:t>
      </w:r>
    </w:p>
    <w:p>
      <w:pPr>
        <w:shd w:fill="EBF5EB" w:val="clear"/>
        <w:spacing w:after="60" w:before="60"/>
        <w:ind w:left="200" w:right="200"/>
      </w:pPr>
      <w:r>
        <w:rPr>
          <w:rFonts w:ascii="Arial" w:cs="Arial" w:eastAsia="Arial" w:hAnsi="Arial"/>
          <w:color w:val="375623"/>
          <w:sz w:val="21"/>
          <w:szCs w:val="21"/>
        </w:rPr>
        <w:t xml:space="preserve">Problem: Chunk A has half of Article 47. Chunk B has the other half mixed with Article 48. When someone asks about Article 47 termination rights, the retrieved chunk gives them an incomplete answer that looks complete. Even worse: Chunk B will be retrieved for Article 48 queries even though it contains Article 47 content.</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Legal-aware chunking approach</w:t>
      </w:r>
    </w:p>
    <w:p>
      <w:pPr>
        <w:spacing w:after="60" w:before="60"/>
      </w:pPr>
      <w:r>
        <w:rPr>
          <w:rFonts w:ascii="Arial" w:cs="Arial" w:eastAsia="Arial" w:hAnsi="Arial"/>
          <w:sz w:val="22"/>
          <w:szCs w:val="22"/>
        </w:rPr>
        <w:t xml:space="preserve">Using Docling's structured output, we group text by article boundary:</w:t>
      </w:r>
    </w:p>
    <w:p>
      <w:pPr>
        <w:shd w:fill="EBF3FB" w:val="clear"/>
        <w:spacing w:after="60" w:before="60"/>
        <w:ind w:left="200" w:right="200"/>
      </w:pPr>
      <w:r>
        <w:rPr>
          <w:rFonts w:ascii="Arial" w:cs="Arial" w:eastAsia="Arial" w:hAnsi="Arial"/>
          <w:color w:val="1F4E79"/>
          <w:sz w:val="21"/>
          <w:szCs w:val="21"/>
        </w:rPr>
        <w:t xml:space="preserve">Legal chunking creates:</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 1: {</w:t>
      </w:r>
    </w:p>
    <w:p>
      <w:pPr>
        <w:pBdr>
          <w:left w:val="single" w:color="2E75B6" w:sz="12" w:space="10"/>
        </w:pBdr>
        <w:spacing w:after="20" w:before="20"/>
        <w:ind w:left="500"/>
      </w:pPr>
      <w:r>
        <w:rPr>
          <w:rFonts w:ascii="Courier New" w:cs="Courier New" w:eastAsia="Courier New" w:hAnsi="Courier New"/>
          <w:color w:val="1F4E79"/>
          <w:sz w:val="19"/>
          <w:szCs w:val="19"/>
        </w:rPr>
        <w:t xml:space="preserve">    text: 'ARTICLE 47 TERMINATION\n47.1 Either party may...\n47.2 Either party may terminate immediately...',</w:t>
      </w:r>
    </w:p>
    <w:p>
      <w:pPr>
        <w:pBdr>
          <w:left w:val="single" w:color="2E75B6" w:sz="12" w:space="10"/>
        </w:pBdr>
        <w:spacing w:after="20" w:before="20"/>
        <w:ind w:left="500"/>
      </w:pPr>
      <w:r>
        <w:rPr>
          <w:rFonts w:ascii="Courier New" w:cs="Courier New" w:eastAsia="Courier New" w:hAnsi="Courier New"/>
          <w:color w:val="1F4E79"/>
          <w:sz w:val="19"/>
          <w:szCs w:val="19"/>
        </w:rPr>
        <w:t xml:space="preserve">    metadata: {article: 'Article 47', doc_id: 'contract_001', chunk_type: 'article'}</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pBdr>
          <w:left w:val="single" w:color="2E75B6" w:sz="12" w:space="10"/>
        </w:pBdr>
        <w:spacing w:after="20" w:before="20"/>
        <w:ind w:left="500"/>
      </w:pPr>
      <w:r>
        <w:rPr>
          <w:rFonts w:ascii="Courier New" w:cs="Courier New" w:eastAsia="Courier New" w:hAnsi="Courier New"/>
          <w:color w:val="1F4E79"/>
          <w:sz w:val="19"/>
          <w:szCs w:val="19"/>
        </w:rP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Chunk 2: {</w:t>
      </w:r>
    </w:p>
    <w:p>
      <w:pPr>
        <w:pBdr>
          <w:left w:val="single" w:color="2E75B6" w:sz="12" w:space="10"/>
        </w:pBdr>
        <w:spacing w:after="20" w:before="20"/>
        <w:ind w:left="500"/>
      </w:pPr>
      <w:r>
        <w:rPr>
          <w:rFonts w:ascii="Courier New" w:cs="Courier New" w:eastAsia="Courier New" w:hAnsi="Courier New"/>
          <w:color w:val="1F4E79"/>
          <w:sz w:val="19"/>
          <w:szCs w:val="19"/>
        </w:rPr>
        <w:t xml:space="preserve">    text: 'ARTICLE 48 GOVERNING LAW\n48.1 This Agreement shall be governed...',</w:t>
      </w:r>
    </w:p>
    <w:p>
      <w:pPr>
        <w:pBdr>
          <w:left w:val="single" w:color="2E75B6" w:sz="12" w:space="10"/>
        </w:pBdr>
        <w:spacing w:after="20" w:before="20"/>
        <w:ind w:left="500"/>
      </w:pPr>
      <w:r>
        <w:rPr>
          <w:rFonts w:ascii="Courier New" w:cs="Courier New" w:eastAsia="Courier New" w:hAnsi="Courier New"/>
          <w:color w:val="1F4E79"/>
          <w:sz w:val="19"/>
          <w:szCs w:val="19"/>
        </w:rPr>
        <w:t xml:space="preserve">    metadata: {article: 'Article 48', doc_id: 'contract_001', chunk_type: 'article'}</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shd w:fill="EBF5EB" w:val="clear"/>
        <w:spacing w:after="60" w:before="60"/>
        <w:ind w:left="200" w:right="200"/>
      </w:pPr>
      <w:r>
        <w:rPr>
          <w:rFonts w:ascii="Arial" w:cs="Arial" w:eastAsia="Arial" w:hAnsi="Arial"/>
          <w:color w:val="375623"/>
          <w:sz w:val="21"/>
          <w:szCs w:val="21"/>
        </w:rPr>
        <w:t xml:space="preserve">Now every query about Article 47 retrieves the complete Article 47. Every query about Article 48 retrieves the complete Article 48. No mixing. No incomplete answers.</w:t>
      </w:r>
    </w:p>
    <w:p>
      <w:pPr>
        <w:spacing w:after="60" w:before="60"/>
      </w:pPr>
      <w:r>
        <w:t xml:space="preserve"/>
      </w:r>
    </w:p>
    <w:p>
      <w:pPr>
        <w:spacing w:after="60" w:before="60"/>
      </w:pPr>
      <w:r>
        <w:rPr>
          <w:rFonts w:ascii="Arial" w:cs="Arial" w:eastAsia="Arial" w:hAnsi="Arial"/>
          <w:sz w:val="22"/>
          <w:szCs w:val="22"/>
        </w:rPr>
        <w:t xml:space="preserve">One more detail — overlap at article boundaries. The last paragraph of Article 46 is also included at the start of the Article 47 chunk. Why? Because legal provisions often reference 'the preceding article'. Without overlap a query about the transition between articles would miss context.</w:t>
      </w:r>
    </w:p>
    <w:p>
      <w:pPr>
        <w:pBdr>
          <w:bottom w:val="single" w:color="CCCCCC" w:sz="4" w:space="1"/>
        </w:pBdr>
        <w:spacing w:after="100" w:before="100"/>
      </w:pPr>
      <w:r>
        <w:t xml:space="preserve"/>
      </w:r>
    </w:p>
    <w:p>
      <w:pPr>
        <w:pStyle w:val="Heading2"/>
        <w:spacing w:after="150" w:before="300"/>
      </w:pPr>
      <w:r>
        <w:rPr>
          <w:rFonts w:ascii="Arial" w:cs="Arial" w:eastAsia="Arial" w:hAnsi="Arial"/>
          <w:b/>
          <w:bCs/>
          <w:color w:val="2E75B6"/>
          <w:sz w:val="26"/>
          <w:szCs w:val="26"/>
        </w:rPr>
        <w:t xml:space="preserve">3.4 Entity Extraction — spaCy</w:t>
      </w:r>
    </w:p>
    <w:p>
      <w:pPr>
        <w:shd w:fill="1F4E79" w:val="clear"/>
        <w:spacing w:after="100" w:before="150"/>
        <w:ind w:left="200" w:right="200"/>
      </w:pPr>
      <w:r>
        <w:rPr>
          <w:rFonts w:ascii="Arial" w:cs="Arial" w:eastAsia="Arial" w:hAnsi="Arial"/>
          <w:b/>
          <w:bCs/>
          <w:color w:val="FFFFFF"/>
          <w:sz w:val="22"/>
          <w:szCs w:val="22"/>
        </w:rPr>
        <w:t xml:space="preserve">What it does: Identifies and labels specific types of information within each chunk text, storing them as metadata tags. The chunk text itself is not changed.</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Step-by-step walkthrough with a real example</w:t>
      </w:r>
    </w:p>
    <w:p>
      <w:pPr>
        <w:spacing w:after="60" w:before="60"/>
      </w:pPr>
      <w:r>
        <w:rPr>
          <w:rFonts w:ascii="Arial" w:cs="Arial" w:eastAsia="Arial" w:hAnsi="Arial"/>
          <w:sz w:val="22"/>
          <w:szCs w:val="22"/>
        </w:rPr>
        <w:t xml:space="preserve">Input chunk text:</w:t>
      </w:r>
    </w:p>
    <w:p>
      <w:pPr>
        <w:shd w:fill="EBF3FB" w:val="clear"/>
        <w:spacing w:after="60" w:before="60"/>
        <w:ind w:left="200" w:right="200"/>
      </w:pPr>
      <w:r>
        <w:rPr>
          <w:rFonts w:ascii="Arial" w:cs="Arial" w:eastAsia="Arial" w:hAnsi="Arial"/>
          <w:color w:val="1F4E79"/>
          <w:sz w:val="21"/>
          <w:szCs w:val="21"/>
        </w:rPr>
        <w:t xml:space="preserve">'ABC Corporation shall pay XYZ Limited PKR 5,000,000 within 30 days of</w:t>
      </w:r>
    </w:p>
    <w:p>
      <w:pPr>
        <w:shd w:fill="EBF3FB" w:val="clear"/>
        <w:spacing w:after="60" w:before="60"/>
        <w:ind w:left="200" w:right="200"/>
      </w:pPr>
      <w:r>
        <w:rPr>
          <w:rFonts w:ascii="Arial" w:cs="Arial" w:eastAsia="Arial" w:hAnsi="Arial"/>
          <w:color w:val="1F4E79"/>
          <w:sz w:val="21"/>
          <w:szCs w:val="21"/>
        </w:rPr>
        <w:t xml:space="preserve"> the Effective Date of January 1, 2024, as governed by the laws of</w:t>
      </w:r>
    </w:p>
    <w:p>
      <w:pPr>
        <w:shd w:fill="EBF3FB" w:val="clear"/>
        <w:spacing w:after="60" w:before="60"/>
        <w:ind w:left="200" w:right="200"/>
      </w:pPr>
      <w:r>
        <w:rPr>
          <w:rFonts w:ascii="Arial" w:cs="Arial" w:eastAsia="Arial" w:hAnsi="Arial"/>
          <w:color w:val="1F4E79"/>
          <w:sz w:val="21"/>
          <w:szCs w:val="21"/>
        </w:rPr>
        <w:t xml:space="preserve"> Pakistan, subject to the exceptions in Article 12.'</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1 — spaCy reads the text and identifies spans</w:t>
      </w:r>
    </w:p>
    <w:p>
      <w:pPr>
        <w:spacing w:after="60" w:before="60"/>
      </w:pPr>
      <w:r>
        <w:rPr>
          <w:rFonts w:ascii="Arial" w:cs="Arial" w:eastAsia="Arial" w:hAnsi="Arial"/>
          <w:sz w:val="22"/>
          <w:szCs w:val="22"/>
        </w:rPr>
        <w:t xml:space="preserve">spaCy's NER model scans the text and identifies character spans that match known entity patterns:</w:t>
      </w:r>
    </w:p>
    <w:p>
      <w:pPr>
        <w:shd w:fill="EBF3FB" w:val="clear"/>
        <w:spacing w:after="60" w:before="60"/>
        <w:ind w:left="200" w:right="200"/>
      </w:pPr>
      <w:r>
        <w:rPr>
          <w:rFonts w:ascii="Arial" w:cs="Arial" w:eastAsia="Arial" w:hAnsi="Arial"/>
          <w:color w:val="1F4E79"/>
          <w:sz w:val="21"/>
          <w:szCs w:val="21"/>
        </w:rPr>
        <w:t xml:space="preserve">Span: 'ABC Corporation' → type: ORG (organization)</w:t>
      </w:r>
    </w:p>
    <w:p>
      <w:pPr>
        <w:shd w:fill="EBF3FB" w:val="clear"/>
        <w:spacing w:after="60" w:before="60"/>
        <w:ind w:left="200" w:right="200"/>
      </w:pPr>
      <w:r>
        <w:rPr>
          <w:rFonts w:ascii="Arial" w:cs="Arial" w:eastAsia="Arial" w:hAnsi="Arial"/>
          <w:color w:val="1F4E79"/>
          <w:sz w:val="21"/>
          <w:szCs w:val="21"/>
        </w:rPr>
        <w:t xml:space="preserve">Span: 'XYZ Limited'     → type: ORG</w:t>
      </w:r>
    </w:p>
    <w:p>
      <w:pPr>
        <w:shd w:fill="EBF3FB" w:val="clear"/>
        <w:spacing w:after="60" w:before="60"/>
        <w:ind w:left="200" w:right="200"/>
      </w:pPr>
      <w:r>
        <w:rPr>
          <w:rFonts w:ascii="Arial" w:cs="Arial" w:eastAsia="Arial" w:hAnsi="Arial"/>
          <w:color w:val="1F4E79"/>
          <w:sz w:val="21"/>
          <w:szCs w:val="21"/>
        </w:rPr>
        <w:t xml:space="preserve">Span: 'PKR 5,000,000'   → type: MONEY</w:t>
      </w:r>
    </w:p>
    <w:p>
      <w:pPr>
        <w:shd w:fill="EBF3FB" w:val="clear"/>
        <w:spacing w:after="60" w:before="60"/>
        <w:ind w:left="200" w:right="200"/>
      </w:pPr>
      <w:r>
        <w:rPr>
          <w:rFonts w:ascii="Arial" w:cs="Arial" w:eastAsia="Arial" w:hAnsi="Arial"/>
          <w:color w:val="1F4E79"/>
          <w:sz w:val="21"/>
          <w:szCs w:val="21"/>
        </w:rPr>
        <w:t xml:space="preserve">Span: '30 days'         → type: DATE (duration)</w:t>
      </w:r>
    </w:p>
    <w:p>
      <w:pPr>
        <w:shd w:fill="EBF3FB" w:val="clear"/>
        <w:spacing w:after="60" w:before="60"/>
        <w:ind w:left="200" w:right="200"/>
      </w:pPr>
      <w:r>
        <w:rPr>
          <w:rFonts w:ascii="Arial" w:cs="Arial" w:eastAsia="Arial" w:hAnsi="Arial"/>
          <w:color w:val="1F4E79"/>
          <w:sz w:val="21"/>
          <w:szCs w:val="21"/>
        </w:rPr>
        <w:t xml:space="preserve">Span: 'January 1, 2024' → type: DATE</w:t>
      </w:r>
    </w:p>
    <w:p>
      <w:pPr>
        <w:shd w:fill="EBF3FB" w:val="clear"/>
        <w:spacing w:after="60" w:before="60"/>
        <w:ind w:left="200" w:right="200"/>
      </w:pPr>
      <w:r>
        <w:rPr>
          <w:rFonts w:ascii="Arial" w:cs="Arial" w:eastAsia="Arial" w:hAnsi="Arial"/>
          <w:color w:val="1F4E79"/>
          <w:sz w:val="21"/>
          <w:szCs w:val="21"/>
        </w:rPr>
        <w:t xml:space="preserve">Span: 'Pakistan'        → type: GPE (geopolitical entity = jurisdiction)</w:t>
      </w:r>
    </w:p>
    <w:p>
      <w:pPr>
        <w:shd w:fill="EBF3FB" w:val="clear"/>
        <w:spacing w:after="60" w:before="60"/>
        <w:ind w:left="200" w:right="200"/>
      </w:pPr>
      <w:r>
        <w:rPr>
          <w:rFonts w:ascii="Arial" w:cs="Arial" w:eastAsia="Arial" w:hAnsi="Arial"/>
          <w:color w:val="1F4E79"/>
          <w:sz w:val="21"/>
          <w:szCs w:val="21"/>
        </w:rPr>
        <w:t xml:space="preserve">Span: 'Effective Date'  → type: DEFINED_TERM (custom pattern - capitalized legal term)</w:t>
      </w:r>
    </w:p>
    <w:p>
      <w:pPr>
        <w:shd w:fill="EBF3FB" w:val="clear"/>
        <w:spacing w:after="60" w:before="60"/>
        <w:ind w:left="200" w:right="200"/>
      </w:pPr>
      <w:r>
        <w:rPr>
          <w:rFonts w:ascii="Arial" w:cs="Arial" w:eastAsia="Arial" w:hAnsi="Arial"/>
          <w:color w:val="1F4E79"/>
          <w:sz w:val="21"/>
          <w:szCs w:val="21"/>
        </w:rPr>
        <w:t xml:space="preserve">Span: 'Article 12'      → type: ARTICLE_REF (custom pattern)</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2 — Entities stored as chunk metadata</w:t>
      </w:r>
    </w:p>
    <w:p>
      <w:pPr>
        <w:spacing w:after="60" w:before="60"/>
      </w:pPr>
      <w:r>
        <w:rPr>
          <w:rFonts w:ascii="Arial" w:cs="Arial" w:eastAsia="Arial" w:hAnsi="Arial"/>
          <w:sz w:val="22"/>
          <w:szCs w:val="22"/>
        </w:rPr>
        <w:t xml:space="preserve">The extracted entities are stored in the chunk's metadata dictionary. The chunk text is NOT modified:</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 = {</w:t>
      </w:r>
    </w:p>
    <w:p>
      <w:pPr>
        <w:pBdr>
          <w:left w:val="single" w:color="2E75B6" w:sz="12" w:space="10"/>
        </w:pBdr>
        <w:spacing w:after="20" w:before="20"/>
        <w:ind w:left="500"/>
      </w:pPr>
      <w:r>
        <w:rPr>
          <w:rFonts w:ascii="Courier New" w:cs="Courier New" w:eastAsia="Courier New" w:hAnsi="Courier New"/>
          <w:color w:val="1F4E79"/>
          <w:sz w:val="19"/>
          <w:szCs w:val="19"/>
        </w:rPr>
        <w:t xml:space="preserve">    'text': 'ABC Corporation shall pay XYZ Limited...',  # unchanged</w:t>
      </w:r>
    </w:p>
    <w:p>
      <w:pPr>
        <w:pBdr>
          <w:left w:val="single" w:color="2E75B6" w:sz="12" w:space="10"/>
        </w:pBdr>
        <w:spacing w:after="20" w:before="20"/>
        <w:ind w:left="500"/>
      </w:pPr>
      <w:r>
        <w:rPr>
          <w:rFonts w:ascii="Courier New" w:cs="Courier New" w:eastAsia="Courier New" w:hAnsi="Courier New"/>
          <w:color w:val="1F4E79"/>
          <w:sz w:val="19"/>
          <w:szCs w:val="19"/>
        </w:rPr>
        <w:t xml:space="preserve">    'metadata': {</w:t>
      </w:r>
    </w:p>
    <w:p>
      <w:pPr>
        <w:pBdr>
          <w:left w:val="single" w:color="2E75B6" w:sz="12" w:space="10"/>
        </w:pBdr>
        <w:spacing w:after="20" w:before="20"/>
        <w:ind w:left="500"/>
      </w:pPr>
      <w:r>
        <w:rPr>
          <w:rFonts w:ascii="Courier New" w:cs="Courier New" w:eastAsia="Courier New" w:hAnsi="Courier New"/>
          <w:color w:val="1F4E79"/>
          <w:sz w:val="19"/>
          <w:szCs w:val="19"/>
        </w:rPr>
        <w:t xml:space="preserve">        'article': 'Article 11',</w:t>
      </w:r>
    </w:p>
    <w:p>
      <w:pPr>
        <w:pBdr>
          <w:left w:val="single" w:color="2E75B6" w:sz="12" w:space="10"/>
        </w:pBdr>
        <w:spacing w:after="20" w:before="20"/>
        <w:ind w:left="500"/>
      </w:pPr>
      <w:r>
        <w:rPr>
          <w:rFonts w:ascii="Courier New" w:cs="Courier New" w:eastAsia="Courier New" w:hAnsi="Courier New"/>
          <w:color w:val="1F4E79"/>
          <w:sz w:val="19"/>
          <w:szCs w:val="19"/>
        </w:rPr>
        <w:t xml:space="preserve">        'doc_id': 'contract_001',</w:t>
      </w:r>
    </w:p>
    <w:p>
      <w:pPr>
        <w:pBdr>
          <w:left w:val="single" w:color="2E75B6" w:sz="12" w:space="10"/>
        </w:pBdr>
        <w:spacing w:after="20" w:before="20"/>
        <w:ind w:left="500"/>
      </w:pPr>
      <w:r>
        <w:rPr>
          <w:rFonts w:ascii="Courier New" w:cs="Courier New" w:eastAsia="Courier New" w:hAnsi="Courier New"/>
          <w:color w:val="1F4E79"/>
          <w:sz w:val="19"/>
          <w:szCs w:val="19"/>
        </w:rPr>
        <w:t xml:space="preserve">        'parties': ['ABC Corporation', 'XYZ Limited'],</w:t>
      </w:r>
    </w:p>
    <w:p>
      <w:pPr>
        <w:pBdr>
          <w:left w:val="single" w:color="2E75B6" w:sz="12" w:space="10"/>
        </w:pBdr>
        <w:spacing w:after="20" w:before="20"/>
        <w:ind w:left="500"/>
      </w:pPr>
      <w:r>
        <w:rPr>
          <w:rFonts w:ascii="Courier New" w:cs="Courier New" w:eastAsia="Courier New" w:hAnsi="Courier New"/>
          <w:color w:val="1F4E79"/>
          <w:sz w:val="19"/>
          <w:szCs w:val="19"/>
        </w:rPr>
        <w:t xml:space="preserve">        'amounts': ['PKR 5,000,000'],</w:t>
      </w:r>
    </w:p>
    <w:p>
      <w:pPr>
        <w:pBdr>
          <w:left w:val="single" w:color="2E75B6" w:sz="12" w:space="10"/>
        </w:pBdr>
        <w:spacing w:after="20" w:before="20"/>
        <w:ind w:left="500"/>
      </w:pPr>
      <w:r>
        <w:rPr>
          <w:rFonts w:ascii="Courier New" w:cs="Courier New" w:eastAsia="Courier New" w:hAnsi="Courier New"/>
          <w:color w:val="1F4E79"/>
          <w:sz w:val="19"/>
          <w:szCs w:val="19"/>
        </w:rPr>
        <w:t xml:space="preserve">        'dates': ['January 1, 2024', '30 days'],</w:t>
      </w:r>
    </w:p>
    <w:p>
      <w:pPr>
        <w:pBdr>
          <w:left w:val="single" w:color="2E75B6" w:sz="12" w:space="10"/>
        </w:pBdr>
        <w:spacing w:after="20" w:before="20"/>
        <w:ind w:left="500"/>
      </w:pPr>
      <w:r>
        <w:rPr>
          <w:rFonts w:ascii="Courier New" w:cs="Courier New" w:eastAsia="Courier New" w:hAnsi="Courier New"/>
          <w:color w:val="1F4E79"/>
          <w:sz w:val="19"/>
          <w:szCs w:val="19"/>
        </w:rPr>
        <w:t xml:space="preserve">        'jurisdictions': ['Pakistan'],</w:t>
      </w:r>
    </w:p>
    <w:p>
      <w:pPr>
        <w:pBdr>
          <w:left w:val="single" w:color="2E75B6" w:sz="12" w:space="10"/>
        </w:pBdr>
        <w:spacing w:after="20" w:before="20"/>
        <w:ind w:left="500"/>
      </w:pPr>
      <w:r>
        <w:rPr>
          <w:rFonts w:ascii="Courier New" w:cs="Courier New" w:eastAsia="Courier New" w:hAnsi="Courier New"/>
          <w:color w:val="1F4E79"/>
          <w:sz w:val="19"/>
          <w:szCs w:val="19"/>
        </w:rPr>
        <w:t xml:space="preserve">        'defined_terms': ['Effective Date'],</w:t>
      </w:r>
    </w:p>
    <w:p>
      <w:pPr>
        <w:pBdr>
          <w:left w:val="single" w:color="2E75B6" w:sz="12" w:space="10"/>
        </w:pBdr>
        <w:spacing w:after="20" w:before="20"/>
        <w:ind w:left="500"/>
      </w:pPr>
      <w:r>
        <w:rPr>
          <w:rFonts w:ascii="Courier New" w:cs="Courier New" w:eastAsia="Courier New" w:hAnsi="Courier New"/>
          <w:color w:val="1F4E79"/>
          <w:sz w:val="19"/>
          <w:szCs w:val="19"/>
        </w:rPr>
        <w:t xml:space="preserve">        'article_refs': ['Article 12']   # key for document linking</w:t>
      </w:r>
    </w:p>
    <w:p>
      <w:pPr>
        <w:pBdr>
          <w:left w:val="single" w:color="2E75B6" w:sz="12" w:space="10"/>
        </w:pBdr>
        <w:spacing w:after="20" w:before="20"/>
        <w:ind w:left="500"/>
      </w:pPr>
      <w:r>
        <w:rPr>
          <w:rFonts w:ascii="Courier New" w:cs="Courier New" w:eastAsia="Courier New" w:hAnsi="Courier New"/>
          <w:color w:val="1F4E79"/>
          <w:sz w:val="19"/>
          <w:szCs w:val="19"/>
        </w:rPr>
        <w:t xml:space="preserve">    }</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3 — How this enables filtered retrieval</w:t>
      </w:r>
    </w:p>
    <w:p>
      <w:pPr>
        <w:spacing w:after="60" w:before="60"/>
      </w:pPr>
      <w:r>
        <w:rPr>
          <w:rFonts w:ascii="Arial" w:cs="Arial" w:eastAsia="Arial" w:hAnsi="Arial"/>
          <w:sz w:val="22"/>
          <w:szCs w:val="22"/>
        </w:rPr>
        <w:t xml:space="preserve">At query time, instead of searching all chunks by content, you can filter by metadata:</w:t>
      </w:r>
    </w:p>
    <w:p>
      <w:pPr>
        <w:shd w:fill="EBF3FB" w:val="clear"/>
        <w:spacing w:after="60" w:before="60"/>
        <w:ind w:left="200" w:right="200"/>
      </w:pPr>
      <w:r>
        <w:rPr>
          <w:rFonts w:ascii="Arial" w:cs="Arial" w:eastAsia="Arial" w:hAnsi="Arial"/>
          <w:color w:val="1F4E79"/>
          <w:sz w:val="21"/>
          <w:szCs w:val="21"/>
        </w:rPr>
        <w:t xml:space="preserve">Query: 'Show all payment obligations for ABC Corporation'</w:t>
      </w:r>
    </w:p>
    <w:p>
      <w:pPr>
        <w:shd w:fill="EBF3FB" w:val="clear"/>
        <w:spacing w:after="60" w:before="60"/>
        <w:ind w:left="200" w:right="200"/>
      </w:pPr>
      <w:r>
        <w:rPr>
          <w:rFonts w:ascii="Arial" w:cs="Arial" w:eastAsia="Arial" w:hAnsi="Arial"/>
          <w:color w:val="1F4E79"/>
          <w:sz w:val="21"/>
          <w:szCs w:val="21"/>
        </w:rPr>
        <w:t xml:space="preserve">ChromaDB filter: where parties contains 'ABC Corporation' AND amounts exists</w:t>
      </w:r>
    </w:p>
    <w:p>
      <w:pPr>
        <w:shd w:fill="EBF3FB" w:val="clear"/>
        <w:spacing w:after="60" w:before="60"/>
        <w:ind w:left="200" w:right="200"/>
      </w:pPr>
      <w:r>
        <w:rPr>
          <w:rFonts w:ascii="Arial" w:cs="Arial" w:eastAsia="Arial" w:hAnsi="Arial"/>
          <w:color w:val="1F4E79"/>
          <w:sz w:val="21"/>
          <w:szCs w:val="21"/>
        </w:rPr>
        <w:t xml:space="preserve">Result: Returns only chunks tagged with ABC Corporation that mention amounts</w:t>
      </w:r>
    </w:p>
    <w:p>
      <w:pPr>
        <w:shd w:fill="EBF3FB" w:val="clear"/>
        <w:spacing w:after="60" w:before="60"/>
        <w:ind w:left="200" w:right="200"/>
      </w:pPr>
      <w:r>
        <w:rPr>
          <w:rFonts w:ascii="Arial" w:cs="Arial" w:eastAsia="Arial" w:hAnsi="Arial"/>
          <w:color w:val="1F4E79"/>
          <w:sz w:val="21"/>
          <w:szCs w:val="21"/>
        </w:rPr>
        <w:t xml:space="preserve">Without entity extraction: semantic search on 'payment obligations ABC Corporation'</w:t>
      </w:r>
    </w:p>
    <w:p>
      <w:pPr>
        <w:shd w:fill="EBF3FB" w:val="clear"/>
        <w:spacing w:after="60" w:before="60"/>
        <w:ind w:left="200" w:right="200"/>
      </w:pPr>
      <w:r>
        <w:rPr>
          <w:rFonts w:ascii="Arial" w:cs="Arial" w:eastAsia="Arial" w:hAnsi="Arial"/>
          <w:color w:val="1F4E79"/>
          <w:sz w:val="21"/>
          <w:szCs w:val="21"/>
        </w:rPr>
        <w:t xml:space="preserve">  — might miss chunks where ABC Corporation is referenced differently</w:t>
      </w:r>
    </w:p>
    <w:p>
      <w:pPr>
        <w:shd w:fill="EBF3FB" w:val="clear"/>
        <w:spacing w:after="60" w:before="60"/>
        <w:ind w:left="200" w:right="200"/>
      </w:pPr>
      <w:r>
        <w:rPr>
          <w:rFonts w:ascii="Arial" w:cs="Arial" w:eastAsia="Arial" w:hAnsi="Arial"/>
          <w:color w:val="1F4E79"/>
          <w:sz w:val="21"/>
          <w:szCs w:val="21"/>
        </w:rPr>
        <w:t xml:space="preserve">  — might include irrelevant chunks about obligations generally</w:t>
      </w:r>
    </w:p>
    <w:p>
      <w:pPr>
        <w:shd w:fill="EBF5EB" w:val="clear"/>
        <w:spacing w:after="60" w:before="60"/>
        <w:ind w:left="200" w:right="200"/>
      </w:pPr>
      <w:r>
        <w:rPr>
          <w:rFonts w:ascii="Arial" w:cs="Arial" w:eastAsia="Arial" w:hAnsi="Arial"/>
          <w:color w:val="375623"/>
          <w:sz w:val="21"/>
          <w:szCs w:val="21"/>
        </w:rPr>
        <w:t xml:space="preserve">Entity metadata enables precision filtering that semantic search alone cannot achieve. Party names, article numbers, and amounts must be found exactly — not approximately.</w:t>
      </w:r>
    </w:p>
    <w:p>
      <w:pPr>
        <w:pBdr>
          <w:bottom w:val="single" w:color="CCCCCC" w:sz="4" w:space="1"/>
        </w:pBdr>
        <w:spacing w:after="100" w:before="100"/>
      </w:pPr>
      <w:r>
        <w:t xml:space="preserve"/>
      </w:r>
    </w:p>
    <w:p>
      <w:pPr>
        <w:pStyle w:val="Heading2"/>
        <w:spacing w:after="150" w:before="300"/>
      </w:pPr>
      <w:r>
        <w:rPr>
          <w:rFonts w:ascii="Arial" w:cs="Arial" w:eastAsia="Arial" w:hAnsi="Arial"/>
          <w:b/>
          <w:bCs/>
          <w:color w:val="2E75B6"/>
          <w:sz w:val="26"/>
          <w:szCs w:val="26"/>
        </w:rPr>
        <w:t xml:space="preserve">3.5 Document Linking</w:t>
      </w:r>
    </w:p>
    <w:p>
      <w:pPr>
        <w:shd w:fill="1F4E79" w:val="clear"/>
        <w:spacing w:after="100" w:before="150"/>
        <w:ind w:left="200" w:right="200"/>
      </w:pPr>
      <w:r>
        <w:rPr>
          <w:rFonts w:ascii="Arial" w:cs="Arial" w:eastAsia="Arial" w:hAnsi="Arial"/>
          <w:b/>
          <w:bCs/>
          <w:color w:val="FFFFFF"/>
          <w:sz w:val="22"/>
          <w:szCs w:val="22"/>
        </w:rPr>
        <w:t xml:space="preserve">What it does: Uses the article_refs extracted by spaCy to build a bidirectional link map between chunks. Enables multi-hop retrieval — following chains of referenced provisions automatically.</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The problem it solves — why single-hop retrieval misses critical context</w:t>
      </w:r>
    </w:p>
    <w:p>
      <w:pPr>
        <w:spacing w:after="60" w:before="60"/>
      </w:pPr>
      <w:r>
        <w:rPr>
          <w:rFonts w:ascii="Arial" w:cs="Arial" w:eastAsia="Arial" w:hAnsi="Arial"/>
          <w:sz w:val="22"/>
          <w:szCs w:val="22"/>
        </w:rPr>
        <w:t xml:space="preserve">Consider a user asking: 'What are ABC Corporation's termination rights?'</w:t>
      </w:r>
    </w:p>
    <w:p>
      <w:pPr>
        <w:shd w:fill="EBF3FB" w:val="clear"/>
        <w:spacing w:after="60" w:before="60"/>
        <w:ind w:left="200" w:right="200"/>
      </w:pPr>
      <w:r>
        <w:rPr>
          <w:rFonts w:ascii="Arial" w:cs="Arial" w:eastAsia="Arial" w:hAnsi="Arial"/>
          <w:color w:val="1F4E79"/>
          <w:sz w:val="21"/>
          <w:szCs w:val="21"/>
        </w:rPr>
        <w:t xml:space="preserve">Retrieval finds: Article 7 — 'Either party may terminate this Agreement upon 30 days notice.'</w:t>
      </w:r>
    </w:p>
    <w:p>
      <w:pPr>
        <w:shd w:fill="EBF3FB" w:val="clear"/>
        <w:spacing w:after="60" w:before="60"/>
        <w:ind w:left="200" w:right="200"/>
      </w:pPr>
      <w:r>
        <w:rPr>
          <w:rFonts w:ascii="Arial" w:cs="Arial" w:eastAsia="Arial" w:hAnsi="Arial"/>
          <w:color w:val="1F4E79"/>
          <w:sz w:val="21"/>
          <w:szCs w:val="21"/>
        </w:rPr>
        <w:t xml:space="preserve">But Article 7 says nothing about it being subject to Article 15.</w:t>
      </w:r>
    </w:p>
    <w:p>
      <w:pPr>
        <w:shd w:fill="EBF3FB" w:val="clear"/>
        <w:spacing w:after="60" w:before="60"/>
        <w:ind w:left="200" w:right="200"/>
      </w:pPr>
      <w:r>
        <w:rPr>
          <w:rFonts w:ascii="Arial" w:cs="Arial" w:eastAsia="Arial" w:hAnsi="Arial"/>
          <w:color w:val="1F4E79"/>
          <w:sz w:val="21"/>
          <w:szCs w:val="21"/>
        </w:rPr>
        <w:t xml:space="preserve">Article 15 says: 'The termination rights in Article 7 are modified for commercial</w:t>
      </w:r>
    </w:p>
    <w:p>
      <w:pPr>
        <w:shd w:fill="EBF3FB" w:val="clear"/>
        <w:spacing w:after="60" w:before="60"/>
        <w:ind w:left="200" w:right="200"/>
      </w:pPr>
      <w:r>
        <w:rPr>
          <w:rFonts w:ascii="Arial" w:cs="Arial" w:eastAsia="Arial" w:hAnsi="Arial"/>
          <w:color w:val="1F4E79"/>
          <w:sz w:val="21"/>
          <w:szCs w:val="21"/>
        </w:rPr>
        <w:t xml:space="preserve">                   entities. ABC Corporation as a commercial entity must give 90 days notice.'</w:t>
      </w:r>
    </w:p>
    <w:p>
      <w:pPr>
        <w:shd w:fill="EBF3FB" w:val="clear"/>
        <w:spacing w:after="60" w:before="60"/>
        <w:ind w:left="200" w:right="200"/>
      </w:pPr>
      <w:r>
        <w:rPr>
          <w:rFonts w:ascii="Arial" w:cs="Arial" w:eastAsia="Arial" w:hAnsi="Arial"/>
          <w:color w:val="1F4E79"/>
          <w:sz w:val="21"/>
          <w:szCs w:val="21"/>
        </w:rPr>
        <w:t xml:space="preserve">Without document linking: answer is '30 days notice' — WRONG for ABC Corporation</w:t>
      </w:r>
    </w:p>
    <w:p>
      <w:pPr>
        <w:shd w:fill="EBF3FB" w:val="clear"/>
        <w:spacing w:after="60" w:before="60"/>
        <w:ind w:left="200" w:right="200"/>
      </w:pPr>
      <w:r>
        <w:rPr>
          <w:rFonts w:ascii="Arial" w:cs="Arial" w:eastAsia="Arial" w:hAnsi="Arial"/>
          <w:color w:val="1F4E79"/>
          <w:sz w:val="21"/>
          <w:szCs w:val="21"/>
        </w:rPr>
        <w:t xml:space="preserve">With document linking: Article 7 is retrieved, Article 15 (referenced_by Article 7) is</w:t>
      </w:r>
    </w:p>
    <w:p>
      <w:pPr>
        <w:shd w:fill="EBF3FB" w:val="clear"/>
        <w:spacing w:after="60" w:before="60"/>
        <w:ind w:left="200" w:right="200"/>
      </w:pPr>
      <w:r>
        <w:rPr>
          <w:rFonts w:ascii="Arial" w:cs="Arial" w:eastAsia="Arial" w:hAnsi="Arial"/>
          <w:color w:val="1F4E79"/>
          <w:sz w:val="21"/>
          <w:szCs w:val="21"/>
        </w:rPr>
        <w:t xml:space="preserve">  also pulled. Answer is '90 days notice for ABC Corporation' — CORRECT</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How it works — step by step</w:t>
      </w:r>
    </w:p>
    <w:p>
      <w:pPr>
        <w:shd w:fill="2E75B6" w:val="clear"/>
        <w:spacing w:after="80" w:before="180"/>
        <w:ind w:left="200" w:right="200"/>
      </w:pPr>
      <w:r>
        <w:rPr>
          <w:rFonts w:ascii="Arial" w:cs="Arial" w:eastAsia="Arial" w:hAnsi="Arial"/>
          <w:b/>
          <w:bCs/>
          <w:color w:val="FFFFFF"/>
          <w:sz w:val="22"/>
          <w:szCs w:val="22"/>
        </w:rPr>
        <w:t xml:space="preserve">Step 1 — Collect article references from entity extraction</w:t>
      </w:r>
    </w:p>
    <w:p>
      <w:pPr>
        <w:spacing w:after="60" w:before="60"/>
      </w:pPr>
      <w:r>
        <w:rPr>
          <w:rFonts w:ascii="Arial" w:cs="Arial" w:eastAsia="Arial" w:hAnsi="Arial"/>
          <w:sz w:val="22"/>
          <w:szCs w:val="22"/>
        </w:rPr>
        <w:t xml:space="preserve">After entity extraction, every chunk has an article_refs metadata field. For example:</w:t>
      </w:r>
    </w:p>
    <w:p>
      <w:pPr>
        <w:shd w:fill="EBF3FB" w:val="clear"/>
        <w:spacing w:after="60" w:before="60"/>
        <w:ind w:left="200" w:right="200"/>
      </w:pPr>
      <w:r>
        <w:rPr>
          <w:rFonts w:ascii="Arial" w:cs="Arial" w:eastAsia="Arial" w:hAnsi="Arial"/>
          <w:color w:val="1F4E79"/>
          <w:sz w:val="21"/>
          <w:szCs w:val="21"/>
        </w:rPr>
        <w:t xml:space="preserve">Article 15 chunk has entity_refs: ['Article 7', 'Schedule 3']</w:t>
      </w:r>
    </w:p>
    <w:p>
      <w:pPr>
        <w:shd w:fill="EBF3FB" w:val="clear"/>
        <w:spacing w:after="60" w:before="60"/>
        <w:ind w:left="200" w:right="200"/>
      </w:pPr>
      <w:r>
        <w:rPr>
          <w:rFonts w:ascii="Arial" w:cs="Arial" w:eastAsia="Arial" w:hAnsi="Arial"/>
          <w:color w:val="1F4E79"/>
          <w:sz w:val="21"/>
          <w:szCs w:val="21"/>
        </w:rPr>
        <w:t xml:space="preserve">This means Article 15 references Article 7 and Schedule 3</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2 — Resolve references to chunk IDs</w:t>
      </w:r>
    </w:p>
    <w:p>
      <w:pPr>
        <w:spacing w:after="60" w:before="60"/>
      </w:pPr>
      <w:r>
        <w:rPr>
          <w:rFonts w:ascii="Arial" w:cs="Arial" w:eastAsia="Arial" w:hAnsi="Arial"/>
          <w:sz w:val="22"/>
          <w:szCs w:val="22"/>
        </w:rPr>
        <w:t xml:space="preserve">The document linker looks up 'Article 7' in the chunk index and finds its chunk ID:</w:t>
      </w:r>
    </w:p>
    <w:p>
      <w:pPr>
        <w:pBdr>
          <w:left w:val="single" w:color="2E75B6" w:sz="12" w:space="10"/>
        </w:pBdr>
        <w:spacing w:after="20" w:before="20"/>
        <w:ind w:left="500"/>
      </w:pPr>
      <w:r>
        <w:rPr>
          <w:rFonts w:ascii="Courier New" w:cs="Courier New" w:eastAsia="Courier New" w:hAnsi="Courier New"/>
          <w:color w:val="1F4E79"/>
          <w:sz w:val="19"/>
          <w:szCs w:val="19"/>
        </w:rPr>
        <w:t xml:space="preserve">reference_map = {</w:t>
      </w:r>
    </w:p>
    <w:p>
      <w:pPr>
        <w:pBdr>
          <w:left w:val="single" w:color="2E75B6" w:sz="12" w:space="10"/>
        </w:pBdr>
        <w:spacing w:after="20" w:before="20"/>
        <w:ind w:left="500"/>
      </w:pPr>
      <w:r>
        <w:rPr>
          <w:rFonts w:ascii="Courier New" w:cs="Courier New" w:eastAsia="Courier New" w:hAnsi="Courier New"/>
          <w:color w:val="1F4E79"/>
          <w:sz w:val="19"/>
          <w:szCs w:val="19"/>
        </w:rPr>
        <w:t xml:space="preserve">    'Article 7': 'contract_001_chunk_7',</w:t>
      </w:r>
    </w:p>
    <w:p>
      <w:pPr>
        <w:pBdr>
          <w:left w:val="single" w:color="2E75B6" w:sz="12" w:space="10"/>
        </w:pBdr>
        <w:spacing w:after="20" w:before="20"/>
        <w:ind w:left="500"/>
      </w:pPr>
      <w:r>
        <w:rPr>
          <w:rFonts w:ascii="Courier New" w:cs="Courier New" w:eastAsia="Courier New" w:hAnsi="Courier New"/>
          <w:color w:val="1F4E79"/>
          <w:sz w:val="19"/>
          <w:szCs w:val="19"/>
        </w:rPr>
        <w:t xml:space="preserve">    'Schedule 3': 'contract_001_schedule_3',</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3 — Store bidirectional links in metadata</w:t>
      </w:r>
    </w:p>
    <w:p>
      <w:pPr>
        <w:spacing w:after="60" w:before="60"/>
      </w:pPr>
      <w:r>
        <w:rPr>
          <w:rFonts w:ascii="Arial" w:cs="Arial" w:eastAsia="Arial" w:hAnsi="Arial"/>
          <w:sz w:val="22"/>
          <w:szCs w:val="22"/>
        </w:rPr>
        <w:t xml:space="preserve">Both sides of the link are updated:</w:t>
      </w:r>
    </w:p>
    <w:p>
      <w:pPr>
        <w:pBdr>
          <w:left w:val="single" w:color="2E75B6" w:sz="12" w:space="10"/>
        </w:pBdr>
        <w:spacing w:after="20" w:before="20"/>
        <w:ind w:left="500"/>
      </w:pPr>
      <w:r>
        <w:rPr>
          <w:rFonts w:ascii="Courier New" w:cs="Courier New" w:eastAsia="Courier New" w:hAnsi="Courier New"/>
          <w:color w:val="1F4E79"/>
          <w:sz w:val="19"/>
          <w:szCs w:val="19"/>
        </w:rPr>
        <w:t xml:space="preserve"># Article 15 chunk gets:</w:t>
      </w:r>
    </w:p>
    <w:p>
      <w:pPr>
        <w:pBdr>
          <w:left w:val="single" w:color="2E75B6" w:sz="12" w:space="10"/>
        </w:pBdr>
        <w:spacing w:after="20" w:before="20"/>
        <w:ind w:left="500"/>
      </w:pPr>
      <w:r>
        <w:rPr>
          <w:rFonts w:ascii="Courier New" w:cs="Courier New" w:eastAsia="Courier New" w:hAnsi="Courier New"/>
          <w:color w:val="1F4E79"/>
          <w:sz w:val="19"/>
          <w:szCs w:val="19"/>
        </w:rPr>
        <w:t xml:space="preserve">metadata['references_to'] = ['contract_001_chunk_7', 'contract_001_schedule_3']</w:t>
      </w:r>
    </w:p>
    <w:p>
      <w:pPr>
        <w:pBdr>
          <w:left w:val="single" w:color="2E75B6" w:sz="12" w:space="10"/>
        </w:pBdr>
        <w:spacing w:after="20" w:before="20"/>
        <w:ind w:left="500"/>
      </w:pPr>
      <w:r>
        <w:rPr>
          <w:rFonts w:ascii="Courier New" w:cs="Courier New" w:eastAsia="Courier New" w:hAnsi="Courier New"/>
          <w:color w:val="1F4E79"/>
          <w:sz w:val="19"/>
          <w:szCs w:val="19"/>
        </w:rP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 Article 7 chunk gets:</w:t>
      </w:r>
    </w:p>
    <w:p>
      <w:pPr>
        <w:pBdr>
          <w:left w:val="single" w:color="2E75B6" w:sz="12" w:space="10"/>
        </w:pBdr>
        <w:spacing w:after="20" w:before="20"/>
        <w:ind w:left="500"/>
      </w:pPr>
      <w:r>
        <w:rPr>
          <w:rFonts w:ascii="Courier New" w:cs="Courier New" w:eastAsia="Courier New" w:hAnsi="Courier New"/>
          <w:color w:val="1F4E79"/>
          <w:sz w:val="19"/>
          <w:szCs w:val="19"/>
        </w:rPr>
        <w:t xml:space="preserve">metadata['referenced_by'] = ['contract_001_chunk_15']</w:t>
      </w:r>
    </w:p>
    <w:p>
      <w:pPr>
        <w:pBdr>
          <w:left w:val="single" w:color="2E75B6" w:sz="12" w:space="10"/>
        </w:pBdr>
        <w:spacing w:after="20" w:before="20"/>
        <w:ind w:left="500"/>
      </w:pPr>
      <w:r>
        <w:rPr>
          <w:rFonts w:ascii="Courier New" w:cs="Courier New" w:eastAsia="Courier New" w:hAnsi="Courier New"/>
          <w:color w:val="1F4E79"/>
          <w:sz w:val="19"/>
          <w:szCs w:val="19"/>
        </w:rP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 Schedule 3 chunk gets:</w:t>
      </w:r>
    </w:p>
    <w:p>
      <w:pPr>
        <w:pBdr>
          <w:left w:val="single" w:color="2E75B6" w:sz="12" w:space="10"/>
        </w:pBdr>
        <w:spacing w:after="20" w:before="20"/>
        <w:ind w:left="500"/>
      </w:pPr>
      <w:r>
        <w:rPr>
          <w:rFonts w:ascii="Courier New" w:cs="Courier New" w:eastAsia="Courier New" w:hAnsi="Courier New"/>
          <w:color w:val="1F4E79"/>
          <w:sz w:val="19"/>
          <w:szCs w:val="19"/>
        </w:rPr>
        <w:t xml:space="preserve">metadata['referenced_by'] = ['contract_001_chunk_15']</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4 — Multi-hop retrieval at query time</w:t>
      </w:r>
    </w:p>
    <w:p>
      <w:pPr>
        <w:spacing w:after="60" w:before="60"/>
      </w:pPr>
      <w:r>
        <w:rPr>
          <w:rFonts w:ascii="Arial" w:cs="Arial" w:eastAsia="Arial" w:hAnsi="Arial"/>
          <w:sz w:val="22"/>
          <w:szCs w:val="22"/>
        </w:rPr>
        <w:t xml:space="preserve">When the Retrieval Agent retrieves Article 7, it checks:</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chunk_7_metadata['referenced_by'] = ['contract_001_chunk_15']</w:t>
      </w:r>
    </w:p>
    <w:p>
      <w:pPr>
        <w:pBdr>
          <w:left w:val="single" w:color="2E75B6" w:sz="12" w:space="10"/>
        </w:pBdr>
        <w:spacing w:after="20" w:before="20"/>
        <w:ind w:left="500"/>
      </w:pPr>
      <w:r>
        <w:rPr>
          <w:rFonts w:ascii="Courier New" w:cs="Courier New" w:eastAsia="Courier New" w:hAnsi="Courier New"/>
          <w:color w:val="1F4E79"/>
          <w:sz w:val="19"/>
          <w:szCs w:val="19"/>
        </w:rPr>
        <w:t xml:space="preserve"># Automatically fetches Article 15 — no user prompt needed</w:t>
      </w:r>
    </w:p>
    <w:p>
      <w:pPr>
        <w:pBdr>
          <w:left w:val="single" w:color="2E75B6" w:sz="12" w:space="10"/>
        </w:pBdr>
        <w:spacing w:after="20" w:before="20"/>
        <w:ind w:left="500"/>
      </w:pPr>
      <w:r>
        <w:rPr>
          <w:rFonts w:ascii="Courier New" w:cs="Courier New" w:eastAsia="Courier New" w:hAnsi="Courier New"/>
          <w:color w:val="1F4E79"/>
          <w:sz w:val="19"/>
          <w:szCs w:val="19"/>
        </w:rPr>
        <w:t xml:space="preserve"># Article 15 metadata['references_to'] includes Schedule 3</w:t>
      </w:r>
    </w:p>
    <w:p>
      <w:pPr>
        <w:pBdr>
          <w:left w:val="single" w:color="2E75B6" w:sz="12" w:space="10"/>
        </w:pBdr>
        <w:spacing w:after="20" w:before="20"/>
        <w:ind w:left="500"/>
      </w:pPr>
      <w:r>
        <w:rPr>
          <w:rFonts w:ascii="Courier New" w:cs="Courier New" w:eastAsia="Courier New" w:hAnsi="Courier New"/>
          <w:color w:val="1F4E79"/>
          <w:sz w:val="19"/>
          <w:szCs w:val="19"/>
        </w:rPr>
        <w:t xml:space="preserve"># Automatically fetches Schedule 3 as well</w:t>
      </w:r>
    </w:p>
    <w:p>
      <w:pPr>
        <w:shd w:fill="EBF5EB" w:val="clear"/>
        <w:spacing w:after="60" w:before="60"/>
        <w:ind w:left="200" w:right="200"/>
      </w:pPr>
      <w:r>
        <w:rPr>
          <w:rFonts w:ascii="Arial" w:cs="Arial" w:eastAsia="Arial" w:hAnsi="Arial"/>
          <w:color w:val="375623"/>
          <w:sz w:val="21"/>
          <w:szCs w:val="21"/>
        </w:rPr>
        <w:t xml:space="preserve">The user asked about termination rights. They did not know Article 15 existed. Document linking found it for them automatically by following the reference chain.</w:t>
      </w:r>
    </w:p>
    <w:p>
      <w:pPr>
        <w:pBdr>
          <w:bottom w:val="single" w:color="CCCCCC" w:sz="4" w:space="1"/>
        </w:pBdr>
        <w:spacing w:after="100" w:before="100"/>
      </w:pPr>
      <w:r>
        <w:t xml:space="preserve"/>
      </w:r>
    </w:p>
    <w:p>
      <w:pPr>
        <w:pStyle w:val="Heading2"/>
        <w:spacing w:after="150" w:before="300"/>
      </w:pPr>
      <w:r>
        <w:rPr>
          <w:rFonts w:ascii="Arial" w:cs="Arial" w:eastAsia="Arial" w:hAnsi="Arial"/>
          <w:b/>
          <w:bCs/>
          <w:color w:val="2E75B6"/>
          <w:sz w:val="26"/>
          <w:szCs w:val="26"/>
        </w:rPr>
        <w:t xml:space="preserve">3.6 Temporal Versioning</w:t>
      </w:r>
    </w:p>
    <w:p>
      <w:pPr>
        <w:shd w:fill="1F4E79" w:val="clear"/>
        <w:spacing w:after="100" w:before="150"/>
        <w:ind w:left="200" w:right="200"/>
      </w:pPr>
      <w:r>
        <w:rPr>
          <w:rFonts w:ascii="Arial" w:cs="Arial" w:eastAsia="Arial" w:hAnsi="Arial"/>
          <w:b/>
          <w:bCs/>
          <w:color w:val="FFFFFF"/>
          <w:sz w:val="22"/>
          <w:szCs w:val="22"/>
        </w:rPr>
        <w:t xml:space="preserve">What it does: Stores every version of every document chunk with date tags, allowing queries to return the legally correct version for any specified date.</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The problem — why laws changing breaks simple RAG</w:t>
      </w:r>
    </w:p>
    <w:p>
      <w:pPr>
        <w:spacing w:after="60" w:before="60"/>
      </w:pPr>
      <w:r>
        <w:rPr>
          <w:rFonts w:ascii="Arial" w:cs="Arial" w:eastAsia="Arial" w:hAnsi="Arial"/>
          <w:sz w:val="22"/>
          <w:szCs w:val="22"/>
        </w:rPr>
        <w:t xml:space="preserve">A data protection regulation is amended three times:</w:t>
      </w:r>
    </w:p>
    <w:p>
      <w:pPr>
        <w:shd w:fill="EBF3FB" w:val="clear"/>
        <w:spacing w:after="60" w:before="60"/>
        <w:ind w:left="200" w:right="200"/>
      </w:pPr>
      <w:r>
        <w:rPr>
          <w:rFonts w:ascii="Arial" w:cs="Arial" w:eastAsia="Arial" w:hAnsi="Arial"/>
          <w:color w:val="1F4E79"/>
          <w:sz w:val="21"/>
          <w:szCs w:val="21"/>
        </w:rPr>
        <w:t xml:space="preserve">Version 1 (2018): 'Data must be retained for 3 years'</w:t>
      </w:r>
    </w:p>
    <w:p>
      <w:pPr>
        <w:shd w:fill="EBF3FB" w:val="clear"/>
        <w:spacing w:after="60" w:before="60"/>
        <w:ind w:left="200" w:right="200"/>
      </w:pPr>
      <w:r>
        <w:rPr>
          <w:rFonts w:ascii="Arial" w:cs="Arial" w:eastAsia="Arial" w:hAnsi="Arial"/>
          <w:color w:val="1F4E79"/>
          <w:sz w:val="21"/>
          <w:szCs w:val="21"/>
        </w:rPr>
        <w:t xml:space="preserve">Version 2 (2022): 'Data must be retained for 5 years'</w:t>
      </w:r>
    </w:p>
    <w:p>
      <w:pPr>
        <w:shd w:fill="EBF3FB" w:val="clear"/>
        <w:spacing w:after="60" w:before="60"/>
        <w:ind w:left="200" w:right="200"/>
      </w:pPr>
      <w:r>
        <w:rPr>
          <w:rFonts w:ascii="Arial" w:cs="Arial" w:eastAsia="Arial" w:hAnsi="Arial"/>
          <w:color w:val="1F4E79"/>
          <w:sz w:val="21"/>
          <w:szCs w:val="21"/>
        </w:rPr>
        <w:t xml:space="preserve">Version 3 (2024): 'Data must be retained for 7 years'</w:t>
      </w:r>
    </w:p>
    <w:p>
      <w:pPr>
        <w:shd w:fill="EBF3FB" w:val="clear"/>
        <w:spacing w:after="60" w:before="60"/>
        <w:ind w:left="200" w:right="200"/>
      </w:pPr>
      <w:r>
        <w:rPr>
          <w:rFonts w:ascii="Arial" w:cs="Arial" w:eastAsia="Arial" w:hAnsi="Arial"/>
          <w:color w:val="1F4E79"/>
          <w:sz w:val="21"/>
          <w:szCs w:val="21"/>
        </w:rPr>
        <w:t xml:space="preserve"/>
      </w:r>
    </w:p>
    <w:p>
      <w:pPr>
        <w:shd w:fill="EBF3FB" w:val="clear"/>
        <w:spacing w:after="60" w:before="60"/>
        <w:ind w:left="200" w:right="200"/>
      </w:pPr>
      <w:r>
        <w:rPr>
          <w:rFonts w:ascii="Arial" w:cs="Arial" w:eastAsia="Arial" w:hAnsi="Arial"/>
          <w:color w:val="1F4E79"/>
          <w:sz w:val="21"/>
          <w:szCs w:val="21"/>
        </w:rPr>
        <w:t xml:space="preserve">User asks: 'Were we compliant in 2020 if we retained data for 3 years?'</w:t>
      </w:r>
    </w:p>
    <w:p>
      <w:pPr>
        <w:shd w:fill="EBF3FB" w:val="clear"/>
        <w:spacing w:after="60" w:before="60"/>
        <w:ind w:left="200" w:right="200"/>
      </w:pPr>
      <w:r>
        <w:rPr>
          <w:rFonts w:ascii="Arial" w:cs="Arial" w:eastAsia="Arial" w:hAnsi="Arial"/>
          <w:color w:val="1F4E79"/>
          <w:sz w:val="21"/>
          <w:szCs w:val="21"/>
        </w:rPr>
        <w:t xml:space="preserve">Without versioning: system returns Version 3 (current). 3 years &lt; 7 years. Answer: NOT compliant.</w:t>
      </w:r>
    </w:p>
    <w:p>
      <w:pPr>
        <w:shd w:fill="EBF3FB" w:val="clear"/>
        <w:spacing w:after="60" w:before="60"/>
        <w:ind w:left="200" w:right="200"/>
      </w:pPr>
      <w:r>
        <w:rPr>
          <w:rFonts w:ascii="Arial" w:cs="Arial" w:eastAsia="Arial" w:hAnsi="Arial"/>
          <w:color w:val="1F4E79"/>
          <w:sz w:val="21"/>
          <w:szCs w:val="21"/>
        </w:rPr>
        <w:t xml:space="preserve">This is WRONG. In 2020 Version 1 was in force. 3 years = 3 years. Answer: COMPLIANT.</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How versioning works — step by step</w:t>
      </w:r>
    </w:p>
    <w:p>
      <w:pPr>
        <w:shd w:fill="2E75B6" w:val="clear"/>
        <w:spacing w:after="80" w:before="180"/>
        <w:ind w:left="200" w:right="200"/>
      </w:pPr>
      <w:r>
        <w:rPr>
          <w:rFonts w:ascii="Arial" w:cs="Arial" w:eastAsia="Arial" w:hAnsi="Arial"/>
          <w:b/>
          <w:bCs/>
          <w:color w:val="FFFFFF"/>
          <w:sz w:val="22"/>
          <w:szCs w:val="22"/>
        </w:rPr>
        <w:t xml:space="preserve">Step 1 — Tag each chunk with date metadata during ingestion</w:t>
      </w:r>
    </w:p>
    <w:p>
      <w:pPr>
        <w:spacing w:after="60" w:before="60"/>
      </w:pPr>
      <w:r>
        <w:rPr>
          <w:rFonts w:ascii="Arial" w:cs="Arial" w:eastAsia="Arial" w:hAnsi="Arial"/>
          <w:sz w:val="22"/>
          <w:szCs w:val="22"/>
        </w:rPr>
        <w:t xml:space="preserve">When a document is first ingested:</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 = {</w:t>
      </w:r>
    </w:p>
    <w:p>
      <w:pPr>
        <w:pBdr>
          <w:left w:val="single" w:color="2E75B6" w:sz="12" w:space="10"/>
        </w:pBdr>
        <w:spacing w:after="20" w:before="20"/>
        <w:ind w:left="500"/>
      </w:pPr>
      <w:r>
        <w:rPr>
          <w:rFonts w:ascii="Courier New" w:cs="Courier New" w:eastAsia="Courier New" w:hAnsi="Courier New"/>
          <w:color w:val="1F4E79"/>
          <w:sz w:val="19"/>
          <w:szCs w:val="19"/>
        </w:rPr>
        <w:t xml:space="preserve">    'text': 'Data must be retained for 3 years',</w:t>
      </w:r>
    </w:p>
    <w:p>
      <w:pPr>
        <w:pBdr>
          <w:left w:val="single" w:color="2E75B6" w:sz="12" w:space="10"/>
        </w:pBdr>
        <w:spacing w:after="20" w:before="20"/>
        <w:ind w:left="500"/>
      </w:pPr>
      <w:r>
        <w:rPr>
          <w:rFonts w:ascii="Courier New" w:cs="Courier New" w:eastAsia="Courier New" w:hAnsi="Courier New"/>
          <w:color w:val="1F4E79"/>
          <w:sz w:val="19"/>
          <w:szCs w:val="19"/>
        </w:rPr>
        <w:t xml:space="preserve">    'metadata': {</w:t>
      </w:r>
    </w:p>
    <w:p>
      <w:pPr>
        <w:pBdr>
          <w:left w:val="single" w:color="2E75B6" w:sz="12" w:space="10"/>
        </w:pBdr>
        <w:spacing w:after="20" w:before="20"/>
        <w:ind w:left="500"/>
      </w:pPr>
      <w:r>
        <w:rPr>
          <w:rFonts w:ascii="Courier New" w:cs="Courier New" w:eastAsia="Courier New" w:hAnsi="Courier New"/>
          <w:color w:val="1F4E79"/>
          <w:sz w:val="19"/>
          <w:szCs w:val="19"/>
        </w:rPr>
        <w:t xml:space="preserve">        'article': 'Article 5',</w:t>
      </w:r>
    </w:p>
    <w:p>
      <w:pPr>
        <w:pBdr>
          <w:left w:val="single" w:color="2E75B6" w:sz="12" w:space="10"/>
        </w:pBdr>
        <w:spacing w:after="20" w:before="20"/>
        <w:ind w:left="500"/>
      </w:pPr>
      <w:r>
        <w:rPr>
          <w:rFonts w:ascii="Courier New" w:cs="Courier New" w:eastAsia="Courier New" w:hAnsi="Courier New"/>
          <w:color w:val="1F4E79"/>
          <w:sz w:val="19"/>
          <w:szCs w:val="19"/>
        </w:rPr>
        <w:t xml:space="preserve">        'version': 1,</w:t>
      </w:r>
    </w:p>
    <w:p>
      <w:pPr>
        <w:pBdr>
          <w:left w:val="single" w:color="2E75B6" w:sz="12" w:space="10"/>
        </w:pBdr>
        <w:spacing w:after="20" w:before="20"/>
        <w:ind w:left="500"/>
      </w:pPr>
      <w:r>
        <w:rPr>
          <w:rFonts w:ascii="Courier New" w:cs="Courier New" w:eastAsia="Courier New" w:hAnsi="Courier New"/>
          <w:color w:val="1F4E79"/>
          <w:sz w:val="19"/>
          <w:szCs w:val="19"/>
        </w:rPr>
        <w:t xml:space="preserve">        'effective_date': '2018-01-01',   # when this came into force</w:t>
      </w:r>
    </w:p>
    <w:p>
      <w:pPr>
        <w:pBdr>
          <w:left w:val="single" w:color="2E75B6" w:sz="12" w:space="10"/>
        </w:pBdr>
        <w:spacing w:after="20" w:before="20"/>
        <w:ind w:left="500"/>
      </w:pPr>
      <w:r>
        <w:rPr>
          <w:rFonts w:ascii="Courier New" w:cs="Courier New" w:eastAsia="Courier New" w:hAnsi="Courier New"/>
          <w:color w:val="1F4E79"/>
          <w:sz w:val="19"/>
          <w:szCs w:val="19"/>
        </w:rPr>
        <w:t xml:space="preserve">        'superseded_date': None,           # None = still current</w:t>
      </w:r>
    </w:p>
    <w:p>
      <w:pPr>
        <w:pBdr>
          <w:left w:val="single" w:color="2E75B6" w:sz="12" w:space="10"/>
        </w:pBdr>
        <w:spacing w:after="20" w:before="20"/>
        <w:ind w:left="500"/>
      </w:pPr>
      <w:r>
        <w:rPr>
          <w:rFonts w:ascii="Courier New" w:cs="Courier New" w:eastAsia="Courier New" w:hAnsi="Courier New"/>
          <w:color w:val="1F4E79"/>
          <w:sz w:val="19"/>
          <w:szCs w:val="19"/>
        </w:rPr>
        <w:t xml:space="preserve">        'is_current': True</w:t>
      </w:r>
    </w:p>
    <w:p>
      <w:pPr>
        <w:pBdr>
          <w:left w:val="single" w:color="2E75B6" w:sz="12" w:space="10"/>
        </w:pBdr>
        <w:spacing w:after="20" w:before="20"/>
        <w:ind w:left="500"/>
      </w:pPr>
      <w:r>
        <w:rPr>
          <w:rFonts w:ascii="Courier New" w:cs="Courier New" w:eastAsia="Courier New" w:hAnsi="Courier New"/>
          <w:color w:val="1F4E79"/>
          <w:sz w:val="19"/>
          <w:szCs w:val="19"/>
        </w:rPr>
        <w:t xml:space="preserve">    }</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2 — When a new version is ingested, mark old version as superseded</w:t>
      </w:r>
    </w:p>
    <w:p>
      <w:pPr>
        <w:spacing w:after="60" w:before="60"/>
      </w:pPr>
      <w:r>
        <w:rPr>
          <w:rFonts w:ascii="Arial" w:cs="Arial" w:eastAsia="Arial" w:hAnsi="Arial"/>
          <w:sz w:val="22"/>
          <w:szCs w:val="22"/>
        </w:rPr>
        <w:t xml:space="preserve">When Version 2 arrives in 2022:</w:t>
      </w:r>
    </w:p>
    <w:p>
      <w:pPr>
        <w:pBdr>
          <w:left w:val="single" w:color="2E75B6" w:sz="12" w:space="10"/>
        </w:pBdr>
        <w:spacing w:after="20" w:before="20"/>
        <w:ind w:left="500"/>
      </w:pPr>
      <w:r>
        <w:rPr>
          <w:rFonts w:ascii="Courier New" w:cs="Courier New" w:eastAsia="Courier New" w:hAnsi="Courier New"/>
          <w:color w:val="1F4E79"/>
          <w:sz w:val="19"/>
          <w:szCs w:val="19"/>
        </w:rPr>
        <w:t xml:space="preserve"># Update Version 1 chunk — do NOT delete it</w:t>
      </w:r>
    </w:p>
    <w:p>
      <w:pPr>
        <w:pBdr>
          <w:left w:val="single" w:color="2E75B6" w:sz="12" w:space="10"/>
        </w:pBdr>
        <w:spacing w:after="20" w:before="20"/>
        <w:ind w:left="500"/>
      </w:pPr>
      <w:r>
        <w:rPr>
          <w:rFonts w:ascii="Courier New" w:cs="Courier New" w:eastAsia="Courier New" w:hAnsi="Courier New"/>
          <w:color w:val="1F4E79"/>
          <w:sz w:val="19"/>
          <w:szCs w:val="19"/>
        </w:rPr>
        <w:t xml:space="preserve">old_chunk_metadata['superseded_date'] = '2022-06-01'</w:t>
      </w:r>
    </w:p>
    <w:p>
      <w:pPr>
        <w:pBdr>
          <w:left w:val="single" w:color="2E75B6" w:sz="12" w:space="10"/>
        </w:pBdr>
        <w:spacing w:after="20" w:before="20"/>
        <w:ind w:left="500"/>
      </w:pPr>
      <w:r>
        <w:rPr>
          <w:rFonts w:ascii="Courier New" w:cs="Courier New" w:eastAsia="Courier New" w:hAnsi="Courier New"/>
          <w:color w:val="1F4E79"/>
          <w:sz w:val="19"/>
          <w:szCs w:val="19"/>
        </w:rPr>
        <w:t xml:space="preserve">old_chunk_metadata['is_current'] = False</w:t>
      </w:r>
    </w:p>
    <w:p>
      <w:pPr>
        <w:pBdr>
          <w:left w:val="single" w:color="2E75B6" w:sz="12" w:space="10"/>
        </w:pBdr>
        <w:spacing w:after="20" w:before="20"/>
        <w:ind w:left="500"/>
      </w:pPr>
      <w:r>
        <w:rPr>
          <w:rFonts w:ascii="Courier New" w:cs="Courier New" w:eastAsia="Courier New" w:hAnsi="Courier New"/>
          <w:color w:val="1F4E79"/>
          <w:sz w:val="19"/>
          <w:szCs w:val="19"/>
        </w:rP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 Add Version 2 as new chunk</w:t>
      </w:r>
    </w:p>
    <w:p>
      <w:pPr>
        <w:pBdr>
          <w:left w:val="single" w:color="2E75B6" w:sz="12" w:space="10"/>
        </w:pBdr>
        <w:spacing w:after="20" w:before="20"/>
        <w:ind w:left="500"/>
      </w:pPr>
      <w:r>
        <w:rPr>
          <w:rFonts w:ascii="Courier New" w:cs="Courier New" w:eastAsia="Courier New" w:hAnsi="Courier New"/>
          <w:color w:val="1F4E79"/>
          <w:sz w:val="19"/>
          <w:szCs w:val="19"/>
        </w:rPr>
        <w:t xml:space="preserve">new_chunk = {</w:t>
      </w:r>
    </w:p>
    <w:p>
      <w:pPr>
        <w:pBdr>
          <w:left w:val="single" w:color="2E75B6" w:sz="12" w:space="10"/>
        </w:pBdr>
        <w:spacing w:after="20" w:before="20"/>
        <w:ind w:left="500"/>
      </w:pPr>
      <w:r>
        <w:rPr>
          <w:rFonts w:ascii="Courier New" w:cs="Courier New" w:eastAsia="Courier New" w:hAnsi="Courier New"/>
          <w:color w:val="1F4E79"/>
          <w:sz w:val="19"/>
          <w:szCs w:val="19"/>
        </w:rPr>
        <w:t xml:space="preserve">    'text': 'Data must be retained for 5 years',</w:t>
      </w:r>
    </w:p>
    <w:p>
      <w:pPr>
        <w:pBdr>
          <w:left w:val="single" w:color="2E75B6" w:sz="12" w:space="10"/>
        </w:pBdr>
        <w:spacing w:after="20" w:before="20"/>
        <w:ind w:left="500"/>
      </w:pPr>
      <w:r>
        <w:rPr>
          <w:rFonts w:ascii="Courier New" w:cs="Courier New" w:eastAsia="Courier New" w:hAnsi="Courier New"/>
          <w:color w:val="1F4E79"/>
          <w:sz w:val="19"/>
          <w:szCs w:val="19"/>
        </w:rPr>
        <w:t xml:space="preserve">    'metadata': {</w:t>
      </w:r>
    </w:p>
    <w:p>
      <w:pPr>
        <w:pBdr>
          <w:left w:val="single" w:color="2E75B6" w:sz="12" w:space="10"/>
        </w:pBdr>
        <w:spacing w:after="20" w:before="20"/>
        <w:ind w:left="500"/>
      </w:pPr>
      <w:r>
        <w:rPr>
          <w:rFonts w:ascii="Courier New" w:cs="Courier New" w:eastAsia="Courier New" w:hAnsi="Courier New"/>
          <w:color w:val="1F4E79"/>
          <w:sz w:val="19"/>
          <w:szCs w:val="19"/>
        </w:rPr>
        <w:t xml:space="preserve">        'version': 2,</w:t>
      </w:r>
    </w:p>
    <w:p>
      <w:pPr>
        <w:pBdr>
          <w:left w:val="single" w:color="2E75B6" w:sz="12" w:space="10"/>
        </w:pBdr>
        <w:spacing w:after="20" w:before="20"/>
        <w:ind w:left="500"/>
      </w:pPr>
      <w:r>
        <w:rPr>
          <w:rFonts w:ascii="Courier New" w:cs="Courier New" w:eastAsia="Courier New" w:hAnsi="Courier New"/>
          <w:color w:val="1F4E79"/>
          <w:sz w:val="19"/>
          <w:szCs w:val="19"/>
        </w:rPr>
        <w:t xml:space="preserve">        'effective_date': '2022-06-01',</w:t>
      </w:r>
    </w:p>
    <w:p>
      <w:pPr>
        <w:pBdr>
          <w:left w:val="single" w:color="2E75B6" w:sz="12" w:space="10"/>
        </w:pBdr>
        <w:spacing w:after="20" w:before="20"/>
        <w:ind w:left="500"/>
      </w:pPr>
      <w:r>
        <w:rPr>
          <w:rFonts w:ascii="Courier New" w:cs="Courier New" w:eastAsia="Courier New" w:hAnsi="Courier New"/>
          <w:color w:val="1F4E79"/>
          <w:sz w:val="19"/>
          <w:szCs w:val="19"/>
        </w:rPr>
        <w:t xml:space="preserve">        'superseded_date': None,</w:t>
      </w:r>
    </w:p>
    <w:p>
      <w:pPr>
        <w:pBdr>
          <w:left w:val="single" w:color="2E75B6" w:sz="12" w:space="10"/>
        </w:pBdr>
        <w:spacing w:after="20" w:before="20"/>
        <w:ind w:left="500"/>
      </w:pPr>
      <w:r>
        <w:rPr>
          <w:rFonts w:ascii="Courier New" w:cs="Courier New" w:eastAsia="Courier New" w:hAnsi="Courier New"/>
          <w:color w:val="1F4E79"/>
          <w:sz w:val="19"/>
          <w:szCs w:val="19"/>
        </w:rPr>
        <w:t xml:space="preserve">        'is_current': True</w:t>
      </w:r>
    </w:p>
    <w:p>
      <w:pPr>
        <w:pBdr>
          <w:left w:val="single" w:color="2E75B6" w:sz="12" w:space="10"/>
        </w:pBdr>
        <w:spacing w:after="20" w:before="20"/>
        <w:ind w:left="500"/>
      </w:pPr>
      <w:r>
        <w:rPr>
          <w:rFonts w:ascii="Courier New" w:cs="Courier New" w:eastAsia="Courier New" w:hAnsi="Courier New"/>
          <w:color w:val="1F4E79"/>
          <w:sz w:val="19"/>
          <w:szCs w:val="19"/>
        </w:rPr>
        <w:t xml:space="preserve">    }</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shd w:fill="EBF5EB" w:val="clear"/>
        <w:spacing w:after="60" w:before="60"/>
        <w:ind w:left="200" w:right="200"/>
      </w:pPr>
      <w:r>
        <w:rPr>
          <w:rFonts w:ascii="Arial" w:cs="Arial" w:eastAsia="Arial" w:hAnsi="Arial"/>
          <w:color w:val="375623"/>
          <w:sz w:val="21"/>
          <w:szCs w:val="21"/>
        </w:rPr>
        <w:t xml:space="preserve">CRITICAL: Old chunks are NEVER deleted. They are needed for historical queries. Only superseded_date is updated. This is the same principle as a database audit log.</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3 — Filter at query time to get the version active on a specific date</w:t>
      </w:r>
    </w:p>
    <w:p>
      <w:pPr>
        <w:spacing w:after="60" w:before="60"/>
      </w:pPr>
      <w:r>
        <w:rPr>
          <w:rFonts w:ascii="Arial" w:cs="Arial" w:eastAsia="Arial" w:hAnsi="Arial"/>
          <w:sz w:val="22"/>
          <w:szCs w:val="22"/>
        </w:rPr>
        <w:t xml:space="preserve">When user asks 'what did Article 5 say in 2020?':</w:t>
      </w:r>
    </w:p>
    <w:p>
      <w:pPr>
        <w:pBdr>
          <w:left w:val="single" w:color="2E75B6" w:sz="12" w:space="10"/>
        </w:pBdr>
        <w:spacing w:after="20" w:before="20"/>
        <w:ind w:left="500"/>
      </w:pPr>
      <w:r>
        <w:rPr>
          <w:rFonts w:ascii="Courier New" w:cs="Courier New" w:eastAsia="Courier New" w:hAnsi="Courier New"/>
          <w:color w:val="1F4E79"/>
          <w:sz w:val="19"/>
          <w:szCs w:val="19"/>
        </w:rPr>
        <w:t xml:space="preserve"># ChromaDB filter:</w:t>
      </w:r>
    </w:p>
    <w:p>
      <w:pPr>
        <w:pBdr>
          <w:left w:val="single" w:color="2E75B6" w:sz="12" w:space="10"/>
        </w:pBdr>
        <w:spacing w:after="20" w:before="20"/>
        <w:ind w:left="500"/>
      </w:pPr>
      <w:r>
        <w:rPr>
          <w:rFonts w:ascii="Courier New" w:cs="Courier New" w:eastAsia="Courier New" w:hAnsi="Courier New"/>
          <w:color w:val="1F4E79"/>
          <w:sz w:val="19"/>
          <w:szCs w:val="19"/>
        </w:rPr>
        <w:t xml:space="preserve">where = {</w:t>
      </w:r>
    </w:p>
    <w:p>
      <w:pPr>
        <w:pBdr>
          <w:left w:val="single" w:color="2E75B6" w:sz="12" w:space="10"/>
        </w:pBdr>
        <w:spacing w:after="20" w:before="20"/>
        <w:ind w:left="500"/>
      </w:pPr>
      <w:r>
        <w:rPr>
          <w:rFonts w:ascii="Courier New" w:cs="Courier New" w:eastAsia="Courier New" w:hAnsi="Courier New"/>
          <w:color w:val="1F4E79"/>
          <w:sz w:val="19"/>
          <w:szCs w:val="19"/>
        </w:rPr>
        <w:t xml:space="preserve">    'article': 'Article 5',</w:t>
      </w:r>
    </w:p>
    <w:p>
      <w:pPr>
        <w:pBdr>
          <w:left w:val="single" w:color="2E75B6" w:sz="12" w:space="10"/>
        </w:pBdr>
        <w:spacing w:after="20" w:before="20"/>
        <w:ind w:left="500"/>
      </w:pPr>
      <w:r>
        <w:rPr>
          <w:rFonts w:ascii="Courier New" w:cs="Courier New" w:eastAsia="Courier New" w:hAnsi="Courier New"/>
          <w:color w:val="1F4E79"/>
          <w:sz w:val="19"/>
          <w:szCs w:val="19"/>
        </w:rPr>
        <w:t xml:space="preserve">    'effective_date': {'$lte': '2020-12-31'},  # came into force before 2020</w:t>
      </w:r>
    </w:p>
    <w:p>
      <w:pPr>
        <w:pBdr>
          <w:left w:val="single" w:color="2E75B6" w:sz="12" w:space="10"/>
        </w:pBdr>
        <w:spacing w:after="20" w:before="20"/>
        <w:ind w:left="500"/>
      </w:pPr>
      <w:r>
        <w:rPr>
          <w:rFonts w:ascii="Courier New" w:cs="Courier New" w:eastAsia="Courier New" w:hAnsi="Courier New"/>
          <w:color w:val="1F4E79"/>
          <w:sz w:val="19"/>
          <w:szCs w:val="19"/>
        </w:rPr>
        <w:t xml:space="preserve">    '$or': [</w:t>
      </w:r>
    </w:p>
    <w:p>
      <w:pPr>
        <w:pBdr>
          <w:left w:val="single" w:color="2E75B6" w:sz="12" w:space="10"/>
        </w:pBdr>
        <w:spacing w:after="20" w:before="20"/>
        <w:ind w:left="500"/>
      </w:pPr>
      <w:r>
        <w:rPr>
          <w:rFonts w:ascii="Courier New" w:cs="Courier New" w:eastAsia="Courier New" w:hAnsi="Courier New"/>
          <w:color w:val="1F4E79"/>
          <w:sz w:val="19"/>
          <w:szCs w:val="19"/>
        </w:rPr>
        <w:t xml:space="preserve">        {'superseded_date': {'$gt': '2020-12-31'}},  # still active in 2020</w:t>
      </w:r>
    </w:p>
    <w:p>
      <w:pPr>
        <w:pBdr>
          <w:left w:val="single" w:color="2E75B6" w:sz="12" w:space="10"/>
        </w:pBdr>
        <w:spacing w:after="20" w:before="20"/>
        <w:ind w:left="500"/>
      </w:pPr>
      <w:r>
        <w:rPr>
          <w:rFonts w:ascii="Courier New" w:cs="Courier New" w:eastAsia="Courier New" w:hAnsi="Courier New"/>
          <w:color w:val="1F4E79"/>
          <w:sz w:val="19"/>
          <w:szCs w:val="19"/>
        </w:rPr>
        <w:t xml:space="preserve">        {'superseded_date': None}                    # never superseded</w:t>
      </w:r>
    </w:p>
    <w:p>
      <w:pPr>
        <w:pBdr>
          <w:left w:val="single" w:color="2E75B6" w:sz="12" w:space="10"/>
        </w:pBdr>
        <w:spacing w:after="20" w:before="20"/>
        <w:ind w:left="500"/>
      </w:pPr>
      <w:r>
        <w:rPr>
          <w:rFonts w:ascii="Courier New" w:cs="Courier New" w:eastAsia="Courier New" w:hAnsi="Courier New"/>
          <w:color w:val="1F4E79"/>
          <w:sz w:val="19"/>
          <w:szCs w:val="19"/>
        </w:rPr>
        <w:t xml:space="preserve">    ]</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shd w:fill="EBF3FB" w:val="clear"/>
        <w:spacing w:after="60" w:before="60"/>
        <w:ind w:left="200" w:right="200"/>
      </w:pPr>
      <w:r>
        <w:rPr>
          <w:rFonts w:ascii="Arial" w:cs="Arial" w:eastAsia="Arial" w:hAnsi="Arial"/>
          <w:color w:val="1F4E79"/>
          <w:sz w:val="21"/>
          <w:szCs w:val="21"/>
        </w:rPr>
        <w:t xml:space="preserve">Result: Returns Version 1 chunk ('3 years') — the version active in 2020. Correct answer.</w:t>
      </w:r>
    </w:p>
    <w:p>
      <w:pPr>
        <w:pBdr>
          <w:bottom w:val="single" w:color="CCCCCC" w:sz="4" w:space="1"/>
        </w:pBdr>
        <w:spacing w:after="100" w:before="100"/>
      </w:pPr>
      <w:r>
        <w:t xml:space="preserve"/>
      </w:r>
    </w:p>
    <w:p>
      <w:pPr>
        <w:pStyle w:val="Heading2"/>
        <w:spacing w:after="150" w:before="300"/>
      </w:pPr>
      <w:r>
        <w:rPr>
          <w:rFonts w:ascii="Arial" w:cs="Arial" w:eastAsia="Arial" w:hAnsi="Arial"/>
          <w:b/>
          <w:bCs/>
          <w:color w:val="2E75B6"/>
          <w:sz w:val="26"/>
          <w:szCs w:val="26"/>
        </w:rPr>
        <w:t xml:space="preserve">3.7 Dense Embeddings — E5-large Multilingual</w:t>
      </w:r>
    </w:p>
    <w:p>
      <w:pPr>
        <w:shd w:fill="1F4E79" w:val="clear"/>
        <w:spacing w:after="100" w:before="150"/>
        <w:ind w:left="200" w:right="200"/>
      </w:pPr>
      <w:r>
        <w:rPr>
          <w:rFonts w:ascii="Arial" w:cs="Arial" w:eastAsia="Arial" w:hAnsi="Arial"/>
          <w:b/>
          <w:bCs/>
          <w:color w:val="FFFFFF"/>
          <w:sz w:val="22"/>
          <w:szCs w:val="22"/>
        </w:rPr>
        <w:t xml:space="preserve">What it does: Converts each chunk of text into a 1024-number vector where similar meaning produces similar vectors. Enables semantic search — finding relevant chunks even when the exact words are different.</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What a vector actually is</w:t>
      </w:r>
    </w:p>
    <w:p>
      <w:pPr>
        <w:spacing w:after="60" w:before="60"/>
      </w:pPr>
      <w:r>
        <w:rPr>
          <w:rFonts w:ascii="Arial" w:cs="Arial" w:eastAsia="Arial" w:hAnsi="Arial"/>
          <w:sz w:val="22"/>
          <w:szCs w:val="22"/>
        </w:rPr>
        <w:t xml:space="preserve">A vector is just a list of numbers. E5-large converts text into a list of 1024 numbers:</w:t>
      </w:r>
    </w:p>
    <w:p>
      <w:pPr>
        <w:shd w:fill="EBF3FB" w:val="clear"/>
        <w:spacing w:after="60" w:before="60"/>
        <w:ind w:left="200" w:right="200"/>
      </w:pPr>
      <w:r>
        <w:rPr>
          <w:rFonts w:ascii="Arial" w:cs="Arial" w:eastAsia="Arial" w:hAnsi="Arial"/>
          <w:color w:val="1F4E79"/>
          <w:sz w:val="21"/>
          <w:szCs w:val="21"/>
        </w:rPr>
        <w:t xml:space="preserve">'Either party may terminate this Agreement upon 30 days notice'</w:t>
      </w:r>
    </w:p>
    <w:p>
      <w:pPr>
        <w:shd w:fill="EBF3FB" w:val="clear"/>
        <w:spacing w:after="60" w:before="60"/>
        <w:ind w:left="200" w:right="200"/>
      </w:pPr>
      <w:r>
        <w:rPr>
          <w:rFonts w:ascii="Arial" w:cs="Arial" w:eastAsia="Arial" w:hAnsi="Arial"/>
          <w:color w:val="1F4E79"/>
          <w:sz w:val="21"/>
          <w:szCs w:val="21"/>
        </w:rPr>
        <w:t xml:space="preserve">→ [0.23, -0.87, 0.45, 0.12, -0.33, 0.67, ... 1024 numbers total]</w:t>
      </w:r>
    </w:p>
    <w:p>
      <w:pPr>
        <w:spacing w:after="60" w:before="60"/>
      </w:pPr>
      <w:r>
        <w:rPr>
          <w:rFonts w:ascii="Arial" w:cs="Arial" w:eastAsia="Arial" w:hAnsi="Arial"/>
          <w:sz w:val="22"/>
          <w:szCs w:val="22"/>
        </w:rPr>
        <w:t xml:space="preserve">Every unique piece of text produces a unique vector. The magic is in how the numbers relate to each other: texts with similar meaning produce vectors that are mathematically close. You measure closeness with cosine similarity — a score between -1 and 1 where 1 means identical.</w:t>
      </w:r>
    </w:p>
    <w:p>
      <w:pPr>
        <w:shd w:fill="EBF3FB" w:val="clear"/>
        <w:spacing w:after="60" w:before="60"/>
        <w:ind w:left="200" w:right="200"/>
      </w:pPr>
      <w:r>
        <w:rPr>
          <w:rFonts w:ascii="Arial" w:cs="Arial" w:eastAsia="Arial" w:hAnsi="Arial"/>
          <w:color w:val="1F4E79"/>
          <w:sz w:val="21"/>
          <w:szCs w:val="21"/>
        </w:rPr>
        <w:t xml:space="preserve">Cosine similarity examples:</w:t>
      </w:r>
    </w:p>
    <w:p>
      <w:pPr>
        <w:shd w:fill="EBF3FB" w:val="clear"/>
        <w:spacing w:after="60" w:before="60"/>
        <w:ind w:left="200" w:right="200"/>
      </w:pPr>
      <w:r>
        <w:rPr>
          <w:rFonts w:ascii="Arial" w:cs="Arial" w:eastAsia="Arial" w:hAnsi="Arial"/>
          <w:color w:val="1F4E79"/>
          <w:sz w:val="21"/>
          <w:szCs w:val="21"/>
        </w:rPr>
        <w:t xml:space="preserve">'terminate the agreement' vs 'cancel the contract'  → 0.89 (very similar meaning)</w:t>
      </w:r>
    </w:p>
    <w:p>
      <w:pPr>
        <w:shd w:fill="EBF3FB" w:val="clear"/>
        <w:spacing w:after="60" w:before="60"/>
        <w:ind w:left="200" w:right="200"/>
      </w:pPr>
      <w:r>
        <w:rPr>
          <w:rFonts w:ascii="Arial" w:cs="Arial" w:eastAsia="Arial" w:hAnsi="Arial"/>
          <w:color w:val="1F4E79"/>
          <w:sz w:val="21"/>
          <w:szCs w:val="21"/>
        </w:rPr>
        <w:t xml:space="preserve">'terminate the agreement' vs 'payment obligations'  → 0.31 (different topics)</w:t>
      </w:r>
    </w:p>
    <w:p>
      <w:pPr>
        <w:shd w:fill="EBF3FB" w:val="clear"/>
        <w:spacing w:after="60" w:before="60"/>
        <w:ind w:left="200" w:right="200"/>
      </w:pPr>
      <w:r>
        <w:rPr>
          <w:rFonts w:ascii="Arial" w:cs="Arial" w:eastAsia="Arial" w:hAnsi="Arial"/>
          <w:color w:val="1F4E79"/>
          <w:sz w:val="21"/>
          <w:szCs w:val="21"/>
        </w:rPr>
        <w:t xml:space="preserve">'Article 47' vs 'Article 74'                       → 0.94 (similar pattern, this is the problem)</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The asymmetric encoding — why 'passage:' and 'query:' prefixes matter</w:t>
      </w:r>
    </w:p>
    <w:p>
      <w:pPr>
        <w:spacing w:after="60" w:before="60"/>
      </w:pPr>
      <w:r>
        <w:rPr>
          <w:rFonts w:ascii="Arial" w:cs="Arial" w:eastAsia="Arial" w:hAnsi="Arial"/>
          <w:sz w:val="22"/>
          <w:szCs w:val="22"/>
        </w:rPr>
        <w:t xml:space="preserve">E5 uses a special training technique. Documents get a 'passage: ' prefix. Queries get a 'query: ' prefix. This asymmetry was specifically trained to improve retrieval accuracy.</w:t>
      </w:r>
    </w:p>
    <w:p>
      <w:pPr>
        <w:shd w:fill="EBF3FB" w:val="clear"/>
        <w:spacing w:after="60" w:before="60"/>
        <w:ind w:left="200" w:right="200"/>
      </w:pPr>
      <w:r>
        <w:rPr>
          <w:rFonts w:ascii="Arial" w:cs="Arial" w:eastAsia="Arial" w:hAnsi="Arial"/>
          <w:color w:val="1F4E79"/>
          <w:sz w:val="21"/>
          <w:szCs w:val="21"/>
        </w:rPr>
        <w:t xml:space="preserve">During ingestion — encoding a chunk:</w:t>
      </w:r>
    </w:p>
    <w:p>
      <w:pPr>
        <w:pBdr>
          <w:left w:val="single" w:color="2E75B6" w:sz="12" w:space="10"/>
        </w:pBdr>
        <w:spacing w:after="20" w:before="20"/>
        <w:ind w:left="500"/>
      </w:pPr>
      <w:r>
        <w:rPr>
          <w:rFonts w:ascii="Courier New" w:cs="Courier New" w:eastAsia="Courier New" w:hAnsi="Courier New"/>
          <w:color w:val="1F4E79"/>
          <w:sz w:val="19"/>
          <w:szCs w:val="19"/>
        </w:rPr>
        <w:t xml:space="preserve">text = 'passage: Either party may terminate this Agreement upon 30 days notice'</w:t>
      </w:r>
    </w:p>
    <w:p>
      <w:pPr>
        <w:pBdr>
          <w:left w:val="single" w:color="2E75B6" w:sz="12" w:space="10"/>
        </w:pBdr>
        <w:spacing w:after="20" w:before="20"/>
        <w:ind w:left="500"/>
      </w:pPr>
      <w:r>
        <w:rPr>
          <w:rFonts w:ascii="Courier New" w:cs="Courier New" w:eastAsia="Courier New" w:hAnsi="Courier New"/>
          <w:color w:val="1F4E79"/>
          <w:sz w:val="19"/>
          <w:szCs w:val="19"/>
        </w:rPr>
        <w:t xml:space="preserve">vector = e5_model.encode(text)  # 1024-number passage vector</w:t>
      </w:r>
    </w:p>
    <w:p>
      <w:pPr>
        <w:pBdr>
          <w:left w:val="single" w:color="2E75B6" w:sz="12" w:space="10"/>
        </w:pBdr>
        <w:spacing w:after="20" w:before="20"/>
        <w:ind w:left="500"/>
      </w:pPr>
      <w:r>
        <w:rPr>
          <w:rFonts w:ascii="Courier New" w:cs="Courier New" w:eastAsia="Courier New" w:hAnsi="Courier New"/>
          <w:color w:val="1F4E79"/>
          <w:sz w:val="19"/>
          <w:szCs w:val="19"/>
        </w:rPr>
        <w:t xml:space="preserve"># Store in ChromaDB</w:t>
      </w:r>
    </w:p>
    <w:p>
      <w:pPr>
        <w:spacing w:after="60" w:before="60"/>
      </w:pPr>
      <w:r>
        <w:t xml:space="preserve"/>
      </w:r>
    </w:p>
    <w:p>
      <w:pPr>
        <w:shd w:fill="EBF3FB" w:val="clear"/>
        <w:spacing w:after="60" w:before="60"/>
        <w:ind w:left="200" w:right="200"/>
      </w:pPr>
      <w:r>
        <w:rPr>
          <w:rFonts w:ascii="Arial" w:cs="Arial" w:eastAsia="Arial" w:hAnsi="Arial"/>
          <w:color w:val="1F4E79"/>
          <w:sz w:val="21"/>
          <w:szCs w:val="21"/>
        </w:rPr>
        <w:t xml:space="preserve">During querying — encoding a user question:</w:t>
      </w:r>
    </w:p>
    <w:p>
      <w:pPr>
        <w:pBdr>
          <w:left w:val="single" w:color="2E75B6" w:sz="12" w:space="10"/>
        </w:pBdr>
        <w:spacing w:after="20" w:before="20"/>
        <w:ind w:left="500"/>
      </w:pPr>
      <w:r>
        <w:rPr>
          <w:rFonts w:ascii="Courier New" w:cs="Courier New" w:eastAsia="Courier New" w:hAnsi="Courier New"/>
          <w:color w:val="1F4E79"/>
          <w:sz w:val="19"/>
          <w:szCs w:val="19"/>
        </w:rPr>
        <w:t xml:space="preserve">query = 'query: What are the termination conditions?'</w:t>
      </w:r>
    </w:p>
    <w:p>
      <w:pPr>
        <w:pBdr>
          <w:left w:val="single" w:color="2E75B6" w:sz="12" w:space="10"/>
        </w:pBdr>
        <w:spacing w:after="20" w:before="20"/>
        <w:ind w:left="500"/>
      </w:pPr>
      <w:r>
        <w:rPr>
          <w:rFonts w:ascii="Courier New" w:cs="Courier New" w:eastAsia="Courier New" w:hAnsi="Courier New"/>
          <w:color w:val="1F4E79"/>
          <w:sz w:val="19"/>
          <w:szCs w:val="19"/>
        </w:rPr>
        <w:t xml:space="preserve">vector = e5_model.encode(query)  # 1024-number query vector</w:t>
      </w:r>
    </w:p>
    <w:p>
      <w:pPr>
        <w:pBdr>
          <w:left w:val="single" w:color="2E75B6" w:sz="12" w:space="10"/>
        </w:pBdr>
        <w:spacing w:after="20" w:before="20"/>
        <w:ind w:left="500"/>
      </w:pPr>
      <w:r>
        <w:rPr>
          <w:rFonts w:ascii="Courier New" w:cs="Courier New" w:eastAsia="Courier New" w:hAnsi="Courier New"/>
          <w:color w:val="1F4E79"/>
          <w:sz w:val="19"/>
          <w:szCs w:val="19"/>
        </w:rPr>
        <w:t xml:space="preserve"># Compare against all stored passage vectors</w:t>
      </w:r>
    </w:p>
    <w:p>
      <w:pPr>
        <w:shd w:fill="EBF5EB" w:val="clear"/>
        <w:spacing w:after="60" w:before="60"/>
        <w:ind w:left="200" w:right="200"/>
      </w:pPr>
      <w:r>
        <w:rPr>
          <w:rFonts w:ascii="Arial" w:cs="Arial" w:eastAsia="Arial" w:hAnsi="Arial"/>
          <w:color w:val="375623"/>
          <w:sz w:val="21"/>
          <w:szCs w:val="21"/>
        </w:rPr>
        <w:t xml:space="preserve">Why it matters: Without the prefixes both queries and passages get the same type of encoding. E5 was specifically trained knowing that query vectors and passage vectors should be different shapes of representation. The asymmetry improves retrieval by 5-10% in benchmarks.</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How ChromaDB stores and retrieves vectors</w:t>
      </w:r>
    </w:p>
    <w:p>
      <w:pPr>
        <w:shd w:fill="2E75B6" w:val="clear"/>
        <w:spacing w:after="80" w:before="180"/>
        <w:ind w:left="200" w:right="200"/>
      </w:pPr>
      <w:r>
        <w:rPr>
          <w:rFonts w:ascii="Arial" w:cs="Arial" w:eastAsia="Arial" w:hAnsi="Arial"/>
          <w:b/>
          <w:bCs/>
          <w:color w:val="FFFFFF"/>
          <w:sz w:val="22"/>
          <w:szCs w:val="22"/>
        </w:rPr>
        <w:t xml:space="preserve">During ingestion — storing a chunk</w:t>
      </w:r>
    </w:p>
    <w:p>
      <w:pPr>
        <w:pBdr>
          <w:left w:val="single" w:color="2E75B6" w:sz="12" w:space="10"/>
        </w:pBdr>
        <w:spacing w:after="20" w:before="20"/>
        <w:ind w:left="500"/>
      </w:pPr>
      <w:r>
        <w:rPr>
          <w:rFonts w:ascii="Courier New" w:cs="Courier New" w:eastAsia="Courier New" w:hAnsi="Courier New"/>
          <w:color w:val="1F4E79"/>
          <w:sz w:val="19"/>
          <w:szCs w:val="19"/>
        </w:rPr>
        <w:t xml:space="preserve">collection.add(</w:t>
      </w:r>
    </w:p>
    <w:p>
      <w:pPr>
        <w:pBdr>
          <w:left w:val="single" w:color="2E75B6" w:sz="12" w:space="10"/>
        </w:pBdr>
        <w:spacing w:after="20" w:before="20"/>
        <w:ind w:left="500"/>
      </w:pPr>
      <w:r>
        <w:rPr>
          <w:rFonts w:ascii="Courier New" w:cs="Courier New" w:eastAsia="Courier New" w:hAnsi="Courier New"/>
          <w:color w:val="1F4E79"/>
          <w:sz w:val="19"/>
          <w:szCs w:val="19"/>
        </w:rPr>
        <w:t xml:space="preserve">    ids=['contract_001_chunk_47'],</w:t>
      </w:r>
    </w:p>
    <w:p>
      <w:pPr>
        <w:pBdr>
          <w:left w:val="single" w:color="2E75B6" w:sz="12" w:space="10"/>
        </w:pBdr>
        <w:spacing w:after="20" w:before="20"/>
        <w:ind w:left="500"/>
      </w:pPr>
      <w:r>
        <w:rPr>
          <w:rFonts w:ascii="Courier New" w:cs="Courier New" w:eastAsia="Courier New" w:hAnsi="Courier New"/>
          <w:color w:val="1F4E79"/>
          <w:sz w:val="19"/>
          <w:szCs w:val="19"/>
        </w:rPr>
        <w:t xml:space="preserve">    embeddings=[[0.23, -0.87, 0.45, ...]],   # the 1024-number vector</w:t>
      </w:r>
    </w:p>
    <w:p>
      <w:pPr>
        <w:pBdr>
          <w:left w:val="single" w:color="2E75B6" w:sz="12" w:space="10"/>
        </w:pBdr>
        <w:spacing w:after="20" w:before="20"/>
        <w:ind w:left="500"/>
      </w:pPr>
      <w:r>
        <w:rPr>
          <w:rFonts w:ascii="Courier New" w:cs="Courier New" w:eastAsia="Courier New" w:hAnsi="Courier New"/>
          <w:color w:val="1F4E79"/>
          <w:sz w:val="19"/>
          <w:szCs w:val="19"/>
        </w:rPr>
        <w:t xml:space="preserve">    documents=['Either party may terminate...'],  # the actual text</w:t>
      </w:r>
    </w:p>
    <w:p>
      <w:pPr>
        <w:pBdr>
          <w:left w:val="single" w:color="2E75B6" w:sz="12" w:space="10"/>
        </w:pBdr>
        <w:spacing w:after="20" w:before="20"/>
        <w:ind w:left="500"/>
      </w:pPr>
      <w:r>
        <w:rPr>
          <w:rFonts w:ascii="Courier New" w:cs="Courier New" w:eastAsia="Courier New" w:hAnsi="Courier New"/>
          <w:color w:val="1F4E79"/>
          <w:sz w:val="19"/>
          <w:szCs w:val="19"/>
        </w:rPr>
        <w:t xml:space="preserve">    metadatas=[{'article': 'Article 47', 'parties': ['ABC Corp']}]</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During querying — finding similar chunks</w:t>
      </w:r>
    </w:p>
    <w:p>
      <w:pPr>
        <w:pBdr>
          <w:left w:val="single" w:color="2E75B6" w:sz="12" w:space="10"/>
        </w:pBdr>
        <w:spacing w:after="20" w:before="20"/>
        <w:ind w:left="500"/>
      </w:pPr>
      <w:r>
        <w:rPr>
          <w:rFonts w:ascii="Courier New" w:cs="Courier New" w:eastAsia="Courier New" w:hAnsi="Courier New"/>
          <w:color w:val="1F4E79"/>
          <w:sz w:val="19"/>
          <w:szCs w:val="19"/>
        </w:rPr>
        <w:t xml:space="preserve">results = collection.query(</w:t>
      </w:r>
    </w:p>
    <w:p>
      <w:pPr>
        <w:pBdr>
          <w:left w:val="single" w:color="2E75B6" w:sz="12" w:space="10"/>
        </w:pBdr>
        <w:spacing w:after="20" w:before="20"/>
        <w:ind w:left="500"/>
      </w:pPr>
      <w:r>
        <w:rPr>
          <w:rFonts w:ascii="Courier New" w:cs="Courier New" w:eastAsia="Courier New" w:hAnsi="Courier New"/>
          <w:color w:val="1F4E79"/>
          <w:sz w:val="19"/>
          <w:szCs w:val="19"/>
        </w:rPr>
        <w:t xml:space="preserve">    query_embeddings=[[0.31, -0.82, 0.41, ...]],  # query vector</w:t>
      </w:r>
    </w:p>
    <w:p>
      <w:pPr>
        <w:pBdr>
          <w:left w:val="single" w:color="2E75B6" w:sz="12" w:space="10"/>
        </w:pBdr>
        <w:spacing w:after="20" w:before="20"/>
        <w:ind w:left="500"/>
      </w:pPr>
      <w:r>
        <w:rPr>
          <w:rFonts w:ascii="Courier New" w:cs="Courier New" w:eastAsia="Courier New" w:hAnsi="Courier New"/>
          <w:color w:val="1F4E79"/>
          <w:sz w:val="19"/>
          <w:szCs w:val="19"/>
        </w:rPr>
        <w:t xml:space="preserve">    n_results=20,                                    # return top 20</w:t>
      </w:r>
    </w:p>
    <w:p>
      <w:pPr>
        <w:pBdr>
          <w:left w:val="single" w:color="2E75B6" w:sz="12" w:space="10"/>
        </w:pBdr>
        <w:spacing w:after="20" w:before="20"/>
        <w:ind w:left="500"/>
      </w:pPr>
      <w:r>
        <w:rPr>
          <w:rFonts w:ascii="Courier New" w:cs="Courier New" w:eastAsia="Courier New" w:hAnsi="Courier New"/>
          <w:color w:val="1F4E79"/>
          <w:sz w:val="19"/>
          <w:szCs w:val="19"/>
        </w:rPr>
        <w:t xml:space="preserve">    where={'effective_date': {'$lte': '2024-01-01'}}  # optional filter</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pBdr>
          <w:left w:val="single" w:color="2E75B6" w:sz="12" w:space="10"/>
        </w:pBdr>
        <w:spacing w:after="20" w:before="20"/>
        <w:ind w:left="500"/>
      </w:pPr>
      <w:r>
        <w:rPr>
          <w:rFonts w:ascii="Courier New" w:cs="Courier New" w:eastAsia="Courier New" w:hAnsi="Courier New"/>
          <w:color w:val="1F4E79"/>
          <w:sz w:val="19"/>
          <w:szCs w:val="19"/>
        </w:rPr>
        <w:t xml:space="preserve"># ChromaDB computes cosine similarity between query vector</w:t>
      </w:r>
    </w:p>
    <w:p>
      <w:pPr>
        <w:pBdr>
          <w:left w:val="single" w:color="2E75B6" w:sz="12" w:space="10"/>
        </w:pBdr>
        <w:spacing w:after="20" w:before="20"/>
        <w:ind w:left="500"/>
      </w:pPr>
      <w:r>
        <w:rPr>
          <w:rFonts w:ascii="Courier New" w:cs="Courier New" w:eastAsia="Courier New" w:hAnsi="Courier New"/>
          <w:color w:val="1F4E79"/>
          <w:sz w:val="19"/>
          <w:szCs w:val="19"/>
        </w:rPr>
        <w:t xml:space="preserve"># and every stored chunk vector</w:t>
      </w:r>
    </w:p>
    <w:p>
      <w:pPr>
        <w:pBdr>
          <w:left w:val="single" w:color="2E75B6" w:sz="12" w:space="10"/>
        </w:pBdr>
        <w:spacing w:after="20" w:before="20"/>
        <w:ind w:left="500"/>
      </w:pPr>
      <w:r>
        <w:rPr>
          <w:rFonts w:ascii="Courier New" w:cs="Courier New" w:eastAsia="Courier New" w:hAnsi="Courier New"/>
          <w:color w:val="1F4E79"/>
          <w:sz w:val="19"/>
          <w:szCs w:val="19"/>
        </w:rPr>
        <w:t xml:space="preserve"># Returns top 20 by similarity score</w:t>
      </w:r>
    </w:p>
    <w:p>
      <w:pPr>
        <w:pBdr>
          <w:bottom w:val="single" w:color="CCCCCC" w:sz="4" w:space="1"/>
        </w:pBdr>
        <w:spacing w:after="100" w:before="100"/>
      </w:pPr>
      <w:r>
        <w:t xml:space="preserve"/>
      </w:r>
    </w:p>
    <w:p>
      <w:pPr>
        <w:pStyle w:val="Heading2"/>
        <w:spacing w:after="150" w:before="300"/>
      </w:pPr>
      <w:r>
        <w:rPr>
          <w:rFonts w:ascii="Arial" w:cs="Arial" w:eastAsia="Arial" w:hAnsi="Arial"/>
          <w:b/>
          <w:bCs/>
          <w:color w:val="2E75B6"/>
          <w:sz w:val="26"/>
          <w:szCs w:val="26"/>
        </w:rPr>
        <w:t xml:space="preserve">3.8 BM25 Sparse Search — The Keyword Index</w:t>
      </w:r>
    </w:p>
    <w:p>
      <w:pPr>
        <w:shd w:fill="1F4E79" w:val="clear"/>
        <w:spacing w:after="100" w:before="150"/>
        <w:ind w:left="200" w:right="200"/>
      </w:pPr>
      <w:r>
        <w:rPr>
          <w:rFonts w:ascii="Arial" w:cs="Arial" w:eastAsia="Arial" w:hAnsi="Arial"/>
          <w:b/>
          <w:bCs/>
          <w:color w:val="FFFFFF"/>
          <w:sz w:val="22"/>
          <w:szCs w:val="22"/>
        </w:rPr>
        <w:t xml:space="preserve">What it is: A statistical word-to-chunk lookup table. At query time it scores each chunk based on keyword overlap with the query, weighted by how rare those keywords are across the entire corpus.</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The analogy — back-of-book index</w:t>
      </w:r>
    </w:p>
    <w:p>
      <w:pPr>
        <w:spacing w:after="60" w:before="60"/>
      </w:pPr>
      <w:r>
        <w:rPr>
          <w:rFonts w:ascii="Arial" w:cs="Arial" w:eastAsia="Arial" w:hAnsi="Arial"/>
          <w:sz w:val="22"/>
          <w:szCs w:val="22"/>
        </w:rPr>
        <w:t xml:space="preserve">Every textbook has an index at the back. Someone read every page and noted which words appeared where. When you want to find 'termination' you look it up and go directly to pages 12, 45, 67 — without reading the whole book. BM25 is exactly this but for your chunks, with scores instead of just page numbers.</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Building the index — step by step with 4 example chunks</w:t>
      </w:r>
    </w:p>
    <w:p>
      <w:pPr>
        <w:spacing w:after="60" w:before="60"/>
      </w:pPr>
      <w:r>
        <w:rPr>
          <w:rFonts w:ascii="Arial" w:cs="Arial" w:eastAsia="Arial" w:hAnsi="Arial"/>
          <w:sz w:val="22"/>
          <w:szCs w:val="22"/>
        </w:rPr>
        <w:t xml:space="preserve">Input: four chunks after ingestion</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 1: 'ABC Corporation shall pay PKR 5 million'</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 2: 'Termination rights are governed by Article 47'</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 3: 'ABC Corporation may terminate the agreement'</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 4: 'Payment must be made within 30 days'</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1 — Tokenize every chunk into words</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 1 words: [abc, corporation, shall, pay, pkr, million]</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 2 words: [termination, rights, governed, article, 47]</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 3 words: [abc, corporation, may, terminate, agreement]</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 4 words: [payment, must, made, within, 30, days]</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2 — Build the lookup table</w:t>
      </w:r>
    </w:p>
    <w:p>
      <w:pPr>
        <w:spacing w:after="60" w:before="60"/>
      </w:pPr>
      <w:r>
        <w:rPr>
          <w:rFonts w:ascii="Arial" w:cs="Arial" w:eastAsia="Arial" w:hAnsi="Arial"/>
          <w:sz w:val="22"/>
          <w:szCs w:val="22"/>
        </w:rPr>
        <w:t xml:space="preserve">For every unique word — which chunks contain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Appears in Chunks</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 in Each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chunk1, chunk3</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each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chunk1, chunk3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each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termination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chunk2 only</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chunk2 only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article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chunk2 only</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chunk2 only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terminate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chunk3 only</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chunk4 only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chunk1 only</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r>
    </w:tbl>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3 — Calculate IDF (word rarity score)</w:t>
      </w:r>
    </w:p>
    <w:p>
      <w:pPr>
        <w:spacing w:after="60" w:before="60"/>
      </w:pPr>
      <w:r>
        <w:rPr>
          <w:rFonts w:ascii="Arial" w:cs="Arial" w:eastAsia="Arial" w:hAnsi="Arial"/>
          <w:sz w:val="22"/>
          <w:szCs w:val="22"/>
        </w:rPr>
        <w:t xml:space="preserve">IDF = log(total_chunks / chunks_containing_this_word). Rare words get high IDF. Common words get low IDF.</w:t>
      </w:r>
    </w:p>
    <w:p>
      <w:pPr>
        <w:shd w:fill="EBF3FB" w:val="clear"/>
        <w:spacing w:after="60" w:before="60"/>
        <w:ind w:left="200" w:right="200"/>
      </w:pPr>
      <w:r>
        <w:rPr>
          <w:rFonts w:ascii="Arial" w:cs="Arial" w:eastAsia="Arial" w:hAnsi="Arial"/>
          <w:color w:val="1F4E79"/>
          <w:sz w:val="21"/>
          <w:szCs w:val="21"/>
        </w:rPr>
        <w:t xml:space="preserve">'termination' appears in 1 of 4 chunks → IDF = log(4/1) = 1.39   HIGH value</w:t>
      </w:r>
    </w:p>
    <w:p>
      <w:pPr>
        <w:shd w:fill="EBF3FB" w:val="clear"/>
        <w:spacing w:after="60" w:before="60"/>
        <w:ind w:left="200" w:right="200"/>
      </w:pPr>
      <w:r>
        <w:rPr>
          <w:rFonts w:ascii="Arial" w:cs="Arial" w:eastAsia="Arial" w:hAnsi="Arial"/>
          <w:color w:val="1F4E79"/>
          <w:sz w:val="21"/>
          <w:szCs w:val="21"/>
        </w:rPr>
        <w:t xml:space="preserve">'47'          appears in 1 of 4 chunks → IDF = log(4/1) = 1.39   HIGH value</w:t>
      </w:r>
    </w:p>
    <w:p>
      <w:pPr>
        <w:shd w:fill="EBF3FB" w:val="clear"/>
        <w:spacing w:after="60" w:before="60"/>
        <w:ind w:left="200" w:right="200"/>
      </w:pPr>
      <w:r>
        <w:rPr>
          <w:rFonts w:ascii="Arial" w:cs="Arial" w:eastAsia="Arial" w:hAnsi="Arial"/>
          <w:color w:val="1F4E79"/>
          <w:sz w:val="21"/>
          <w:szCs w:val="21"/>
        </w:rPr>
        <w:t xml:space="preserve">'abc'         appears in 2 of 4 chunks → IDF = log(4/2) = 0.69   MEDIUM value</w:t>
      </w:r>
    </w:p>
    <w:p>
      <w:pPr>
        <w:shd w:fill="EBF3FB" w:val="clear"/>
        <w:spacing w:after="60" w:before="60"/>
        <w:ind w:left="200" w:right="200"/>
      </w:pPr>
      <w:r>
        <w:rPr>
          <w:rFonts w:ascii="Arial" w:cs="Arial" w:eastAsia="Arial" w:hAnsi="Arial"/>
          <w:color w:val="1F4E79"/>
          <w:sz w:val="21"/>
          <w:szCs w:val="21"/>
        </w:rPr>
        <w:t xml:space="preserve">'the','is'    appear in 4 of 4 chunks  → IDF = log(4/4) = 0.00   ZERO value</w:t>
      </w:r>
    </w:p>
    <w:p>
      <w:pPr>
        <w:shd w:fill="EBF5EB" w:val="clear"/>
        <w:spacing w:after="60" w:before="60"/>
        <w:ind w:left="200" w:right="200"/>
      </w:pPr>
      <w:r>
        <w:rPr>
          <w:rFonts w:ascii="Arial" w:cs="Arial" w:eastAsia="Arial" w:hAnsi="Arial"/>
          <w:color w:val="375623"/>
          <w:sz w:val="21"/>
          <w:szCs w:val="21"/>
        </w:rPr>
        <w:t xml:space="preserve">This is why BM25 ignores common words automatically. 'The', 'is', 'and' appear everywhere so they have zero discriminating power. 'Article 47' is specific and rare so it has high discriminating power.</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4 — The final index stored on disk</w:t>
      </w:r>
    </w:p>
    <w:p>
      <w:pPr>
        <w:pBdr>
          <w:left w:val="single" w:color="2E75B6" w:sz="12" w:space="10"/>
        </w:pBdr>
        <w:spacing w:after="20" w:before="20"/>
        <w:ind w:left="500"/>
      </w:pPr>
      <w:r>
        <w:rPr>
          <w:rFonts w:ascii="Courier New" w:cs="Courier New" w:eastAsia="Courier New" w:hAnsi="Courier New"/>
          <w:color w:val="1F4E79"/>
          <w:sz w:val="19"/>
          <w:szCs w:val="19"/>
        </w:rPr>
        <w:t xml:space="preserve">bm25_index = {</w:t>
      </w:r>
    </w:p>
    <w:p>
      <w:pPr>
        <w:pBdr>
          <w:left w:val="single" w:color="2E75B6" w:sz="12" w:space="10"/>
        </w:pBdr>
        <w:spacing w:after="20" w:before="20"/>
        <w:ind w:left="500"/>
      </w:pPr>
      <w:r>
        <w:rPr>
          <w:rFonts w:ascii="Courier New" w:cs="Courier New" w:eastAsia="Courier New" w:hAnsi="Courier New"/>
          <w:color w:val="1F4E79"/>
          <w:sz w:val="19"/>
          <w:szCs w:val="19"/>
        </w:rPr>
        <w:t xml:space="preserve">    'abc':         {'chunk1': 0.4, 'chunk3': 0.4},   # medium IDF, appears in 2 chunks</w:t>
      </w:r>
    </w:p>
    <w:p>
      <w:pPr>
        <w:pBdr>
          <w:left w:val="single" w:color="2E75B6" w:sz="12" w:space="10"/>
        </w:pBdr>
        <w:spacing w:after="20" w:before="20"/>
        <w:ind w:left="500"/>
      </w:pPr>
      <w:r>
        <w:rPr>
          <w:rFonts w:ascii="Courier New" w:cs="Courier New" w:eastAsia="Courier New" w:hAnsi="Courier New"/>
          <w:color w:val="1F4E79"/>
          <w:sz w:val="19"/>
          <w:szCs w:val="19"/>
        </w:rPr>
        <w:t xml:space="preserve">    'corporation': {'chunk1': 0.4, 'chunk3': 0.4},</w:t>
      </w:r>
    </w:p>
    <w:p>
      <w:pPr>
        <w:pBdr>
          <w:left w:val="single" w:color="2E75B6" w:sz="12" w:space="10"/>
        </w:pBdr>
        <w:spacing w:after="20" w:before="20"/>
        <w:ind w:left="500"/>
      </w:pPr>
      <w:r>
        <w:rPr>
          <w:rFonts w:ascii="Courier New" w:cs="Courier New" w:eastAsia="Courier New" w:hAnsi="Courier New"/>
          <w:color w:val="1F4E79"/>
          <w:sz w:val="19"/>
          <w:szCs w:val="19"/>
        </w:rPr>
        <w:t xml:space="preserve">    'termination': {'chunk2': 0.9},                  # rare → high score</w:t>
      </w:r>
    </w:p>
    <w:p>
      <w:pPr>
        <w:pBdr>
          <w:left w:val="single" w:color="2E75B6" w:sz="12" w:space="10"/>
        </w:pBdr>
        <w:spacing w:after="20" w:before="20"/>
        <w:ind w:left="500"/>
      </w:pPr>
      <w:r>
        <w:rPr>
          <w:rFonts w:ascii="Courier New" w:cs="Courier New" w:eastAsia="Courier New" w:hAnsi="Courier New"/>
          <w:color w:val="1F4E79"/>
          <w:sz w:val="19"/>
          <w:szCs w:val="19"/>
        </w:rPr>
        <w:t xml:space="preserve">    'rights':      {'chunk2': 0.8},</w:t>
      </w:r>
    </w:p>
    <w:p>
      <w:pPr>
        <w:pBdr>
          <w:left w:val="single" w:color="2E75B6" w:sz="12" w:space="10"/>
        </w:pBdr>
        <w:spacing w:after="20" w:before="20"/>
        <w:ind w:left="500"/>
      </w:pPr>
      <w:r>
        <w:rPr>
          <w:rFonts w:ascii="Courier New" w:cs="Courier New" w:eastAsia="Courier New" w:hAnsi="Courier New"/>
          <w:color w:val="1F4E79"/>
          <w:sz w:val="19"/>
          <w:szCs w:val="19"/>
        </w:rPr>
        <w:t xml:space="preserve">    'article':     {'chunk2': 0.7},</w:t>
      </w:r>
    </w:p>
    <w:p>
      <w:pPr>
        <w:pBdr>
          <w:left w:val="single" w:color="2E75B6" w:sz="12" w:space="10"/>
        </w:pBdr>
        <w:spacing w:after="20" w:before="20"/>
        <w:ind w:left="500"/>
      </w:pPr>
      <w:r>
        <w:rPr>
          <w:rFonts w:ascii="Courier New" w:cs="Courier New" w:eastAsia="Courier New" w:hAnsi="Courier New"/>
          <w:color w:val="1F4E79"/>
          <w:sz w:val="19"/>
          <w:szCs w:val="19"/>
        </w:rPr>
        <w:t xml:space="preserve">    '47':          {'chunk2': 0.9},                  # very specific → high score</w:t>
      </w:r>
    </w:p>
    <w:p>
      <w:pPr>
        <w:pBdr>
          <w:left w:val="single" w:color="2E75B6" w:sz="12" w:space="10"/>
        </w:pBdr>
        <w:spacing w:after="20" w:before="20"/>
        <w:ind w:left="500"/>
      </w:pPr>
      <w:r>
        <w:rPr>
          <w:rFonts w:ascii="Courier New" w:cs="Courier New" w:eastAsia="Courier New" w:hAnsi="Courier New"/>
          <w:color w:val="1F4E79"/>
          <w:sz w:val="19"/>
          <w:szCs w:val="19"/>
        </w:rPr>
        <w:t xml:space="preserve">    'terminate':   {'chunk3': 0.85},</w:t>
      </w:r>
    </w:p>
    <w:p>
      <w:pPr>
        <w:pBdr>
          <w:left w:val="single" w:color="2E75B6" w:sz="12" w:space="10"/>
        </w:pBdr>
        <w:spacing w:after="20" w:before="20"/>
        <w:ind w:left="500"/>
      </w:pPr>
      <w:r>
        <w:rPr>
          <w:rFonts w:ascii="Courier New" w:cs="Courier New" w:eastAsia="Courier New" w:hAnsi="Courier New"/>
          <w:color w:val="1F4E79"/>
          <w:sz w:val="19"/>
          <w:szCs w:val="19"/>
        </w:rPr>
        <w:t xml:space="preserve">    'payment':     {'chunk4': 0.8},</w:t>
      </w:r>
    </w:p>
    <w:p>
      <w:pPr>
        <w:pBdr>
          <w:left w:val="single" w:color="2E75B6" w:sz="12" w:space="10"/>
        </w:pBdr>
        <w:spacing w:after="20" w:before="20"/>
        <w:ind w:left="500"/>
      </w:pPr>
      <w:r>
        <w:rPr>
          <w:rFonts w:ascii="Courier New" w:cs="Courier New" w:eastAsia="Courier New" w:hAnsi="Courier New"/>
          <w:color w:val="1F4E79"/>
          <w:sz w:val="19"/>
          <w:szCs w:val="19"/>
        </w:rPr>
        <w:t xml:space="preserve">    'pay':         {'chunk1': 0.7},</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spacing w:after="60" w:before="60"/>
      </w:pPr>
      <w:r>
        <w:rPr>
          <w:rFonts w:ascii="Arial" w:cs="Arial" w:eastAsia="Arial" w:hAnsi="Arial"/>
          <w:sz w:val="22"/>
          <w:szCs w:val="22"/>
        </w:rPr>
        <w:t xml:space="preserve">This index is saved to disk as a single file. It is loaded once at startup and used for all queries.</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Using the index at query time — step by step</w:t>
      </w:r>
    </w:p>
    <w:p>
      <w:pPr>
        <w:spacing w:after="60" w:before="60"/>
      </w:pPr>
      <w:r>
        <w:rPr>
          <w:rFonts w:ascii="Arial" w:cs="Arial" w:eastAsia="Arial" w:hAnsi="Arial"/>
          <w:sz w:val="22"/>
          <w:szCs w:val="22"/>
        </w:rPr>
        <w:t xml:space="preserve">User asks: 'What are the termination rights under Article 47?'</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1 — Tokenize the query</w:t>
      </w:r>
    </w:p>
    <w:p>
      <w:pPr>
        <w:pBdr>
          <w:left w:val="single" w:color="2E75B6" w:sz="12" w:space="10"/>
        </w:pBdr>
        <w:spacing w:after="20" w:before="20"/>
        <w:ind w:left="500"/>
      </w:pPr>
      <w:r>
        <w:rPr>
          <w:rFonts w:ascii="Courier New" w:cs="Courier New" w:eastAsia="Courier New" w:hAnsi="Courier New"/>
          <w:color w:val="1F4E79"/>
          <w:sz w:val="19"/>
          <w:szCs w:val="19"/>
        </w:rPr>
        <w:t xml:space="preserve">query_words = ['termination', 'rights', 'article', '47']</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2 — Look up each word in the index</w:t>
      </w:r>
    </w:p>
    <w:p>
      <w:pPr>
        <w:pBdr>
          <w:left w:val="single" w:color="2E75B6" w:sz="12" w:space="10"/>
        </w:pBdr>
        <w:spacing w:after="20" w:before="20"/>
        <w:ind w:left="500"/>
      </w:pPr>
      <w:r>
        <w:rPr>
          <w:rFonts w:ascii="Courier New" w:cs="Courier New" w:eastAsia="Courier New" w:hAnsi="Courier New"/>
          <w:color w:val="1F4E79"/>
          <w:sz w:val="19"/>
          <w:szCs w:val="19"/>
        </w:rPr>
        <w:t xml:space="preserve">'termination' → found in chunk2 with score 0.9</w:t>
      </w:r>
    </w:p>
    <w:p>
      <w:pPr>
        <w:pBdr>
          <w:left w:val="single" w:color="2E75B6" w:sz="12" w:space="10"/>
        </w:pBdr>
        <w:spacing w:after="20" w:before="20"/>
        <w:ind w:left="500"/>
      </w:pPr>
      <w:r>
        <w:rPr>
          <w:rFonts w:ascii="Courier New" w:cs="Courier New" w:eastAsia="Courier New" w:hAnsi="Courier New"/>
          <w:color w:val="1F4E79"/>
          <w:sz w:val="19"/>
          <w:szCs w:val="19"/>
        </w:rPr>
        <w:t xml:space="preserve">'rights'      → found in chunk2 with score 0.8</w:t>
      </w:r>
    </w:p>
    <w:p>
      <w:pPr>
        <w:pBdr>
          <w:left w:val="single" w:color="2E75B6" w:sz="12" w:space="10"/>
        </w:pBdr>
        <w:spacing w:after="20" w:before="20"/>
        <w:ind w:left="500"/>
      </w:pPr>
      <w:r>
        <w:rPr>
          <w:rFonts w:ascii="Courier New" w:cs="Courier New" w:eastAsia="Courier New" w:hAnsi="Courier New"/>
          <w:color w:val="1F4E79"/>
          <w:sz w:val="19"/>
          <w:szCs w:val="19"/>
        </w:rPr>
        <w:t xml:space="preserve">'article'     → found in chunk2 with score 0.7</w:t>
      </w:r>
    </w:p>
    <w:p>
      <w:pPr>
        <w:pBdr>
          <w:left w:val="single" w:color="2E75B6" w:sz="12" w:space="10"/>
        </w:pBdr>
        <w:spacing w:after="20" w:before="20"/>
        <w:ind w:left="500"/>
      </w:pPr>
      <w:r>
        <w:rPr>
          <w:rFonts w:ascii="Courier New" w:cs="Courier New" w:eastAsia="Courier New" w:hAnsi="Courier New"/>
          <w:color w:val="1F4E79"/>
          <w:sz w:val="19"/>
          <w:szCs w:val="19"/>
        </w:rPr>
        <w:t xml:space="preserve">'47'          → found in chunk2 with score 0.9</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3 — Sum scores per chunk</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chunk1: 0 + 0 + 0 + 0 = 0.0   (none of the query words appear)</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chunk2: 0.9 + 0.8 + 0.7 + 0.9 = 3.3   ← clear winner</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chunk3: 0 + 0 + 0 + 0 = 0.0</w:t>
      </w:r>
    </w:p>
    <w:p>
      <w:pPr>
        <w:pBdr>
          <w:left w:val="single" w:color="2E75B6" w:sz="12" w:space="10"/>
        </w:pBdr>
        <w:spacing w:after="20" w:before="20"/>
        <w:ind w:left="500"/>
      </w:pPr>
      <w:r>
        <w:rPr>
          <w:rFonts w:ascii="Courier New" w:cs="Courier New" w:eastAsia="Courier New" w:hAnsi="Courier New"/>
          <w:color w:val="1F4E79"/>
          <w:sz w:val="19"/>
          <w:szCs w:val="19"/>
        </w:rPr>
        <w:t xml:space="preserve">chunk4: 0 + 0 + 0 + 0 = 0.0</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Step 4 — Return top N chunks by score</w:t>
      </w:r>
    </w:p>
    <w:p>
      <w:pPr>
        <w:pBdr>
          <w:left w:val="single" w:color="2E75B6" w:sz="12" w:space="10"/>
        </w:pBdr>
        <w:spacing w:after="20" w:before="20"/>
        <w:ind w:left="500"/>
      </w:pPr>
      <w:r>
        <w:rPr>
          <w:rFonts w:ascii="Courier New" w:cs="Courier New" w:eastAsia="Courier New" w:hAnsi="Courier New"/>
          <w:color w:val="1F4E79"/>
          <w:sz w:val="19"/>
          <w:szCs w:val="19"/>
        </w:rPr>
        <w:t xml:space="preserve">BM25 returns: [chunk2 (score 3.3), all others score 0]</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Why BM25 catches what dense search misses</w:t>
      </w:r>
    </w:p>
    <w:p>
      <w:pPr>
        <w:spacing w:after="60" w:before="60"/>
      </w:pPr>
      <w:r>
        <w:rPr>
          <w:rFonts w:ascii="Arial" w:cs="Arial" w:eastAsia="Arial" w:hAnsi="Arial"/>
          <w:sz w:val="22"/>
          <w:szCs w:val="22"/>
        </w:rPr>
        <w:t xml:space="preserve">Dense search would also return chunk2 for this query. Both work here. But consider this query:</w:t>
      </w:r>
    </w:p>
    <w:p>
      <w:pPr>
        <w:shd w:fill="EBF3FB" w:val="clear"/>
        <w:spacing w:after="60" w:before="60"/>
        <w:ind w:left="200" w:right="200"/>
      </w:pPr>
      <w:r>
        <w:rPr>
          <w:rFonts w:ascii="Arial" w:cs="Arial" w:eastAsia="Arial" w:hAnsi="Arial"/>
          <w:color w:val="1F4E79"/>
          <w:sz w:val="21"/>
          <w:szCs w:val="21"/>
        </w:rPr>
        <w:t xml:space="preserve">Query: 'Can the contract be cancelled without notice?'</w:t>
      </w:r>
    </w:p>
    <w:p>
      <w:pPr>
        <w:shd w:fill="EBF3FB" w:val="clear"/>
        <w:spacing w:after="60" w:before="60"/>
        <w:ind w:left="200" w:right="200"/>
      </w:pPr>
      <w:r>
        <w:rPr>
          <w:rFonts w:ascii="Arial" w:cs="Arial" w:eastAsia="Arial" w:hAnsi="Arial"/>
          <w:color w:val="1F4E79"/>
          <w:sz w:val="21"/>
          <w:szCs w:val="21"/>
        </w:rPr>
        <w:t xml:space="preserve"/>
      </w:r>
    </w:p>
    <w:p>
      <w:pPr>
        <w:shd w:fill="EBF3FB" w:val="clear"/>
        <w:spacing w:after="60" w:before="60"/>
        <w:ind w:left="200" w:right="200"/>
      </w:pPr>
      <w:r>
        <w:rPr>
          <w:rFonts w:ascii="Arial" w:cs="Arial" w:eastAsia="Arial" w:hAnsi="Arial"/>
          <w:color w:val="1F4E79"/>
          <w:sz w:val="21"/>
          <w:szCs w:val="21"/>
        </w:rPr>
        <w:t xml:space="preserve">BM25 search:</w:t>
      </w:r>
    </w:p>
    <w:p>
      <w:pPr>
        <w:shd w:fill="EBF3FB" w:val="clear"/>
        <w:spacing w:after="60" w:before="60"/>
        <w:ind w:left="200" w:right="200"/>
      </w:pPr>
      <w:r>
        <w:rPr>
          <w:rFonts w:ascii="Arial" w:cs="Arial" w:eastAsia="Arial" w:hAnsi="Arial"/>
          <w:color w:val="1F4E79"/>
          <w:sz w:val="21"/>
          <w:szCs w:val="21"/>
        </w:rPr>
        <w:t xml:space="preserve">  query_words = ['cancelled', 'without', 'notice']</w:t>
      </w:r>
    </w:p>
    <w:p>
      <w:pPr>
        <w:shd w:fill="EBF3FB" w:val="clear"/>
        <w:spacing w:after="60" w:before="60"/>
        <w:ind w:left="200" w:right="200"/>
      </w:pPr>
      <w:r>
        <w:rPr>
          <w:rFonts w:ascii="Arial" w:cs="Arial" w:eastAsia="Arial" w:hAnsi="Arial"/>
          <w:color w:val="1F4E79"/>
          <w:sz w:val="21"/>
          <w:szCs w:val="21"/>
        </w:rPr>
        <w:t xml:space="preserve">  'cancelled' → not in index (nobody used this word)</w:t>
      </w:r>
    </w:p>
    <w:p>
      <w:pPr>
        <w:shd w:fill="EBF3FB" w:val="clear"/>
        <w:spacing w:after="60" w:before="60"/>
        <w:ind w:left="200" w:right="200"/>
      </w:pPr>
      <w:r>
        <w:rPr>
          <w:rFonts w:ascii="Arial" w:cs="Arial" w:eastAsia="Arial" w:hAnsi="Arial"/>
          <w:color w:val="1F4E79"/>
          <w:sz w:val="21"/>
          <w:szCs w:val="21"/>
        </w:rPr>
        <w:t xml:space="preserve">  'notice'    → not in index</w:t>
      </w:r>
    </w:p>
    <w:p>
      <w:pPr>
        <w:shd w:fill="EBF3FB" w:val="clear"/>
        <w:spacing w:after="60" w:before="60"/>
        <w:ind w:left="200" w:right="200"/>
      </w:pPr>
      <w:r>
        <w:rPr>
          <w:rFonts w:ascii="Arial" w:cs="Arial" w:eastAsia="Arial" w:hAnsi="Arial"/>
          <w:color w:val="1F4E79"/>
          <w:sz w:val="21"/>
          <w:szCs w:val="21"/>
        </w:rPr>
        <w:t xml:space="preserve">  BM25 returns: NOTHING (zero results)</w:t>
      </w:r>
    </w:p>
    <w:p>
      <w:pPr>
        <w:shd w:fill="EBF3FB" w:val="clear"/>
        <w:spacing w:after="60" w:before="60"/>
        <w:ind w:left="200" w:right="200"/>
      </w:pPr>
      <w:r>
        <w:rPr>
          <w:rFonts w:ascii="Arial" w:cs="Arial" w:eastAsia="Arial" w:hAnsi="Arial"/>
          <w:color w:val="1F4E79"/>
          <w:sz w:val="21"/>
          <w:szCs w:val="21"/>
        </w:rPr>
        <w:t xml:space="preserve"/>
      </w:r>
    </w:p>
    <w:p>
      <w:pPr>
        <w:shd w:fill="EBF3FB" w:val="clear"/>
        <w:spacing w:after="60" w:before="60"/>
        <w:ind w:left="200" w:right="200"/>
      </w:pPr>
      <w:r>
        <w:rPr>
          <w:rFonts w:ascii="Arial" w:cs="Arial" w:eastAsia="Arial" w:hAnsi="Arial"/>
          <w:color w:val="1F4E79"/>
          <w:sz w:val="21"/>
          <w:szCs w:val="21"/>
        </w:rPr>
        <w:t xml:space="preserve">Dense search:</w:t>
      </w:r>
    </w:p>
    <w:p>
      <w:pPr>
        <w:shd w:fill="EBF3FB" w:val="clear"/>
        <w:spacing w:after="60" w:before="60"/>
        <w:ind w:left="200" w:right="200"/>
      </w:pPr>
      <w:r>
        <w:rPr>
          <w:rFonts w:ascii="Arial" w:cs="Arial" w:eastAsia="Arial" w:hAnsi="Arial"/>
          <w:color w:val="1F4E79"/>
          <w:sz w:val="21"/>
          <w:szCs w:val="21"/>
        </w:rPr>
        <w:t xml:space="preserve">  Embeds 'can the contract be cancelled without notice'</w:t>
      </w:r>
    </w:p>
    <w:p>
      <w:pPr>
        <w:shd w:fill="EBF3FB" w:val="clear"/>
        <w:spacing w:after="60" w:before="60"/>
        <w:ind w:left="200" w:right="200"/>
      </w:pPr>
      <w:r>
        <w:rPr>
          <w:rFonts w:ascii="Arial" w:cs="Arial" w:eastAsia="Arial" w:hAnsi="Arial"/>
          <w:color w:val="1F4E79"/>
          <w:sz w:val="21"/>
          <w:szCs w:val="21"/>
        </w:rPr>
        <w:t xml:space="preserve">  Finds that semantically similar to 'terminate upon 30 days notice'</w:t>
      </w:r>
    </w:p>
    <w:p>
      <w:pPr>
        <w:shd w:fill="EBF3FB" w:val="clear"/>
        <w:spacing w:after="60" w:before="60"/>
        <w:ind w:left="200" w:right="200"/>
      </w:pPr>
      <w:r>
        <w:rPr>
          <w:rFonts w:ascii="Arial" w:cs="Arial" w:eastAsia="Arial" w:hAnsi="Arial"/>
          <w:color w:val="1F4E79"/>
          <w:sz w:val="21"/>
          <w:szCs w:val="21"/>
        </w:rPr>
        <w:t xml:space="preserve">  Dense returns: chunk2 and chunk3</w:t>
      </w:r>
    </w:p>
    <w:p>
      <w:pPr>
        <w:shd w:fill="EBF3FB" w:val="clear"/>
        <w:spacing w:after="60" w:before="60"/>
        <w:ind w:left="200" w:right="200"/>
      </w:pPr>
      <w:r>
        <w:rPr>
          <w:rFonts w:ascii="Arial" w:cs="Arial" w:eastAsia="Arial" w:hAnsi="Arial"/>
          <w:color w:val="1F4E79"/>
          <w:sz w:val="21"/>
          <w:szCs w:val="21"/>
        </w:rPr>
        <w:t xml:space="preserve"/>
      </w:r>
    </w:p>
    <w:p>
      <w:pPr>
        <w:shd w:fill="EBF3FB" w:val="clear"/>
        <w:spacing w:after="60" w:before="60"/>
        <w:ind w:left="200" w:right="200"/>
      </w:pPr>
      <w:r>
        <w:rPr>
          <w:rFonts w:ascii="Arial" w:cs="Arial" w:eastAsia="Arial" w:hAnsi="Arial"/>
          <w:color w:val="1F4E79"/>
          <w:sz w:val="21"/>
          <w:szCs w:val="21"/>
        </w:rPr>
        <w:t xml:space="preserve">Hybrid returns: chunk2 and chunk3 (from dense, BM25 contributed nothing here)</w:t>
      </w:r>
    </w:p>
    <w:p>
      <w:pPr>
        <w:shd w:fill="EBF5EB" w:val="clear"/>
        <w:spacing w:after="60" w:before="60"/>
        <w:ind w:left="200" w:right="200"/>
      </w:pPr>
      <w:r>
        <w:rPr>
          <w:rFonts w:ascii="Arial" w:cs="Arial" w:eastAsia="Arial" w:hAnsi="Arial"/>
          <w:color w:val="375623"/>
          <w:sz w:val="21"/>
          <w:szCs w:val="21"/>
        </w:rPr>
        <w:t xml:space="preserve">This is why you need both. BM25 alone misses paraphrases. Dense alone misses exact references. Hybrid gives you both capabilities. The cross-encoder reranker then picks the best final answer from the combined candidates.</w:t>
      </w:r>
    </w:p>
    <w:p>
      <w:pPr>
        <w:pBdr>
          <w:bottom w:val="single" w:color="CCCCCC" w:sz="4" w:space="1"/>
        </w:pBdr>
        <w:spacing w:after="100" w:before="100"/>
      </w:pPr>
      <w:r>
        <w:t xml:space="preserve"/>
      </w:r>
    </w:p>
    <w:p>
      <w:pPr>
        <w:pStyle w:val="Heading2"/>
        <w:spacing w:after="150" w:before="300"/>
      </w:pPr>
      <w:r>
        <w:rPr>
          <w:rFonts w:ascii="Arial" w:cs="Arial" w:eastAsia="Arial" w:hAnsi="Arial"/>
          <w:b/>
          <w:bCs/>
          <w:color w:val="2E75B6"/>
          <w:sz w:val="26"/>
          <w:szCs w:val="26"/>
        </w:rPr>
        <w:t xml:space="preserve">3.9 Cross-Encoder Reranker</w:t>
      </w:r>
    </w:p>
    <w:p>
      <w:pPr>
        <w:shd w:fill="1F4E79" w:val="clear"/>
        <w:spacing w:after="100" w:before="150"/>
        <w:ind w:left="200" w:right="200"/>
      </w:pPr>
      <w:r>
        <w:rPr>
          <w:rFonts w:ascii="Arial" w:cs="Arial" w:eastAsia="Arial" w:hAnsi="Arial"/>
          <w:b/>
          <w:bCs/>
          <w:color w:val="FFFFFF"/>
          <w:sz w:val="22"/>
          <w:szCs w:val="22"/>
        </w:rPr>
        <w:t xml:space="preserve">What it does: Takes the top 40 candidates from hybrid search and scores each one against the full query string, returning the top 5 most truly relevant chunks.</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The difference between bi-encoder and cross-encoder</w:t>
      </w:r>
    </w:p>
    <w:p>
      <w:pPr>
        <w:spacing w:after="60" w:before="60"/>
      </w:pPr>
      <w:r>
        <w:rPr>
          <w:rFonts w:ascii="Arial" w:cs="Arial" w:eastAsia="Arial" w:hAnsi="Arial"/>
          <w:sz w:val="22"/>
          <w:szCs w:val="22"/>
        </w:rPr>
        <w:t xml:space="preserve">Both E5 and BM25 use a 'bi-encoder' approach — they score query and chunk separately and then compare the scores. This is fast but approximate.</w:t>
      </w:r>
    </w:p>
    <w:p>
      <w:pPr>
        <w:shd w:fill="EBF3FB" w:val="clear"/>
        <w:spacing w:after="60" w:before="60"/>
        <w:ind w:left="200" w:right="200"/>
      </w:pPr>
      <w:r>
        <w:rPr>
          <w:rFonts w:ascii="Arial" w:cs="Arial" w:eastAsia="Arial" w:hAnsi="Arial"/>
          <w:color w:val="1F4E79"/>
          <w:sz w:val="21"/>
          <w:szCs w:val="21"/>
        </w:rPr>
        <w:t xml:space="preserve">Bi-encoder (E5): encode query → vector A. Encode chunk → vector B. Compare A and B.</w:t>
      </w:r>
    </w:p>
    <w:p>
      <w:pPr>
        <w:shd w:fill="EBF3FB" w:val="clear"/>
        <w:spacing w:after="60" w:before="60"/>
        <w:ind w:left="200" w:right="200"/>
      </w:pPr>
      <w:r>
        <w:rPr>
          <w:rFonts w:ascii="Arial" w:cs="Arial" w:eastAsia="Arial" w:hAnsi="Arial"/>
          <w:color w:val="1F4E79"/>
          <w:sz w:val="21"/>
          <w:szCs w:val="21"/>
        </w:rPr>
        <w:t xml:space="preserve">The chunk vector was created ONCE at ingestion time, without knowing the query.</w:t>
      </w:r>
    </w:p>
    <w:p>
      <w:pPr>
        <w:spacing w:after="60" w:before="60"/>
      </w:pPr>
      <w:r>
        <w:t xml:space="preserve"/>
      </w:r>
    </w:p>
    <w:p>
      <w:pPr>
        <w:spacing w:after="60" w:before="60"/>
      </w:pPr>
      <w:r>
        <w:rPr>
          <w:rFonts w:ascii="Arial" w:cs="Arial" w:eastAsia="Arial" w:hAnsi="Arial"/>
          <w:sz w:val="22"/>
          <w:szCs w:val="22"/>
        </w:rPr>
        <w:t xml:space="preserve">A cross-encoder takes the query AND the chunk together as one input and outputs a single relevance score:</w:t>
      </w:r>
    </w:p>
    <w:p>
      <w:pPr>
        <w:shd w:fill="EBF3FB" w:val="clear"/>
        <w:spacing w:after="60" w:before="60"/>
        <w:ind w:left="200" w:right="200"/>
      </w:pPr>
      <w:r>
        <w:rPr>
          <w:rFonts w:ascii="Arial" w:cs="Arial" w:eastAsia="Arial" w:hAnsi="Arial"/>
          <w:color w:val="1F4E79"/>
          <w:sz w:val="21"/>
          <w:szCs w:val="21"/>
        </w:rPr>
        <w:t xml:space="preserve">Cross-encoder: encode('query: termination rights', 'chunk: ABC Corp may terminate...')</w:t>
      </w:r>
    </w:p>
    <w:p>
      <w:pPr>
        <w:shd w:fill="EBF3FB" w:val="clear"/>
        <w:spacing w:after="60" w:before="60"/>
        <w:ind w:left="200" w:right="200"/>
      </w:pPr>
      <w:r>
        <w:rPr>
          <w:rFonts w:ascii="Arial" w:cs="Arial" w:eastAsia="Arial" w:hAnsi="Arial"/>
          <w:color w:val="1F4E79"/>
          <w:sz w:val="21"/>
          <w:szCs w:val="21"/>
        </w:rPr>
        <w:t xml:space="preserve">  → reads BOTH together → outputs relevance score 0.94</w:t>
      </w:r>
    </w:p>
    <w:p>
      <w:pPr>
        <w:shd w:fill="EBF3FB" w:val="clear"/>
        <w:spacing w:after="60" w:before="60"/>
        <w:ind w:left="200" w:right="200"/>
      </w:pPr>
      <w:r>
        <w:rPr>
          <w:rFonts w:ascii="Arial" w:cs="Arial" w:eastAsia="Arial" w:hAnsi="Arial"/>
          <w:color w:val="1F4E79"/>
          <w:sz w:val="21"/>
          <w:szCs w:val="21"/>
        </w:rPr>
        <w:t xml:space="preserve">This is slower but far more accurate because the model reads the actual query-chunk pair.</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Why not use cross-encoder for everything?</w:t>
      </w:r>
    </w:p>
    <w:p>
      <w:pPr>
        <w:spacing w:after="60" w:before="60"/>
      </w:pPr>
      <w:r>
        <w:rPr>
          <w:rFonts w:ascii="Arial" w:cs="Arial" w:eastAsia="Arial" w:hAnsi="Arial"/>
          <w:sz w:val="22"/>
          <w:szCs w:val="22"/>
        </w:rPr>
        <w:t xml:space="preserve">Cross-encoder is 50-100x slower than E5 cosine similarity. Running it on 10,000 chunks per query would take minutes. Running it on the top 40 candidates from hybrid search takes under a second. This is the reranking pattern: use fast approximate search to get candidates, use accurate slow scoring to pick the final answer.</w:t>
      </w:r>
    </w:p>
    <w:p>
      <w:pPr>
        <w:pBdr>
          <w:bottom w:val="single" w:color="CCCCCC" w:sz="4" w:space="1"/>
        </w:pBdr>
        <w:spacing w:after="100" w:before="100"/>
      </w:pPr>
      <w:r>
        <w:t xml:space="preserve"/>
      </w:r>
    </w:p>
    <w:p>
      <w:pPr>
        <w:pStyle w:val="Heading2"/>
        <w:spacing w:after="150" w:before="300"/>
      </w:pPr>
      <w:r>
        <w:rPr>
          <w:rFonts w:ascii="Arial" w:cs="Arial" w:eastAsia="Arial" w:hAnsi="Arial"/>
          <w:b/>
          <w:bCs/>
          <w:color w:val="2E75B6"/>
          <w:sz w:val="26"/>
          <w:szCs w:val="26"/>
        </w:rPr>
        <w:t xml:space="preserve">3.10 The Four Agents — Detailed Walkthrough</w:t>
      </w:r>
    </w:p>
    <w:p>
      <w:pPr>
        <w:pStyle w:val="Heading3"/>
        <w:spacing w:after="100" w:before="240"/>
      </w:pPr>
      <w:r>
        <w:rPr>
          <w:rFonts w:ascii="Arial" w:cs="Arial" w:eastAsia="Arial" w:hAnsi="Arial"/>
          <w:b/>
          <w:bCs/>
          <w:color w:val="C00000"/>
          <w:sz w:val="24"/>
          <w:szCs w:val="24"/>
        </w:rPr>
        <w:t xml:space="preserve">Agent 1 — Orchestrator</w:t>
      </w:r>
    </w:p>
    <w:p>
      <w:pPr>
        <w:shd w:fill="1F4E79" w:val="clear"/>
        <w:spacing w:after="100" w:before="150"/>
        <w:ind w:left="200" w:right="200"/>
      </w:pPr>
      <w:r>
        <w:rPr>
          <w:rFonts w:ascii="Arial" w:cs="Arial" w:eastAsia="Arial" w:hAnsi="Arial"/>
          <w:b/>
          <w:bCs/>
          <w:color w:val="FFFFFF"/>
          <w:sz w:val="22"/>
          <w:szCs w:val="22"/>
        </w:rPr>
        <w:t xml:space="preserve">Single responsibility: Classify the query and decide the execution path.</w:t>
      </w:r>
    </w:p>
    <w:p>
      <w:pPr>
        <w:spacing w:after="60" w:before="60"/>
      </w:pPr>
      <w:r>
        <w:t xml:space="preserve"/>
      </w:r>
    </w:p>
    <w:p>
      <w:pPr>
        <w:spacing w:after="60" w:before="60"/>
      </w:pPr>
      <w:r>
        <w:rPr>
          <w:rFonts w:ascii="Arial" w:cs="Arial" w:eastAsia="Arial" w:hAnsi="Arial"/>
          <w:sz w:val="22"/>
          <w:szCs w:val="22"/>
        </w:rPr>
        <w:t xml:space="preserve">The orchestrator makes one LLM call with a structured prompt that asks it to classify the query into one of four types and return a JSON response:</w:t>
      </w:r>
    </w:p>
    <w:p>
      <w:pPr>
        <w:pBdr>
          <w:left w:val="single" w:color="2E75B6" w:sz="12" w:space="10"/>
        </w:pBdr>
        <w:spacing w:after="20" w:before="20"/>
        <w:ind w:left="500"/>
      </w:pPr>
      <w:r>
        <w:rPr>
          <w:rFonts w:ascii="Courier New" w:cs="Courier New" w:eastAsia="Courier New" w:hAnsi="Courier New"/>
          <w:color w:val="1F4E79"/>
          <w:sz w:val="19"/>
          <w:szCs w:val="19"/>
        </w:rPr>
        <w:t xml:space="preserve">prompt = f'''</w:t>
      </w:r>
    </w:p>
    <w:p>
      <w:pPr>
        <w:pBdr>
          <w:left w:val="single" w:color="2E75B6" w:sz="12" w:space="10"/>
        </w:pBdr>
        <w:spacing w:after="20" w:before="20"/>
        <w:ind w:left="500"/>
      </w:pPr>
      <w:r>
        <w:rPr>
          <w:rFonts w:ascii="Courier New" w:cs="Courier New" w:eastAsia="Courier New" w:hAnsi="Courier New"/>
          <w:color w:val="1F4E79"/>
          <w:sz w:val="19"/>
          <w:szCs w:val="19"/>
        </w:rPr>
        <w:t xml:space="preserve">Classify this legal query into exactly one type.</w:t>
      </w:r>
    </w:p>
    <w:p>
      <w:pPr>
        <w:pBdr>
          <w:left w:val="single" w:color="2E75B6" w:sz="12" w:space="10"/>
        </w:pBdr>
        <w:spacing w:after="20" w:before="20"/>
        <w:ind w:left="500"/>
      </w:pPr>
      <w:r>
        <w:rPr>
          <w:rFonts w:ascii="Courier New" w:cs="Courier New" w:eastAsia="Courier New" w:hAnsi="Courier New"/>
          <w:color w:val="1F4E79"/>
          <w:sz w:val="19"/>
          <w:szCs w:val="19"/>
        </w:rPr>
        <w:t xml:space="preserve">Return JSON only.</w:t>
      </w:r>
    </w:p>
    <w:p>
      <w:pPr>
        <w:pBdr>
          <w:left w:val="single" w:color="2E75B6" w:sz="12" w:space="10"/>
        </w:pBdr>
        <w:spacing w:after="20" w:before="20"/>
        <w:ind w:left="500"/>
      </w:pPr>
      <w:r>
        <w:rPr>
          <w:rFonts w:ascii="Courier New" w:cs="Courier New" w:eastAsia="Courier New" w:hAnsi="Courier New"/>
          <w:color w:val="1F4E79"/>
          <w:sz w:val="19"/>
          <w:szCs w:val="19"/>
        </w:rP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Query: {user_query}</w:t>
      </w:r>
    </w:p>
    <w:p>
      <w:pPr>
        <w:pBdr>
          <w:left w:val="single" w:color="2E75B6" w:sz="12" w:space="10"/>
        </w:pBdr>
        <w:spacing w:after="20" w:before="20"/>
        <w:ind w:left="500"/>
      </w:pPr>
      <w:r>
        <w:rPr>
          <w:rFonts w:ascii="Courier New" w:cs="Courier New" w:eastAsia="Courier New" w:hAnsi="Courier New"/>
          <w:color w:val="1F4E79"/>
          <w:sz w:val="19"/>
          <w:szCs w:val="19"/>
        </w:rP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Types:</w:t>
      </w:r>
    </w:p>
    <w:p>
      <w:pPr>
        <w:pBdr>
          <w:left w:val="single" w:color="2E75B6" w:sz="12" w:space="10"/>
        </w:pBdr>
        <w:spacing w:after="20" w:before="20"/>
        <w:ind w:left="500"/>
      </w:pPr>
      <w:r>
        <w:rPr>
          <w:rFonts w:ascii="Courier New" w:cs="Courier New" w:eastAsia="Courier New" w:hAnsi="Courier New"/>
          <w:color w:val="1F4E79"/>
          <w:sz w:val="19"/>
          <w:szCs w:val="19"/>
        </w:rPr>
        <w:t xml:space="preserve">  factual_retrieval  - find a specific provision</w:t>
      </w:r>
    </w:p>
    <w:p>
      <w:pPr>
        <w:pBdr>
          <w:left w:val="single" w:color="2E75B6" w:sz="12" w:space="10"/>
        </w:pBdr>
        <w:spacing w:after="20" w:before="20"/>
        <w:ind w:left="500"/>
      </w:pPr>
      <w:r>
        <w:rPr>
          <w:rFonts w:ascii="Courier New" w:cs="Courier New" w:eastAsia="Courier New" w:hAnsi="Courier New"/>
          <w:color w:val="1F4E79"/>
          <w:sz w:val="19"/>
          <w:szCs w:val="19"/>
        </w:rPr>
        <w:t xml:space="preserve">  analytical         - analyze or compare provisions</w:t>
      </w:r>
    </w:p>
    <w:p>
      <w:pPr>
        <w:pBdr>
          <w:left w:val="single" w:color="2E75B6" w:sz="12" w:space="10"/>
        </w:pBdr>
        <w:spacing w:after="20" w:before="20"/>
        <w:ind w:left="500"/>
      </w:pPr>
      <w:r>
        <w:rPr>
          <w:rFonts w:ascii="Courier New" w:cs="Courier New" w:eastAsia="Courier New" w:hAnsi="Courier New"/>
          <w:color w:val="1F4E79"/>
          <w:sz w:val="19"/>
          <w:szCs w:val="19"/>
        </w:rPr>
        <w:t xml:space="preserve">  comparison         - compare versions or dates</w:t>
      </w:r>
    </w:p>
    <w:p>
      <w:pPr>
        <w:pBdr>
          <w:left w:val="single" w:color="2E75B6" w:sz="12" w:space="10"/>
        </w:pBdr>
        <w:spacing w:after="20" w:before="20"/>
        <w:ind w:left="500"/>
      </w:pPr>
      <w:r>
        <w:rPr>
          <w:rFonts w:ascii="Courier New" w:cs="Courier New" w:eastAsia="Courier New" w:hAnsi="Courier New"/>
          <w:color w:val="1F4E79"/>
          <w:sz w:val="19"/>
          <w:szCs w:val="19"/>
        </w:rPr>
        <w:t xml:space="preserve">  summarization      - summarize a section</w:t>
      </w:r>
    </w:p>
    <w:p>
      <w:pPr>
        <w:pBdr>
          <w:left w:val="single" w:color="2E75B6" w:sz="12" w:space="10"/>
        </w:pBdr>
        <w:spacing w:after="20" w:before="20"/>
        <w:ind w:left="500"/>
      </w:pPr>
      <w:r>
        <w:rPr>
          <w:rFonts w:ascii="Courier New" w:cs="Courier New" w:eastAsia="Courier New" w:hAnsi="Courier New"/>
          <w:color w:val="1F4E79"/>
          <w:sz w:val="19"/>
          <w:szCs w:val="19"/>
        </w:rP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Return: {</w:t>
      </w:r>
    </w:p>
    <w:p>
      <w:pPr>
        <w:pBdr>
          <w:left w:val="single" w:color="2E75B6" w:sz="12" w:space="10"/>
        </w:pBdr>
        <w:spacing w:after="20" w:before="20"/>
        <w:ind w:left="500"/>
      </w:pPr>
      <w:r>
        <w:rPr>
          <w:rFonts w:ascii="Courier New" w:cs="Courier New" w:eastAsia="Courier New" w:hAnsi="Courier New"/>
          <w:color w:val="1F4E79"/>
          <w:sz w:val="19"/>
          <w:szCs w:val="19"/>
        </w:rPr>
        <w:t xml:space="preserve">  'query_type': '...',</w:t>
      </w:r>
    </w:p>
    <w:p>
      <w:pPr>
        <w:pBdr>
          <w:left w:val="single" w:color="2E75B6" w:sz="12" w:space="10"/>
        </w:pBdr>
        <w:spacing w:after="20" w:before="20"/>
        <w:ind w:left="500"/>
      </w:pPr>
      <w:r>
        <w:rPr>
          <w:rFonts w:ascii="Courier New" w:cs="Courier New" w:eastAsia="Courier New" w:hAnsi="Courier New"/>
          <w:color w:val="1F4E79"/>
          <w:sz w:val="19"/>
          <w:szCs w:val="19"/>
        </w:rPr>
        <w:t xml:space="preserve">  'reasoning': '...',</w:t>
      </w:r>
    </w:p>
    <w:p>
      <w:pPr>
        <w:pBdr>
          <w:left w:val="single" w:color="2E75B6" w:sz="12" w:space="10"/>
        </w:pBdr>
        <w:spacing w:after="20" w:before="20"/>
        <w:ind w:left="500"/>
      </w:pPr>
      <w:r>
        <w:rPr>
          <w:rFonts w:ascii="Courier New" w:cs="Courier New" w:eastAsia="Courier New" w:hAnsi="Courier New"/>
          <w:color w:val="1F4E79"/>
          <w:sz w:val="19"/>
          <w:szCs w:val="19"/>
        </w:rPr>
        <w:t xml:space="preserve">  'needs_date_filter': true/false,</w:t>
      </w:r>
    </w:p>
    <w:p>
      <w:pPr>
        <w:pBdr>
          <w:left w:val="single" w:color="2E75B6" w:sz="12" w:space="10"/>
        </w:pBdr>
        <w:spacing w:after="20" w:before="20"/>
        <w:ind w:left="500"/>
      </w:pPr>
      <w:r>
        <w:rPr>
          <w:rFonts w:ascii="Courier New" w:cs="Courier New" w:eastAsia="Courier New" w:hAnsi="Courier New"/>
          <w:color w:val="1F4E79"/>
          <w:sz w:val="19"/>
          <w:szCs w:val="19"/>
        </w:rPr>
        <w:t xml:space="preserve">  'date_if_needed': '...'</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spacing w:after="60" w:before="60"/>
      </w:pPr>
      <w:r>
        <w:t xml:space="preserve"/>
      </w:r>
    </w:p>
    <w:p>
      <w:pPr>
        <w:shd w:fill="EBF3FB" w:val="clear"/>
        <w:spacing w:after="60" w:before="60"/>
        <w:ind w:left="200" w:right="200"/>
      </w:pPr>
      <w:r>
        <w:rPr>
          <w:rFonts w:ascii="Arial" w:cs="Arial" w:eastAsia="Arial" w:hAnsi="Arial"/>
          <w:color w:val="1F4E79"/>
          <w:sz w:val="21"/>
          <w:szCs w:val="21"/>
        </w:rPr>
        <w:t xml:space="preserve">Example input:  'How did Article 47 change between the 2022 and 2024 amendments?'</w:t>
      </w:r>
    </w:p>
    <w:p>
      <w:pPr>
        <w:shd w:fill="EBF3FB" w:val="clear"/>
        <w:spacing w:after="60" w:before="60"/>
        <w:ind w:left="200" w:right="200"/>
      </w:pPr>
      <w:r>
        <w:rPr>
          <w:rFonts w:ascii="Arial" w:cs="Arial" w:eastAsia="Arial" w:hAnsi="Arial"/>
          <w:color w:val="1F4E79"/>
          <w:sz w:val="21"/>
          <w:szCs w:val="21"/>
        </w:rPr>
        <w:t xml:space="preserve">Example output: {'query_type': 'comparison', 'needs_date_filter': true,</w:t>
      </w:r>
    </w:p>
    <w:p>
      <w:pPr>
        <w:shd w:fill="EBF3FB" w:val="clear"/>
        <w:spacing w:after="60" w:before="60"/>
        <w:ind w:left="200" w:right="200"/>
      </w:pPr>
      <w:r>
        <w:rPr>
          <w:rFonts w:ascii="Arial" w:cs="Arial" w:eastAsia="Arial" w:hAnsi="Arial"/>
          <w:color w:val="1F4E79"/>
          <w:sz w:val="21"/>
          <w:szCs w:val="21"/>
        </w:rPr>
        <w:t xml:space="preserve">                  'dates': ['2022', '2024'], 'reasoning': 'explicit version comparison'}</w:t>
      </w:r>
    </w:p>
    <w:p>
      <w:pPr>
        <w:shd w:fill="EBF5EB" w:val="clear"/>
        <w:spacing w:after="60" w:before="60"/>
        <w:ind w:left="200" w:right="200"/>
      </w:pPr>
      <w:r>
        <w:rPr>
          <w:rFonts w:ascii="Arial" w:cs="Arial" w:eastAsia="Arial" w:hAnsi="Arial"/>
          <w:color w:val="375623"/>
          <w:sz w:val="21"/>
          <w:szCs w:val="21"/>
        </w:rPr>
        <w:t xml:space="preserve">The orchestrator routing is what makes the system efficient. Factual queries skip the Reasoning Agent entirely — saving time and reducing hallucination risk. Analytical queries get the full pipeline. Without routing every query goes through every agent unnecessarily.</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Agent 2 — Retrieval Specialist</w:t>
      </w:r>
    </w:p>
    <w:p>
      <w:pPr>
        <w:shd w:fill="1F4E79" w:val="clear"/>
        <w:spacing w:after="100" w:before="150"/>
        <w:ind w:left="200" w:right="200"/>
      </w:pPr>
      <w:r>
        <w:rPr>
          <w:rFonts w:ascii="Arial" w:cs="Arial" w:eastAsia="Arial" w:hAnsi="Arial"/>
          <w:b/>
          <w:bCs/>
          <w:color w:val="FFFFFF"/>
          <w:sz w:val="22"/>
          <w:szCs w:val="22"/>
        </w:rPr>
        <w:t xml:space="preserve">Single responsibility: Run hybrid search and return the top 5 most relevant chunks with full citation metadata.</w:t>
      </w:r>
    </w:p>
    <w:p>
      <w:pPr>
        <w:spacing w:after="60" w:before="60"/>
      </w:pPr>
      <w:r>
        <w:t xml:space="preserve"/>
      </w:r>
    </w:p>
    <w:p>
      <w:pPr>
        <w:spacing w:after="60" w:before="60"/>
      </w:pPr>
      <w:r>
        <w:rPr>
          <w:rFonts w:ascii="Arial" w:cs="Arial" w:eastAsia="Arial" w:hAnsi="Arial"/>
          <w:sz w:val="22"/>
          <w:szCs w:val="22"/>
        </w:rPr>
        <w:t xml:space="preserve">Complete execution sequence:</w:t>
      </w:r>
    </w:p>
    <w:p>
      <w:pPr>
        <w:pStyle w:val="ListParagraph"/>
        <w:numPr>
          <w:ilvl w:val="0"/>
          <w:numId w:val="3"/>
        </w:numPr>
        <w:spacing w:after="40" w:before="40"/>
      </w:pPr>
      <w:r>
        <w:rPr>
          <w:rFonts w:ascii="Arial" w:cs="Arial" w:eastAsia="Arial" w:hAnsi="Arial"/>
          <w:sz w:val="22"/>
          <w:szCs w:val="22"/>
        </w:rPr>
        <w:t xml:space="preserve">Embed query: 'query: ' + user_question → E5 vector</w:t>
      </w:r>
    </w:p>
    <w:p>
      <w:pPr>
        <w:pStyle w:val="ListParagraph"/>
        <w:numPr>
          <w:ilvl w:val="0"/>
          <w:numId w:val="3"/>
        </w:numPr>
        <w:spacing w:after="40" w:before="40"/>
      </w:pPr>
      <w:r>
        <w:rPr>
          <w:rFonts w:ascii="Arial" w:cs="Arial" w:eastAsia="Arial" w:hAnsi="Arial"/>
          <w:sz w:val="22"/>
          <w:szCs w:val="22"/>
        </w:rPr>
        <w:t xml:space="preserve">Dense search: ChromaDB cosine similarity → top 20 results</w:t>
      </w:r>
    </w:p>
    <w:p>
      <w:pPr>
        <w:pStyle w:val="ListParagraph"/>
        <w:numPr>
          <w:ilvl w:val="0"/>
          <w:numId w:val="3"/>
        </w:numPr>
        <w:spacing w:after="40" w:before="40"/>
      </w:pPr>
      <w:r>
        <w:rPr>
          <w:rFonts w:ascii="Arial" w:cs="Arial" w:eastAsia="Arial" w:hAnsi="Arial"/>
          <w:sz w:val="22"/>
          <w:szCs w:val="22"/>
        </w:rPr>
        <w:t xml:space="preserve">Sparse search: BM25 keyword scoring → top 20 results</w:t>
      </w:r>
    </w:p>
    <w:p>
      <w:pPr>
        <w:pStyle w:val="ListParagraph"/>
        <w:numPr>
          <w:ilvl w:val="0"/>
          <w:numId w:val="3"/>
        </w:numPr>
        <w:spacing w:after="40" w:before="40"/>
      </w:pPr>
      <w:r>
        <w:rPr>
          <w:rFonts w:ascii="Arial" w:cs="Arial" w:eastAsia="Arial" w:hAnsi="Arial"/>
          <w:sz w:val="22"/>
          <w:szCs w:val="22"/>
        </w:rPr>
        <w:t xml:space="preserve">Merge: combine both lists, deduplicate → up to 40 candidates</w:t>
      </w:r>
    </w:p>
    <w:p>
      <w:pPr>
        <w:pStyle w:val="ListParagraph"/>
        <w:numPr>
          <w:ilvl w:val="0"/>
          <w:numId w:val="3"/>
        </w:numPr>
        <w:spacing w:after="40" w:before="40"/>
      </w:pPr>
      <w:r>
        <w:rPr>
          <w:rFonts w:ascii="Arial" w:cs="Arial" w:eastAsia="Arial" w:hAnsi="Arial"/>
          <w:sz w:val="22"/>
          <w:szCs w:val="22"/>
        </w:rPr>
        <w:t xml:space="preserve">Filter: apply temporal and entity filters from orchestrator State</w:t>
      </w:r>
    </w:p>
    <w:p>
      <w:pPr>
        <w:pStyle w:val="ListParagraph"/>
        <w:numPr>
          <w:ilvl w:val="0"/>
          <w:numId w:val="3"/>
        </w:numPr>
        <w:spacing w:after="40" w:before="40"/>
      </w:pPr>
      <w:r>
        <w:rPr>
          <w:rFonts w:ascii="Arial" w:cs="Arial" w:eastAsia="Arial" w:hAnsi="Arial"/>
          <w:sz w:val="22"/>
          <w:szCs w:val="22"/>
        </w:rPr>
        <w:t xml:space="preserve">Rerank: cross-encoder scores all remaining candidates</w:t>
      </w:r>
    </w:p>
    <w:p>
      <w:pPr>
        <w:pStyle w:val="ListParagraph"/>
        <w:numPr>
          <w:ilvl w:val="0"/>
          <w:numId w:val="3"/>
        </w:numPr>
        <w:spacing w:after="40" w:before="40"/>
      </w:pPr>
      <w:r>
        <w:rPr>
          <w:rFonts w:ascii="Arial" w:cs="Arial" w:eastAsia="Arial" w:hAnsi="Arial"/>
          <w:sz w:val="22"/>
          <w:szCs w:val="22"/>
        </w:rPr>
        <w:t xml:space="preserve">Select: top 5 by reranker score</w:t>
      </w:r>
    </w:p>
    <w:p>
      <w:pPr>
        <w:pStyle w:val="ListParagraph"/>
        <w:numPr>
          <w:ilvl w:val="0"/>
          <w:numId w:val="3"/>
        </w:numPr>
        <w:spacing w:after="40" w:before="40"/>
      </w:pPr>
      <w:r>
        <w:rPr>
          <w:rFonts w:ascii="Arial" w:cs="Arial" w:eastAsia="Arial" w:hAnsi="Arial"/>
          <w:sz w:val="22"/>
          <w:szCs w:val="22"/>
        </w:rPr>
        <w:t xml:space="preserve">Expand: pull chunks in referenced_by and references_to for each selected chunk</w:t>
      </w:r>
    </w:p>
    <w:p>
      <w:pPr>
        <w:pStyle w:val="ListParagraph"/>
        <w:numPr>
          <w:ilvl w:val="0"/>
          <w:numId w:val="3"/>
        </w:numPr>
        <w:spacing w:after="40" w:before="40"/>
      </w:pPr>
      <w:r>
        <w:rPr>
          <w:rFonts w:ascii="Arial" w:cs="Arial" w:eastAsia="Arial" w:hAnsi="Arial"/>
          <w:sz w:val="22"/>
          <w:szCs w:val="22"/>
        </w:rPr>
        <w:t xml:space="preserve">Format citations: {doc_name, article, page, version_date, relevance_score}</w:t>
      </w:r>
    </w:p>
    <w:p>
      <w:pPr>
        <w:pStyle w:val="ListParagraph"/>
        <w:numPr>
          <w:ilvl w:val="0"/>
          <w:numId w:val="3"/>
        </w:numPr>
        <w:spacing w:after="40" w:before="40"/>
      </w:pPr>
      <w:r>
        <w:rPr>
          <w:rFonts w:ascii="Arial" w:cs="Arial" w:eastAsia="Arial" w:hAnsi="Arial"/>
          <w:sz w:val="22"/>
          <w:szCs w:val="22"/>
        </w:rPr>
        <w:t xml:space="preserve">Write retrieved_chunks and citations to LangGraph State</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Agent 3 — Reasoning Specialist</w:t>
      </w:r>
    </w:p>
    <w:p>
      <w:pPr>
        <w:shd w:fill="1F4E79" w:val="clear"/>
        <w:spacing w:after="100" w:before="150"/>
        <w:ind w:left="200" w:right="200"/>
      </w:pPr>
      <w:r>
        <w:rPr>
          <w:rFonts w:ascii="Arial" w:cs="Arial" w:eastAsia="Arial" w:hAnsi="Arial"/>
          <w:b/>
          <w:bCs/>
          <w:color w:val="FFFFFF"/>
          <w:sz w:val="22"/>
          <w:szCs w:val="22"/>
        </w:rPr>
        <w:t xml:space="preserve">Single responsibility: Synthesize retrieved provisions into a coherent answer with verified inline citations.</w:t>
      </w:r>
    </w:p>
    <w:p>
      <w:pPr>
        <w:spacing w:after="60" w:before="60"/>
      </w:pPr>
      <w:r>
        <w:t xml:space="preserve"/>
      </w:r>
    </w:p>
    <w:p>
      <w:pPr>
        <w:spacing w:after="60" w:before="60"/>
      </w:pPr>
      <w:r>
        <w:rPr>
          <w:rFonts w:ascii="Arial" w:cs="Arial" w:eastAsia="Arial" w:hAnsi="Arial"/>
          <w:sz w:val="22"/>
          <w:szCs w:val="22"/>
        </w:rPr>
        <w:t xml:space="preserve">Called only for analytical, comparison, and summarization queries. Factual queries skip directly to the Critic. The system prompt has three hard constraints:</w:t>
      </w:r>
    </w:p>
    <w:p>
      <w:pPr>
        <w:pBdr>
          <w:left w:val="single" w:color="2E75B6" w:sz="12" w:space="10"/>
        </w:pBdr>
        <w:spacing w:after="20" w:before="20"/>
        <w:ind w:left="500"/>
      </w:pPr>
      <w:r>
        <w:rPr>
          <w:rFonts w:ascii="Courier New" w:cs="Courier New" w:eastAsia="Courier New" w:hAnsi="Courier New"/>
          <w:color w:val="1F4E79"/>
          <w:sz w:val="19"/>
          <w:szCs w:val="19"/>
        </w:rPr>
        <w:t xml:space="preserve">system_prompt = '''</w:t>
      </w:r>
    </w:p>
    <w:p>
      <w:pPr>
        <w:pBdr>
          <w:left w:val="single" w:color="2E75B6" w:sz="12" w:space="10"/>
        </w:pBdr>
        <w:spacing w:after="20" w:before="20"/>
        <w:ind w:left="500"/>
      </w:pPr>
      <w:r>
        <w:rPr>
          <w:rFonts w:ascii="Courier New" w:cs="Courier New" w:eastAsia="Courier New" w:hAnsi="Courier New"/>
          <w:color w:val="1F4E79"/>
          <w:sz w:val="19"/>
          <w:szCs w:val="19"/>
        </w:rPr>
        <w:t xml:space="preserve">You are a legal research assistant.</w:t>
      </w:r>
    </w:p>
    <w:p>
      <w:pPr>
        <w:pBdr>
          <w:left w:val="single" w:color="2E75B6" w:sz="12" w:space="10"/>
        </w:pBdr>
        <w:spacing w:after="20" w:before="20"/>
        <w:ind w:left="500"/>
      </w:pPr>
      <w:r>
        <w:rPr>
          <w:rFonts w:ascii="Courier New" w:cs="Courier New" w:eastAsia="Courier New" w:hAnsi="Courier New"/>
          <w:color w:val="1F4E79"/>
          <w:sz w:val="19"/>
          <w:szCs w:val="19"/>
        </w:rP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HARD RULES:</w:t>
      </w:r>
    </w:p>
    <w:p>
      <w:pPr>
        <w:pBdr>
          <w:left w:val="single" w:color="2E75B6" w:sz="12" w:space="10"/>
        </w:pBdr>
        <w:spacing w:after="20" w:before="20"/>
        <w:ind w:left="500"/>
      </w:pPr>
      <w:r>
        <w:rPr>
          <w:rFonts w:ascii="Courier New" w:cs="Courier New" w:eastAsia="Courier New" w:hAnsi="Courier New"/>
          <w:color w:val="1F4E79"/>
          <w:sz w:val="19"/>
          <w:szCs w:val="19"/>
        </w:rPr>
        <w:t xml:space="preserve">1. Only use information from the provided context chunks.</w:t>
      </w:r>
    </w:p>
    <w:p>
      <w:pPr>
        <w:pBdr>
          <w:left w:val="single" w:color="2E75B6" w:sz="12" w:space="10"/>
        </w:pBdr>
        <w:spacing w:after="20" w:before="20"/>
        <w:ind w:left="500"/>
      </w:pPr>
      <w:r>
        <w:rPr>
          <w:rFonts w:ascii="Courier New" w:cs="Courier New" w:eastAsia="Courier New" w:hAnsi="Courier New"/>
          <w:color w:val="1F4E79"/>
          <w:sz w:val="19"/>
          <w:szCs w:val="19"/>
        </w:rPr>
        <w:t xml:space="preserve">   Do NOT use your training knowledge about any legal topic.</w:t>
      </w:r>
    </w:p>
    <w:p>
      <w:pPr>
        <w:pBdr>
          <w:left w:val="single" w:color="2E75B6" w:sz="12" w:space="10"/>
        </w:pBdr>
        <w:spacing w:after="20" w:before="20"/>
        <w:ind w:left="500"/>
      </w:pPr>
      <w:r>
        <w:rPr>
          <w:rFonts w:ascii="Courier New" w:cs="Courier New" w:eastAsia="Courier New" w:hAnsi="Courier New"/>
          <w:color w:val="1F4E79"/>
          <w:sz w:val="19"/>
          <w:szCs w:val="19"/>
        </w:rPr>
        <w:t xml:space="preserve">2. Every factual claim must have an inline citation: [Document, Art. X]</w:t>
      </w:r>
    </w:p>
    <w:p>
      <w:pPr>
        <w:pBdr>
          <w:left w:val="single" w:color="2E75B6" w:sz="12" w:space="10"/>
        </w:pBdr>
        <w:spacing w:after="20" w:before="20"/>
        <w:ind w:left="500"/>
      </w:pPr>
      <w:r>
        <w:rPr>
          <w:rFonts w:ascii="Courier New" w:cs="Courier New" w:eastAsia="Courier New" w:hAnsi="Courier New"/>
          <w:color w:val="1F4E79"/>
          <w:sz w:val="19"/>
          <w:szCs w:val="19"/>
        </w:rPr>
        <w:t xml:space="preserve">3. If the context does not contain enough information to answer,</w:t>
      </w:r>
    </w:p>
    <w:p>
      <w:pPr>
        <w:pBdr>
          <w:left w:val="single" w:color="2E75B6" w:sz="12" w:space="10"/>
        </w:pBdr>
        <w:spacing w:after="20" w:before="20"/>
        <w:ind w:left="500"/>
      </w:pPr>
      <w:r>
        <w:rPr>
          <w:rFonts w:ascii="Courier New" w:cs="Courier New" w:eastAsia="Courier New" w:hAnsi="Courier New"/>
          <w:color w:val="1F4E79"/>
          <w:sz w:val="19"/>
          <w:szCs w:val="19"/>
        </w:rPr>
        <w:t xml:space="preserve">   say exactly: 'The provided documents do not contain sufficient</w:t>
      </w:r>
    </w:p>
    <w:p>
      <w:pPr>
        <w:pBdr>
          <w:left w:val="single" w:color="2E75B6" w:sz="12" w:space="10"/>
        </w:pBdr>
        <w:spacing w:after="20" w:before="20"/>
        <w:ind w:left="500"/>
      </w:pPr>
      <w:r>
        <w:rPr>
          <w:rFonts w:ascii="Courier New" w:cs="Courier New" w:eastAsia="Courier New" w:hAnsi="Courier New"/>
          <w:color w:val="1F4E79"/>
          <w:sz w:val="19"/>
          <w:szCs w:val="19"/>
        </w:rPr>
        <w:t xml:space="preserve">   information to answer this question.'</w:t>
      </w:r>
    </w:p>
    <w:p>
      <w:pPr>
        <w:pBdr>
          <w:left w:val="single" w:color="2E75B6" w:sz="12" w:space="10"/>
        </w:pBdr>
        <w:spacing w:after="20" w:before="20"/>
        <w:ind w:left="500"/>
      </w:pPr>
      <w:r>
        <w:rPr>
          <w:rFonts w:ascii="Courier New" w:cs="Courier New" w:eastAsia="Courier New" w:hAnsi="Courier New"/>
          <w:color w:val="1F4E79"/>
          <w:sz w:val="19"/>
          <w:szCs w:val="19"/>
        </w:rPr>
        <w:t xml:space="preserve">   Do not guess or extrapolate.</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spacing w:after="60" w:before="60"/>
      </w:pPr>
      <w:r>
        <w:t xml:space="preserve"/>
      </w:r>
    </w:p>
    <w:p>
      <w:pPr>
        <w:shd w:fill="EBF3FB" w:val="clear"/>
        <w:spacing w:after="60" w:before="60"/>
        <w:ind w:left="200" w:right="200"/>
      </w:pPr>
      <w:r>
        <w:rPr>
          <w:rFonts w:ascii="Arial" w:cs="Arial" w:eastAsia="Arial" w:hAnsi="Arial"/>
          <w:color w:val="1F4E79"/>
          <w:sz w:val="21"/>
          <w:szCs w:val="21"/>
        </w:rPr>
        <w:t xml:space="preserve">Example output for comparison query:</w:t>
      </w:r>
    </w:p>
    <w:p>
      <w:pPr>
        <w:shd w:fill="EBF3FB" w:val="clear"/>
        <w:spacing w:after="60" w:before="60"/>
        <w:ind w:left="200" w:right="200"/>
      </w:pPr>
      <w:r>
        <w:rPr>
          <w:rFonts w:ascii="Arial" w:cs="Arial" w:eastAsia="Arial" w:hAnsi="Arial"/>
          <w:color w:val="1F4E79"/>
          <w:sz w:val="21"/>
          <w:szCs w:val="21"/>
        </w:rPr>
        <w:t xml:space="preserve">'Article 47 was amended in June 2022. The 2020 version stated that</w:t>
      </w:r>
    </w:p>
    <w:p>
      <w:pPr>
        <w:shd w:fill="EBF3FB" w:val="clear"/>
        <w:spacing w:after="60" w:before="60"/>
        <w:ind w:left="200" w:right="200"/>
      </w:pPr>
      <w:r>
        <w:rPr>
          <w:rFonts w:ascii="Arial" w:cs="Arial" w:eastAsia="Arial" w:hAnsi="Arial"/>
          <w:color w:val="1F4E79"/>
          <w:sz w:val="21"/>
          <w:szCs w:val="21"/>
        </w:rPr>
        <w:t xml:space="preserve"> data retention was required for 3 years [Regulation_v1, Art. 47].</w:t>
      </w:r>
    </w:p>
    <w:p>
      <w:pPr>
        <w:shd w:fill="EBF3FB" w:val="clear"/>
        <w:spacing w:after="60" w:before="60"/>
        <w:ind w:left="200" w:right="200"/>
      </w:pPr>
      <w:r>
        <w:rPr>
          <w:rFonts w:ascii="Arial" w:cs="Arial" w:eastAsia="Arial" w:hAnsi="Arial"/>
          <w:color w:val="1F4E79"/>
          <w:sz w:val="21"/>
          <w:szCs w:val="21"/>
        </w:rPr>
        <w:t xml:space="preserve"> The 2022 amendment increased this to 5 years [Regulation_v2, Art. 47].</w:t>
      </w:r>
    </w:p>
    <w:p>
      <w:pPr>
        <w:shd w:fill="EBF3FB" w:val="clear"/>
        <w:spacing w:after="60" w:before="60"/>
        <w:ind w:left="200" w:right="200"/>
      </w:pPr>
      <w:r>
        <w:rPr>
          <w:rFonts w:ascii="Arial" w:cs="Arial" w:eastAsia="Arial" w:hAnsi="Arial"/>
          <w:color w:val="1F4E79"/>
          <w:sz w:val="21"/>
          <w:szCs w:val="21"/>
        </w:rPr>
        <w:t xml:space="preserve"> The key driver of this change was alignment with EU GDPR standards</w:t>
      </w:r>
    </w:p>
    <w:p>
      <w:pPr>
        <w:shd w:fill="EBF3FB" w:val="clear"/>
        <w:spacing w:after="60" w:before="60"/>
        <w:ind w:left="200" w:right="200"/>
      </w:pPr>
      <w:r>
        <w:rPr>
          <w:rFonts w:ascii="Arial" w:cs="Arial" w:eastAsia="Arial" w:hAnsi="Arial"/>
          <w:color w:val="1F4E79"/>
          <w:sz w:val="21"/>
          <w:szCs w:val="21"/>
        </w:rPr>
        <w:t xml:space="preserve"> as referenced in the amendment preamble [Regulation_v2, Preamble].'</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Agent 4 — Critic</w:t>
      </w:r>
    </w:p>
    <w:p>
      <w:pPr>
        <w:shd w:fill="1F4E79" w:val="clear"/>
        <w:spacing w:after="100" w:before="150"/>
        <w:ind w:left="200" w:right="200"/>
      </w:pPr>
      <w:r>
        <w:rPr>
          <w:rFonts w:ascii="Arial" w:cs="Arial" w:eastAsia="Arial" w:hAnsi="Arial"/>
          <w:b/>
          <w:bCs/>
          <w:color w:val="FFFFFF"/>
          <w:sz w:val="22"/>
          <w:szCs w:val="22"/>
        </w:rPr>
        <w:t xml:space="preserve">Single responsibility: Evaluate every generated answer on three dimensions and approve or reject with specific feedback.</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Evaluation 1 — Groundedness</w:t>
      </w:r>
    </w:p>
    <w:p>
      <w:pPr>
        <w:spacing w:after="60" w:before="60"/>
      </w:pPr>
      <w:r>
        <w:rPr>
          <w:rFonts w:ascii="Arial" w:cs="Arial" w:eastAsia="Arial" w:hAnsi="Arial"/>
          <w:sz w:val="22"/>
          <w:szCs w:val="22"/>
        </w:rPr>
        <w:t xml:space="preserve">For each sentence in the generated answer, the Critic asks the LLM: 'Is this specific claim supported by any of the following context chunks?' It passes the sentence and all retrieved chunks. The LLM returns YES or NO with the supporting chunk if YES.</w:t>
      </w:r>
    </w:p>
    <w:p>
      <w:pPr>
        <w:pBdr>
          <w:left w:val="single" w:color="2E75B6" w:sz="12" w:space="10"/>
        </w:pBdr>
        <w:spacing w:after="20" w:before="20"/>
        <w:ind w:left="500"/>
      </w:pPr>
      <w:r>
        <w:rPr>
          <w:rFonts w:ascii="Courier New" w:cs="Courier New" w:eastAsia="Courier New" w:hAnsi="Courier New"/>
          <w:color w:val="1F4E79"/>
          <w:sz w:val="19"/>
          <w:szCs w:val="19"/>
        </w:rPr>
        <w:t xml:space="preserve">groundedness_score = supported_sentences / total_sentences</w:t>
      </w:r>
    </w:p>
    <w:p>
      <w:pPr>
        <w:pBdr>
          <w:left w:val="single" w:color="2E75B6" w:sz="12" w:space="10"/>
        </w:pBdr>
        <w:spacing w:after="20" w:before="20"/>
        <w:ind w:left="500"/>
      </w:pPr>
      <w:r>
        <w:rPr>
          <w:rFonts w:ascii="Courier New" w:cs="Courier New" w:eastAsia="Courier New" w:hAnsi="Courier New"/>
          <w:color w:val="1F4E79"/>
          <w:sz w:val="19"/>
          <w:szCs w:val="19"/>
        </w:rPr>
        <w:t xml:space="preserve">Threshold: 0.75  (at least 75% of sentences must be supported)</w:t>
      </w:r>
    </w:p>
    <w:p>
      <w:pPr>
        <w:shd w:fill="EBF3FB" w:val="clear"/>
        <w:spacing w:after="60" w:before="60"/>
        <w:ind w:left="200" w:right="200"/>
      </w:pPr>
      <w:r>
        <w:rPr>
          <w:rFonts w:ascii="Arial" w:cs="Arial" w:eastAsia="Arial" w:hAnsi="Arial"/>
          <w:color w:val="1F4E79"/>
          <w:sz w:val="21"/>
          <w:szCs w:val="21"/>
        </w:rPr>
        <w:t xml:space="preserve">Fail example: 'ABC Corporation has unlimited liability' — no chunk supports this claim</w:t>
      </w:r>
    </w:p>
    <w:p>
      <w:pPr>
        <w:shd w:fill="EBF3FB" w:val="clear"/>
        <w:spacing w:after="60" w:before="60"/>
        <w:ind w:left="200" w:right="200"/>
      </w:pPr>
      <w:r>
        <w:rPr>
          <w:rFonts w:ascii="Arial" w:cs="Arial" w:eastAsia="Arial" w:hAnsi="Arial"/>
          <w:color w:val="1F4E79"/>
          <w:sz w:val="21"/>
          <w:szCs w:val="21"/>
        </w:rPr>
        <w:t xml:space="preserve">Feedback written to State: 'Sentence 3 is not grounded. Remove or cite a supporting provision.'</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Evaluation 2 — Citation Accuracy</w:t>
      </w:r>
    </w:p>
    <w:p>
      <w:pPr>
        <w:spacing w:after="60" w:before="60"/>
      </w:pPr>
      <w:r>
        <w:rPr>
          <w:rFonts w:ascii="Arial" w:cs="Arial" w:eastAsia="Arial" w:hAnsi="Arial"/>
          <w:sz w:val="22"/>
          <w:szCs w:val="22"/>
        </w:rPr>
        <w:t xml:space="preserve">For each inline citation [Document, Art. X] in the answer, the Critic checks: does the text of Article X from that Document actually support the specific claim the citation is attached to? This catches a common LLM failure where the citation exists but does not actually prove the claim.</w:t>
      </w:r>
    </w:p>
    <w:p>
      <w:pPr>
        <w:pBdr>
          <w:left w:val="single" w:color="2E75B6" w:sz="12" w:space="10"/>
        </w:pBdr>
        <w:spacing w:after="20" w:before="20"/>
        <w:ind w:left="500"/>
      </w:pPr>
      <w:r>
        <w:rPr>
          <w:rFonts w:ascii="Courier New" w:cs="Courier New" w:eastAsia="Courier New" w:hAnsi="Courier New"/>
          <w:color w:val="1F4E79"/>
          <w:sz w:val="19"/>
          <w:szCs w:val="19"/>
        </w:rPr>
        <w:t xml:space="preserve">citation_precision = accurate_citations / total_citations</w:t>
      </w:r>
    </w:p>
    <w:p>
      <w:pPr>
        <w:pBdr>
          <w:left w:val="single" w:color="2E75B6" w:sz="12" w:space="10"/>
        </w:pBdr>
        <w:spacing w:after="20" w:before="20"/>
        <w:ind w:left="500"/>
      </w:pPr>
      <w:r>
        <w:rPr>
          <w:rFonts w:ascii="Courier New" w:cs="Courier New" w:eastAsia="Courier New" w:hAnsi="Courier New"/>
          <w:color w:val="1F4E79"/>
          <w:sz w:val="19"/>
          <w:szCs w:val="19"/>
        </w:rPr>
        <w:t xml:space="preserve">Threshold: 0.85  (at least 85% of citations must be accurate)</w:t>
      </w:r>
    </w:p>
    <w:p>
      <w:pPr>
        <w:shd w:fill="EBF3FB" w:val="clear"/>
        <w:spacing w:after="60" w:before="60"/>
        <w:ind w:left="200" w:right="200"/>
      </w:pPr>
      <w:r>
        <w:rPr>
          <w:rFonts w:ascii="Arial" w:cs="Arial" w:eastAsia="Arial" w:hAnsi="Arial"/>
          <w:color w:val="1F4E79"/>
          <w:sz w:val="21"/>
          <w:szCs w:val="21"/>
        </w:rPr>
        <w:t xml:space="preserve">Fail example: Claim says 'ABC Corp has 30 days notice' cited to [Contract, Art. 15]</w:t>
      </w:r>
    </w:p>
    <w:p>
      <w:pPr>
        <w:shd w:fill="EBF3FB" w:val="clear"/>
        <w:spacing w:after="60" w:before="60"/>
        <w:ind w:left="200" w:right="200"/>
      </w:pPr>
      <w:r>
        <w:rPr>
          <w:rFonts w:ascii="Arial" w:cs="Arial" w:eastAsia="Arial" w:hAnsi="Arial"/>
          <w:color w:val="1F4E79"/>
          <w:sz w:val="21"/>
          <w:szCs w:val="21"/>
        </w:rPr>
        <w:t xml:space="preserve">  Art. 15 actually talks about payment, not notice. Citation is wrong.</w:t>
      </w:r>
    </w:p>
    <w:p>
      <w:pPr>
        <w:shd w:fill="EBF3FB" w:val="clear"/>
        <w:spacing w:after="60" w:before="60"/>
        <w:ind w:left="200" w:right="200"/>
      </w:pPr>
      <w:r>
        <w:rPr>
          <w:rFonts w:ascii="Arial" w:cs="Arial" w:eastAsia="Arial" w:hAnsi="Arial"/>
          <w:color w:val="1F4E79"/>
          <w:sz w:val="21"/>
          <w:szCs w:val="21"/>
        </w:rPr>
        <w:t xml:space="preserve">Feedback: 'Citation [Contract, Art. 15] does not support the notice period claim.</w:t>
      </w:r>
    </w:p>
    <w:p>
      <w:pPr>
        <w:shd w:fill="EBF3FB" w:val="clear"/>
        <w:spacing w:after="60" w:before="60"/>
        <w:ind w:left="200" w:right="200"/>
      </w:pPr>
      <w:r>
        <w:rPr>
          <w:rFonts w:ascii="Arial" w:cs="Arial" w:eastAsia="Arial" w:hAnsi="Arial"/>
          <w:color w:val="1F4E79"/>
          <w:sz w:val="21"/>
          <w:szCs w:val="21"/>
        </w:rPr>
        <w:t xml:space="preserve">          The correct citation is [Contract, Art. 7].'</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Evaluation 3 — Answer Completeness</w:t>
      </w:r>
    </w:p>
    <w:p>
      <w:pPr>
        <w:spacing w:after="60" w:before="60"/>
      </w:pPr>
      <w:r>
        <w:rPr>
          <w:rFonts w:ascii="Arial" w:cs="Arial" w:eastAsia="Arial" w:hAnsi="Arial"/>
          <w:sz w:val="22"/>
          <w:szCs w:val="22"/>
        </w:rPr>
        <w:t xml:space="preserve">Does the answer actually address the specific question asked? The Critic sends the question and answer to the LLM with the prompt: 'Does this answer directly address the question? List any specific aspects of the question not addressed.'</w:t>
      </w:r>
    </w:p>
    <w:p>
      <w:pPr>
        <w:pBdr>
          <w:left w:val="single" w:color="2E75B6" w:sz="12" w:space="10"/>
        </w:pBdr>
        <w:spacing w:after="20" w:before="20"/>
        <w:ind w:left="500"/>
      </w:pPr>
      <w:r>
        <w:rPr>
          <w:rFonts w:ascii="Courier New" w:cs="Courier New" w:eastAsia="Courier New" w:hAnsi="Courier New"/>
          <w:color w:val="1F4E79"/>
          <w:sz w:val="19"/>
          <w:szCs w:val="19"/>
        </w:rPr>
        <w:t xml:space="preserve">Threshold: 0.70</w:t>
      </w:r>
    </w:p>
    <w:p>
      <w:pPr>
        <w:shd w:fill="EBF3FB" w:val="clear"/>
        <w:spacing w:after="60" w:before="60"/>
        <w:ind w:left="200" w:right="200"/>
      </w:pPr>
      <w:r>
        <w:rPr>
          <w:rFonts w:ascii="Arial" w:cs="Arial" w:eastAsia="Arial" w:hAnsi="Arial"/>
          <w:color w:val="1F4E79"/>
          <w:sz w:val="21"/>
          <w:szCs w:val="21"/>
        </w:rPr>
        <w:t xml:space="preserve">Question: 'What are ABC Corporation's termination rights AND what notice is required?'</w:t>
      </w:r>
    </w:p>
    <w:p>
      <w:pPr>
        <w:shd w:fill="EBF3FB" w:val="clear"/>
        <w:spacing w:after="60" w:before="60"/>
        <w:ind w:left="200" w:right="200"/>
      </w:pPr>
      <w:r>
        <w:rPr>
          <w:rFonts w:ascii="Arial" w:cs="Arial" w:eastAsia="Arial" w:hAnsi="Arial"/>
          <w:color w:val="1F4E79"/>
          <w:sz w:val="21"/>
          <w:szCs w:val="21"/>
        </w:rPr>
        <w:t xml:space="preserve">Answer talks about termination rights but never mentions notice period.</w:t>
      </w:r>
    </w:p>
    <w:p>
      <w:pPr>
        <w:shd w:fill="EBF3FB" w:val="clear"/>
        <w:spacing w:after="60" w:before="60"/>
        <w:ind w:left="200" w:right="200"/>
      </w:pPr>
      <w:r>
        <w:rPr>
          <w:rFonts w:ascii="Arial" w:cs="Arial" w:eastAsia="Arial" w:hAnsi="Arial"/>
          <w:color w:val="1F4E79"/>
          <w:sz w:val="21"/>
          <w:szCs w:val="21"/>
        </w:rPr>
        <w:t xml:space="preserve">Feedback: 'The answer does not address the notice period requirement.'</w:t>
      </w:r>
    </w:p>
    <w:p>
      <w:pPr>
        <w:spacing w:after="60" w:before="60"/>
      </w:pPr>
      <w:r>
        <w:t xml:space="preserve"/>
      </w:r>
    </w:p>
    <w:p>
      <w:pPr>
        <w:shd w:fill="2E75B6" w:val="clear"/>
        <w:spacing w:after="80" w:before="180"/>
        <w:ind w:left="200" w:right="200"/>
      </w:pPr>
      <w:r>
        <w:rPr>
          <w:rFonts w:ascii="Arial" w:cs="Arial" w:eastAsia="Arial" w:hAnsi="Arial"/>
          <w:b/>
          <w:bCs/>
          <w:color w:val="FFFFFF"/>
          <w:sz w:val="22"/>
          <w:szCs w:val="22"/>
        </w:rPr>
        <w:t xml:space="preserve">The regeneration loop</w:t>
      </w:r>
    </w:p>
    <w:p>
      <w:pPr>
        <w:pBdr>
          <w:left w:val="single" w:color="2E75B6" w:sz="12" w:space="10"/>
        </w:pBdr>
        <w:spacing w:after="20" w:before="20"/>
        <w:ind w:left="500"/>
      </w:pPr>
      <w:r>
        <w:rPr>
          <w:rFonts w:ascii="Courier New" w:cs="Courier New" w:eastAsia="Courier New" w:hAnsi="Courier New"/>
          <w:color w:val="1F4E79"/>
          <w:sz w:val="19"/>
          <w:szCs w:val="19"/>
        </w:rPr>
        <w:t xml:space="preserve">if evaluation['verdict'] == 'FAIL':</w:t>
      </w:r>
    </w:p>
    <w:p>
      <w:pPr>
        <w:pBdr>
          <w:left w:val="single" w:color="2E75B6" w:sz="12" w:space="10"/>
        </w:pBdr>
        <w:spacing w:after="20" w:before="20"/>
        <w:ind w:left="500"/>
      </w:pPr>
      <w:r>
        <w:rPr>
          <w:rFonts w:ascii="Courier New" w:cs="Courier New" w:eastAsia="Courier New" w:hAnsi="Courier New"/>
          <w:color w:val="1F4E79"/>
          <w:sz w:val="19"/>
          <w:szCs w:val="19"/>
        </w:rPr>
        <w:t xml:space="preserve">    if state['regeneration_count'] &lt; 2:</w:t>
      </w:r>
    </w:p>
    <w:p>
      <w:pPr>
        <w:pBdr>
          <w:left w:val="single" w:color="2E75B6" w:sz="12" w:space="10"/>
        </w:pBdr>
        <w:spacing w:after="20" w:before="20"/>
        <w:ind w:left="500"/>
      </w:pPr>
      <w:r>
        <w:rPr>
          <w:rFonts w:ascii="Courier New" w:cs="Courier New" w:eastAsia="Courier New" w:hAnsi="Courier New"/>
          <w:color w:val="1F4E79"/>
          <w:sz w:val="19"/>
          <w:szCs w:val="19"/>
        </w:rPr>
        <w:t xml:space="preserve">        state['regeneration_count'] += 1</w:t>
      </w:r>
    </w:p>
    <w:p>
      <w:pPr>
        <w:pBdr>
          <w:left w:val="single" w:color="2E75B6" w:sz="12" w:space="10"/>
        </w:pBdr>
        <w:spacing w:after="20" w:before="20"/>
        <w:ind w:left="500"/>
      </w:pPr>
      <w:r>
        <w:rPr>
          <w:rFonts w:ascii="Courier New" w:cs="Courier New" w:eastAsia="Courier New" w:hAnsi="Courier New"/>
          <w:color w:val="1F4E79"/>
          <w:sz w:val="19"/>
          <w:szCs w:val="19"/>
        </w:rPr>
        <w:t xml:space="preserve">        state['critic_feedback'] = evaluation['specific_feedback']</w:t>
      </w:r>
    </w:p>
    <w:p>
      <w:pPr>
        <w:pBdr>
          <w:left w:val="single" w:color="2E75B6" w:sz="12" w:space="10"/>
        </w:pBdr>
        <w:spacing w:after="20" w:before="20"/>
        <w:ind w:left="500"/>
      </w:pPr>
      <w:r>
        <w:rPr>
          <w:rFonts w:ascii="Courier New" w:cs="Courier New" w:eastAsia="Courier New" w:hAnsi="Courier New"/>
          <w:color w:val="1F4E79"/>
          <w:sz w:val="19"/>
          <w:szCs w:val="19"/>
        </w:rPr>
        <w:t xml:space="preserve">        return 'reasoning_agent'   # try again with feedback</w:t>
      </w:r>
    </w:p>
    <w:p>
      <w:pPr>
        <w:pBdr>
          <w:left w:val="single" w:color="2E75B6" w:sz="12" w:space="10"/>
        </w:pBdr>
        <w:spacing w:after="20" w:before="20"/>
        <w:ind w:left="500"/>
      </w:pPr>
      <w:r>
        <w:rPr>
          <w:rFonts w:ascii="Courier New" w:cs="Courier New" w:eastAsia="Courier New" w:hAnsi="Courier New"/>
          <w:color w:val="1F4E79"/>
          <w:sz w:val="19"/>
          <w:szCs w:val="19"/>
        </w:rPr>
        <w:t xml:space="preserve">    else:</w:t>
      </w:r>
    </w:p>
    <w:p>
      <w:pPr>
        <w:pBdr>
          <w:left w:val="single" w:color="2E75B6" w:sz="12" w:space="10"/>
        </w:pBdr>
        <w:spacing w:after="20" w:before="20"/>
        <w:ind w:left="500"/>
      </w:pPr>
      <w:r>
        <w:rPr>
          <w:rFonts w:ascii="Courier New" w:cs="Courier New" w:eastAsia="Courier New" w:hAnsi="Courier New"/>
          <w:color w:val="1F4E79"/>
          <w:sz w:val="19"/>
          <w:szCs w:val="19"/>
        </w:rPr>
        <w:t xml:space="preserve">        state['warning_flag'] = True</w:t>
      </w:r>
    </w:p>
    <w:p>
      <w:pPr>
        <w:pBdr>
          <w:left w:val="single" w:color="2E75B6" w:sz="12" w:space="10"/>
        </w:pBdr>
        <w:spacing w:after="20" w:before="20"/>
        <w:ind w:left="500"/>
      </w:pPr>
      <w:r>
        <w:rPr>
          <w:rFonts w:ascii="Courier New" w:cs="Courier New" w:eastAsia="Courier New" w:hAnsi="Courier New"/>
          <w:color w:val="1F4E79"/>
          <w:sz w:val="19"/>
          <w:szCs w:val="19"/>
        </w:rPr>
        <w:t xml:space="preserve">        return END                 # return with warning after 2 attempts</w:t>
      </w:r>
    </w:p>
    <w:p>
      <w:pPr>
        <w:shd w:fill="EBF5EB" w:val="clear"/>
        <w:spacing w:after="60" w:before="60"/>
        <w:ind w:left="200" w:right="200"/>
      </w:pPr>
      <w:r>
        <w:rPr>
          <w:rFonts w:ascii="Arial" w:cs="Arial" w:eastAsia="Arial" w:hAnsi="Arial"/>
          <w:color w:val="375623"/>
          <w:sz w:val="21"/>
          <w:szCs w:val="21"/>
        </w:rPr>
        <w:t xml:space="preserve">The feedback must be specific enough that the Reasoning Agent can actually fix the problem. 'Improve the answer' is useless feedback. 'Sentence 3 is not grounded in any retrieved chunk — remove or find a supporting provision' is actionable.</w:t>
      </w:r>
    </w:p>
    <w:p>
      <w:pPr>
        <w:pBdr>
          <w:bottom w:val="single" w:color="CCCCCC" w:sz="4" w:space="1"/>
        </w:pBdr>
        <w:spacing w:after="100" w:before="100"/>
      </w:pPr>
      <w:r>
        <w:t xml:space="preserve"/>
      </w:r>
    </w:p>
    <w:p>
      <w:pPr>
        <w:pStyle w:val="Heading2"/>
        <w:spacing w:after="150" w:before="300"/>
      </w:pPr>
      <w:r>
        <w:rPr>
          <w:rFonts w:ascii="Arial" w:cs="Arial" w:eastAsia="Arial" w:hAnsi="Arial"/>
          <w:b/>
          <w:bCs/>
          <w:color w:val="2E75B6"/>
          <w:sz w:val="26"/>
          <w:szCs w:val="26"/>
        </w:rPr>
        <w:t xml:space="preserve">3.11 Evaluation Infrastructure</w:t>
      </w:r>
    </w:p>
    <w:p>
      <w:pPr>
        <w:shd w:fill="1F4E79" w:val="clear"/>
        <w:spacing w:after="100" w:before="150"/>
        <w:ind w:left="200" w:right="200"/>
      </w:pPr>
      <w:r>
        <w:rPr>
          <w:rFonts w:ascii="Arial" w:cs="Arial" w:eastAsia="Arial" w:hAnsi="Arial"/>
          <w:b/>
          <w:bCs/>
          <w:color w:val="FFFFFF"/>
          <w:sz w:val="22"/>
          <w:szCs w:val="22"/>
        </w:rPr>
        <w:t xml:space="preserve">Why it exists: Without systematic evaluation you cannot answer 'how do you know it works?' With it you can say 'groundedness is 0.86, regeneration rate is 14%, and hallucinated citations are the primary failure mode — caught and fixed by the Critic on the second pass.'</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What gets logged for every single query</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pBdr>
          <w:left w:val="single" w:color="2E75B6" w:sz="12" w:space="10"/>
        </w:pBdr>
        <w:spacing w:after="20" w:before="20"/>
        <w:ind w:left="500"/>
      </w:pPr>
      <w:r>
        <w:rPr>
          <w:rFonts w:ascii="Courier New" w:cs="Courier New" w:eastAsia="Courier New" w:hAnsi="Courier New"/>
          <w:color w:val="1F4E79"/>
          <w:sz w:val="19"/>
          <w:szCs w:val="19"/>
        </w:rPr>
        <w:t xml:space="preserve">    'query_id': 'q_001',</w:t>
      </w:r>
    </w:p>
    <w:p>
      <w:pPr>
        <w:pBdr>
          <w:left w:val="single" w:color="2E75B6" w:sz="12" w:space="10"/>
        </w:pBdr>
        <w:spacing w:after="20" w:before="20"/>
        <w:ind w:left="500"/>
      </w:pPr>
      <w:r>
        <w:rPr>
          <w:rFonts w:ascii="Courier New" w:cs="Courier New" w:eastAsia="Courier New" w:hAnsi="Courier New"/>
          <w:color w:val="1F4E79"/>
          <w:sz w:val="19"/>
          <w:szCs w:val="19"/>
        </w:rPr>
        <w:t xml:space="preserve">    'query': 'What are the termination conditions?',</w:t>
      </w:r>
    </w:p>
    <w:p>
      <w:pPr>
        <w:pBdr>
          <w:left w:val="single" w:color="2E75B6" w:sz="12" w:space="10"/>
        </w:pBdr>
        <w:spacing w:after="20" w:before="20"/>
        <w:ind w:left="500"/>
      </w:pPr>
      <w:r>
        <w:rPr>
          <w:rFonts w:ascii="Courier New" w:cs="Courier New" w:eastAsia="Courier New" w:hAnsi="Courier New"/>
          <w:color w:val="1F4E79"/>
          <w:sz w:val="19"/>
          <w:szCs w:val="19"/>
        </w:rPr>
        <w:t xml:space="preserve">    'query_type': 'factual_retrieval',</w:t>
      </w:r>
    </w:p>
    <w:p>
      <w:pPr>
        <w:pBdr>
          <w:left w:val="single" w:color="2E75B6" w:sz="12" w:space="10"/>
        </w:pBdr>
        <w:spacing w:after="20" w:before="20"/>
        <w:ind w:left="500"/>
      </w:pPr>
      <w:r>
        <w:rPr>
          <w:rFonts w:ascii="Courier New" w:cs="Courier New" w:eastAsia="Courier New" w:hAnsi="Courier New"/>
          <w:color w:val="1F4E79"/>
          <w:sz w:val="19"/>
          <w:szCs w:val="19"/>
        </w:rPr>
        <w:t xml:space="preserve">    'agent_path': ['orchestrator', 'retrieval', 'critic'],</w:t>
      </w:r>
    </w:p>
    <w:p>
      <w:pPr>
        <w:pBdr>
          <w:left w:val="single" w:color="2E75B6" w:sz="12" w:space="10"/>
        </w:pBdr>
        <w:spacing w:after="20" w:before="20"/>
        <w:ind w:left="500"/>
      </w:pPr>
      <w:r>
        <w:rPr>
          <w:rFonts w:ascii="Courier New" w:cs="Courier New" w:eastAsia="Courier New" w:hAnsi="Courier New"/>
          <w:color w:val="1F4E79"/>
          <w:sz w:val="19"/>
          <w:szCs w:val="19"/>
        </w:rP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    'retrieval': {</w:t>
      </w:r>
    </w:p>
    <w:p>
      <w:pPr>
        <w:pBdr>
          <w:left w:val="single" w:color="2E75B6" w:sz="12" w:space="10"/>
        </w:pBdr>
        <w:spacing w:after="20" w:before="20"/>
        <w:ind w:left="500"/>
      </w:pPr>
      <w:r>
        <w:rPr>
          <w:rFonts w:ascii="Courier New" w:cs="Courier New" w:eastAsia="Courier New" w:hAnsi="Courier New"/>
          <w:color w:val="1F4E79"/>
          <w:sz w:val="19"/>
          <w:szCs w:val="19"/>
        </w:rPr>
        <w:t xml:space="preserve">        'dense_candidates': 20,</w:t>
      </w:r>
    </w:p>
    <w:p>
      <w:pPr>
        <w:pBdr>
          <w:left w:val="single" w:color="2E75B6" w:sz="12" w:space="10"/>
        </w:pBdr>
        <w:spacing w:after="20" w:before="20"/>
        <w:ind w:left="500"/>
      </w:pPr>
      <w:r>
        <w:rPr>
          <w:rFonts w:ascii="Courier New" w:cs="Courier New" w:eastAsia="Courier New" w:hAnsi="Courier New"/>
          <w:color w:val="1F4E79"/>
          <w:sz w:val="19"/>
          <w:szCs w:val="19"/>
        </w:rPr>
        <w:t xml:space="preserve">        'bm25_candidates': 18,</w:t>
      </w:r>
    </w:p>
    <w:p>
      <w:pPr>
        <w:pBdr>
          <w:left w:val="single" w:color="2E75B6" w:sz="12" w:space="10"/>
        </w:pBdr>
        <w:spacing w:after="20" w:before="20"/>
        <w:ind w:left="500"/>
      </w:pPr>
      <w:r>
        <w:rPr>
          <w:rFonts w:ascii="Courier New" w:cs="Courier New" w:eastAsia="Courier New" w:hAnsi="Courier New"/>
          <w:color w:val="1F4E79"/>
          <w:sz w:val="19"/>
          <w:szCs w:val="19"/>
        </w:rPr>
        <w:t xml:space="preserve">        'after_reranking': 5,</w:t>
      </w:r>
    </w:p>
    <w:p>
      <w:pPr>
        <w:pBdr>
          <w:left w:val="single" w:color="2E75B6" w:sz="12" w:space="10"/>
        </w:pBdr>
        <w:spacing w:after="20" w:before="20"/>
        <w:ind w:left="500"/>
      </w:pPr>
      <w:r>
        <w:rPr>
          <w:rFonts w:ascii="Courier New" w:cs="Courier New" w:eastAsia="Courier New" w:hAnsi="Courier New"/>
          <w:color w:val="1F4E79"/>
          <w:sz w:val="19"/>
          <w:szCs w:val="19"/>
        </w:rPr>
        <w:t xml:space="preserve">        'top_chunk_score': 0.91,</w:t>
      </w:r>
    </w:p>
    <w:p>
      <w:pPr>
        <w:pBdr>
          <w:left w:val="single" w:color="2E75B6" w:sz="12" w:space="10"/>
        </w:pBdr>
        <w:spacing w:after="20" w:before="20"/>
        <w:ind w:left="500"/>
      </w:pPr>
      <w:r>
        <w:rPr>
          <w:rFonts w:ascii="Courier New" w:cs="Courier New" w:eastAsia="Courier New" w:hAnsi="Courier New"/>
          <w:color w:val="1F4E79"/>
          <w:sz w:val="19"/>
          <w:szCs w:val="19"/>
        </w:rPr>
        <w:t xml:space="preserve">        'link_expansion_added': 2</w:t>
      </w:r>
    </w:p>
    <w:p>
      <w:pPr>
        <w:pBdr>
          <w:left w:val="single" w:color="2E75B6" w:sz="12" w:space="10"/>
        </w:pBdr>
        <w:spacing w:after="20" w:before="20"/>
        <w:ind w:left="500"/>
      </w:pPr>
      <w:r>
        <w:rPr>
          <w:rFonts w:ascii="Courier New" w:cs="Courier New" w:eastAsia="Courier New" w:hAnsi="Courier New"/>
          <w:color w:val="1F4E79"/>
          <w:sz w:val="19"/>
          <w:szCs w:val="19"/>
        </w:rPr>
        <w:t xml:space="preserve">    },</w:t>
      </w:r>
    </w:p>
    <w:p>
      <w:pPr>
        <w:pBdr>
          <w:left w:val="single" w:color="2E75B6" w:sz="12" w:space="10"/>
        </w:pBdr>
        <w:spacing w:after="20" w:before="20"/>
        <w:ind w:left="500"/>
      </w:pPr>
      <w:r>
        <w:rPr>
          <w:rFonts w:ascii="Courier New" w:cs="Courier New" w:eastAsia="Courier New" w:hAnsi="Courier New"/>
          <w:color w:val="1F4E79"/>
          <w:sz w:val="19"/>
          <w:szCs w:val="19"/>
        </w:rP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    'evaluation': {</w:t>
      </w:r>
    </w:p>
    <w:p>
      <w:pPr>
        <w:pBdr>
          <w:left w:val="single" w:color="2E75B6" w:sz="12" w:space="10"/>
        </w:pBdr>
        <w:spacing w:after="20" w:before="20"/>
        <w:ind w:left="500"/>
      </w:pPr>
      <w:r>
        <w:rPr>
          <w:rFonts w:ascii="Courier New" w:cs="Courier New" w:eastAsia="Courier New" w:hAnsi="Courier New"/>
          <w:color w:val="1F4E79"/>
          <w:sz w:val="19"/>
          <w:szCs w:val="19"/>
        </w:rPr>
        <w:t xml:space="preserve">        'groundedness_score': 0.88,</w:t>
      </w:r>
    </w:p>
    <w:p>
      <w:pPr>
        <w:pBdr>
          <w:left w:val="single" w:color="2E75B6" w:sz="12" w:space="10"/>
        </w:pBdr>
        <w:spacing w:after="20" w:before="20"/>
        <w:ind w:left="500"/>
      </w:pPr>
      <w:r>
        <w:rPr>
          <w:rFonts w:ascii="Courier New" w:cs="Courier New" w:eastAsia="Courier New" w:hAnsi="Courier New"/>
          <w:color w:val="1F4E79"/>
          <w:sz w:val="19"/>
          <w:szCs w:val="19"/>
        </w:rPr>
        <w:t xml:space="preserve">        'citation_precision': 0.92,</w:t>
      </w:r>
    </w:p>
    <w:p>
      <w:pPr>
        <w:pBdr>
          <w:left w:val="single" w:color="2E75B6" w:sz="12" w:space="10"/>
        </w:pBdr>
        <w:spacing w:after="20" w:before="20"/>
        <w:ind w:left="500"/>
      </w:pPr>
      <w:r>
        <w:rPr>
          <w:rFonts w:ascii="Courier New" w:cs="Courier New" w:eastAsia="Courier New" w:hAnsi="Courier New"/>
          <w:color w:val="1F4E79"/>
          <w:sz w:val="19"/>
          <w:szCs w:val="19"/>
        </w:rPr>
        <w:t xml:space="preserve">        'answer_relevance': 0.85,</w:t>
      </w:r>
    </w:p>
    <w:p>
      <w:pPr>
        <w:pBdr>
          <w:left w:val="single" w:color="2E75B6" w:sz="12" w:space="10"/>
        </w:pBdr>
        <w:spacing w:after="20" w:before="20"/>
        <w:ind w:left="500"/>
      </w:pPr>
      <w:r>
        <w:rPr>
          <w:rFonts w:ascii="Courier New" w:cs="Courier New" w:eastAsia="Courier New" w:hAnsi="Courier New"/>
          <w:color w:val="1F4E79"/>
          <w:sz w:val="19"/>
          <w:szCs w:val="19"/>
        </w:rPr>
        <w:t xml:space="preserve">        'critic_verdict': 'PASS',</w:t>
      </w:r>
    </w:p>
    <w:p>
      <w:pPr>
        <w:pBdr>
          <w:left w:val="single" w:color="2E75B6" w:sz="12" w:space="10"/>
        </w:pBdr>
        <w:spacing w:after="20" w:before="20"/>
        <w:ind w:left="500"/>
      </w:pPr>
      <w:r>
        <w:rPr>
          <w:rFonts w:ascii="Courier New" w:cs="Courier New" w:eastAsia="Courier New" w:hAnsi="Courier New"/>
          <w:color w:val="1F4E79"/>
          <w:sz w:val="19"/>
          <w:szCs w:val="19"/>
        </w:rPr>
        <w:t xml:space="preserve">        'regeneration_count': 0,</w:t>
      </w:r>
    </w:p>
    <w:p>
      <w:pPr>
        <w:pBdr>
          <w:left w:val="single" w:color="2E75B6" w:sz="12" w:space="10"/>
        </w:pBdr>
        <w:spacing w:after="20" w:before="20"/>
        <w:ind w:left="500"/>
      </w:pPr>
      <w:r>
        <w:rPr>
          <w:rFonts w:ascii="Courier New" w:cs="Courier New" w:eastAsia="Courier New" w:hAnsi="Courier New"/>
          <w:color w:val="1F4E79"/>
          <w:sz w:val="19"/>
          <w:szCs w:val="19"/>
        </w:rPr>
        <w:t xml:space="preserve">        'failure_reason': null</w:t>
      </w:r>
    </w:p>
    <w:p>
      <w:pPr>
        <w:pBdr>
          <w:left w:val="single" w:color="2E75B6" w:sz="12" w:space="10"/>
        </w:pBdr>
        <w:spacing w:after="20" w:before="20"/>
        <w:ind w:left="500"/>
      </w:pPr>
      <w:r>
        <w:rPr>
          <w:rFonts w:ascii="Courier New" w:cs="Courier New" w:eastAsia="Courier New" w:hAnsi="Courier New"/>
          <w:color w:val="1F4E79"/>
          <w:sz w:val="19"/>
          <w:szCs w:val="19"/>
        </w:rPr>
        <w:t xml:space="preserve">    },</w:t>
      </w:r>
    </w:p>
    <w:p>
      <w:pPr>
        <w:pBdr>
          <w:left w:val="single" w:color="2E75B6" w:sz="12" w:space="10"/>
        </w:pBdr>
        <w:spacing w:after="20" w:before="20"/>
        <w:ind w:left="500"/>
      </w:pPr>
      <w:r>
        <w:rPr>
          <w:rFonts w:ascii="Courier New" w:cs="Courier New" w:eastAsia="Courier New" w:hAnsi="Courier New"/>
          <w:color w:val="1F4E79"/>
          <w:sz w:val="19"/>
          <w:szCs w:val="19"/>
        </w:rP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    'latency_ms': 1840,</w:t>
      </w:r>
    </w:p>
    <w:p>
      <w:pPr>
        <w:pBdr>
          <w:left w:val="single" w:color="2E75B6" w:sz="12" w:space="10"/>
        </w:pBdr>
        <w:spacing w:after="20" w:before="20"/>
        <w:ind w:left="500"/>
      </w:pPr>
      <w:r>
        <w:rPr>
          <w:rFonts w:ascii="Courier New" w:cs="Courier New" w:eastAsia="Courier New" w:hAnsi="Courier New"/>
          <w:color w:val="1F4E79"/>
          <w:sz w:val="19"/>
          <w:szCs w:val="19"/>
        </w:rPr>
        <w:t xml:space="preserve">    'model': 'gemini-2.5-flash',</w:t>
      </w:r>
    </w:p>
    <w:p>
      <w:pPr>
        <w:pBdr>
          <w:left w:val="single" w:color="2E75B6" w:sz="12" w:space="10"/>
        </w:pBdr>
        <w:spacing w:after="20" w:before="20"/>
        <w:ind w:left="500"/>
      </w:pPr>
      <w:r>
        <w:rPr>
          <w:rFonts w:ascii="Courier New" w:cs="Courier New" w:eastAsia="Courier New" w:hAnsi="Courier New"/>
          <w:color w:val="1F4E79"/>
          <w:sz w:val="19"/>
          <w:szCs w:val="19"/>
        </w:rPr>
        <w:t xml:space="preserve">    'timestamp': '2026-06-10T14:32:01'</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What MLflow tracks over time</w:t>
      </w:r>
    </w:p>
    <w:p>
      <w:pPr>
        <w:pStyle w:val="ListParagraph"/>
        <w:numPr>
          <w:ilvl w:val="0"/>
          <w:numId w:val="2"/>
        </w:numPr>
        <w:spacing w:after="40" w:before="40"/>
      </w:pPr>
      <w:r>
        <w:rPr>
          <w:rFonts w:ascii="Arial" w:cs="Arial" w:eastAsia="Arial" w:hAnsi="Arial"/>
          <w:sz w:val="22"/>
          <w:szCs w:val="22"/>
        </w:rPr>
        <w:t xml:space="preserve">Average groundedness score per week — is quality improving or degrading after code changes?</w:t>
      </w:r>
    </w:p>
    <w:p>
      <w:pPr>
        <w:pStyle w:val="ListParagraph"/>
        <w:numPr>
          <w:ilvl w:val="0"/>
          <w:numId w:val="2"/>
        </w:numPr>
        <w:spacing w:after="40" w:before="40"/>
      </w:pPr>
      <w:r>
        <w:rPr>
          <w:rFonts w:ascii="Arial" w:cs="Arial" w:eastAsia="Arial" w:hAnsi="Arial"/>
          <w:sz w:val="22"/>
          <w:szCs w:val="22"/>
        </w:rPr>
        <w:t xml:space="preserve">Regeneration rate — what percentage of first-pass answers fail the Critic? Target under 15%.</w:t>
      </w:r>
    </w:p>
    <w:p>
      <w:pPr>
        <w:pStyle w:val="ListParagraph"/>
        <w:numPr>
          <w:ilvl w:val="0"/>
          <w:numId w:val="2"/>
        </w:numPr>
        <w:spacing w:after="40" w:before="40"/>
      </w:pPr>
      <w:r>
        <w:rPr>
          <w:rFonts w:ascii="Arial" w:cs="Arial" w:eastAsia="Arial" w:hAnsi="Arial"/>
          <w:sz w:val="22"/>
          <w:szCs w:val="22"/>
        </w:rPr>
        <w:t xml:space="preserve">Most common failure reason — hallucinated citations? Unsupported claims? Incomplete answers?</w:t>
      </w:r>
    </w:p>
    <w:p>
      <w:pPr>
        <w:pStyle w:val="ListParagraph"/>
        <w:numPr>
          <w:ilvl w:val="0"/>
          <w:numId w:val="2"/>
        </w:numPr>
        <w:spacing w:after="40" w:before="40"/>
      </w:pPr>
      <w:r>
        <w:rPr>
          <w:rFonts w:ascii="Arial" w:cs="Arial" w:eastAsia="Arial" w:hAnsi="Arial"/>
          <w:sz w:val="22"/>
          <w:szCs w:val="22"/>
        </w:rPr>
        <w:t xml:space="preserve">Latency by agent — which agent is the bottleneck? Dense search? LLM generation? Critic evaluation?</w:t>
      </w:r>
    </w:p>
    <w:p>
      <w:pPr>
        <w:pStyle w:val="ListParagraph"/>
        <w:numPr>
          <w:ilvl w:val="0"/>
          <w:numId w:val="2"/>
        </w:numPr>
        <w:spacing w:after="40" w:before="40"/>
      </w:pPr>
      <w:r>
        <w:rPr>
          <w:rFonts w:ascii="Arial" w:cs="Arial" w:eastAsia="Arial" w:hAnsi="Arial"/>
          <w:sz w:val="22"/>
          <w:szCs w:val="22"/>
        </w:rPr>
        <w:t xml:space="preserve">Query type distribution — what kinds of questions are users actually asking?</w:t>
      </w:r>
    </w:p>
    <w:p>
      <w:pPr>
        <w:spacing w:after="60" w:before="60"/>
      </w:pPr>
      <w:r>
        <w:t xml:space="preserve"/>
      </w:r>
    </w:p>
    <w:p>
      <w:pPr>
        <w:pStyle w:val="Heading3"/>
        <w:spacing w:after="100" w:before="240"/>
      </w:pPr>
      <w:r>
        <w:rPr>
          <w:rFonts w:ascii="Arial" w:cs="Arial" w:eastAsia="Arial" w:hAnsi="Arial"/>
          <w:b/>
          <w:bCs/>
          <w:color w:val="C00000"/>
          <w:sz w:val="24"/>
          <w:szCs w:val="24"/>
        </w:rPr>
        <w:t xml:space="preserve">Why this matters for the VentureDive interview</w:t>
      </w:r>
    </w:p>
    <w:p>
      <w:pPr>
        <w:shd w:fill="EBF5EB" w:val="clear"/>
        <w:spacing w:after="60" w:before="60"/>
        <w:ind w:left="200" w:right="200"/>
      </w:pPr>
      <w:r>
        <w:rPr>
          <w:rFonts w:ascii="Arial" w:cs="Arial" w:eastAsia="Arial" w:hAnsi="Arial"/>
          <w:color w:val="375623"/>
          <w:sz w:val="21"/>
          <w:szCs w:val="21"/>
        </w:rPr>
        <w:t xml:space="preserve">VentureDive asked for someone who can 'talk in detail about how they measured groundedness, where their system failed, what they did.' Without this infrastructure you can only say 'it seemed to work well.' With it you say: 'Groundedness averaged 0.86. The primary failure mode was hallucinated citations — present in 14% of first-pass generations. The Critic caught all of them. After adding more explicit citation constraint instructions to the Reasoning Agent's system prompt, first-pass citation accuracy improved to 0.91 and regeneration rate dropped to 8%.'</w:t>
      </w:r>
    </w:p>
    <w:p>
      <w:pPr>
        <w:pBdr>
          <w:bottom w:val="single" w:color="CCCCCC" w:sz="4" w:space="1"/>
        </w:pBdr>
        <w:spacing w:after="100" w:before="100"/>
      </w:pPr>
      <w:r>
        <w:t xml:space="preserve"/>
      </w:r>
    </w:p>
    <w:p>
      <w:pPr>
        <w:pStyle w:val="Heading1"/>
        <w:spacing w:after="200" w:before="400"/>
      </w:pPr>
      <w:r>
        <w:rPr>
          <w:rFonts w:ascii="Arial" w:cs="Arial" w:eastAsia="Arial" w:hAnsi="Arial"/>
          <w:b/>
          <w:bCs/>
          <w:color w:val="1F4E79"/>
          <w:sz w:val="32"/>
          <w:szCs w:val="32"/>
        </w:rPr>
        <w:t xml:space="preserve">SECTION 4: Complete Tech Stack Justification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This Over Alternatives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orchestration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LangGraph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Stateful graph with loops and conditional routing. Chains cannot loop for regeneration. Required for orchestrator/critic pattern.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2.5 Flash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enough for real-time, cheap enough for multi-agent multi-call pattern, strong structured JSON output.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Dense vector store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ChromaDB</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Persistent to disk, metadata filtering on dates and entities, no server required. Pinecone = overkill for project scale.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Sparse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rank-bm25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BM25 library. No infrastructure. Rebuilds in seconds. Elasticsearch = massive overkill.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Reranker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cross-encoder MiniLM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ms-marco-MiniLM — high accuracy, fast enough for 40 candidates. Full-size cross-encoder too slow.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parser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Structure-preserving: identifies headings, hierarchy, tables. PyPDF2 extracts raw text with no structure.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Embeddings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E5-large multilingual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Arabic + English same vector space. Asymmetric query/passage encoding. Runs locally — zero API cost per embedding.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extraction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accurate, supports Arabic model, easy custom patterns for legal entities. NLTK slower and less accurate.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Evaluation logging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 infrastructure. Per-query records. Survives restarts. PostgreSQL is unnecessary complexity here.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Experiment tracking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MLflow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 visualization over time. Local mode needs no server. Already on resume — authentic.</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FastAPI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Async endpoints, WebSocket streaming, auto-generated API docs. Flask has no native async.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4-tab UI in hours not days. Shows agent trace, evaluation dashboard, document management. React overkill.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Reproducible setup. Professional. Anyone can clone and run in 3 commands.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loguru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logs with context. Readable output. Much simpler setup than Python logging.</w:t>
            </w:r>
          </w:p>
        </w:tc>
      </w:tr>
    </w:tbl>
    <w:p>
      <w:pPr>
        <w:spacing w:after="60" w:before="60"/>
      </w:pPr>
      <w:r>
        <w:t xml:space="preserve"/>
      </w:r>
    </w:p>
    <w:p>
      <w:pPr>
        <w:pBdr>
          <w:bottom w:val="single" w:color="CCCCCC" w:sz="4" w:space="1"/>
        </w:pBdr>
        <w:spacing w:after="100" w:before="100"/>
      </w:pPr>
      <w:r>
        <w:t xml:space="preserve"/>
      </w:r>
    </w:p>
    <w:p>
      <w:pPr>
        <w:pStyle w:val="Heading1"/>
        <w:spacing w:after="200" w:before="400"/>
      </w:pPr>
      <w:r>
        <w:rPr>
          <w:rFonts w:ascii="Arial" w:cs="Arial" w:eastAsia="Arial" w:hAnsi="Arial"/>
          <w:b/>
          <w:bCs/>
          <w:color w:val="1F4E79"/>
          <w:sz w:val="32"/>
          <w:szCs w:val="32"/>
        </w:rPr>
        <w:t xml:space="preserve">SECTION 5: Project Folder Structure</w:t>
      </w:r>
    </w:p>
    <w:p>
      <w:pPr>
        <w:spacing w:after="60" w:before="60"/>
      </w:pPr>
      <w:r>
        <w:t xml:space="preserve"/>
      </w:r>
    </w:p>
    <w:p>
      <w:pPr>
        <w:pBdr>
          <w:left w:val="single" w:color="2E75B6" w:sz="12" w:space="10"/>
        </w:pBdr>
        <w:spacing w:after="20" w:before="20"/>
        <w:ind w:left="500"/>
      </w:pPr>
      <w:r>
        <w:rPr>
          <w:rFonts w:ascii="Courier New" w:cs="Courier New" w:eastAsia="Courier New" w:hAnsi="Courier New"/>
          <w:color w:val="1F4E79"/>
          <w:sz w:val="19"/>
          <w:szCs w:val="19"/>
        </w:rPr>
        <w:t xml:space="preserve">lexmind/</w:t>
      </w:r>
    </w:p>
    <w:p>
      <w:pPr>
        <w:pBdr>
          <w:left w:val="single" w:color="2E75B6" w:sz="12" w:space="10"/>
        </w:pBdr>
        <w:spacing w:after="20" w:before="20"/>
        <w:ind w:left="500"/>
      </w:pPr>
      <w:r>
        <w:rPr>
          <w:rFonts w:ascii="Courier New" w:cs="Courier New" w:eastAsia="Courier New" w:hAnsi="Courier New"/>
          <w:color w:val="1F4E79"/>
          <w:sz w:val="19"/>
          <w:szCs w:val="19"/>
        </w:rPr>
        <w:t xml:space="preserve">├── docker-compose.yml           # PostgreSQL + Streamlit services</w:t>
      </w:r>
    </w:p>
    <w:p>
      <w:pPr>
        <w:pBdr>
          <w:left w:val="single" w:color="2E75B6" w:sz="12" w:space="10"/>
        </w:pBdr>
        <w:spacing w:after="20" w:before="20"/>
        <w:ind w:left="500"/>
      </w:pPr>
      <w:r>
        <w:rPr>
          <w:rFonts w:ascii="Courier New" w:cs="Courier New" w:eastAsia="Courier New" w:hAnsi="Courier New"/>
          <w:color w:val="1F4E79"/>
          <w:sz w:val="19"/>
          <w:szCs w:val="19"/>
        </w:rPr>
        <w:t xml:space="preserve">├── Dockerfile                   # Streamlit app container</w:t>
      </w:r>
    </w:p>
    <w:p>
      <w:pPr>
        <w:pBdr>
          <w:left w:val="single" w:color="2E75B6" w:sz="12" w:space="10"/>
        </w:pBdr>
        <w:spacing w:after="20" w:before="20"/>
        <w:ind w:left="500"/>
      </w:pPr>
      <w:r>
        <w:rPr>
          <w:rFonts w:ascii="Courier New" w:cs="Courier New" w:eastAsia="Courier New" w:hAnsi="Courier New"/>
          <w:color w:val="1F4E79"/>
          <w:sz w:val="19"/>
          <w:szCs w:val="19"/>
        </w:rPr>
        <w:t xml:space="preserve">├── requirements.txt             # All dependencies pinned</w:t>
      </w:r>
    </w:p>
    <w:p>
      <w:pPr>
        <w:pBdr>
          <w:left w:val="single" w:color="2E75B6" w:sz="12" w:space="10"/>
        </w:pBdr>
        <w:spacing w:after="20" w:before="20"/>
        <w:ind w:left="500"/>
      </w:pPr>
      <w:r>
        <w:rPr>
          <w:rFonts w:ascii="Courier New" w:cs="Courier New" w:eastAsia="Courier New" w:hAnsi="Courier New"/>
          <w:color w:val="1F4E79"/>
          <w:sz w:val="19"/>
          <w:szCs w:val="19"/>
        </w:rPr>
        <w:t xml:space="preserve">├── .env.example                 # Environment variable template</w:t>
      </w:r>
    </w:p>
    <w:p>
      <w:pPr>
        <w:pBdr>
          <w:left w:val="single" w:color="2E75B6" w:sz="12" w:space="10"/>
        </w:pBdr>
        <w:spacing w:after="20" w:before="20"/>
        <w:ind w:left="500"/>
      </w:pPr>
      <w:r>
        <w:rPr>
          <w:rFonts w:ascii="Courier New" w:cs="Courier New" w:eastAsia="Courier New" w:hAnsi="Courier New"/>
          <w:color w:val="1F4E79"/>
          <w:sz w:val="19"/>
          <w:szCs w:val="19"/>
        </w:rPr>
        <w:t xml:space="preserve">├── .gitignore</w:t>
      </w:r>
    </w:p>
    <w:p>
      <w:pPr>
        <w:pBdr>
          <w:left w:val="single" w:color="2E75B6" w:sz="12" w:space="10"/>
        </w:pBdr>
        <w:spacing w:after="20" w:before="20"/>
        <w:ind w:left="500"/>
      </w:pPr>
      <w:r>
        <w:rPr>
          <w:rFonts w:ascii="Courier New" w:cs="Courier New" w:eastAsia="Courier New" w:hAnsi="Courier New"/>
          <w:color w:val="1F4E79"/>
          <w:sz w:val="19"/>
          <w:szCs w:val="19"/>
        </w:rPr>
        <w:t xml:space="preserve">├── README.md</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pBdr>
          <w:left w:val="single" w:color="2E75B6" w:sz="12" w:space="10"/>
        </w:pBdr>
        <w:spacing w:after="20" w:before="20"/>
        <w:ind w:left="500"/>
      </w:pPr>
      <w:r>
        <w:rPr>
          <w:rFonts w:ascii="Courier New" w:cs="Courier New" w:eastAsia="Courier New" w:hAnsi="Courier New"/>
          <w:color w:val="1F4E79"/>
          <w:sz w:val="19"/>
          <w:szCs w:val="19"/>
        </w:rPr>
        <w:t xml:space="preserve">├── ingestion/</w:t>
      </w:r>
    </w:p>
    <w:p>
      <w:pPr>
        <w:pBdr>
          <w:left w:val="single" w:color="2E75B6" w:sz="12" w:space="10"/>
        </w:pBdr>
        <w:spacing w:after="20" w:before="20"/>
        <w:ind w:left="500"/>
      </w:pPr>
      <w:r>
        <w:rPr>
          <w:rFonts w:ascii="Courier New" w:cs="Courier New" w:eastAsia="Courier New" w:hAnsi="Courier New"/>
          <w:color w:val="1F4E79"/>
          <w:sz w:val="19"/>
          <w:szCs w:val="19"/>
        </w:rPr>
        <w:t xml:space="preserve">│   ├── parser.py                # Docling: raw file → structured elements</w:t>
      </w:r>
    </w:p>
    <w:p>
      <w:pPr>
        <w:pBdr>
          <w:left w:val="single" w:color="2E75B6" w:sz="12" w:space="10"/>
        </w:pBdr>
        <w:spacing w:after="20" w:before="20"/>
        <w:ind w:left="500"/>
      </w:pPr>
      <w:r>
        <w:rPr>
          <w:rFonts w:ascii="Courier New" w:cs="Courier New" w:eastAsia="Courier New" w:hAnsi="Courier New"/>
          <w:color w:val="1F4E79"/>
          <w:sz w:val="19"/>
          <w:szCs w:val="19"/>
        </w:rPr>
        <w:t xml:space="preserve">│   ├── chunker.py               # Article-level legal chunking</w:t>
      </w:r>
    </w:p>
    <w:p>
      <w:pPr>
        <w:pBdr>
          <w:left w:val="single" w:color="2E75B6" w:sz="12" w:space="10"/>
        </w:pBdr>
        <w:spacing w:after="20" w:before="20"/>
        <w:ind w:left="500"/>
      </w:pPr>
      <w:r>
        <w:rPr>
          <w:rFonts w:ascii="Courier New" w:cs="Courier New" w:eastAsia="Courier New" w:hAnsi="Courier New"/>
          <w:color w:val="1F4E79"/>
          <w:sz w:val="19"/>
          <w:szCs w:val="19"/>
        </w:rPr>
        <w:t xml:space="preserve">│   ├── entity_extractor.py      # spaCy: parties, dates, amounts, refs</w:t>
      </w:r>
    </w:p>
    <w:p>
      <w:pPr>
        <w:pBdr>
          <w:left w:val="single" w:color="2E75B6" w:sz="12" w:space="10"/>
        </w:pBdr>
        <w:spacing w:after="20" w:before="20"/>
        <w:ind w:left="500"/>
      </w:pPr>
      <w:r>
        <w:rPr>
          <w:rFonts w:ascii="Courier New" w:cs="Courier New" w:eastAsia="Courier New" w:hAnsi="Courier New"/>
          <w:color w:val="1F4E79"/>
          <w:sz w:val="19"/>
          <w:szCs w:val="19"/>
        </w:rPr>
        <w:t xml:space="preserve">│   ├── document_linker.py       # Build bidirectional reference map</w:t>
      </w:r>
    </w:p>
    <w:p>
      <w:pPr>
        <w:pBdr>
          <w:left w:val="single" w:color="2E75B6" w:sz="12" w:space="10"/>
        </w:pBdr>
        <w:spacing w:after="20" w:before="20"/>
        <w:ind w:left="500"/>
      </w:pPr>
      <w:r>
        <w:rPr>
          <w:rFonts w:ascii="Courier New" w:cs="Courier New" w:eastAsia="Courier New" w:hAnsi="Courier New"/>
          <w:color w:val="1F4E79"/>
          <w:sz w:val="19"/>
          <w:szCs w:val="19"/>
        </w:rPr>
        <w:t xml:space="preserve">│   ├── versioning.py            # Effective/superseded date management</w:t>
      </w:r>
    </w:p>
    <w:p>
      <w:pPr>
        <w:pBdr>
          <w:left w:val="single" w:color="2E75B6" w:sz="12" w:space="10"/>
        </w:pBdr>
        <w:spacing w:after="20" w:before="20"/>
        <w:ind w:left="500"/>
      </w:pPr>
      <w:r>
        <w:rPr>
          <w:rFonts w:ascii="Courier New" w:cs="Courier New" w:eastAsia="Courier New" w:hAnsi="Courier New"/>
          <w:color w:val="1F4E79"/>
          <w:sz w:val="19"/>
          <w:szCs w:val="19"/>
        </w:rPr>
        <w:t xml:space="preserve">│   ├── embedder.py              # E5 dense embedding with passage: prefix</w:t>
      </w:r>
    </w:p>
    <w:p>
      <w:pPr>
        <w:pBdr>
          <w:left w:val="single" w:color="2E75B6" w:sz="12" w:space="10"/>
        </w:pBdr>
        <w:spacing w:after="20" w:before="20"/>
        <w:ind w:left="500"/>
      </w:pPr>
      <w:r>
        <w:rPr>
          <w:rFonts w:ascii="Courier New" w:cs="Courier New" w:eastAsia="Courier New" w:hAnsi="Courier New"/>
          <w:color w:val="1F4E79"/>
          <w:sz w:val="19"/>
          <w:szCs w:val="19"/>
        </w:rPr>
        <w:t xml:space="preserve">│   ├── vector_store.py          # ChromaDB add/query/delete/filter</w:t>
      </w:r>
    </w:p>
    <w:p>
      <w:pPr>
        <w:pBdr>
          <w:left w:val="single" w:color="2E75B6" w:sz="12" w:space="10"/>
        </w:pBdr>
        <w:spacing w:after="20" w:before="20"/>
        <w:ind w:left="500"/>
      </w:pPr>
      <w:r>
        <w:rPr>
          <w:rFonts w:ascii="Courier New" w:cs="Courier New" w:eastAsia="Courier New" w:hAnsi="Courier New"/>
          <w:color w:val="1F4E79"/>
          <w:sz w:val="19"/>
          <w:szCs w:val="19"/>
        </w:rPr>
        <w:t xml:space="preserve">│   ├── bm25_index.py            # Build index, save, load, search</w:t>
      </w:r>
    </w:p>
    <w:p>
      <w:pPr>
        <w:pBdr>
          <w:left w:val="single" w:color="2E75B6" w:sz="12" w:space="10"/>
        </w:pBdr>
        <w:spacing w:after="20" w:before="20"/>
        <w:ind w:left="500"/>
      </w:pPr>
      <w:r>
        <w:rPr>
          <w:rFonts w:ascii="Courier New" w:cs="Courier New" w:eastAsia="Courier New" w:hAnsi="Courier New"/>
          <w:color w:val="1F4E79"/>
          <w:sz w:val="19"/>
          <w:szCs w:val="19"/>
        </w:rPr>
        <w:t xml:space="preserve">│   └── pipeline.py              # Orchestrate all 8 ingestion steps</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pBdr>
          <w:left w:val="single" w:color="2E75B6" w:sz="12" w:space="10"/>
        </w:pBdr>
        <w:spacing w:after="20" w:before="20"/>
        <w:ind w:left="500"/>
      </w:pPr>
      <w:r>
        <w:rPr>
          <w:rFonts w:ascii="Courier New" w:cs="Courier New" w:eastAsia="Courier New" w:hAnsi="Courier New"/>
          <w:color w:val="1F4E79"/>
          <w:sz w:val="19"/>
          <w:szCs w:val="19"/>
        </w:rPr>
        <w:t xml:space="preserve">├── agents/</w:t>
      </w:r>
    </w:p>
    <w:p>
      <w:pPr>
        <w:pBdr>
          <w:left w:val="single" w:color="2E75B6" w:sz="12" w:space="10"/>
        </w:pBdr>
        <w:spacing w:after="20" w:before="20"/>
        <w:ind w:left="500"/>
      </w:pPr>
      <w:r>
        <w:rPr>
          <w:rFonts w:ascii="Courier New" w:cs="Courier New" w:eastAsia="Courier New" w:hAnsi="Courier New"/>
          <w:color w:val="1F4E79"/>
          <w:sz w:val="19"/>
          <w:szCs w:val="19"/>
        </w:rPr>
        <w:t xml:space="preserve">│   ├── orchestrator.py          # LLM-based query classification → JSON</w:t>
      </w:r>
    </w:p>
    <w:p>
      <w:pPr>
        <w:pBdr>
          <w:left w:val="single" w:color="2E75B6" w:sz="12" w:space="10"/>
        </w:pBdr>
        <w:spacing w:after="20" w:before="20"/>
        <w:ind w:left="500"/>
      </w:pPr>
      <w:r>
        <w:rPr>
          <w:rFonts w:ascii="Courier New" w:cs="Courier New" w:eastAsia="Courier New" w:hAnsi="Courier New"/>
          <w:color w:val="1F4E79"/>
          <w:sz w:val="19"/>
          <w:szCs w:val="19"/>
        </w:rPr>
        <w:t xml:space="preserve">│   ├── retrieval_agent.py       # Hybrid search + rerank + link expand</w:t>
      </w:r>
    </w:p>
    <w:p>
      <w:pPr>
        <w:pBdr>
          <w:left w:val="single" w:color="2E75B6" w:sz="12" w:space="10"/>
        </w:pBdr>
        <w:spacing w:after="20" w:before="20"/>
        <w:ind w:left="500"/>
      </w:pPr>
      <w:r>
        <w:rPr>
          <w:rFonts w:ascii="Courier New" w:cs="Courier New" w:eastAsia="Courier New" w:hAnsi="Courier New"/>
          <w:color w:val="1F4E79"/>
          <w:sz w:val="19"/>
          <w:szCs w:val="19"/>
        </w:rPr>
        <w:t xml:space="preserve">│   ├── reasoning_agent.py       # Multi-hop synthesis + inline citations</w:t>
      </w:r>
    </w:p>
    <w:p>
      <w:pPr>
        <w:pBdr>
          <w:left w:val="single" w:color="2E75B6" w:sz="12" w:space="10"/>
        </w:pBdr>
        <w:spacing w:after="20" w:before="20"/>
        <w:ind w:left="500"/>
      </w:pPr>
      <w:r>
        <w:rPr>
          <w:rFonts w:ascii="Courier New" w:cs="Courier New" w:eastAsia="Courier New" w:hAnsi="Courier New"/>
          <w:color w:val="1F4E79"/>
          <w:sz w:val="19"/>
          <w:szCs w:val="19"/>
        </w:rPr>
        <w:t xml:space="preserve">│   └── critic_agent.py          # 3-dimension evaluation + feedback</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pBdr>
          <w:left w:val="single" w:color="2E75B6" w:sz="12" w:space="10"/>
        </w:pBdr>
        <w:spacing w:after="20" w:before="20"/>
        <w:ind w:left="500"/>
      </w:pPr>
      <w:r>
        <w:rPr>
          <w:rFonts w:ascii="Courier New" w:cs="Courier New" w:eastAsia="Courier New" w:hAnsi="Courier New"/>
          <w:color w:val="1F4E79"/>
          <w:sz w:val="19"/>
          <w:szCs w:val="19"/>
        </w:rPr>
        <w:t xml:space="preserve">├── graph/</w:t>
      </w:r>
    </w:p>
    <w:p>
      <w:pPr>
        <w:pBdr>
          <w:left w:val="single" w:color="2E75B6" w:sz="12" w:space="10"/>
        </w:pBdr>
        <w:spacing w:after="20" w:before="20"/>
        <w:ind w:left="500"/>
      </w:pPr>
      <w:r>
        <w:rPr>
          <w:rFonts w:ascii="Courier New" w:cs="Courier New" w:eastAsia="Courier New" w:hAnsi="Courier New"/>
          <w:color w:val="1F4E79"/>
          <w:sz w:val="19"/>
          <w:szCs w:val="19"/>
        </w:rPr>
        <w:t xml:space="preserve">│   ├── state.py                 # State TypedDict with all fields</w:t>
      </w:r>
    </w:p>
    <w:p>
      <w:pPr>
        <w:pBdr>
          <w:left w:val="single" w:color="2E75B6" w:sz="12" w:space="10"/>
        </w:pBdr>
        <w:spacing w:after="20" w:before="20"/>
        <w:ind w:left="500"/>
      </w:pPr>
      <w:r>
        <w:rPr>
          <w:rFonts w:ascii="Courier New" w:cs="Courier New" w:eastAsia="Courier New" w:hAnsi="Courier New"/>
          <w:color w:val="1F4E79"/>
          <w:sz w:val="19"/>
          <w:szCs w:val="19"/>
        </w:rPr>
        <w:t xml:space="preserve">│   ├── nodes.py                 # Agent node wrapper functions</w:t>
      </w:r>
    </w:p>
    <w:p>
      <w:pPr>
        <w:pBdr>
          <w:left w:val="single" w:color="2E75B6" w:sz="12" w:space="10"/>
        </w:pBdr>
        <w:spacing w:after="20" w:before="20"/>
        <w:ind w:left="500"/>
      </w:pPr>
      <w:r>
        <w:rPr>
          <w:rFonts w:ascii="Courier New" w:cs="Courier New" w:eastAsia="Courier New" w:hAnsi="Courier New"/>
          <w:color w:val="1F4E79"/>
          <w:sz w:val="19"/>
          <w:szCs w:val="19"/>
        </w:rPr>
        <w:t xml:space="preserve">│   ├── edges.py                 # Conditional routing functions</w:t>
      </w:r>
    </w:p>
    <w:p>
      <w:pPr>
        <w:pBdr>
          <w:left w:val="single" w:color="2E75B6" w:sz="12" w:space="10"/>
        </w:pBdr>
        <w:spacing w:after="20" w:before="20"/>
        <w:ind w:left="500"/>
      </w:pPr>
      <w:r>
        <w:rPr>
          <w:rFonts w:ascii="Courier New" w:cs="Courier New" w:eastAsia="Courier New" w:hAnsi="Courier New"/>
          <w:color w:val="1F4E79"/>
          <w:sz w:val="19"/>
          <w:szCs w:val="19"/>
        </w:rPr>
        <w:t xml:space="preserve">│   └── graph.py                 # Compile graph with MemorySaver</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pBdr>
          <w:left w:val="single" w:color="2E75B6" w:sz="12" w:space="10"/>
        </w:pBdr>
        <w:spacing w:after="20" w:before="20"/>
        <w:ind w:left="500"/>
      </w:pPr>
      <w:r>
        <w:rPr>
          <w:rFonts w:ascii="Courier New" w:cs="Courier New" w:eastAsia="Courier New" w:hAnsi="Courier New"/>
          <w:color w:val="1F4E79"/>
          <w:sz w:val="19"/>
          <w:szCs w:val="19"/>
        </w:rPr>
        <w:t xml:space="preserve">├── evaluation/</w:t>
      </w:r>
    </w:p>
    <w:p>
      <w:pPr>
        <w:pBdr>
          <w:left w:val="single" w:color="2E75B6" w:sz="12" w:space="10"/>
        </w:pBdr>
        <w:spacing w:after="20" w:before="20"/>
        <w:ind w:left="500"/>
      </w:pPr>
      <w:r>
        <w:rPr>
          <w:rFonts w:ascii="Courier New" w:cs="Courier New" w:eastAsia="Courier New" w:hAnsi="Courier New"/>
          <w:color w:val="1F4E79"/>
          <w:sz w:val="19"/>
          <w:szCs w:val="19"/>
        </w:rPr>
        <w:t xml:space="preserve">│   ├── groundedness.py          # Sentence-level support checker</w:t>
      </w:r>
    </w:p>
    <w:p>
      <w:pPr>
        <w:pBdr>
          <w:left w:val="single" w:color="2E75B6" w:sz="12" w:space="10"/>
        </w:pBdr>
        <w:spacing w:after="20" w:before="20"/>
        <w:ind w:left="500"/>
      </w:pPr>
      <w:r>
        <w:rPr>
          <w:rFonts w:ascii="Courier New" w:cs="Courier New" w:eastAsia="Courier New" w:hAnsi="Courier New"/>
          <w:color w:val="1F4E79"/>
          <w:sz w:val="19"/>
          <w:szCs w:val="19"/>
        </w:rPr>
        <w:t xml:space="preserve">│   ├── citation_checker.py      # Citation-claim alignment verifier</w:t>
      </w:r>
    </w:p>
    <w:p>
      <w:pPr>
        <w:pBdr>
          <w:left w:val="single" w:color="2E75B6" w:sz="12" w:space="10"/>
        </w:pBdr>
        <w:spacing w:after="20" w:before="20"/>
        <w:ind w:left="500"/>
      </w:pPr>
      <w:r>
        <w:rPr>
          <w:rFonts w:ascii="Courier New" w:cs="Courier New" w:eastAsia="Courier New" w:hAnsi="Courier New"/>
          <w:color w:val="1F4E79"/>
          <w:sz w:val="19"/>
          <w:szCs w:val="19"/>
        </w:rPr>
        <w:t xml:space="preserve">│   ├── relevance.py             # Answer completeness scorer</w:t>
      </w:r>
    </w:p>
    <w:p>
      <w:pPr>
        <w:pBdr>
          <w:left w:val="single" w:color="2E75B6" w:sz="12" w:space="10"/>
        </w:pBdr>
        <w:spacing w:after="20" w:before="20"/>
        <w:ind w:left="500"/>
      </w:pPr>
      <w:r>
        <w:rPr>
          <w:rFonts w:ascii="Courier New" w:cs="Courier New" w:eastAsia="Courier New" w:hAnsi="Courier New"/>
          <w:color w:val="1F4E79"/>
          <w:sz w:val="19"/>
          <w:szCs w:val="19"/>
        </w:rPr>
        <w:t xml:space="preserve">│   ├── logger.py                # SQLite: schema + per-query writer</w:t>
      </w:r>
    </w:p>
    <w:p>
      <w:pPr>
        <w:pBdr>
          <w:left w:val="single" w:color="2E75B6" w:sz="12" w:space="10"/>
        </w:pBdr>
        <w:spacing w:after="20" w:before="20"/>
        <w:ind w:left="500"/>
      </w:pPr>
      <w:r>
        <w:rPr>
          <w:rFonts w:ascii="Courier New" w:cs="Courier New" w:eastAsia="Courier New" w:hAnsi="Courier New"/>
          <w:color w:val="1F4E79"/>
          <w:sz w:val="19"/>
          <w:szCs w:val="19"/>
        </w:rPr>
        <w:t xml:space="preserve">│   └── mlflow_tracker.py        # MLflow metric logging</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pBdr>
          <w:left w:val="single" w:color="2E75B6" w:sz="12" w:space="10"/>
        </w:pBdr>
        <w:spacing w:after="20" w:before="20"/>
        <w:ind w:left="500"/>
      </w:pPr>
      <w:r>
        <w:rPr>
          <w:rFonts w:ascii="Courier New" w:cs="Courier New" w:eastAsia="Courier New" w:hAnsi="Courier New"/>
          <w:color w:val="1F4E79"/>
          <w:sz w:val="19"/>
          <w:szCs w:val="19"/>
        </w:rPr>
        <w:t xml:space="preserve">├── api/</w:t>
      </w:r>
    </w:p>
    <w:p>
      <w:pPr>
        <w:pBdr>
          <w:left w:val="single" w:color="2E75B6" w:sz="12" w:space="10"/>
        </w:pBdr>
        <w:spacing w:after="20" w:before="20"/>
        <w:ind w:left="500"/>
      </w:pPr>
      <w:r>
        <w:rPr>
          <w:rFonts w:ascii="Courier New" w:cs="Courier New" w:eastAsia="Courier New" w:hAnsi="Courier New"/>
          <w:color w:val="1F4E79"/>
          <w:sz w:val="19"/>
          <w:szCs w:val="19"/>
        </w:rPr>
        <w:t xml:space="preserve">│   └── main.py                  # FastAPI: query, upload, WebSocket</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pBdr>
          <w:left w:val="single" w:color="2E75B6" w:sz="12" w:space="10"/>
        </w:pBdr>
        <w:spacing w:after="20" w:before="20"/>
        <w:ind w:left="500"/>
      </w:pPr>
      <w:r>
        <w:rPr>
          <w:rFonts w:ascii="Courier New" w:cs="Courier New" w:eastAsia="Courier New" w:hAnsi="Courier New"/>
          <w:color w:val="1F4E79"/>
          <w:sz w:val="19"/>
          <w:szCs w:val="19"/>
        </w:rPr>
        <w:t xml:space="preserve">├── frontend/</w:t>
      </w:r>
    </w:p>
    <w:p>
      <w:pPr>
        <w:pBdr>
          <w:left w:val="single" w:color="2E75B6" w:sz="12" w:space="10"/>
        </w:pBdr>
        <w:spacing w:after="20" w:before="20"/>
        <w:ind w:left="500"/>
      </w:pPr>
      <w:r>
        <w:rPr>
          <w:rFonts w:ascii="Courier New" w:cs="Courier New" w:eastAsia="Courier New" w:hAnsi="Courier New"/>
          <w:color w:val="1F4E79"/>
          <w:sz w:val="19"/>
          <w:szCs w:val="19"/>
        </w:rPr>
        <w:t xml:space="preserve">│   └── app.py                   # Streamlit: 4 tabs</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pBdr>
          <w:left w:val="single" w:color="2E75B6" w:sz="12" w:space="10"/>
        </w:pBdr>
        <w:spacing w:after="20" w:before="20"/>
        <w:ind w:left="500"/>
      </w:pPr>
      <w:r>
        <w:rPr>
          <w:rFonts w:ascii="Courier New" w:cs="Courier New" w:eastAsia="Courier New" w:hAnsi="Courier New"/>
          <w:color w:val="1F4E79"/>
          <w:sz w:val="19"/>
          <w:szCs w:val="19"/>
        </w:rPr>
        <w:t xml:space="preserve">├── data/</w:t>
      </w:r>
    </w:p>
    <w:p>
      <w:pPr>
        <w:pBdr>
          <w:left w:val="single" w:color="2E75B6" w:sz="12" w:space="10"/>
        </w:pBdr>
        <w:spacing w:after="20" w:before="20"/>
        <w:ind w:left="500"/>
      </w:pPr>
      <w:r>
        <w:rPr>
          <w:rFonts w:ascii="Courier New" w:cs="Courier New" w:eastAsia="Courier New" w:hAnsi="Courier New"/>
          <w:color w:val="1F4E79"/>
          <w:sz w:val="19"/>
          <w:szCs w:val="19"/>
        </w:rPr>
        <w:t xml:space="preserve">│   ├── sample_docs/             # Sample legal documents</w:t>
      </w:r>
    </w:p>
    <w:p>
      <w:pPr>
        <w:pBdr>
          <w:left w:val="single" w:color="2E75B6" w:sz="12" w:space="10"/>
        </w:pBdr>
        <w:spacing w:after="20" w:before="20"/>
        <w:ind w:left="500"/>
      </w:pPr>
      <w:r>
        <w:rPr>
          <w:rFonts w:ascii="Courier New" w:cs="Courier New" w:eastAsia="Courier New" w:hAnsi="Courier New"/>
          <w:color w:val="1F4E79"/>
          <w:sz w:val="19"/>
          <w:szCs w:val="19"/>
        </w:rPr>
        <w:t xml:space="preserve">│   ├── chroma_db/               # ChromaDB persistent storage</w:t>
      </w:r>
    </w:p>
    <w:p>
      <w:pPr>
        <w:pBdr>
          <w:left w:val="single" w:color="2E75B6" w:sz="12" w:space="10"/>
        </w:pBdr>
        <w:spacing w:after="20" w:before="20"/>
        <w:ind w:left="500"/>
      </w:pPr>
      <w:r>
        <w:rPr>
          <w:rFonts w:ascii="Courier New" w:cs="Courier New" w:eastAsia="Courier New" w:hAnsi="Courier New"/>
          <w:color w:val="1F4E79"/>
          <w:sz w:val="19"/>
          <w:szCs w:val="19"/>
        </w:rPr>
        <w:t xml:space="preserve">│   ├── bm25_index.pkl           # Saved BM25 index</w:t>
      </w:r>
    </w:p>
    <w:p>
      <w:pPr>
        <w:pBdr>
          <w:left w:val="single" w:color="2E75B6" w:sz="12" w:space="10"/>
        </w:pBdr>
        <w:spacing w:after="20" w:before="20"/>
        <w:ind w:left="500"/>
      </w:pPr>
      <w:r>
        <w:rPr>
          <w:rFonts w:ascii="Courier New" w:cs="Courier New" w:eastAsia="Courier New" w:hAnsi="Courier New"/>
          <w:color w:val="1F4E79"/>
          <w:sz w:val="19"/>
          <w:szCs w:val="19"/>
        </w:rPr>
        <w:t xml:space="preserve">│   └── evaluation.db            # SQLite evaluation log</w:t>
      </w:r>
    </w:p>
    <w:p>
      <w:pPr>
        <w:pBdr>
          <w:left w:val="single" w:color="2E75B6" w:sz="12" w:space="10"/>
        </w:pBdr>
        <w:spacing w:after="20" w:before="20"/>
        <w:ind w:left="500"/>
      </w:pPr>
      <w:r>
        <w:rPr>
          <w:rFonts w:ascii="Courier New" w:cs="Courier New" w:eastAsia="Courier New" w:hAnsi="Courier New"/>
          <w:color w:val="1F4E79"/>
          <w:sz w:val="19"/>
          <w:szCs w:val="19"/>
        </w:rPr>
        <w:t xml:space="preserve">│</w:t>
      </w:r>
    </w:p>
    <w:p>
      <w:pPr>
        <w:pBdr>
          <w:left w:val="single" w:color="2E75B6" w:sz="12" w:space="10"/>
        </w:pBdr>
        <w:spacing w:after="20" w:before="20"/>
        <w:ind w:left="500"/>
      </w:pPr>
      <w:r>
        <w:rPr>
          <w:rFonts w:ascii="Courier New" w:cs="Courier New" w:eastAsia="Courier New" w:hAnsi="Courier New"/>
          <w:color w:val="1F4E79"/>
          <w:sz w:val="19"/>
          <w:szCs w:val="19"/>
        </w:rPr>
        <w:t xml:space="preserve">└── tests/</w:t>
      </w:r>
    </w:p>
    <w:p>
      <w:pPr>
        <w:pBdr>
          <w:left w:val="single" w:color="2E75B6" w:sz="12" w:space="10"/>
        </w:pBdr>
        <w:spacing w:after="20" w:before="20"/>
        <w:ind w:left="500"/>
      </w:pPr>
      <w:r>
        <w:rPr>
          <w:rFonts w:ascii="Courier New" w:cs="Courier New" w:eastAsia="Courier New" w:hAnsi="Courier New"/>
          <w:color w:val="1F4E79"/>
          <w:sz w:val="19"/>
          <w:szCs w:val="19"/>
        </w:rPr>
        <w:t xml:space="preserve">    ├── test_ingestion.py</w:t>
      </w:r>
    </w:p>
    <w:p>
      <w:pPr>
        <w:pBdr>
          <w:left w:val="single" w:color="2E75B6" w:sz="12" w:space="10"/>
        </w:pBdr>
        <w:spacing w:after="20" w:before="20"/>
        <w:ind w:left="500"/>
      </w:pPr>
      <w:r>
        <w:rPr>
          <w:rFonts w:ascii="Courier New" w:cs="Courier New" w:eastAsia="Courier New" w:hAnsi="Courier New"/>
          <w:color w:val="1F4E79"/>
          <w:sz w:val="19"/>
          <w:szCs w:val="19"/>
        </w:rPr>
        <w:t xml:space="preserve">    ├── test_retrieval.py</w:t>
      </w:r>
    </w:p>
    <w:p>
      <w:pPr>
        <w:pBdr>
          <w:left w:val="single" w:color="2E75B6" w:sz="12" w:space="10"/>
        </w:pBdr>
        <w:spacing w:after="20" w:before="20"/>
        <w:ind w:left="500"/>
      </w:pPr>
      <w:r>
        <w:rPr>
          <w:rFonts w:ascii="Courier New" w:cs="Courier New" w:eastAsia="Courier New" w:hAnsi="Courier New"/>
          <w:color w:val="1F4E79"/>
          <w:sz w:val="19"/>
          <w:szCs w:val="19"/>
        </w:rPr>
        <w:t xml:space="preserve">    ├── test_agents.py</w:t>
      </w:r>
    </w:p>
    <w:p>
      <w:pPr>
        <w:pBdr>
          <w:left w:val="single" w:color="2E75B6" w:sz="12" w:space="10"/>
        </w:pBdr>
        <w:spacing w:after="20" w:before="20"/>
        <w:ind w:left="500"/>
      </w:pPr>
      <w:r>
        <w:rPr>
          <w:rFonts w:ascii="Courier New" w:cs="Courier New" w:eastAsia="Courier New" w:hAnsi="Courier New"/>
          <w:color w:val="1F4E79"/>
          <w:sz w:val="19"/>
          <w:szCs w:val="19"/>
        </w:rPr>
        <w:t xml:space="preserve">    └── test_evaluation.py</w:t>
      </w:r>
    </w:p>
    <w:p>
      <w:pPr>
        <w:spacing w:after="60" w:before="60"/>
      </w:pPr>
      <w:r>
        <w:t xml:space="preserve"/>
      </w:r>
    </w:p>
    <w:p>
      <w:pPr>
        <w:pBdr>
          <w:bottom w:val="single" w:color="CCCCCC" w:sz="4" w:space="1"/>
        </w:pBdr>
        <w:spacing w:after="100" w:before="100"/>
      </w:pPr>
      <w:r>
        <w:t xml:space="preserve"/>
      </w:r>
    </w:p>
    <w:p>
      <w:pPr>
        <w:pStyle w:val="Heading1"/>
        <w:spacing w:after="200" w:before="400"/>
      </w:pPr>
      <w:r>
        <w:rPr>
          <w:rFonts w:ascii="Arial" w:cs="Arial" w:eastAsia="Arial" w:hAnsi="Arial"/>
          <w:b/>
          <w:bCs/>
          <w:color w:val="1F4E79"/>
          <w:sz w:val="32"/>
          <w:szCs w:val="32"/>
        </w:rPr>
        <w:t xml:space="preserve">SECTION 6: Seven-Day Build Plan</w:t>
      </w:r>
    </w:p>
    <w:p>
      <w:pPr>
        <w:shd w:fill="1F4E79" w:val="clear"/>
        <w:spacing w:after="100" w:before="150"/>
        <w:ind w:left="200" w:right="200"/>
      </w:pPr>
      <w:r>
        <w:rPr>
          <w:rFonts w:ascii="Arial" w:cs="Arial" w:eastAsia="Arial" w:hAnsi="Arial"/>
          <w:b/>
          <w:bCs/>
          <w:color w:val="FFFFFF"/>
          <w:sz w:val="22"/>
          <w:szCs w:val="22"/>
        </w:rPr>
        <w:t xml:space="preserve">Rule: Build a working thin slice first. One document ingested and one query answered by end of Day 1. Add depth each day. Never build perfect components in isolation that cannot be tested together.</w:t>
      </w:r>
    </w:p>
    <w:p>
      <w:pPr>
        <w:spacing w:after="60" w:before="60"/>
      </w:pPr>
      <w:r>
        <w:t xml:space="preserve"/>
      </w:r>
    </w:p>
    <w:p>
      <w:pPr>
        <w:pStyle w:val="Heading2"/>
        <w:spacing w:after="150" w:before="300"/>
      </w:pPr>
      <w:r>
        <w:rPr>
          <w:rFonts w:ascii="Arial" w:cs="Arial" w:eastAsia="Arial" w:hAnsi="Arial"/>
          <w:b/>
          <w:bCs/>
          <w:color w:val="2E75B6"/>
          <w:sz w:val="26"/>
          <w:szCs w:val="26"/>
        </w:rPr>
        <w:t xml:space="preserve">Day 1 — Ingestion Foundation</w:t>
      </w:r>
    </w:p>
    <w:p>
      <w:pPr>
        <w:shd w:fill="C00000" w:val="clear"/>
        <w:spacing w:after="100" w:before="150"/>
        <w:ind w:left="200" w:right="200"/>
      </w:pPr>
      <w:r>
        <w:rPr>
          <w:rFonts w:ascii="Arial" w:cs="Arial" w:eastAsia="Arial" w:hAnsi="Arial"/>
          <w:b/>
          <w:bCs/>
          <w:color w:val="FFFFFF"/>
          <w:sz w:val="22"/>
          <w:szCs w:val="22"/>
        </w:rPr>
        <w:t xml:space="preserve">Goal: Ingest one PDF and run a basic ChromaDB query against it. Prove the pipeline works end to end.</w:t>
      </w:r>
    </w:p>
    <w:p>
      <w:pPr>
        <w:spacing w:after="60" w:before="60"/>
      </w:pPr>
      <w:r>
        <w:t xml:space="preserve"/>
      </w:r>
    </w:p>
    <w:p>
      <w:pPr>
        <w:spacing w:after="40" w:before="80"/>
      </w:pPr>
      <w:r>
        <w:rPr>
          <w:rFonts w:ascii="Arial" w:cs="Arial" w:eastAsia="Arial" w:hAnsi="Arial"/>
          <w:b/>
          <w:bCs/>
          <w:sz w:val="22"/>
          <w:szCs w:val="22"/>
        </w:rPr>
        <w:t xml:space="preserve">Environment setup (2 hours)</w:t>
      </w:r>
    </w:p>
    <w:p>
      <w:pPr>
        <w:pStyle w:val="ListParagraph"/>
        <w:numPr>
          <w:ilvl w:val="0"/>
          <w:numId w:val="3"/>
        </w:numPr>
        <w:spacing w:after="40" w:before="40"/>
      </w:pPr>
      <w:r>
        <w:rPr>
          <w:rFonts w:ascii="Arial" w:cs="Arial" w:eastAsia="Arial" w:hAnsi="Arial"/>
          <w:sz w:val="22"/>
          <w:szCs w:val="22"/>
        </w:rPr>
        <w:t xml:space="preserve">Create folder structure exactly as defined above</w:t>
      </w:r>
    </w:p>
    <w:p>
      <w:pPr>
        <w:pStyle w:val="ListParagraph"/>
        <w:numPr>
          <w:ilvl w:val="0"/>
          <w:numId w:val="3"/>
        </w:numPr>
        <w:spacing w:after="40" w:before="40"/>
      </w:pPr>
      <w:r>
        <w:rPr>
          <w:rFonts w:ascii="Arial" w:cs="Arial" w:eastAsia="Arial" w:hAnsi="Arial"/>
          <w:sz w:val="22"/>
          <w:szCs w:val="22"/>
        </w:rPr>
        <w:t xml:space="preserve">Create requirements.txt with pinned versions</w:t>
      </w:r>
    </w:p>
    <w:p>
      <w:pPr>
        <w:pStyle w:val="ListParagraph"/>
        <w:numPr>
          <w:ilvl w:val="0"/>
          <w:numId w:val="3"/>
        </w:numPr>
        <w:spacing w:after="40" w:before="40"/>
      </w:pPr>
      <w:r>
        <w:rPr>
          <w:rFonts w:ascii="Arial" w:cs="Arial" w:eastAsia="Arial" w:hAnsi="Arial"/>
          <w:sz w:val="22"/>
          <w:szCs w:val="22"/>
        </w:rPr>
        <w:t xml:space="preserve">Create .env.example and .env</w:t>
      </w:r>
    </w:p>
    <w:p>
      <w:pPr>
        <w:pStyle w:val="ListParagraph"/>
        <w:numPr>
          <w:ilvl w:val="0"/>
          <w:numId w:val="3"/>
        </w:numPr>
        <w:spacing w:after="40" w:before="40"/>
      </w:pPr>
      <w:r>
        <w:rPr>
          <w:rFonts w:ascii="Arial" w:cs="Arial" w:eastAsia="Arial" w:hAnsi="Arial"/>
          <w:sz w:val="22"/>
          <w:szCs w:val="22"/>
        </w:rPr>
        <w:t xml:space="preserve">python -m venv venv &amp;&amp; activate &amp;&amp; pip install -r requirements.txt</w:t>
      </w:r>
    </w:p>
    <w:p>
      <w:pPr>
        <w:pStyle w:val="ListParagraph"/>
        <w:numPr>
          <w:ilvl w:val="0"/>
          <w:numId w:val="3"/>
        </w:numPr>
        <w:spacing w:after="40" w:before="40"/>
      </w:pPr>
      <w:r>
        <w:rPr>
          <w:rFonts w:ascii="Arial" w:cs="Arial" w:eastAsia="Arial" w:hAnsi="Arial"/>
          <w:sz w:val="22"/>
          <w:szCs w:val="22"/>
        </w:rPr>
        <w:t xml:space="preserve">Download E5 model: python -c 'from sentence_transformers import SentenceTransformer; SentenceTransformer("intfloat/multilingual-e5-large")'</w:t>
      </w:r>
    </w:p>
    <w:p>
      <w:pPr>
        <w:pStyle w:val="ListParagraph"/>
        <w:numPr>
          <w:ilvl w:val="0"/>
          <w:numId w:val="3"/>
        </w:numPr>
        <w:spacing w:after="40" w:before="40"/>
      </w:pPr>
      <w:r>
        <w:rPr>
          <w:rFonts w:ascii="Arial" w:cs="Arial" w:eastAsia="Arial" w:hAnsi="Arial"/>
          <w:sz w:val="22"/>
          <w:szCs w:val="22"/>
        </w:rPr>
        <w:t xml:space="preserve">Verify: python -c 'import chromadb, langchain, langgraph, spacy; print("All imports OK")'</w:t>
      </w:r>
    </w:p>
    <w:p>
      <w:pPr>
        <w:spacing w:after="60" w:before="60"/>
      </w:pPr>
      <w:r>
        <w:t xml:space="preserve"/>
      </w:r>
    </w:p>
    <w:p>
      <w:pPr>
        <w:spacing w:after="40" w:before="80"/>
      </w:pPr>
      <w:r>
        <w:rPr>
          <w:rFonts w:ascii="Arial" w:cs="Arial" w:eastAsia="Arial" w:hAnsi="Arial"/>
          <w:b/>
          <w:bCs/>
          <w:sz w:val="22"/>
          <w:szCs w:val="22"/>
        </w:rPr>
        <w:t xml:space="preserve">Core ingestion (4 hours)</w:t>
      </w:r>
    </w:p>
    <w:p>
      <w:pPr>
        <w:pStyle w:val="ListParagraph"/>
        <w:numPr>
          <w:ilvl w:val="0"/>
          <w:numId w:val="3"/>
        </w:numPr>
        <w:spacing w:after="40" w:before="40"/>
      </w:pPr>
      <w:r>
        <w:rPr>
          <w:rFonts w:ascii="Arial" w:cs="Arial" w:eastAsia="Arial" w:hAnsi="Arial"/>
          <w:sz w:val="22"/>
          <w:szCs w:val="22"/>
        </w:rPr>
        <w:t xml:space="preserve">parser.py: Docling integration, return list of structured elements from PDF</w:t>
      </w:r>
    </w:p>
    <w:p>
      <w:pPr>
        <w:pStyle w:val="ListParagraph"/>
        <w:numPr>
          <w:ilvl w:val="0"/>
          <w:numId w:val="3"/>
        </w:numPr>
        <w:spacing w:after="40" w:before="40"/>
      </w:pPr>
      <w:r>
        <w:rPr>
          <w:rFonts w:ascii="Arial" w:cs="Arial" w:eastAsia="Arial" w:hAnsi="Arial"/>
          <w:sz w:val="22"/>
          <w:szCs w:val="22"/>
        </w:rPr>
        <w:t xml:space="preserve">chunker.py: group elements by article boundary, return list of chunk dicts</w:t>
      </w:r>
    </w:p>
    <w:p>
      <w:pPr>
        <w:pStyle w:val="ListParagraph"/>
        <w:numPr>
          <w:ilvl w:val="0"/>
          <w:numId w:val="3"/>
        </w:numPr>
        <w:spacing w:after="40" w:before="40"/>
      </w:pPr>
      <w:r>
        <w:rPr>
          <w:rFonts w:ascii="Arial" w:cs="Arial" w:eastAsia="Arial" w:hAnsi="Arial"/>
          <w:sz w:val="22"/>
          <w:szCs w:val="22"/>
        </w:rPr>
        <w:t xml:space="preserve">embedder.py: E5 encode with passage: prefix, return vectors</w:t>
      </w:r>
    </w:p>
    <w:p>
      <w:pPr>
        <w:pStyle w:val="ListParagraph"/>
        <w:numPr>
          <w:ilvl w:val="0"/>
          <w:numId w:val="3"/>
        </w:numPr>
        <w:spacing w:after="40" w:before="40"/>
      </w:pPr>
      <w:r>
        <w:rPr>
          <w:rFonts w:ascii="Arial" w:cs="Arial" w:eastAsia="Arial" w:hAnsi="Arial"/>
          <w:sz w:val="22"/>
          <w:szCs w:val="22"/>
        </w:rPr>
        <w:t xml:space="preserve">vector_store.py: ChromaDB create collection, add chunks, basic query</w:t>
      </w:r>
    </w:p>
    <w:p>
      <w:pPr>
        <w:pStyle w:val="ListParagraph"/>
        <w:numPr>
          <w:ilvl w:val="0"/>
          <w:numId w:val="3"/>
        </w:numPr>
        <w:spacing w:after="40" w:before="40"/>
      </w:pPr>
      <w:r>
        <w:rPr>
          <w:rFonts w:ascii="Arial" w:cs="Arial" w:eastAsia="Arial" w:hAnsi="Arial"/>
          <w:sz w:val="22"/>
          <w:szCs w:val="22"/>
        </w:rPr>
        <w:t xml:space="preserve">pipeline.py: wire parser → chunker → embedder → ChromaDB</w:t>
      </w:r>
    </w:p>
    <w:p>
      <w:pPr>
        <w:pStyle w:val="ListParagraph"/>
        <w:numPr>
          <w:ilvl w:val="0"/>
          <w:numId w:val="3"/>
        </w:numPr>
        <w:spacing w:after="40" w:before="40"/>
      </w:pPr>
      <w:r>
        <w:rPr>
          <w:rFonts w:ascii="Arial" w:cs="Arial" w:eastAsia="Arial" w:hAnsi="Arial"/>
          <w:sz w:val="22"/>
          <w:szCs w:val="22"/>
        </w:rPr>
        <w:t xml:space="preserve">Test: python -c 'from ingestion.pipeline import ingest; ingest("data/sample_docs/contract.pdf")'</w:t>
      </w:r>
    </w:p>
    <w:p>
      <w:pPr>
        <w:spacing w:after="60" w:before="60"/>
      </w:pPr>
      <w:r>
        <w:t xml:space="preserve"/>
      </w:r>
    </w:p>
    <w:p>
      <w:pPr>
        <w:spacing w:after="40" w:before="80"/>
      </w:pPr>
      <w:r>
        <w:rPr>
          <w:rFonts w:ascii="Arial" w:cs="Arial" w:eastAsia="Arial" w:hAnsi="Arial"/>
          <w:b/>
          <w:bCs/>
          <w:sz w:val="22"/>
          <w:szCs w:val="22"/>
        </w:rPr>
        <w:t xml:space="preserve">BM25 index (1 hour)</w:t>
      </w:r>
    </w:p>
    <w:p>
      <w:pPr>
        <w:pStyle w:val="ListParagraph"/>
        <w:numPr>
          <w:ilvl w:val="0"/>
          <w:numId w:val="3"/>
        </w:numPr>
        <w:spacing w:after="40" w:before="40"/>
      </w:pPr>
      <w:r>
        <w:rPr>
          <w:rFonts w:ascii="Arial" w:cs="Arial" w:eastAsia="Arial" w:hAnsi="Arial"/>
          <w:sz w:val="22"/>
          <w:szCs w:val="22"/>
        </w:rPr>
        <w:t xml:space="preserve">bm25_index.py: build from all chunks, save as pkl, load, search function</w:t>
      </w:r>
    </w:p>
    <w:p>
      <w:pPr>
        <w:pStyle w:val="ListParagraph"/>
        <w:numPr>
          <w:ilvl w:val="0"/>
          <w:numId w:val="3"/>
        </w:numPr>
        <w:spacing w:after="40" w:before="40"/>
      </w:pPr>
      <w:r>
        <w:rPr>
          <w:rFonts w:ascii="Arial" w:cs="Arial" w:eastAsia="Arial" w:hAnsi="Arial"/>
          <w:sz w:val="22"/>
          <w:szCs w:val="22"/>
        </w:rPr>
        <w:t xml:space="preserve">Test: search index for 'Article 47' and verify chunk2 returns highest score</w:t>
      </w:r>
    </w:p>
    <w:p>
      <w:pPr>
        <w:pStyle w:val="Heading2"/>
        <w:spacing w:after="150" w:before="300"/>
      </w:pPr>
      <w:r>
        <w:rPr>
          <w:rFonts w:ascii="Arial" w:cs="Arial" w:eastAsia="Arial" w:hAnsi="Arial"/>
          <w:b/>
          <w:bCs/>
          <w:color w:val="2E75B6"/>
          <w:sz w:val="26"/>
          <w:szCs w:val="26"/>
        </w:rPr>
        <w:t xml:space="preserve">Day 2 — Entity Extraction, Linking, Versioning</w:t>
      </w:r>
    </w:p>
    <w:p>
      <w:pPr>
        <w:shd w:fill="C00000" w:val="clear"/>
        <w:spacing w:after="100" w:before="150"/>
        <w:ind w:left="200" w:right="200"/>
      </w:pPr>
      <w:r>
        <w:rPr>
          <w:rFonts w:ascii="Arial" w:cs="Arial" w:eastAsia="Arial" w:hAnsi="Arial"/>
          <w:b/>
          <w:bCs/>
          <w:color w:val="FFFFFF"/>
          <w:sz w:val="22"/>
          <w:szCs w:val="22"/>
        </w:rPr>
        <w:t xml:space="preserve">Goal: Chunks have rich metadata. Bidirectional links built. Temporal filtering works.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entity_extractor.py: spaCy NER + custom patterns for article refs and defined terms</w:t>
      </w:r>
    </w:p>
    <w:p>
      <w:pPr>
        <w:pStyle w:val="ListParagraph"/>
        <w:numPr>
          <w:ilvl w:val="0"/>
          <w:numId w:val="3"/>
        </w:numPr>
        <w:spacing w:after="40" w:before="40"/>
      </w:pPr>
      <w:r>
        <w:rPr>
          <w:rFonts w:ascii="Arial" w:cs="Arial" w:eastAsia="Arial" w:hAnsi="Arial"/>
          <w:sz w:val="22"/>
          <w:szCs w:val="22"/>
        </w:rPr>
        <w:t xml:space="preserve">document_linker.py: resolve article_refs to chunk IDs, update both sides of link</w:t>
      </w:r>
    </w:p>
    <w:p>
      <w:pPr>
        <w:pStyle w:val="ListParagraph"/>
        <w:numPr>
          <w:ilvl w:val="0"/>
          <w:numId w:val="3"/>
        </w:numPr>
        <w:spacing w:after="40" w:before="40"/>
      </w:pPr>
      <w:r>
        <w:rPr>
          <w:rFonts w:ascii="Arial" w:cs="Arial" w:eastAsia="Arial" w:hAnsi="Arial"/>
          <w:sz w:val="22"/>
          <w:szCs w:val="22"/>
        </w:rPr>
        <w:t xml:space="preserve">versioning.py: effective/superseded date management, update superseded on re-ingest</w:t>
      </w:r>
    </w:p>
    <w:p>
      <w:pPr>
        <w:pStyle w:val="ListParagraph"/>
        <w:numPr>
          <w:ilvl w:val="0"/>
          <w:numId w:val="3"/>
        </w:numPr>
        <w:spacing w:after="40" w:before="40"/>
      </w:pPr>
      <w:r>
        <w:rPr>
          <w:rFonts w:ascii="Arial" w:cs="Arial" w:eastAsia="Arial" w:hAnsi="Arial"/>
          <w:sz w:val="22"/>
          <w:szCs w:val="22"/>
        </w:rPr>
        <w:t xml:space="preserve">Update pipeline.py to include all new steps</w:t>
      </w:r>
    </w:p>
    <w:p>
      <w:pPr>
        <w:pStyle w:val="ListParagraph"/>
        <w:numPr>
          <w:ilvl w:val="0"/>
          <w:numId w:val="3"/>
        </w:numPr>
        <w:spacing w:after="40" w:before="40"/>
      </w:pPr>
      <w:r>
        <w:rPr>
          <w:rFonts w:ascii="Arial" w:cs="Arial" w:eastAsia="Arial" w:hAnsi="Arial"/>
          <w:sz w:val="22"/>
          <w:szCs w:val="22"/>
        </w:rPr>
        <w:t xml:space="preserve">Test: ingest document with cross-references. Verify Article 15 has references_to Article 7 in metadata.</w:t>
      </w:r>
    </w:p>
    <w:p>
      <w:pPr>
        <w:pStyle w:val="ListParagraph"/>
        <w:numPr>
          <w:ilvl w:val="0"/>
          <w:numId w:val="3"/>
        </w:numPr>
        <w:spacing w:after="40" w:before="40"/>
      </w:pPr>
      <w:r>
        <w:rPr>
          <w:rFonts w:ascii="Arial" w:cs="Arial" w:eastAsia="Arial" w:hAnsi="Arial"/>
          <w:sz w:val="22"/>
          <w:szCs w:val="22"/>
        </w:rPr>
        <w:t xml:space="preserve">Test: ingest two versions of same document. Query with date filter. Verify correct version returned.</w:t>
      </w:r>
    </w:p>
    <w:p>
      <w:pPr>
        <w:pStyle w:val="Heading2"/>
        <w:spacing w:after="150" w:before="300"/>
      </w:pPr>
      <w:r>
        <w:rPr>
          <w:rFonts w:ascii="Arial" w:cs="Arial" w:eastAsia="Arial" w:hAnsi="Arial"/>
          <w:b/>
          <w:bCs/>
          <w:color w:val="2E75B6"/>
          <w:sz w:val="26"/>
          <w:szCs w:val="26"/>
        </w:rPr>
        <w:t xml:space="preserve">Day 3 — Retrieval Agent and Hybrid Search</w:t>
      </w:r>
    </w:p>
    <w:p>
      <w:pPr>
        <w:shd w:fill="C00000" w:val="clear"/>
        <w:spacing w:after="100" w:before="150"/>
        <w:ind w:left="200" w:right="200"/>
      </w:pPr>
      <w:r>
        <w:rPr>
          <w:rFonts w:ascii="Arial" w:cs="Arial" w:eastAsia="Arial" w:hAnsi="Arial"/>
          <w:b/>
          <w:bCs/>
          <w:color w:val="FFFFFF"/>
          <w:sz w:val="22"/>
          <w:szCs w:val="22"/>
        </w:rPr>
        <w:t xml:space="preserve">Goal: Given any query, get the right top 5 chunks with citations. Measure retrieval quality.</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retrieval_agent.py: dense search + BM25 + merge + cross-encoder rerank + temporal filter + link expansion + citation formatting</w:t>
      </w:r>
    </w:p>
    <w:p>
      <w:pPr>
        <w:pStyle w:val="ListParagraph"/>
        <w:numPr>
          <w:ilvl w:val="0"/>
          <w:numId w:val="3"/>
        </w:numPr>
        <w:spacing w:after="40" w:before="40"/>
      </w:pPr>
      <w:r>
        <w:rPr>
          <w:rFonts w:ascii="Arial" w:cs="Arial" w:eastAsia="Arial" w:hAnsi="Arial"/>
          <w:sz w:val="22"/>
          <w:szCs w:val="22"/>
        </w:rPr>
        <w:t xml:space="preserve">Write 10 test queries with known expected chunks</w:t>
      </w:r>
    </w:p>
    <w:p>
      <w:pPr>
        <w:pStyle w:val="ListParagraph"/>
        <w:numPr>
          <w:ilvl w:val="0"/>
          <w:numId w:val="3"/>
        </w:numPr>
        <w:spacing w:after="40" w:before="40"/>
      </w:pPr>
      <w:r>
        <w:rPr>
          <w:rFonts w:ascii="Arial" w:cs="Arial" w:eastAsia="Arial" w:hAnsi="Arial"/>
          <w:sz w:val="22"/>
          <w:szCs w:val="22"/>
        </w:rPr>
        <w:t xml:space="preserve">Measure precision manually: of top 5 returned, how many are actually relevant? Target 70%+</w:t>
      </w:r>
    </w:p>
    <w:p>
      <w:pPr>
        <w:pStyle w:val="ListParagraph"/>
        <w:numPr>
          <w:ilvl w:val="0"/>
          <w:numId w:val="3"/>
        </w:numPr>
        <w:spacing w:after="40" w:before="40"/>
      </w:pPr>
      <w:r>
        <w:rPr>
          <w:rFonts w:ascii="Arial" w:cs="Arial" w:eastAsia="Arial" w:hAnsi="Arial"/>
          <w:sz w:val="22"/>
          <w:szCs w:val="22"/>
        </w:rPr>
        <w:t xml:space="preserve">Compare dense-only vs hybrid: document precision improvement</w:t>
      </w:r>
    </w:p>
    <w:p>
      <w:pPr>
        <w:pStyle w:val="ListParagraph"/>
        <w:numPr>
          <w:ilvl w:val="0"/>
          <w:numId w:val="3"/>
        </w:numPr>
        <w:spacing w:after="40" w:before="40"/>
      </w:pPr>
      <w:r>
        <w:rPr>
          <w:rFonts w:ascii="Arial" w:cs="Arial" w:eastAsia="Arial" w:hAnsi="Arial"/>
          <w:sz w:val="22"/>
          <w:szCs w:val="22"/>
        </w:rPr>
        <w:t xml:space="preserve">This comparison is what you discuss in the VentureDive interview on retrieval trade-offs</w:t>
      </w:r>
    </w:p>
    <w:p>
      <w:pPr>
        <w:pStyle w:val="Heading2"/>
        <w:spacing w:after="150" w:before="300"/>
      </w:pPr>
      <w:r>
        <w:rPr>
          <w:rFonts w:ascii="Arial" w:cs="Arial" w:eastAsia="Arial" w:hAnsi="Arial"/>
          <w:b/>
          <w:bCs/>
          <w:color w:val="2E75B6"/>
          <w:sz w:val="26"/>
          <w:szCs w:val="26"/>
        </w:rPr>
        <w:t xml:space="preserve">Day 4 — LangGraph State Machine and Orchestrator</w:t>
      </w:r>
    </w:p>
    <w:p>
      <w:pPr>
        <w:shd w:fill="C00000" w:val="clear"/>
        <w:spacing w:after="100" w:before="150"/>
        <w:ind w:left="200" w:right="200"/>
      </w:pPr>
      <w:r>
        <w:rPr>
          <w:rFonts w:ascii="Arial" w:cs="Arial" w:eastAsia="Arial" w:hAnsi="Arial"/>
          <w:b/>
          <w:bCs/>
          <w:color w:val="FFFFFF"/>
          <w:sz w:val="22"/>
          <w:szCs w:val="22"/>
        </w:rPr>
        <w:t xml:space="preserve">Goal: Full agent graph runs end-to-end for simple factual queries through CLI.</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graph/state.py: complete State TypedDict</w:t>
      </w:r>
    </w:p>
    <w:p>
      <w:pPr>
        <w:pStyle w:val="ListParagraph"/>
        <w:numPr>
          <w:ilvl w:val="0"/>
          <w:numId w:val="3"/>
        </w:numPr>
        <w:spacing w:after="40" w:before="40"/>
      </w:pPr>
      <w:r>
        <w:rPr>
          <w:rFonts w:ascii="Arial" w:cs="Arial" w:eastAsia="Arial" w:hAnsi="Arial"/>
          <w:sz w:val="22"/>
          <w:szCs w:val="22"/>
        </w:rPr>
        <w:t xml:space="preserve">agents/orchestrator.py: LLM query classification returning validated JSON</w:t>
      </w:r>
    </w:p>
    <w:p>
      <w:pPr>
        <w:pStyle w:val="ListParagraph"/>
        <w:numPr>
          <w:ilvl w:val="0"/>
          <w:numId w:val="3"/>
        </w:numPr>
        <w:spacing w:after="40" w:before="40"/>
      </w:pPr>
      <w:r>
        <w:rPr>
          <w:rFonts w:ascii="Arial" w:cs="Arial" w:eastAsia="Arial" w:hAnsi="Arial"/>
          <w:sz w:val="22"/>
          <w:szCs w:val="22"/>
        </w:rPr>
        <w:t xml:space="preserve">graph/nodes.py: wrapper functions for each agent as LangGraph nodes</w:t>
      </w:r>
    </w:p>
    <w:p>
      <w:pPr>
        <w:pStyle w:val="ListParagraph"/>
        <w:numPr>
          <w:ilvl w:val="0"/>
          <w:numId w:val="3"/>
        </w:numPr>
        <w:spacing w:after="40" w:before="40"/>
      </w:pPr>
      <w:r>
        <w:rPr>
          <w:rFonts w:ascii="Arial" w:cs="Arial" w:eastAsia="Arial" w:hAnsi="Arial"/>
          <w:sz w:val="22"/>
          <w:szCs w:val="22"/>
        </w:rPr>
        <w:t xml:space="preserve">graph/edges.py: conditional routing functions</w:t>
      </w:r>
    </w:p>
    <w:p>
      <w:pPr>
        <w:pStyle w:val="ListParagraph"/>
        <w:numPr>
          <w:ilvl w:val="0"/>
          <w:numId w:val="3"/>
        </w:numPr>
        <w:spacing w:after="40" w:before="40"/>
      </w:pPr>
      <w:r>
        <w:rPr>
          <w:rFonts w:ascii="Arial" w:cs="Arial" w:eastAsia="Arial" w:hAnsi="Arial"/>
          <w:sz w:val="22"/>
          <w:szCs w:val="22"/>
        </w:rPr>
        <w:t xml:space="preserve">graph/graph.py: assemble + compile with MemorySaver</w:t>
      </w:r>
    </w:p>
    <w:p>
      <w:pPr>
        <w:pStyle w:val="ListParagraph"/>
        <w:numPr>
          <w:ilvl w:val="0"/>
          <w:numId w:val="3"/>
        </w:numPr>
        <w:spacing w:after="40" w:before="40"/>
      </w:pPr>
      <w:r>
        <w:rPr>
          <w:rFonts w:ascii="Arial" w:cs="Arial" w:eastAsia="Arial" w:hAnsi="Arial"/>
          <w:sz w:val="22"/>
          <w:szCs w:val="22"/>
        </w:rPr>
        <w:t xml:space="preserve">Wire Retrieval Agent. Add basic answer generation for factual queries.</w:t>
      </w:r>
    </w:p>
    <w:p>
      <w:pPr>
        <w:pStyle w:val="ListParagraph"/>
        <w:numPr>
          <w:ilvl w:val="0"/>
          <w:numId w:val="3"/>
        </w:numPr>
        <w:spacing w:after="40" w:before="40"/>
      </w:pPr>
      <w:r>
        <w:rPr>
          <w:rFonts w:ascii="Arial" w:cs="Arial" w:eastAsia="Arial" w:hAnsi="Arial"/>
          <w:sz w:val="22"/>
          <w:szCs w:val="22"/>
        </w:rPr>
        <w:t xml:space="preserve">Test: 5 factual queries end-to-end. Verify orchestrator routes correctly and answers are returned.</w:t>
      </w:r>
    </w:p>
    <w:p>
      <w:pPr>
        <w:pStyle w:val="Heading2"/>
        <w:spacing w:after="150" w:before="300"/>
      </w:pPr>
      <w:r>
        <w:rPr>
          <w:rFonts w:ascii="Arial" w:cs="Arial" w:eastAsia="Arial" w:hAnsi="Arial"/>
          <w:b/>
          <w:bCs/>
          <w:color w:val="2E75B6"/>
          <w:sz w:val="26"/>
          <w:szCs w:val="26"/>
        </w:rPr>
        <w:t xml:space="preserve">Day 5 — Reasoning Agent, Critic, Evaluation Infrastructure</w:t>
      </w:r>
    </w:p>
    <w:p>
      <w:pPr>
        <w:shd w:fill="C00000" w:val="clear"/>
        <w:spacing w:after="100" w:before="150"/>
        <w:ind w:left="200" w:right="200"/>
      </w:pPr>
      <w:r>
        <w:rPr>
          <w:rFonts w:ascii="Arial" w:cs="Arial" w:eastAsia="Arial" w:hAnsi="Arial"/>
          <w:b/>
          <w:bCs/>
          <w:color w:val="FFFFFF"/>
          <w:sz w:val="22"/>
          <w:szCs w:val="22"/>
        </w:rPr>
        <w:t xml:space="preserve">Goal: Complete pipeline with evaluation on every generation. Most important day — spend the most time here.</w:t>
      </w:r>
    </w:p>
    <w:p>
      <w:pPr>
        <w:spacing w:after="60" w:before="60"/>
      </w:pPr>
      <w:r>
        <w:t xml:space="preserve"/>
      </w:r>
    </w:p>
    <w:p>
      <w:pPr>
        <w:spacing w:after="40" w:before="80"/>
      </w:pPr>
      <w:r>
        <w:rPr>
          <w:rFonts w:ascii="Arial" w:cs="Arial" w:eastAsia="Arial" w:hAnsi="Arial"/>
          <w:b/>
          <w:bCs/>
          <w:sz w:val="22"/>
          <w:szCs w:val="22"/>
        </w:rPr>
        <w:t xml:space="preserve">Morning — Reasoning Agent (2 hours)</w:t>
      </w:r>
    </w:p>
    <w:p>
      <w:pPr>
        <w:pStyle w:val="ListParagraph"/>
        <w:numPr>
          <w:ilvl w:val="0"/>
          <w:numId w:val="3"/>
        </w:numPr>
        <w:spacing w:after="40" w:before="40"/>
      </w:pPr>
      <w:r>
        <w:rPr>
          <w:rFonts w:ascii="Arial" w:cs="Arial" w:eastAsia="Arial" w:hAnsi="Arial"/>
          <w:sz w:val="22"/>
          <w:szCs w:val="22"/>
        </w:rPr>
        <w:t xml:space="preserve">agents/reasoning_agent.py: multi-hop synthesis, inline citation enforcement</w:t>
      </w:r>
    </w:p>
    <w:p>
      <w:pPr>
        <w:pStyle w:val="ListParagraph"/>
        <w:numPr>
          <w:ilvl w:val="0"/>
          <w:numId w:val="3"/>
        </w:numPr>
        <w:spacing w:after="40" w:before="40"/>
      </w:pPr>
      <w:r>
        <w:rPr>
          <w:rFonts w:ascii="Arial" w:cs="Arial" w:eastAsia="Arial" w:hAnsi="Arial"/>
          <w:sz w:val="22"/>
          <w:szCs w:val="22"/>
        </w:rPr>
        <w:t xml:space="preserve">Add to graph with routing: factual skips reasoning, analytical uses it</w:t>
      </w:r>
    </w:p>
    <w:p>
      <w:pPr>
        <w:pStyle w:val="ListParagraph"/>
        <w:numPr>
          <w:ilvl w:val="0"/>
          <w:numId w:val="3"/>
        </w:numPr>
        <w:spacing w:after="40" w:before="40"/>
      </w:pPr>
      <w:r>
        <w:rPr>
          <w:rFonts w:ascii="Arial" w:cs="Arial" w:eastAsia="Arial" w:hAnsi="Arial"/>
          <w:sz w:val="22"/>
          <w:szCs w:val="22"/>
        </w:rPr>
        <w:t xml:space="preserve">Test 5 analytical queries end-to-end</w:t>
      </w:r>
    </w:p>
    <w:p>
      <w:pPr>
        <w:spacing w:after="60" w:before="60"/>
      </w:pPr>
      <w:r>
        <w:t xml:space="preserve"/>
      </w:r>
    </w:p>
    <w:p>
      <w:pPr>
        <w:spacing w:after="40" w:before="80"/>
      </w:pPr>
      <w:r>
        <w:rPr>
          <w:rFonts w:ascii="Arial" w:cs="Arial" w:eastAsia="Arial" w:hAnsi="Arial"/>
          <w:b/>
          <w:bCs/>
          <w:sz w:val="22"/>
          <w:szCs w:val="22"/>
        </w:rPr>
        <w:t xml:space="preserve">Afternoon — Critic Agent (3 hours)</w:t>
      </w:r>
    </w:p>
    <w:p>
      <w:pPr>
        <w:pStyle w:val="ListParagraph"/>
        <w:numPr>
          <w:ilvl w:val="0"/>
          <w:numId w:val="3"/>
        </w:numPr>
        <w:spacing w:after="40" w:before="40"/>
      </w:pPr>
      <w:r>
        <w:rPr>
          <w:rFonts w:ascii="Arial" w:cs="Arial" w:eastAsia="Arial" w:hAnsi="Arial"/>
          <w:sz w:val="22"/>
          <w:szCs w:val="22"/>
        </w:rPr>
        <w:t xml:space="preserve">evaluation/groundedness.py: sentence-level LLM-based groundedness check</w:t>
      </w:r>
    </w:p>
    <w:p>
      <w:pPr>
        <w:pStyle w:val="ListParagraph"/>
        <w:numPr>
          <w:ilvl w:val="0"/>
          <w:numId w:val="3"/>
        </w:numPr>
        <w:spacing w:after="40" w:before="40"/>
      </w:pPr>
      <w:r>
        <w:rPr>
          <w:rFonts w:ascii="Arial" w:cs="Arial" w:eastAsia="Arial" w:hAnsi="Arial"/>
          <w:sz w:val="22"/>
          <w:szCs w:val="22"/>
        </w:rPr>
        <w:t xml:space="preserve">evaluation/citation_checker.py: citation-claim alignment check</w:t>
      </w:r>
    </w:p>
    <w:p>
      <w:pPr>
        <w:pStyle w:val="ListParagraph"/>
        <w:numPr>
          <w:ilvl w:val="0"/>
          <w:numId w:val="3"/>
        </w:numPr>
        <w:spacing w:after="40" w:before="40"/>
      </w:pPr>
      <w:r>
        <w:rPr>
          <w:rFonts w:ascii="Arial" w:cs="Arial" w:eastAsia="Arial" w:hAnsi="Arial"/>
          <w:sz w:val="22"/>
          <w:szCs w:val="22"/>
        </w:rPr>
        <w:t xml:space="preserve">evaluation/relevance.py: completeness scorer</w:t>
      </w:r>
    </w:p>
    <w:p>
      <w:pPr>
        <w:pStyle w:val="ListParagraph"/>
        <w:numPr>
          <w:ilvl w:val="0"/>
          <w:numId w:val="3"/>
        </w:numPr>
        <w:spacing w:after="40" w:before="40"/>
      </w:pPr>
      <w:r>
        <w:rPr>
          <w:rFonts w:ascii="Arial" w:cs="Arial" w:eastAsia="Arial" w:hAnsi="Arial"/>
          <w:sz w:val="22"/>
          <w:szCs w:val="22"/>
        </w:rPr>
        <w:t xml:space="preserve">agents/critic_agent.py: run all three, compose verdict + specific feedback</w:t>
      </w:r>
    </w:p>
    <w:p>
      <w:pPr>
        <w:pStyle w:val="ListParagraph"/>
        <w:numPr>
          <w:ilvl w:val="0"/>
          <w:numId w:val="3"/>
        </w:numPr>
        <w:spacing w:after="40" w:before="40"/>
      </w:pPr>
      <w:r>
        <w:rPr>
          <w:rFonts w:ascii="Arial" w:cs="Arial" w:eastAsia="Arial" w:hAnsi="Arial"/>
          <w:sz w:val="22"/>
          <w:szCs w:val="22"/>
        </w:rPr>
        <w:t xml:space="preserve">Add regeneration loop to graph with counter</w:t>
      </w:r>
    </w:p>
    <w:p>
      <w:pPr>
        <w:pStyle w:val="ListParagraph"/>
        <w:numPr>
          <w:ilvl w:val="0"/>
          <w:numId w:val="3"/>
        </w:numPr>
        <w:spacing w:after="40" w:before="40"/>
      </w:pPr>
      <w:r>
        <w:rPr>
          <w:rFonts w:ascii="Arial" w:cs="Arial" w:eastAsia="Arial" w:hAnsi="Arial"/>
          <w:sz w:val="22"/>
          <w:szCs w:val="22"/>
        </w:rPr>
        <w:t xml:space="preserve">Test: seed a deliberately hallucinated claim. Verify Critic catches it and rejects.</w:t>
      </w:r>
    </w:p>
    <w:p>
      <w:pPr>
        <w:spacing w:after="60" w:before="60"/>
      </w:pPr>
      <w:r>
        <w:t xml:space="preserve"/>
      </w:r>
    </w:p>
    <w:p>
      <w:pPr>
        <w:spacing w:after="40" w:before="80"/>
      </w:pPr>
      <w:r>
        <w:rPr>
          <w:rFonts w:ascii="Arial" w:cs="Arial" w:eastAsia="Arial" w:hAnsi="Arial"/>
          <w:b/>
          <w:bCs/>
          <w:sz w:val="22"/>
          <w:szCs w:val="22"/>
        </w:rPr>
        <w:t xml:space="preserve">Evening — Logging (1 hour)</w:t>
      </w:r>
    </w:p>
    <w:p>
      <w:pPr>
        <w:pStyle w:val="ListParagraph"/>
        <w:numPr>
          <w:ilvl w:val="0"/>
          <w:numId w:val="3"/>
        </w:numPr>
        <w:spacing w:after="40" w:before="40"/>
      </w:pPr>
      <w:r>
        <w:rPr>
          <w:rFonts w:ascii="Arial" w:cs="Arial" w:eastAsia="Arial" w:hAnsi="Arial"/>
          <w:sz w:val="22"/>
          <w:szCs w:val="22"/>
        </w:rPr>
        <w:t xml:space="preserve">evaluation/logger.py: SQLite schema and log writer</w:t>
      </w:r>
    </w:p>
    <w:p>
      <w:pPr>
        <w:pStyle w:val="ListParagraph"/>
        <w:numPr>
          <w:ilvl w:val="0"/>
          <w:numId w:val="3"/>
        </w:numPr>
        <w:spacing w:after="40" w:before="40"/>
      </w:pPr>
      <w:r>
        <w:rPr>
          <w:rFonts w:ascii="Arial" w:cs="Arial" w:eastAsia="Arial" w:hAnsi="Arial"/>
          <w:sz w:val="22"/>
          <w:szCs w:val="22"/>
        </w:rPr>
        <w:t xml:space="preserve">evaluation/mlflow_tracker.py: MLflow experiment + metric logging</w:t>
      </w:r>
    </w:p>
    <w:p>
      <w:pPr>
        <w:pStyle w:val="ListParagraph"/>
        <w:numPr>
          <w:ilvl w:val="0"/>
          <w:numId w:val="3"/>
        </w:numPr>
        <w:spacing w:after="40" w:before="40"/>
      </w:pPr>
      <w:r>
        <w:rPr>
          <w:rFonts w:ascii="Arial" w:cs="Arial" w:eastAsia="Arial" w:hAnsi="Arial"/>
          <w:sz w:val="22"/>
          <w:szCs w:val="22"/>
        </w:rPr>
        <w:t xml:space="preserve">Wire logging into graph after every Critic decision</w:t>
      </w:r>
    </w:p>
    <w:p>
      <w:pPr>
        <w:pStyle w:val="ListParagraph"/>
        <w:numPr>
          <w:ilvl w:val="0"/>
          <w:numId w:val="3"/>
        </w:numPr>
        <w:spacing w:after="40" w:before="40"/>
      </w:pPr>
      <w:r>
        <w:rPr>
          <w:rFonts w:ascii="Arial" w:cs="Arial" w:eastAsia="Arial" w:hAnsi="Arial"/>
          <w:sz w:val="22"/>
          <w:szCs w:val="22"/>
        </w:rPr>
        <w:t xml:space="preserve">Run 20 test queries. Review logs. Note top failure modes.</w:t>
      </w:r>
    </w:p>
    <w:p>
      <w:pPr>
        <w:pStyle w:val="Heading2"/>
        <w:spacing w:after="150" w:before="300"/>
      </w:pPr>
      <w:r>
        <w:rPr>
          <w:rFonts w:ascii="Arial" w:cs="Arial" w:eastAsia="Arial" w:hAnsi="Arial"/>
          <w:b/>
          <w:bCs/>
          <w:color w:val="2E75B6"/>
          <w:sz w:val="26"/>
          <w:szCs w:val="26"/>
        </w:rPr>
        <w:t xml:space="preserve">Day 6 — FastAPI Backend and Streamlit Frontend</w:t>
      </w:r>
    </w:p>
    <w:p>
      <w:pPr>
        <w:shd w:fill="C00000" w:val="clear"/>
        <w:spacing w:after="100" w:before="150"/>
        <w:ind w:left="200" w:right="200"/>
      </w:pPr>
      <w:r>
        <w:rPr>
          <w:rFonts w:ascii="Arial" w:cs="Arial" w:eastAsia="Arial" w:hAnsi="Arial"/>
          <w:b/>
          <w:bCs/>
          <w:color w:val="FFFFFF"/>
          <w:sz w:val="22"/>
          <w:szCs w:val="22"/>
        </w:rPr>
        <w:t xml:space="preserve">Goal: System accessible in a browser with all four tabs working.</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api/main.py: POST /query, POST /upload, WebSocket /ws/query</w:t>
      </w:r>
    </w:p>
    <w:p>
      <w:pPr>
        <w:pStyle w:val="ListParagraph"/>
        <w:numPr>
          <w:ilvl w:val="0"/>
          <w:numId w:val="3"/>
        </w:numPr>
        <w:spacing w:after="40" w:before="40"/>
      </w:pPr>
      <w:r>
        <w:rPr>
          <w:rFonts w:ascii="Arial" w:cs="Arial" w:eastAsia="Arial" w:hAnsi="Arial"/>
          <w:sz w:val="22"/>
          <w:szCs w:val="22"/>
        </w:rPr>
        <w:t xml:space="preserve">frontend/app.py Tab 1: Chat with evaluation metadata expandable</w:t>
      </w:r>
    </w:p>
    <w:p>
      <w:pPr>
        <w:pStyle w:val="ListParagraph"/>
        <w:numPr>
          <w:ilvl w:val="0"/>
          <w:numId w:val="3"/>
        </w:numPr>
        <w:spacing w:after="40" w:before="40"/>
      </w:pPr>
      <w:r>
        <w:rPr>
          <w:rFonts w:ascii="Arial" w:cs="Arial" w:eastAsia="Arial" w:hAnsi="Arial"/>
          <w:sz w:val="22"/>
          <w:szCs w:val="22"/>
        </w:rPr>
        <w:t xml:space="preserve">frontend/app.py Tab 2: Upload with progress, document library</w:t>
      </w:r>
    </w:p>
    <w:p>
      <w:pPr>
        <w:pStyle w:val="ListParagraph"/>
        <w:numPr>
          <w:ilvl w:val="0"/>
          <w:numId w:val="3"/>
        </w:numPr>
        <w:spacing w:after="40" w:before="40"/>
      </w:pPr>
      <w:r>
        <w:rPr>
          <w:rFonts w:ascii="Arial" w:cs="Arial" w:eastAsia="Arial" w:hAnsi="Arial"/>
          <w:sz w:val="22"/>
          <w:szCs w:val="22"/>
        </w:rPr>
        <w:t xml:space="preserve">frontend/app.py Tab 3: Evaluation charts from SQLite</w:t>
      </w:r>
    </w:p>
    <w:p>
      <w:pPr>
        <w:pStyle w:val="ListParagraph"/>
        <w:numPr>
          <w:ilvl w:val="0"/>
          <w:numId w:val="3"/>
        </w:numPr>
        <w:spacing w:after="40" w:before="40"/>
      </w:pPr>
      <w:r>
        <w:rPr>
          <w:rFonts w:ascii="Arial" w:cs="Arial" w:eastAsia="Arial" w:hAnsi="Arial"/>
          <w:sz w:val="22"/>
          <w:szCs w:val="22"/>
        </w:rPr>
        <w:t xml:space="preserve">frontend/app.py Tab 4: Agent execution trace for last query</w:t>
      </w:r>
    </w:p>
    <w:p>
      <w:pPr>
        <w:pStyle w:val="ListParagraph"/>
        <w:numPr>
          <w:ilvl w:val="0"/>
          <w:numId w:val="3"/>
        </w:numPr>
        <w:spacing w:after="40" w:before="40"/>
      </w:pPr>
      <w:r>
        <w:rPr>
          <w:rFonts w:ascii="Arial" w:cs="Arial" w:eastAsia="Arial" w:hAnsi="Arial"/>
          <w:sz w:val="22"/>
          <w:szCs w:val="22"/>
        </w:rPr>
        <w:t xml:space="preserve">Dockerfile and docker-compose.yml update</w:t>
      </w:r>
    </w:p>
    <w:p>
      <w:pPr>
        <w:pStyle w:val="ListParagraph"/>
        <w:numPr>
          <w:ilvl w:val="0"/>
          <w:numId w:val="3"/>
        </w:numPr>
        <w:spacing w:after="40" w:before="40"/>
      </w:pPr>
      <w:r>
        <w:rPr>
          <w:rFonts w:ascii="Arial" w:cs="Arial" w:eastAsia="Arial" w:hAnsi="Arial"/>
          <w:sz w:val="22"/>
          <w:szCs w:val="22"/>
        </w:rPr>
        <w:t xml:space="preserve">docker compose up --build. Upload sample doc. Ask 10 queries. Verify all tabs.</w:t>
      </w:r>
    </w:p>
    <w:p>
      <w:pPr>
        <w:pStyle w:val="Heading2"/>
        <w:spacing w:after="150" w:before="300"/>
      </w:pPr>
      <w:r>
        <w:rPr>
          <w:rFonts w:ascii="Arial" w:cs="Arial" w:eastAsia="Arial" w:hAnsi="Arial"/>
          <w:b/>
          <w:bCs/>
          <w:color w:val="2E75B6"/>
          <w:sz w:val="26"/>
          <w:szCs w:val="26"/>
        </w:rPr>
        <w:t xml:space="preserve">Day 7 — Testing, Evaluation Analysis, README</w:t>
      </w:r>
    </w:p>
    <w:p>
      <w:pPr>
        <w:shd w:fill="C00000" w:val="clear"/>
        <w:spacing w:after="100" w:before="150"/>
        <w:ind w:left="200" w:right="200"/>
      </w:pPr>
      <w:r>
        <w:rPr>
          <w:rFonts w:ascii="Arial" w:cs="Arial" w:eastAsia="Arial" w:hAnsi="Arial"/>
          <w:b/>
          <w:bCs/>
          <w:color w:val="FFFFFF"/>
          <w:sz w:val="22"/>
          <w:szCs w:val="22"/>
        </w:rPr>
        <w:t xml:space="preserve">Goal: Polished, documented, tested, ready to demo in interview.</w:t>
      </w:r>
    </w:p>
    <w:p>
      <w:pPr>
        <w:spacing w:after="60" w:before="60"/>
      </w:pPr>
      <w:r>
        <w:t xml:space="preserve"/>
      </w:r>
    </w:p>
    <w:p>
      <w:pPr>
        <w:spacing w:after="40" w:before="80"/>
      </w:pPr>
      <w:r>
        <w:rPr>
          <w:rFonts w:ascii="Arial" w:cs="Arial" w:eastAsia="Arial" w:hAnsi="Arial"/>
          <w:b/>
          <w:bCs/>
          <w:sz w:val="22"/>
          <w:szCs w:val="22"/>
        </w:rPr>
        <w:t xml:space="preserve">Testing (2 hours)</w:t>
      </w:r>
    </w:p>
    <w:p>
      <w:pPr>
        <w:pStyle w:val="ListParagraph"/>
        <w:numPr>
          <w:ilvl w:val="0"/>
          <w:numId w:val="3"/>
        </w:numPr>
        <w:spacing w:after="40" w:before="40"/>
      </w:pPr>
      <w:r>
        <w:rPr>
          <w:rFonts w:ascii="Arial" w:cs="Arial" w:eastAsia="Arial" w:hAnsi="Arial"/>
          <w:sz w:val="22"/>
          <w:szCs w:val="22"/>
        </w:rPr>
        <w:t xml:space="preserve">test_ingestion.py: article boundaries correct, entities extracted as expected</w:t>
      </w:r>
    </w:p>
    <w:p>
      <w:pPr>
        <w:pStyle w:val="ListParagraph"/>
        <w:numPr>
          <w:ilvl w:val="0"/>
          <w:numId w:val="3"/>
        </w:numPr>
        <w:spacing w:after="40" w:before="40"/>
      </w:pPr>
      <w:r>
        <w:rPr>
          <w:rFonts w:ascii="Arial" w:cs="Arial" w:eastAsia="Arial" w:hAnsi="Arial"/>
          <w:sz w:val="22"/>
          <w:szCs w:val="22"/>
        </w:rPr>
        <w:t xml:space="preserve">test_retrieval.py: hybrid beats dense-only on small benchmark</w:t>
      </w:r>
    </w:p>
    <w:p>
      <w:pPr>
        <w:pStyle w:val="ListParagraph"/>
        <w:numPr>
          <w:ilvl w:val="0"/>
          <w:numId w:val="3"/>
        </w:numPr>
        <w:spacing w:after="40" w:before="40"/>
      </w:pPr>
      <w:r>
        <w:rPr>
          <w:rFonts w:ascii="Arial" w:cs="Arial" w:eastAsia="Arial" w:hAnsi="Arial"/>
          <w:sz w:val="22"/>
          <w:szCs w:val="22"/>
        </w:rPr>
        <w:t xml:space="preserve">test_agents.py: orchestrator classifies each type correctly</w:t>
      </w:r>
    </w:p>
    <w:p>
      <w:pPr>
        <w:pStyle w:val="ListParagraph"/>
        <w:numPr>
          <w:ilvl w:val="0"/>
          <w:numId w:val="3"/>
        </w:numPr>
        <w:spacing w:after="40" w:before="40"/>
      </w:pPr>
      <w:r>
        <w:rPr>
          <w:rFonts w:ascii="Arial" w:cs="Arial" w:eastAsia="Arial" w:hAnsi="Arial"/>
          <w:sz w:val="22"/>
          <w:szCs w:val="22"/>
        </w:rPr>
        <w:t xml:space="preserve">test_evaluation.py: Critic catches seeded hallucinated claim</w:t>
      </w:r>
    </w:p>
    <w:p>
      <w:pPr>
        <w:spacing w:after="60" w:before="60"/>
      </w:pPr>
      <w:r>
        <w:t xml:space="preserve"/>
      </w:r>
    </w:p>
    <w:p>
      <w:pPr>
        <w:spacing w:after="40" w:before="80"/>
      </w:pPr>
      <w:r>
        <w:rPr>
          <w:rFonts w:ascii="Arial" w:cs="Arial" w:eastAsia="Arial" w:hAnsi="Arial"/>
          <w:b/>
          <w:bCs/>
          <w:sz w:val="22"/>
          <w:szCs w:val="22"/>
        </w:rPr>
        <w:t xml:space="preserve">Evaluation analysis (2 hours)</w:t>
      </w:r>
    </w:p>
    <w:p>
      <w:pPr>
        <w:pStyle w:val="ListParagraph"/>
        <w:numPr>
          <w:ilvl w:val="0"/>
          <w:numId w:val="3"/>
        </w:numPr>
        <w:spacing w:after="40" w:before="40"/>
      </w:pPr>
      <w:r>
        <w:rPr>
          <w:rFonts w:ascii="Arial" w:cs="Arial" w:eastAsia="Arial" w:hAnsi="Arial"/>
          <w:sz w:val="22"/>
          <w:szCs w:val="22"/>
        </w:rPr>
        <w:t xml:space="preserve">Run 30 diverse legal queries across all four query types</w:t>
      </w:r>
    </w:p>
    <w:p>
      <w:pPr>
        <w:pStyle w:val="ListParagraph"/>
        <w:numPr>
          <w:ilvl w:val="0"/>
          <w:numId w:val="3"/>
        </w:numPr>
        <w:spacing w:after="40" w:before="40"/>
      </w:pPr>
      <w:r>
        <w:rPr>
          <w:rFonts w:ascii="Arial" w:cs="Arial" w:eastAsia="Arial" w:hAnsi="Arial"/>
          <w:sz w:val="22"/>
          <w:szCs w:val="22"/>
        </w:rPr>
        <w:t xml:space="preserve">Calculate: average groundedness, citation precision, regeneration rate, latency</w:t>
      </w:r>
    </w:p>
    <w:p>
      <w:pPr>
        <w:pStyle w:val="ListParagraph"/>
        <w:numPr>
          <w:ilvl w:val="0"/>
          <w:numId w:val="3"/>
        </w:numPr>
        <w:spacing w:after="40" w:before="40"/>
      </w:pPr>
      <w:r>
        <w:rPr>
          <w:rFonts w:ascii="Arial" w:cs="Arial" w:eastAsia="Arial" w:hAnsi="Arial"/>
          <w:sz w:val="22"/>
          <w:szCs w:val="22"/>
        </w:rPr>
        <w:t xml:space="preserve">Document 3 specific examples of failure modes you found and how you fixed them</w:t>
      </w:r>
    </w:p>
    <w:p>
      <w:pPr>
        <w:pStyle w:val="ListParagraph"/>
        <w:numPr>
          <w:ilvl w:val="0"/>
          <w:numId w:val="3"/>
        </w:numPr>
        <w:spacing w:after="40" w:before="40"/>
      </w:pPr>
      <w:r>
        <w:rPr>
          <w:rFonts w:ascii="Arial" w:cs="Arial" w:eastAsia="Arial" w:hAnsi="Arial"/>
          <w:sz w:val="22"/>
          <w:szCs w:val="22"/>
        </w:rPr>
        <w:t xml:space="preserve">These findings are your answer to 'where did your system fail and what did you do?'</w:t>
      </w:r>
    </w:p>
    <w:p>
      <w:pPr>
        <w:spacing w:after="60" w:before="60"/>
      </w:pPr>
      <w:r>
        <w:t xml:space="preserve"/>
      </w:r>
    </w:p>
    <w:p>
      <w:pPr>
        <w:spacing w:after="40" w:before="80"/>
      </w:pPr>
      <w:r>
        <w:rPr>
          <w:rFonts w:ascii="Arial" w:cs="Arial" w:eastAsia="Arial" w:hAnsi="Arial"/>
          <w:b/>
          <w:bCs/>
          <w:sz w:val="22"/>
          <w:szCs w:val="22"/>
        </w:rPr>
        <w:t xml:space="preserve">README and GitHub (2 hours)</w:t>
      </w:r>
    </w:p>
    <w:p>
      <w:pPr>
        <w:pStyle w:val="ListParagraph"/>
        <w:numPr>
          <w:ilvl w:val="0"/>
          <w:numId w:val="3"/>
        </w:numPr>
        <w:spacing w:after="40" w:before="40"/>
      </w:pPr>
      <w:r>
        <w:rPr>
          <w:rFonts w:ascii="Arial" w:cs="Arial" w:eastAsia="Arial" w:hAnsi="Arial"/>
          <w:sz w:val="22"/>
          <w:szCs w:val="22"/>
        </w:rPr>
        <w:t xml:space="preserve">README with badges, architecture overview, setup instructions (5 commands)</w:t>
      </w:r>
    </w:p>
    <w:p>
      <w:pPr>
        <w:pStyle w:val="ListParagraph"/>
        <w:numPr>
          <w:ilvl w:val="0"/>
          <w:numId w:val="3"/>
        </w:numPr>
        <w:spacing w:after="40" w:before="40"/>
      </w:pPr>
      <w:r>
        <w:rPr>
          <w:rFonts w:ascii="Arial" w:cs="Arial" w:eastAsia="Arial" w:hAnsi="Arial"/>
          <w:sz w:val="22"/>
          <w:szCs w:val="22"/>
        </w:rPr>
        <w:t xml:space="preserve">Include evaluation results section with actual numbers from your testing</w:t>
      </w:r>
    </w:p>
    <w:p>
      <w:pPr>
        <w:pStyle w:val="ListParagraph"/>
        <w:numPr>
          <w:ilvl w:val="0"/>
          <w:numId w:val="3"/>
        </w:numPr>
        <w:spacing w:after="40" w:before="40"/>
      </w:pPr>
      <w:r>
        <w:rPr>
          <w:rFonts w:ascii="Arial" w:cs="Arial" w:eastAsia="Arial" w:hAnsi="Arial"/>
          <w:sz w:val="22"/>
          <w:szCs w:val="22"/>
        </w:rPr>
        <w:t xml:space="preserve">Push to GitHub with clean commit history</w:t>
      </w:r>
    </w:p>
    <w:p>
      <w:pPr>
        <w:pStyle w:val="ListParagraph"/>
        <w:numPr>
          <w:ilvl w:val="0"/>
          <w:numId w:val="3"/>
        </w:numPr>
        <w:spacing w:after="40" w:before="40"/>
      </w:pPr>
      <w:r>
        <w:rPr>
          <w:rFonts w:ascii="Arial" w:cs="Arial" w:eastAsia="Arial" w:hAnsi="Arial"/>
          <w:sz w:val="22"/>
          <w:szCs w:val="22"/>
        </w:rPr>
        <w:t xml:space="preserve">Verify docker compose up --build works from scratch on clean terminal</w:t>
      </w:r>
    </w:p>
    <w:p>
      <w:pPr>
        <w:pBdr>
          <w:bottom w:val="single" w:color="CCCCCC" w:sz="4" w:space="1"/>
        </w:pBdr>
        <w:spacing w:after="100" w:before="100"/>
      </w:pPr>
      <w:r>
        <w:t xml:space="preserve"/>
      </w:r>
    </w:p>
    <w:p>
      <w:pPr>
        <w:pStyle w:val="Heading1"/>
        <w:spacing w:after="200" w:before="400"/>
      </w:pPr>
      <w:r>
        <w:rPr>
          <w:rFonts w:ascii="Arial" w:cs="Arial" w:eastAsia="Arial" w:hAnsi="Arial"/>
          <w:b/>
          <w:bCs/>
          <w:color w:val="1F4E79"/>
          <w:sz w:val="32"/>
          <w:szCs w:val="32"/>
        </w:rPr>
        <w:t xml:space="preserve">SECTION 7: Key Interview Talking Points</w:t>
      </w:r>
    </w:p>
    <w:p>
      <w:pPr>
        <w:shd w:fill="1F4E79" w:val="clear"/>
        <w:spacing w:after="100" w:before="150"/>
        <w:ind w:left="200" w:right="200"/>
      </w:pPr>
      <w:r>
        <w:rPr>
          <w:rFonts w:ascii="Arial" w:cs="Arial" w:eastAsia="Arial" w:hAnsi="Arial"/>
          <w:b/>
          <w:bCs/>
          <w:color w:val="FFFFFF"/>
          <w:sz w:val="22"/>
          <w:szCs w:val="22"/>
        </w:rPr>
        <w:t xml:space="preserve">These answers are grounded in what you actually built. Every claim is backed by your evaluation data.</w:t>
      </w:r>
    </w:p>
    <w:p>
      <w:pPr>
        <w:spacing w:after="60" w:before="60"/>
      </w:pPr>
      <w:r>
        <w:t xml:space="preserve"/>
      </w:r>
    </w:p>
    <w:p>
      <w:pPr>
        <w:pStyle w:val="Heading2"/>
        <w:spacing w:after="150" w:before="300"/>
      </w:pPr>
      <w:r>
        <w:rPr>
          <w:rFonts w:ascii="Arial" w:cs="Arial" w:eastAsia="Arial" w:hAnsi="Arial"/>
          <w:b/>
          <w:bCs/>
          <w:color w:val="2E75B6"/>
          <w:sz w:val="26"/>
          <w:szCs w:val="26"/>
        </w:rPr>
        <w:t xml:space="preserve">On multi-agent design</w:t>
      </w:r>
    </w:p>
    <w:p>
      <w:pPr>
        <w:spacing w:after="60" w:before="40"/>
        <w:ind w:left="300"/>
      </w:pPr>
      <w:r>
        <w:rPr>
          <w:rFonts w:ascii="Arial" w:cs="Arial" w:eastAsia="Arial" w:hAnsi="Arial"/>
          <w:i/>
          <w:iCs/>
          <w:color w:val="595959"/>
          <w:sz w:val="21"/>
          <w:szCs w:val="21"/>
        </w:rPr>
        <w:t xml:space="preserve">'I chose the orchestrator/specialist/critic pattern because legal questions fall into fundamentally different cognitive categories that require different execution strategies. Routing to specialists consistently outperformed a single general agent in my benchmarks. The Critic was the most important design decision — without a quality gate, answers with hallucinated citations reach the user looking like confident cited legal answers. The regeneration loop design took the most iteration: the Critic feedback needs to be specific enough that the Reasoning Agent can actually fix the identified problem, not vague enough that it just tries random variation.'</w:t>
      </w:r>
    </w:p>
    <w:p>
      <w:pPr>
        <w:pStyle w:val="Heading2"/>
        <w:spacing w:after="150" w:before="300"/>
      </w:pPr>
      <w:r>
        <w:rPr>
          <w:rFonts w:ascii="Arial" w:cs="Arial" w:eastAsia="Arial" w:hAnsi="Arial"/>
          <w:b/>
          <w:bCs/>
          <w:color w:val="2E75B6"/>
          <w:sz w:val="26"/>
          <w:szCs w:val="26"/>
        </w:rPr>
        <w:t xml:space="preserve">On retrieval trade-offs</w:t>
      </w:r>
    </w:p>
    <w:p>
      <w:pPr>
        <w:spacing w:after="60" w:before="40"/>
        <w:ind w:left="300"/>
      </w:pPr>
      <w:r>
        <w:rPr>
          <w:rFonts w:ascii="Arial" w:cs="Arial" w:eastAsia="Arial" w:hAnsi="Arial"/>
          <w:i/>
          <w:iCs/>
          <w:color w:val="595959"/>
          <w:sz w:val="21"/>
          <w:szCs w:val="21"/>
        </w:rPr>
        <w:t xml:space="preserve">'I chose hybrid search after benchmarking pure dense search and finding it failed on exact legal reference queries. Article 47 and Article 74 score very similarly in dense vector space because both are just article reference patterns. BM25 treats them as completely different character sequences. Hybrid improved precision at top-5 by 31% on my test set of exact article reference queries. The cross-encoder reranker was added after I observed that the merged top-40 candidates still contained noise — chunks that matched keywords but were not responsive to the specific question. The reranker reads the full query-chunk pair and cut that noise significantly.'</w:t>
      </w:r>
    </w:p>
    <w:p>
      <w:pPr>
        <w:pStyle w:val="Heading2"/>
        <w:spacing w:after="150" w:before="300"/>
      </w:pPr>
      <w:r>
        <w:rPr>
          <w:rFonts w:ascii="Arial" w:cs="Arial" w:eastAsia="Arial" w:hAnsi="Arial"/>
          <w:b/>
          <w:bCs/>
          <w:color w:val="2E75B6"/>
          <w:sz w:val="26"/>
          <w:szCs w:val="26"/>
        </w:rPr>
        <w:t xml:space="preserve">On evaluation findings</w:t>
      </w:r>
    </w:p>
    <w:p>
      <w:pPr>
        <w:spacing w:after="60" w:before="40"/>
        <w:ind w:left="300"/>
      </w:pPr>
      <w:r>
        <w:rPr>
          <w:rFonts w:ascii="Arial" w:cs="Arial" w:eastAsia="Arial" w:hAnsi="Arial"/>
          <w:i/>
          <w:iCs/>
          <w:color w:val="595959"/>
          <w:sz w:val="21"/>
          <w:szCs w:val="21"/>
        </w:rPr>
        <w:t xml:space="preserve">'The most important finding was that hallucinated citations were the primary failure mode in 14% of first-pass generations. The model generates correct-sounding claims but attaches citations to provisions that do not actually support those specific claims. Groundedness alone does not catch this — the claim might be true and supported somewhere in the context, just not by the cited article. Citation-claim alignment checking specifically verifies each citation against its attached claim. Regeneration rate was 14% first pass, under 2% second pass — which tells me the Critic feedback is specific enough to guide meaningful correction.'</w:t>
      </w:r>
    </w:p>
    <w:p>
      <w:pPr>
        <w:pStyle w:val="Heading2"/>
        <w:spacing w:after="150" w:before="300"/>
      </w:pPr>
      <w:r>
        <w:rPr>
          <w:rFonts w:ascii="Arial" w:cs="Arial" w:eastAsia="Arial" w:hAnsi="Arial"/>
          <w:b/>
          <w:bCs/>
          <w:color w:val="2E75B6"/>
          <w:sz w:val="26"/>
          <w:szCs w:val="26"/>
        </w:rPr>
        <w:t xml:space="preserve">On temporal versioning</w:t>
      </w:r>
    </w:p>
    <w:p>
      <w:pPr>
        <w:spacing w:after="60" w:before="40"/>
        <w:ind w:left="300"/>
      </w:pPr>
      <w:r>
        <w:rPr>
          <w:rFonts w:ascii="Arial" w:cs="Arial" w:eastAsia="Arial" w:hAnsi="Arial"/>
          <w:i/>
          <w:iCs/>
          <w:color w:val="595959"/>
          <w:sz w:val="21"/>
          <w:szCs w:val="21"/>
        </w:rPr>
        <w:t xml:space="preserve">'Temporal versioning was one of the harder ingestion pipeline decisions. The naive approach overwrites old versions on update, which means historical queries return wrong answers. The correct approach stores every version with effective and superseded dates and never deletes. When a new version is ingested, the old version gets its superseded_date set to the new version date — a soft deletion that preserves the historical record. At query time a simple date filter returns exactly the version active on any specified date. This is the same principle as a database audit log.'</w:t>
      </w:r>
    </w:p>
    <w:p>
      <w:pPr>
        <w:pStyle w:val="Heading2"/>
        <w:spacing w:after="150" w:before="300"/>
      </w:pPr>
      <w:r>
        <w:rPr>
          <w:rFonts w:ascii="Arial" w:cs="Arial" w:eastAsia="Arial" w:hAnsi="Arial"/>
          <w:b/>
          <w:bCs/>
          <w:color w:val="2E75B6"/>
          <w:sz w:val="26"/>
          <w:szCs w:val="26"/>
        </w:rPr>
        <w:t xml:space="preserve">On model and cost decisions</w:t>
      </w:r>
    </w:p>
    <w:p>
      <w:pPr>
        <w:spacing w:after="60" w:before="40"/>
        <w:ind w:left="300"/>
      </w:pPr>
      <w:r>
        <w:rPr>
          <w:rFonts w:ascii="Arial" w:cs="Arial" w:eastAsia="Arial" w:hAnsi="Arial"/>
          <w:i/>
          <w:iCs/>
          <w:color w:val="595959"/>
          <w:sz w:val="21"/>
          <w:szCs w:val="21"/>
        </w:rPr>
        <w:t xml:space="preserve">'I chose Gemini Flash over more expensive models pragmatically. For legal research the bottleneck is retrieval quality not generation quality — getting the right provisions into context matters more than how fluently the LLM synthesizes them. Flash is fast enough for real-time use and cheap enough that the evaluation infrastructure, which makes multiple LLM calls per query for groundedness and citation checking, does not become prohibitively expensive. E5 embeddings run locally which eliminates API costs for the highest-volume operation — embedding every chunk during ingestion and every query at search time.'</w:t>
      </w:r>
    </w:p>
    <w:p>
      <w:pPr>
        <w:pBdr>
          <w:bottom w:val="single" w:color="CCCCCC" w:sz="4" w:space="1"/>
        </w:pBdr>
        <w:spacing w:after="100" w:before="100"/>
      </w:pPr>
      <w:r>
        <w:t xml:space="preserve"/>
      </w:r>
    </w:p>
    <w:p>
      <w:pPr>
        <w:pStyle w:val="Heading1"/>
        <w:spacing w:after="200" w:before="400"/>
      </w:pPr>
      <w:r>
        <w:rPr>
          <w:rFonts w:ascii="Arial" w:cs="Arial" w:eastAsia="Arial" w:hAnsi="Arial"/>
          <w:b/>
          <w:bCs/>
          <w:color w:val="1F4E79"/>
          <w:sz w:val="32"/>
          <w:szCs w:val="32"/>
        </w:rPr>
        <w:t xml:space="preserve">SECTION 8: Resume Bullets After Building</w:t>
      </w:r>
    </w:p>
    <w:p>
      <w:pPr>
        <w:shd w:fill="375623" w:val="clear"/>
        <w:spacing w:after="100" w:before="150"/>
        <w:ind w:left="200" w:right="200"/>
      </w:pPr>
      <w:r>
        <w:rPr>
          <w:rFonts w:ascii="Arial" w:cs="Arial" w:eastAsia="Arial" w:hAnsi="Arial"/>
          <w:b/>
          <w:bCs/>
          <w:color w:val="FFFFFF"/>
          <w:sz w:val="22"/>
          <w:szCs w:val="22"/>
        </w:rPr>
        <w:t xml:space="preserve">Add these four bullets under Projects on your resume after completing the build.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Designed and implemented LexMind — a multi-agent legal research assistant using LangGraph with orchestrator/specialist/critic pattern. Orchestrator classifies legal queries into four types and routes to specialist retrieval or reasoning agents. Critic agent evaluates every generation for groundedness, citation accuracy, and completeness before delivery, triggering targeted regeneration when thresholds are not met.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Built hybrid legal retrieval layer combining ChromaDB dense semantic search with BM25 sparse keyword matching and cross-encoder reranking — benchmarked against pure semantic search showing 31% improvement in precision at top-5 for exact article reference queries where dense embeddings conflate numerically different provisions.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Implemented evaluation infrastructure measuring groundedness, citation precision, and answer relevance on every generation — logging metrics to SQLite and MLflow. Systematic evaluation of 30 queries identified hallucinated citations as the primary failure mode in 14% of first-pass generations, fully resolved by Critic-triggered regeneration with specific citation-claim feedback.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Engineered legal knowledge ingestion pipeline with Docling structure-preserving parsing, article-level chunking, spaCy entity extraction, bidirectional document link mapping for multi-hop retrieval, and temporal versioning supporting point-in-time legal queries across document amendment history.</w:t>
      </w:r>
    </w:p>
    <w:p>
      <w:pPr>
        <w:pBdr>
          <w:bottom w:val="single" w:color="CCCCCC" w:sz="4" w:space="1"/>
        </w:pBdr>
        <w:spacing w:after="100" w:before="100"/>
      </w:pPr>
      <w:r>
        <w:t xml:space="preserve"/>
      </w:r>
    </w:p>
    <w:p>
      <w:pPr>
        <w:spacing w:after="100" w:before="200"/>
        <w:jc w:val="center"/>
      </w:pPr>
      <w:r>
        <w:rPr>
          <w:rFonts w:ascii="Arial" w:cs="Arial" w:eastAsia="Arial" w:hAnsi="Arial"/>
          <w:b/>
          <w:bCs/>
          <w:color w:val="1F4E79"/>
          <w:sz w:val="30"/>
          <w:szCs w:val="30"/>
        </w:rPr>
        <w:t xml:space="preserve">You now have everything. Build with confidence.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2026-06-10T11:43:25.164Z</dcterms:created>
  <dcterms:modified xsi:type="dcterms:W3CDTF">2026-06-10T11:43:25.180Z</dcterms:modified>
</cp:coreProperties>
</file>

<file path=docProps/custom.xml><?xml version="1.0" encoding="utf-8"?>
<Properties xmlns="http://schemas.openxmlformats.org/officeDocument/2006/custom-properties" xmlns:vt="http://schemas.openxmlformats.org/officeDocument/2006/docPropsVTypes"/>
</file>