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D2C6" w14:textId="77777777" w:rsidR="006D17AB" w:rsidRPr="006D17AB" w:rsidRDefault="006D17AB" w:rsidP="006D17AB">
      <w:pPr>
        <w:pStyle w:val="Heading2"/>
        <w:spacing w:line="480" w:lineRule="auto"/>
        <w:jc w:val="center"/>
        <w:rPr>
          <w:rFonts w:ascii="Amasis MT Pro Black" w:hAnsi="Amasis MT Pro Black"/>
          <w:b/>
          <w:bCs/>
          <w:color w:val="auto"/>
        </w:rPr>
      </w:pPr>
      <w:r w:rsidRPr="006D17AB">
        <w:rPr>
          <w:rFonts w:ascii="Amasis MT Pro Black" w:hAnsi="Amasis MT Pro Black"/>
          <w:b/>
          <w:bCs/>
          <w:color w:val="auto"/>
        </w:rPr>
        <w:t>Program Output</w:t>
      </w:r>
    </w:p>
    <w:p w14:paraId="79B2D037" w14:textId="77777777" w:rsidR="006D17AB" w:rsidRPr="002D022C" w:rsidRDefault="006D17AB" w:rsidP="006D17AB">
      <w:pPr>
        <w:spacing w:line="480" w:lineRule="auto"/>
        <w:jc w:val="both"/>
        <w:rPr>
          <w:rFonts w:ascii="Cambria" w:hAnsi="Cambria" w:cs="Calibri"/>
          <w:lang w:val="en-AE"/>
        </w:rPr>
      </w:pPr>
      <w:r>
        <w:rPr>
          <w:noProof/>
          <w:lang w:val="en-AE"/>
        </w:rPr>
        <w:drawing>
          <wp:anchor distT="0" distB="0" distL="114300" distR="114300" simplePos="0" relativeHeight="251659264" behindDoc="0" locked="0" layoutInCell="1" allowOverlap="1" wp14:anchorId="65C4DA95" wp14:editId="4C0268E2">
            <wp:simplePos x="0" y="0"/>
            <wp:positionH relativeFrom="column">
              <wp:posOffset>722630</wp:posOffset>
            </wp:positionH>
            <wp:positionV relativeFrom="paragraph">
              <wp:posOffset>1060450</wp:posOffset>
            </wp:positionV>
            <wp:extent cx="4532630" cy="6149975"/>
            <wp:effectExtent l="0" t="0" r="1270" b="3175"/>
            <wp:wrapTopAndBottom/>
            <wp:docPr id="21096394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9414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022C">
        <w:rPr>
          <w:rFonts w:ascii="Cambria" w:hAnsi="Cambria" w:cs="Calibri"/>
          <w:lang w:val="en-AE"/>
        </w:rPr>
        <w:t xml:space="preserve">The screenshots provide evidence that the implemented program performs the required operations correctly and </w:t>
      </w:r>
      <w:r>
        <w:rPr>
          <w:rFonts w:ascii="Cambria" w:hAnsi="Cambria" w:cs="Calibri"/>
          <w:lang w:val="en-AE"/>
        </w:rPr>
        <w:t xml:space="preserve">the </w:t>
      </w:r>
      <w:r w:rsidRPr="002D022C">
        <w:rPr>
          <w:rFonts w:ascii="Cambria" w:hAnsi="Cambria" w:cs="Calibri"/>
          <w:lang w:val="en-AE"/>
        </w:rPr>
        <w:t>locker records can be stored, accessed, and modified</w:t>
      </w:r>
      <w:r>
        <w:rPr>
          <w:rFonts w:ascii="Cambria" w:hAnsi="Cambria" w:cs="Calibri"/>
          <w:lang w:val="en-AE"/>
        </w:rPr>
        <w:t xml:space="preserve"> </w:t>
      </w:r>
      <w:r w:rsidRPr="002D022C">
        <w:rPr>
          <w:rFonts w:ascii="Cambria" w:hAnsi="Cambria" w:cs="Calibri"/>
          <w:lang w:val="en-AE"/>
        </w:rPr>
        <w:t xml:space="preserve">successfully. </w:t>
      </w:r>
    </w:p>
    <w:p w14:paraId="49C11FC0" w14:textId="77777777" w:rsid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</w:p>
    <w:p w14:paraId="5BEAC976" w14:textId="55160B6C" w:rsidR="006D17AB" w:rsidRP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  <w:r w:rsidRPr="006D17AB">
        <w:rPr>
          <w:rFonts w:ascii="Cambria" w:hAnsi="Cambria"/>
          <w:b/>
          <w:bCs/>
          <w:color w:val="000000" w:themeColor="text1"/>
        </w:rPr>
        <w:t xml:space="preserve">Figure </w:t>
      </w:r>
      <w:r>
        <w:rPr>
          <w:rFonts w:ascii="Cambria" w:hAnsi="Cambria"/>
          <w:b/>
          <w:bCs/>
          <w:color w:val="000000" w:themeColor="text1"/>
        </w:rPr>
        <w:t>1</w:t>
      </w:r>
      <w:r w:rsidRPr="006D17AB">
        <w:rPr>
          <w:rFonts w:ascii="Cambria" w:hAnsi="Cambria"/>
          <w:b/>
          <w:bCs/>
          <w:color w:val="000000" w:themeColor="text1"/>
        </w:rPr>
        <w:t xml:space="preserve"> : Program Output - Display All Locker Records</w:t>
      </w:r>
    </w:p>
    <w:p w14:paraId="593F9AE4" w14:textId="77777777" w:rsidR="006D17AB" w:rsidRDefault="006D17AB" w:rsidP="006D17AB">
      <w:pPr>
        <w:keepNext/>
        <w:ind w:left="993"/>
      </w:pPr>
      <w:r>
        <w:rPr>
          <w:noProof/>
          <w:lang w:val="en-AE"/>
        </w:rPr>
        <w:lastRenderedPageBreak/>
        <w:drawing>
          <wp:inline distT="0" distB="0" distL="0" distR="0" wp14:anchorId="137E8F61" wp14:editId="794F3794">
            <wp:extent cx="4541914" cy="7445385"/>
            <wp:effectExtent l="0" t="0" r="0" b="3175"/>
            <wp:docPr id="247419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19388" name="Picture 247419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13A9" w14:textId="4571A03E" w:rsidR="006D17AB" w:rsidRP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  <w:r w:rsidRPr="006D17AB">
        <w:rPr>
          <w:rFonts w:ascii="Cambria" w:hAnsi="Cambria"/>
          <w:b/>
          <w:bCs/>
          <w:color w:val="000000" w:themeColor="text1"/>
        </w:rPr>
        <w:t xml:space="preserve">Figure </w:t>
      </w:r>
      <w:r>
        <w:rPr>
          <w:rFonts w:ascii="Cambria" w:hAnsi="Cambria"/>
          <w:b/>
          <w:bCs/>
          <w:color w:val="000000" w:themeColor="text1"/>
        </w:rPr>
        <w:t>2</w:t>
      </w:r>
      <w:r w:rsidRPr="006D17AB">
        <w:rPr>
          <w:rFonts w:ascii="Cambria" w:hAnsi="Cambria"/>
          <w:b/>
          <w:bCs/>
          <w:color w:val="000000" w:themeColor="text1"/>
        </w:rPr>
        <w:t>: Program Output – Display Occupied and Available Lockers</w:t>
      </w:r>
    </w:p>
    <w:p w14:paraId="67CD3DBE" w14:textId="77777777" w:rsidR="006D17AB" w:rsidRPr="006017E7" w:rsidRDefault="006D17AB" w:rsidP="006D17AB">
      <w:pPr>
        <w:pStyle w:val="Heading3"/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142392" wp14:editId="72A58D26">
            <wp:simplePos x="0" y="0"/>
            <wp:positionH relativeFrom="column">
              <wp:posOffset>746125</wp:posOffset>
            </wp:positionH>
            <wp:positionV relativeFrom="paragraph">
              <wp:posOffset>0</wp:posOffset>
            </wp:positionV>
            <wp:extent cx="4480560" cy="7578725"/>
            <wp:effectExtent l="0" t="0" r="0" b="3175"/>
            <wp:wrapTopAndBottom/>
            <wp:docPr id="1071674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4684" name="Picture 1071674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68BE6" w14:textId="1522F908" w:rsidR="006D17AB" w:rsidRP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  <w:r w:rsidRPr="006D17AB">
        <w:rPr>
          <w:rFonts w:ascii="Cambria" w:hAnsi="Cambria"/>
          <w:b/>
          <w:bCs/>
          <w:color w:val="000000" w:themeColor="text1"/>
        </w:rPr>
        <w:t>Figure</w:t>
      </w:r>
      <w:r>
        <w:rPr>
          <w:rFonts w:ascii="Cambria" w:hAnsi="Cambria"/>
          <w:b/>
          <w:bCs/>
          <w:color w:val="000000" w:themeColor="text1"/>
        </w:rPr>
        <w:t xml:space="preserve"> 3</w:t>
      </w:r>
      <w:r w:rsidRPr="006D17AB">
        <w:rPr>
          <w:rFonts w:ascii="Cambria" w:hAnsi="Cambria"/>
          <w:b/>
          <w:bCs/>
          <w:color w:val="000000" w:themeColor="text1"/>
        </w:rPr>
        <w:t>: Program Output – Free a Locker and Update Locker Time</w:t>
      </w:r>
    </w:p>
    <w:p w14:paraId="26F1C348" w14:textId="77777777" w:rsidR="006D17AB" w:rsidRDefault="006D17AB" w:rsidP="006D17AB">
      <w:pPr>
        <w:keepNext/>
        <w:ind w:left="993"/>
      </w:pPr>
      <w:r>
        <w:rPr>
          <w:noProof/>
          <w:lang w:val="en-AE"/>
        </w:rPr>
        <w:lastRenderedPageBreak/>
        <w:drawing>
          <wp:inline distT="0" distB="0" distL="0" distR="0" wp14:anchorId="5424E769" wp14:editId="26CE83AF">
            <wp:extent cx="4749800" cy="7871460"/>
            <wp:effectExtent l="0" t="0" r="0" b="0"/>
            <wp:docPr id="1915262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2197" name="Picture 19152621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216" cy="78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27AB" w14:textId="77777777" w:rsid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</w:p>
    <w:p w14:paraId="23DD7AFF" w14:textId="79B872E8" w:rsidR="006D17AB" w:rsidRPr="00703CFE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  <w:r w:rsidRPr="00703CFE">
        <w:rPr>
          <w:rFonts w:ascii="Cambria" w:hAnsi="Cambria"/>
          <w:b/>
          <w:bCs/>
          <w:color w:val="000000" w:themeColor="text1"/>
        </w:rPr>
        <w:t xml:space="preserve">Figure </w:t>
      </w:r>
      <w:r w:rsidRPr="00703CFE">
        <w:rPr>
          <w:rFonts w:ascii="Cambria" w:hAnsi="Cambria"/>
          <w:b/>
          <w:bCs/>
          <w:color w:val="000000" w:themeColor="text1"/>
        </w:rPr>
        <w:fldChar w:fldCharType="begin"/>
      </w:r>
      <w:r w:rsidRPr="00703CFE">
        <w:rPr>
          <w:rFonts w:ascii="Cambria" w:hAnsi="Cambria"/>
          <w:b/>
          <w:bCs/>
          <w:color w:val="000000" w:themeColor="text1"/>
        </w:rPr>
        <w:instrText xml:space="preserve"> SEQ Figure \* ARABIC </w:instrText>
      </w:r>
      <w:r w:rsidRPr="00703CFE">
        <w:rPr>
          <w:rFonts w:ascii="Cambria" w:hAnsi="Cambria"/>
          <w:b/>
          <w:bCs/>
          <w:color w:val="000000" w:themeColor="text1"/>
        </w:rPr>
        <w:fldChar w:fldCharType="separate"/>
      </w:r>
      <w:r w:rsidRPr="00703CFE">
        <w:rPr>
          <w:rFonts w:ascii="Cambria" w:hAnsi="Cambria"/>
          <w:b/>
          <w:bCs/>
          <w:color w:val="000000" w:themeColor="text1"/>
        </w:rPr>
        <w:t>11</w:t>
      </w:r>
      <w:r w:rsidRPr="00703CFE">
        <w:rPr>
          <w:rFonts w:ascii="Cambria" w:hAnsi="Cambria"/>
          <w:b/>
          <w:bCs/>
          <w:color w:val="000000" w:themeColor="text1"/>
        </w:rPr>
        <w:fldChar w:fldCharType="end"/>
      </w:r>
      <w:r w:rsidRPr="00703CFE">
        <w:rPr>
          <w:rFonts w:ascii="Cambria" w:hAnsi="Cambria"/>
          <w:b/>
          <w:bCs/>
          <w:color w:val="000000" w:themeColor="text1"/>
        </w:rPr>
        <w:t>: Program Output – Search Locker, Count Lockers, and Update Locker</w:t>
      </w:r>
    </w:p>
    <w:p w14:paraId="02C45A50" w14:textId="77777777" w:rsidR="006D17AB" w:rsidRDefault="006D17AB" w:rsidP="006D17AB">
      <w:pPr>
        <w:keepNext/>
        <w:ind w:left="993"/>
      </w:pPr>
      <w:r>
        <w:rPr>
          <w:noProof/>
          <w:lang w:val="en-AE"/>
        </w:rPr>
        <w:lastRenderedPageBreak/>
        <w:drawing>
          <wp:inline distT="0" distB="0" distL="0" distR="0" wp14:anchorId="5B9E9090" wp14:editId="6D1CC2CB">
            <wp:extent cx="4638040" cy="7871459"/>
            <wp:effectExtent l="0" t="0" r="0" b="0"/>
            <wp:docPr id="1311419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9071" name="Picture 1311419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062" cy="78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F42F" w14:textId="77777777" w:rsidR="006D17AB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</w:p>
    <w:p w14:paraId="41C96217" w14:textId="5D87887C" w:rsidR="006D17AB" w:rsidRPr="004E5756" w:rsidRDefault="006D17AB" w:rsidP="006D17AB">
      <w:pPr>
        <w:pStyle w:val="Caption"/>
        <w:jc w:val="center"/>
        <w:rPr>
          <w:rFonts w:ascii="Cambria" w:hAnsi="Cambria"/>
          <w:b/>
          <w:bCs/>
          <w:color w:val="000000" w:themeColor="text1"/>
        </w:rPr>
      </w:pPr>
      <w:r w:rsidRPr="004E5756">
        <w:rPr>
          <w:rFonts w:ascii="Cambria" w:hAnsi="Cambria"/>
          <w:b/>
          <w:bCs/>
          <w:color w:val="000000" w:themeColor="text1"/>
        </w:rPr>
        <w:t xml:space="preserve">Figure </w:t>
      </w:r>
      <w:r w:rsidRPr="004E5756">
        <w:rPr>
          <w:rFonts w:ascii="Cambria" w:hAnsi="Cambria"/>
          <w:b/>
          <w:bCs/>
          <w:color w:val="000000" w:themeColor="text1"/>
        </w:rPr>
        <w:fldChar w:fldCharType="begin"/>
      </w:r>
      <w:r w:rsidRPr="004E5756">
        <w:rPr>
          <w:rFonts w:ascii="Cambria" w:hAnsi="Cambria"/>
          <w:b/>
          <w:bCs/>
          <w:color w:val="000000" w:themeColor="text1"/>
        </w:rPr>
        <w:instrText xml:space="preserve"> SEQ Figure \* ARABIC </w:instrText>
      </w:r>
      <w:r w:rsidRPr="004E5756">
        <w:rPr>
          <w:rFonts w:ascii="Cambria" w:hAnsi="Cambria"/>
          <w:b/>
          <w:bCs/>
          <w:color w:val="000000" w:themeColor="text1"/>
        </w:rPr>
        <w:fldChar w:fldCharType="separate"/>
      </w:r>
      <w:r w:rsidRPr="004E5756">
        <w:rPr>
          <w:rFonts w:ascii="Cambria" w:hAnsi="Cambria"/>
          <w:b/>
          <w:bCs/>
          <w:color w:val="000000" w:themeColor="text1"/>
        </w:rPr>
        <w:t>12</w:t>
      </w:r>
      <w:r w:rsidRPr="004E5756">
        <w:rPr>
          <w:rFonts w:ascii="Cambria" w:hAnsi="Cambria"/>
          <w:b/>
          <w:bCs/>
          <w:color w:val="000000" w:themeColor="text1"/>
        </w:rPr>
        <w:fldChar w:fldCharType="end"/>
      </w:r>
      <w:r w:rsidRPr="004E5756">
        <w:rPr>
          <w:rFonts w:ascii="Cambria" w:hAnsi="Cambria"/>
          <w:b/>
          <w:bCs/>
          <w:color w:val="000000" w:themeColor="text1"/>
        </w:rPr>
        <w:t>: Program Output – Change Passcode, Update Mobile Number, and Display Mobile Numbers by ID’s</w:t>
      </w:r>
    </w:p>
    <w:p w14:paraId="1BD1A503" w14:textId="77777777" w:rsidR="005B3626" w:rsidRDefault="005B3626"/>
    <w:sectPr w:rsidR="005B3626" w:rsidSect="006D17AB">
      <w:pgSz w:w="11906" w:h="16838"/>
      <w:pgMar w:top="1440" w:right="1440" w:bottom="1440" w:left="1440" w:header="708" w:footer="708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AB"/>
    <w:rsid w:val="005B3626"/>
    <w:rsid w:val="0063124B"/>
    <w:rsid w:val="006D17AB"/>
    <w:rsid w:val="0093512D"/>
    <w:rsid w:val="00BD5B87"/>
    <w:rsid w:val="00C91A18"/>
    <w:rsid w:val="00CE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C186"/>
  <w15:chartTrackingRefBased/>
  <w15:docId w15:val="{455AC0FF-3736-4532-864D-7BEBA5ED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A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A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A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A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A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</w:rPr>
  </w:style>
  <w:style w:type="character" w:customStyle="1" w:styleId="TitleChar">
    <w:name w:val="Title Char"/>
    <w:basedOn w:val="DefaultParagraphFont"/>
    <w:link w:val="Title"/>
    <w:uiPriority w:val="10"/>
    <w:rsid w:val="006D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AE"/>
    </w:rPr>
  </w:style>
  <w:style w:type="character" w:customStyle="1" w:styleId="SubtitleChar">
    <w:name w:val="Subtitle Char"/>
    <w:basedOn w:val="DefaultParagraphFont"/>
    <w:link w:val="Subtitle"/>
    <w:uiPriority w:val="11"/>
    <w:rsid w:val="006D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AB"/>
    <w:pPr>
      <w:spacing w:before="160"/>
      <w:jc w:val="center"/>
    </w:pPr>
    <w:rPr>
      <w:i/>
      <w:iCs/>
      <w:color w:val="404040" w:themeColor="text1" w:themeTint="BF"/>
      <w:lang w:val="en-AE"/>
    </w:rPr>
  </w:style>
  <w:style w:type="character" w:customStyle="1" w:styleId="QuoteChar">
    <w:name w:val="Quote Char"/>
    <w:basedOn w:val="DefaultParagraphFont"/>
    <w:link w:val="Quote"/>
    <w:uiPriority w:val="29"/>
    <w:rsid w:val="006D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AB"/>
    <w:pPr>
      <w:ind w:left="720"/>
      <w:contextualSpacing/>
    </w:pPr>
    <w:rPr>
      <w:lang w:val="en-AE"/>
    </w:rPr>
  </w:style>
  <w:style w:type="character" w:styleId="IntenseEmphasis">
    <w:name w:val="Intense Emphasis"/>
    <w:basedOn w:val="DefaultParagraphFont"/>
    <w:uiPriority w:val="21"/>
    <w:qFormat/>
    <w:rsid w:val="006D1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A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A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17A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Rasmiya Mohamed Yusuf (25242472)</dc:creator>
  <cp:keywords/>
  <dc:description/>
  <cp:lastModifiedBy>Rasmiya Mohamed Yusuf (25242472)</cp:lastModifiedBy>
  <cp:revision>1</cp:revision>
  <dcterms:created xsi:type="dcterms:W3CDTF">2026-09-09T19:21:00Z</dcterms:created>
  <dcterms:modified xsi:type="dcterms:W3CDTF">2026-09-09T19:24:00Z</dcterms:modified>
</cp:coreProperties>
</file>