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In this article we explore the behavior of Twitter users under an emergency situation. In particular, we analyze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r>
        <w:t xml:space="preserve">the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#royalwedding hashtag on 29 April 2011, as millions of people around the world watched Kate Middleton marry Prince William (Bruns, 2011</w:t>
      </w:r>
      <w:r w:rsidRPr="0035725F">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@AUFC_Official to @adelutd_fc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May 2011: Twitter launches its own photosharing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June 2011: Twitter gets integrated into iOS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5"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February 21: Twitter announces a parternship with Russian search engine</w:t>
      </w:r>
      <w:r w:rsidRPr="00741AF5">
        <w:rPr>
          <w:rStyle w:val="apple-converted-space"/>
          <w:rFonts w:ascii="Arial" w:hAnsi="Arial" w:cs="Arial"/>
          <w:strike/>
          <w:color w:val="000000"/>
          <w:sz w:val="21"/>
          <w:szCs w:val="21"/>
          <w:shd w:val="clear" w:color="auto" w:fill="F8F9FA"/>
        </w:rPr>
        <w:t> </w:t>
      </w:r>
      <w:hyperlink r:id="rId36"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7"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8" w:anchor="cite_note-51" w:history="1">
        <w:r>
          <w:rPr>
            <w:rStyle w:val="Hyperlink"/>
            <w:rFonts w:ascii="Arial" w:hAnsi="Arial" w:cs="Arial"/>
            <w:color w:val="0B0080"/>
            <w:sz w:val="17"/>
            <w:szCs w:val="17"/>
            <w:shd w:val="clear" w:color="auto" w:fill="F8F9FA"/>
            <w:vertAlign w:val="superscript"/>
          </w:rPr>
          <w:t>[51]</w:t>
        </w:r>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9"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40"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41" w:anchor="cite_note-54" w:history="1">
        <w:r>
          <w:rPr>
            <w:rStyle w:val="Hyperlink"/>
            <w:rFonts w:ascii="Arial" w:hAnsi="Arial" w:cs="Arial"/>
            <w:color w:val="0B0080"/>
            <w:sz w:val="17"/>
            <w:szCs w:val="17"/>
            <w:shd w:val="clear" w:color="auto" w:fill="F8F9FA"/>
            <w:vertAlign w:val="superscript"/>
          </w:rPr>
          <w:t>[54]</w:t>
        </w:r>
      </w:hyperlink>
      <w:hyperlink r:id="rId42"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3"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hyperlink r:id="rId44" w:anchor="cite_note-12" w:history="1">
        <w:r>
          <w:rPr>
            <w:rStyle w:val="Hyperlink"/>
            <w:rFonts w:ascii="Arial" w:hAnsi="Arial" w:cs="Arial"/>
            <w:color w:val="0B0080"/>
            <w:sz w:val="17"/>
            <w:szCs w:val="17"/>
            <w:shd w:val="clear" w:color="auto" w:fill="FFFFFF"/>
            <w:vertAlign w:val="superscript"/>
          </w:rPr>
          <w:t>[12]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5"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hyperlink r:id="rId46" w:tooltip="Dasient" w:history="1">
        <w:r>
          <w:rPr>
            <w:rStyle w:val="Hyperlink"/>
            <w:rFonts w:ascii="Arial" w:hAnsi="Arial" w:cs="Arial"/>
            <w:color w:val="0B0080"/>
            <w:sz w:val="21"/>
            <w:szCs w:val="21"/>
          </w:rPr>
          <w:t>Dasient</w:t>
        </w:r>
      </w:hyperlink>
      <w:r>
        <w:rPr>
          <w:rFonts w:ascii="Arial" w:hAnsi="Arial" w:cs="Arial"/>
          <w:color w:val="222222"/>
          <w:sz w:val="21"/>
          <w:szCs w:val="21"/>
        </w:rPr>
        <w:t>, a startup that offers malware protection for businesses. Twitter announced plans to use Dasient to help remove hateful advertisers on the website.</w:t>
      </w:r>
      <w:hyperlink r:id="rId47"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8"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9" w:anchor="cite_note-BBC_censor-276" w:history="1">
        <w:r>
          <w:rPr>
            <w:rStyle w:val="Hyperlink"/>
            <w:rFonts w:ascii="Arial" w:hAnsi="Arial" w:cs="Arial"/>
            <w:color w:val="0B0080"/>
            <w:sz w:val="17"/>
            <w:szCs w:val="17"/>
            <w:vertAlign w:val="superscript"/>
          </w:rPr>
          <w:t>[276]</w:t>
        </w:r>
      </w:hyperlink>
      <w:hyperlink r:id="rId50"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51"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hyperlink r:id="rId52" w:tooltip="Besseres Hannover (page does not exist)" w:history="1">
        <w:r>
          <w:rPr>
            <w:rStyle w:val="Hyperlink"/>
            <w:rFonts w:ascii="Arial" w:hAnsi="Arial" w:cs="Arial"/>
            <w:color w:val="A55858"/>
            <w:sz w:val="21"/>
            <w:szCs w:val="21"/>
          </w:rPr>
          <w:t>Besseres Hannover</w:t>
        </w:r>
      </w:hyperlink>
      <w:r>
        <w:rPr>
          <w:rStyle w:val="noprint"/>
          <w:rFonts w:ascii="Arial" w:eastAsiaTheme="majorEastAsia" w:hAnsi="Arial" w:cs="Arial"/>
          <w:color w:val="222222"/>
          <w:sz w:val="18"/>
          <w:szCs w:val="18"/>
        </w:rPr>
        <w:t> (</w:t>
      </w:r>
      <w:hyperlink r:id="rId53"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54"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r>
        <w:rPr>
          <w:rFonts w:ascii="Arial" w:hAnsi="Arial" w:cs="Arial"/>
          <w:color w:val="222222"/>
          <w:sz w:val="21"/>
          <w:szCs w:val="21"/>
        </w:rPr>
        <w:t>The policy was used again the following day to remove</w:t>
      </w:r>
      <w:r>
        <w:rPr>
          <w:rStyle w:val="apple-converted-space"/>
          <w:rFonts w:ascii="Arial" w:hAnsi="Arial" w:cs="Arial"/>
          <w:color w:val="222222"/>
          <w:sz w:val="21"/>
          <w:szCs w:val="21"/>
        </w:rPr>
        <w:t> </w:t>
      </w:r>
      <w:hyperlink r:id="rId55"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#unbonjuif ("a good Jew").</w:t>
      </w:r>
      <w:hyperlink r:id="rId56"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7"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8"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9"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60"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hyperlink r:id="rId61" w:tooltip="Shuttleworth Foundation" w:history="1">
        <w:r>
          <w:rPr>
            <w:rStyle w:val="Hyperlink"/>
            <w:rFonts w:ascii="Arial" w:hAnsi="Arial" w:cs="Arial"/>
            <w:color w:val="0B0080"/>
            <w:sz w:val="21"/>
            <w:szCs w:val="21"/>
          </w:rPr>
          <w:t>Shuttleworth Foundation</w:t>
        </w:r>
      </w:hyperlink>
      <w:hyperlink r:id="rId62"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for private messaging in Twitter, CrypTweet, was released.</w:t>
      </w:r>
      <w:hyperlink r:id="rId63"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64"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65"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6"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7"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8"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9"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hyperlink r:id="rId70" w:tooltip="Selfie" w:history="1">
        <w:r>
          <w:rPr>
            <w:rStyle w:val="Hyperlink"/>
            <w:rFonts w:ascii="Arial" w:hAnsi="Arial" w:cs="Arial"/>
            <w:color w:val="0B0080"/>
            <w:sz w:val="21"/>
            <w:szCs w:val="21"/>
            <w:shd w:val="clear" w:color="auto" w:fill="FFFFFF"/>
          </w:rPr>
          <w:t>selfie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71"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72"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73" w:anchor="cite_note-ellen_2014-250" w:history="1">
        <w:r>
          <w:rPr>
            <w:rStyle w:val="Hyperlink"/>
            <w:rFonts w:ascii="Arial" w:hAnsi="Arial" w:cs="Arial"/>
            <w:color w:val="0B0080"/>
            <w:sz w:val="17"/>
            <w:szCs w:val="17"/>
            <w:shd w:val="clear" w:color="auto" w:fill="FFFFFF"/>
            <w:vertAlign w:val="superscript"/>
          </w:rPr>
          <w:t>[250]</w:t>
        </w:r>
      </w:hyperlink>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75"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76" w:anchor="cite_note-bbcrt-449" w:history="1">
        <w:r>
          <w:rPr>
            <w:rStyle w:val="Hyperlink"/>
            <w:rFonts w:ascii="Arial" w:hAnsi="Arial" w:cs="Arial"/>
            <w:color w:val="0B0080"/>
            <w:sz w:val="17"/>
            <w:szCs w:val="17"/>
            <w:shd w:val="clear" w:color="auto" w:fill="FFFFFF"/>
            <w:vertAlign w:val="superscript"/>
          </w:rPr>
          <w:t>[449]</w:t>
        </w:r>
      </w:hyperlink>
      <w:hyperlink r:id="rId77" w:anchor="cite_note-450" w:history="1">
        <w:r>
          <w:rPr>
            <w:rStyle w:val="Hyperlink"/>
            <w:rFonts w:ascii="Arial" w:hAnsi="Arial" w:cs="Arial"/>
            <w:color w:val="0B0080"/>
            <w:sz w:val="17"/>
            <w:szCs w:val="17"/>
            <w:shd w:val="clear" w:color="auto" w:fill="FFFFFF"/>
            <w:vertAlign w:val="superscript"/>
          </w:rPr>
          <w:t>[450]</w:t>
        </w:r>
      </w:hyperlink>
      <w:hyperlink r:id="rId78"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9" w:anchor="cite_note-ertw-448" w:history="1">
        <w:r>
          <w:rPr>
            <w:rStyle w:val="Hyperlink"/>
            <w:rFonts w:ascii="Arial" w:hAnsi="Arial" w:cs="Arial"/>
            <w:color w:val="0B0080"/>
            <w:sz w:val="17"/>
            <w:szCs w:val="17"/>
            <w:shd w:val="clear" w:color="auto" w:fill="FFFFFF"/>
            <w:vertAlign w:val="superscript"/>
          </w:rPr>
          <w:t>[448]</w:t>
        </w:r>
      </w:hyperlink>
      <w:hyperlink r:id="rId80"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81"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group selfie effort was parodied by</w:t>
      </w:r>
      <w:r>
        <w:rPr>
          <w:rStyle w:val="apple-converted-space"/>
          <w:rFonts w:ascii="Arial" w:hAnsi="Arial" w:cs="Arial"/>
          <w:color w:val="222222"/>
          <w:sz w:val="21"/>
          <w:szCs w:val="21"/>
          <w:shd w:val="clear" w:color="auto" w:fill="FFFFFF"/>
        </w:rPr>
        <w:t> </w:t>
      </w:r>
      <w:hyperlink r:id="rId82"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83"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84"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85" w:anchor="cite_note-452" w:history="1">
        <w:r>
          <w:rPr>
            <w:rStyle w:val="Hyperlink"/>
            <w:rFonts w:ascii="Arial" w:hAnsi="Arial" w:cs="Arial"/>
            <w:color w:val="0B0080"/>
            <w:sz w:val="17"/>
            <w:szCs w:val="17"/>
            <w:shd w:val="clear" w:color="auto" w:fill="FFFFFF"/>
            <w:vertAlign w:val="superscript"/>
          </w:rPr>
          <w:t>[452]</w:t>
        </w:r>
      </w:hyperlink>
      <w:hyperlink r:id="rId86"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7"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8"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9" w:anchor="cite_note-latos-451" w:history="1">
        <w:r>
          <w:rPr>
            <w:rStyle w:val="Hyperlink"/>
            <w:rFonts w:ascii="Arial" w:hAnsi="Arial" w:cs="Arial"/>
            <w:color w:val="0B0080"/>
            <w:sz w:val="17"/>
            <w:szCs w:val="17"/>
            <w:shd w:val="clear" w:color="auto" w:fill="FFFFFF"/>
            <w:vertAlign w:val="superscript"/>
          </w:rPr>
          <w:t>[451]</w:t>
        </w:r>
      </w:hyperlink>
      <w:hyperlink r:id="rId90" w:anchor="cite_note-454" w:history="1">
        <w:r>
          <w:rPr>
            <w:rStyle w:val="Hyperlink"/>
            <w:rFonts w:ascii="Arial" w:hAnsi="Arial" w:cs="Arial"/>
            <w:color w:val="0B0080"/>
            <w:sz w:val="17"/>
            <w:szCs w:val="17"/>
            <w:shd w:val="clear" w:color="auto" w:fill="FFFFFF"/>
            <w:vertAlign w:val="superscript"/>
          </w:rPr>
          <w:t>[454]</w:t>
        </w:r>
      </w:hyperlink>
      <w:hyperlink r:id="rId91"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92"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Hermida (</w:t>
      </w:r>
      <w:hyperlink r:id="rId93"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18 :-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28 :- Twitter acquires Trendrr,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9 :- Twitter acquires MoPub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September 12 :- Twitter announces that it has filed papers with the</w:t>
      </w:r>
      <w:r>
        <w:rPr>
          <w:rStyle w:val="apple-converted-space"/>
          <w:rFonts w:ascii="Arial" w:hAnsi="Arial" w:cs="Arial"/>
          <w:color w:val="000000"/>
          <w:sz w:val="21"/>
          <w:szCs w:val="21"/>
          <w:shd w:val="clear" w:color="auto" w:fill="F8F9FA"/>
        </w:rPr>
        <w:t> </w:t>
      </w:r>
      <w:hyperlink r:id="rId94"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95"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4 :-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6–7 :- On November 6, 70 million shares</w:t>
      </w:r>
      <w:hyperlink r:id="rId96"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7"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8"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9"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Starting 45 minutes after the Boston Marathon blasts in April 2013, the researchers analyzed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100"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101"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102" w:anchor="cite_note-60" w:history="1">
        <w:r>
          <w:rPr>
            <w:rStyle w:val="Hyperlink"/>
            <w:rFonts w:ascii="Arial" w:hAnsi="Arial" w:cs="Arial"/>
            <w:color w:val="0B0080"/>
            <w:sz w:val="17"/>
            <w:szCs w:val="17"/>
            <w:shd w:val="clear" w:color="auto" w:fill="FFFFFF"/>
            <w:vertAlign w:val="superscript"/>
          </w:rPr>
          <w:t>[60]</w:t>
        </w:r>
      </w:hyperlink>
      <w:hyperlink r:id="rId103"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hyperlink r:id="rId104" w:tooltip="Crashlytics" w:history="1">
        <w:r>
          <w:rPr>
            <w:rStyle w:val="Hyperlink"/>
            <w:rFonts w:ascii="Arial" w:hAnsi="Arial" w:cs="Arial"/>
            <w:color w:val="0B0080"/>
            <w:sz w:val="21"/>
            <w:szCs w:val="21"/>
            <w:shd w:val="clear" w:color="auto" w:fill="FFFFFF"/>
          </w:rPr>
          <w:t>Crashlytics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order to build out its mobile developer products</w:t>
      </w:r>
      <w:r w:rsidRPr="007472D2">
        <w:rPr>
          <w:rFonts w:ascii="Arial" w:hAnsi="Arial" w:cs="Arial"/>
          <w:color w:val="000000"/>
          <w:sz w:val="18"/>
          <w:szCs w:val="18"/>
        </w:rPr>
        <w:t>[</w:t>
      </w:r>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105"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August 28, 2013, Twitter acquired Trendrr,</w:t>
      </w:r>
      <w:hyperlink r:id="rId106" w:anchor="cite_note-67" w:history="1">
        <w:r>
          <w:rPr>
            <w:rStyle w:val="Hyperlink"/>
            <w:rFonts w:ascii="Arial" w:hAnsi="Arial" w:cs="Arial"/>
            <w:color w:val="0B0080"/>
            <w:sz w:val="17"/>
            <w:szCs w:val="17"/>
            <w:shd w:val="clear" w:color="auto" w:fill="FFFFFF"/>
            <w:vertAlign w:val="superscript"/>
          </w:rPr>
          <w:t>[67]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followed by the acquisition of MoPub on September 9, 2013.</w:t>
      </w:r>
      <w:hyperlink r:id="rId107"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108"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9"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10" w:tooltip="Caroline Criado-Perez" w:history="1">
        <w:r>
          <w:rPr>
            <w:rStyle w:val="Hyperlink"/>
            <w:rFonts w:ascii="Arial" w:hAnsi="Arial" w:cs="Arial"/>
            <w:color w:val="0B0080"/>
            <w:sz w:val="21"/>
            <w:szCs w:val="21"/>
            <w:shd w:val="clear" w:color="auto" w:fill="FFFFFF"/>
          </w:rPr>
          <w:t>Caroline Criado-Perez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11"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12" w:anchor="cite_note-289" w:history="1">
        <w:r>
          <w:rPr>
            <w:rStyle w:val="Hyperlink"/>
            <w:rFonts w:ascii="Arial" w:hAnsi="Arial" w:cs="Arial"/>
            <w:color w:val="0B0080"/>
            <w:sz w:val="17"/>
            <w:szCs w:val="17"/>
            <w:shd w:val="clear" w:color="auto" w:fill="FFFFFF"/>
            <w:vertAlign w:val="superscript"/>
          </w:rPr>
          <w:t>[289]</w:t>
        </w:r>
      </w:hyperlink>
      <w:hyperlink r:id="rId113" w:anchor="cite_note-290" w:history="1">
        <w:r>
          <w:rPr>
            <w:rStyle w:val="Hyperlink"/>
            <w:rFonts w:ascii="Arial" w:hAnsi="Arial" w:cs="Arial"/>
            <w:color w:val="0B0080"/>
            <w:sz w:val="17"/>
            <w:szCs w:val="17"/>
            <w:shd w:val="clear" w:color="auto" w:fill="FFFFFF"/>
            <w:vertAlign w:val="superscript"/>
          </w:rPr>
          <w:t>[290]</w:t>
        </w:r>
      </w:hyperlink>
      <w:hyperlink r:id="rId114"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15"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hyperlink r:id="rId116" w:tooltip="Twitterbot" w:history="1">
        <w:r w:rsidRPr="00635DB8">
          <w:rPr>
            <w:rStyle w:val="Hyperlink"/>
            <w:rFonts w:ascii="Arial" w:hAnsi="Arial" w:cs="Arial"/>
            <w:strike/>
            <w:color w:val="0B0080"/>
            <w:sz w:val="21"/>
            <w:szCs w:val="21"/>
            <w:shd w:val="clear" w:color="auto" w:fill="FFFFFF"/>
          </w:rPr>
          <w:t>Twitterbot</w:t>
        </w:r>
      </w:hyperlink>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1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18" w:tooltip="Al-Shabaab (militant group)" w:history="1">
        <w:r>
          <w:rPr>
            <w:rStyle w:val="Hyperlink"/>
            <w:rFonts w:ascii="Arial" w:hAnsi="Arial" w:cs="Arial"/>
            <w:color w:val="0B0080"/>
            <w:sz w:val="21"/>
            <w:szCs w:val="21"/>
            <w:shd w:val="clear" w:color="auto" w:fill="FFFFFF"/>
          </w:rPr>
          <w:t>al-Shabaab</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1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2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2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June 19:- Twitter acquires SnappyTV.</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startup TapCommerce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July 31:- Twitter acquires password security startup Mitro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them</w:t>
      </w:r>
      <w:r w:rsidRPr="007472D2">
        <w:rPr>
          <w:rFonts w:ascii="Arial" w:hAnsi="Arial" w:cs="Arial"/>
          <w:color w:val="000000"/>
          <w:sz w:val="18"/>
          <w:szCs w:val="18"/>
        </w:rPr>
        <w:t>[</w:t>
      </w:r>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hyperlink r:id="rId122" w:tooltip="Namo Media" w:history="1">
        <w:r>
          <w:rPr>
            <w:rStyle w:val="Hyperlink"/>
            <w:rFonts w:ascii="Arial" w:hAnsi="Arial" w:cs="Arial"/>
            <w:color w:val="0B0080"/>
            <w:sz w:val="21"/>
            <w:szCs w:val="21"/>
            <w:shd w:val="clear" w:color="auto" w:fill="FFFFFF"/>
          </w:rPr>
          <w:t>Namo Media</w:t>
        </w:r>
      </w:hyperlink>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23"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24"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25"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26"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SnappyTV,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27"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p>
    <w:p w:rsidR="00A61284" w:rsidRPr="006C7C72" w:rsidRDefault="00A61284" w:rsidP="00606A9D">
      <w:pPr>
        <w:tabs>
          <w:tab w:val="left" w:pos="1050"/>
        </w:tabs>
        <w:rPr>
          <w:rFonts w:ascii="Arial" w:hAnsi="Arial" w:cs="Arial"/>
          <w:strike/>
          <w:color w:val="000000"/>
          <w:sz w:val="21"/>
          <w:szCs w:val="21"/>
          <w:shd w:val="clear" w:color="auto" w:fill="F8F9FA"/>
        </w:rPr>
      </w:pPr>
      <w:r w:rsidRPr="006C7C72">
        <w:rPr>
          <w:rFonts w:ascii="Arial" w:hAnsi="Arial" w:cs="Arial"/>
          <w:strike/>
          <w:color w:val="000000"/>
          <w:sz w:val="21"/>
          <w:szCs w:val="21"/>
          <w:shd w:val="clear" w:color="auto" w:fill="F8F9FA"/>
        </w:rPr>
        <w:lastRenderedPageBreak/>
        <w:t>February 17 - Twitter lets people share team accounts without sharing passwords, with its new TweetDeck Team feature</w:t>
      </w:r>
      <w:r w:rsidRPr="006C7C72">
        <w:rPr>
          <w:rFonts w:ascii="Arial" w:hAnsi="Arial" w:cs="Arial"/>
          <w:strike/>
          <w:color w:val="000000"/>
          <w:sz w:val="18"/>
          <w:szCs w:val="18"/>
        </w:rPr>
        <w:t>[ 43rd URL]</w:t>
      </w:r>
    </w:p>
    <w:p w:rsidR="00A61284" w:rsidRDefault="00A61284" w:rsidP="00606A9D">
      <w:pPr>
        <w:tabs>
          <w:tab w:val="left" w:pos="1050"/>
        </w:tabs>
        <w:rPr>
          <w:rFonts w:ascii="Arial" w:hAnsi="Arial" w:cs="Arial"/>
          <w:color w:val="000000"/>
          <w:sz w:val="21"/>
          <w:szCs w:val="21"/>
          <w:shd w:val="clear" w:color="auto" w:fill="F8F9FA"/>
        </w:rPr>
      </w:pPr>
    </w:p>
    <w:p w:rsidR="00E3416F" w:rsidRDefault="00E3416F"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2016:- </w:t>
      </w:r>
    </w:p>
    <w:p w:rsidR="00C235BA" w:rsidRPr="00427B40" w:rsidRDefault="00C235BA" w:rsidP="00C235BA">
      <w:pPr>
        <w:tabs>
          <w:tab w:val="left" w:pos="1050"/>
        </w:tabs>
        <w:rPr>
          <w:rFonts w:ascii="Arial" w:hAnsi="Arial" w:cs="Arial"/>
          <w:strike/>
          <w:color w:val="000000"/>
          <w:sz w:val="18"/>
          <w:szCs w:val="18"/>
        </w:rPr>
      </w:pPr>
      <w:r w:rsidRPr="00427B40">
        <w:rPr>
          <w:rFonts w:ascii="Arial" w:hAnsi="Arial" w:cs="Arial"/>
          <w:strike/>
          <w:color w:val="222222"/>
          <w:sz w:val="21"/>
          <w:szCs w:val="21"/>
          <w:shd w:val="clear" w:color="auto" w:fill="FFFFFF"/>
        </w:rPr>
        <w:t>As of 2016, Twitter had more than</w:t>
      </w:r>
      <w:r w:rsidRPr="00427B40">
        <w:rPr>
          <w:rStyle w:val="apple-converted-space"/>
          <w:rFonts w:ascii="Arial" w:hAnsi="Arial" w:cs="Arial"/>
          <w:strike/>
          <w:color w:val="222222"/>
          <w:sz w:val="21"/>
          <w:szCs w:val="21"/>
          <w:shd w:val="clear" w:color="auto" w:fill="FFFFFF"/>
        </w:rPr>
        <w:t> </w:t>
      </w:r>
      <w:hyperlink r:id="rId128" w:tooltip="List of virtual communities with more than 100 million active users" w:history="1">
        <w:r w:rsidRPr="00427B40">
          <w:rPr>
            <w:rStyle w:val="Hyperlink"/>
            <w:rFonts w:ascii="Arial" w:hAnsi="Arial" w:cs="Arial"/>
            <w:strike/>
            <w:color w:val="0B0080"/>
            <w:sz w:val="21"/>
            <w:szCs w:val="21"/>
            <w:shd w:val="clear" w:color="auto" w:fill="FFFFFF"/>
          </w:rPr>
          <w:t>319 million monthly active users</w:t>
        </w:r>
      </w:hyperlink>
      <w:r w:rsidRPr="00427B40">
        <w:rPr>
          <w:rFonts w:ascii="Arial" w:hAnsi="Arial" w:cs="Arial"/>
          <w:strike/>
          <w:color w:val="222222"/>
          <w:sz w:val="21"/>
          <w:szCs w:val="21"/>
          <w:shd w:val="clear" w:color="auto" w:fill="FFFFFF"/>
        </w:rPr>
        <w:t>.</w:t>
      </w:r>
      <w:hyperlink r:id="rId129" w:anchor="cite_note-Twitter-6" w:history="1">
        <w:r w:rsidRPr="00427B40">
          <w:rPr>
            <w:rStyle w:val="Hyperlink"/>
            <w:rFonts w:ascii="Arial" w:hAnsi="Arial" w:cs="Arial"/>
            <w:strike/>
            <w:color w:val="0B0080"/>
            <w:sz w:val="17"/>
            <w:szCs w:val="17"/>
            <w:shd w:val="clear" w:color="auto" w:fill="FFFFFF"/>
            <w:vertAlign w:val="superscript"/>
          </w:rPr>
          <w:t>[6]</w:t>
        </w:r>
      </w:hyperlink>
      <w:r w:rsidRPr="00427B40">
        <w:rPr>
          <w:rStyle w:val="apple-converted-space"/>
          <w:rFonts w:ascii="Arial" w:hAnsi="Arial" w:cs="Arial"/>
          <w:strike/>
          <w:color w:val="222222"/>
          <w:sz w:val="21"/>
          <w:szCs w:val="21"/>
          <w:shd w:val="clear" w:color="auto" w:fill="FFFFFF"/>
        </w:rPr>
        <w:t> </w:t>
      </w:r>
      <w:r w:rsidRPr="00427B40">
        <w:rPr>
          <w:rFonts w:ascii="Arial" w:hAnsi="Arial" w:cs="Arial"/>
          <w:strike/>
          <w:color w:val="222222"/>
          <w:sz w:val="21"/>
          <w:szCs w:val="21"/>
          <w:shd w:val="clear" w:color="auto" w:fill="FFFFFF"/>
        </w:rPr>
        <w:t>On the day of the</w:t>
      </w:r>
      <w:r w:rsidRPr="00427B40">
        <w:rPr>
          <w:rStyle w:val="apple-converted-space"/>
          <w:rFonts w:ascii="Arial" w:hAnsi="Arial" w:cs="Arial"/>
          <w:strike/>
          <w:color w:val="222222"/>
          <w:sz w:val="21"/>
          <w:szCs w:val="21"/>
          <w:shd w:val="clear" w:color="auto" w:fill="FFFFFF"/>
        </w:rPr>
        <w:t> </w:t>
      </w:r>
      <w:hyperlink r:id="rId130" w:tooltip="United States presidential election, 2016" w:history="1">
        <w:r w:rsidRPr="00427B40">
          <w:rPr>
            <w:rStyle w:val="Hyperlink"/>
            <w:rFonts w:ascii="Arial" w:hAnsi="Arial" w:cs="Arial"/>
            <w:strike/>
            <w:color w:val="0B0080"/>
            <w:sz w:val="21"/>
            <w:szCs w:val="21"/>
            <w:shd w:val="clear" w:color="auto" w:fill="FFFFFF"/>
          </w:rPr>
          <w:t>2016 U.S. presidential election</w:t>
        </w:r>
      </w:hyperlink>
      <w:r w:rsidRPr="00427B40">
        <w:rPr>
          <w:rFonts w:ascii="Arial" w:hAnsi="Arial" w:cs="Arial"/>
          <w:strike/>
          <w:color w:val="222222"/>
          <w:sz w:val="21"/>
          <w:szCs w:val="21"/>
          <w:shd w:val="clear" w:color="auto" w:fill="FFFFFF"/>
        </w:rPr>
        <w:t>, Twitter proved to be the largest source of breaking news, with 40 million election-related tweets sent by 10 p.m. (</w:t>
      </w:r>
      <w:hyperlink r:id="rId131" w:tooltip="Eastern Time" w:history="1">
        <w:r w:rsidRPr="00427B40">
          <w:rPr>
            <w:rStyle w:val="Hyperlink"/>
            <w:rFonts w:ascii="Arial" w:hAnsi="Arial" w:cs="Arial"/>
            <w:strike/>
            <w:color w:val="0B0080"/>
            <w:sz w:val="21"/>
            <w:szCs w:val="21"/>
            <w:shd w:val="clear" w:color="auto" w:fill="FFFFFF"/>
          </w:rPr>
          <w:t>Eastern Time</w:t>
        </w:r>
      </w:hyperlink>
      <w:r w:rsidRPr="00427B40">
        <w:rPr>
          <w:rFonts w:ascii="Arial" w:hAnsi="Arial" w:cs="Arial"/>
          <w:strike/>
          <w:color w:val="222222"/>
          <w:sz w:val="21"/>
          <w:szCs w:val="21"/>
          <w:shd w:val="clear" w:color="auto" w:fill="FFFFFF"/>
        </w:rPr>
        <w:t xml:space="preserve">) that day </w:t>
      </w:r>
      <w:r w:rsidRPr="00427B40">
        <w:rPr>
          <w:rFonts w:ascii="Arial" w:hAnsi="Arial" w:cs="Arial"/>
          <w:strike/>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5, 2016, CEO Jack Dorsey commented on a report that Twitter planned to expand its character limit to 10,000 (private messages already had the longer limit as of July), requiring users to click to see anything beyond 140 characters. He said while Twitter would "never lose that feeling" of speed, users could do more with the text.</w:t>
      </w:r>
      <w:hyperlink r:id="rId132" w:anchor="cite_note-100" w:history="1">
        <w:r>
          <w:rPr>
            <w:rStyle w:val="Hyperlink"/>
            <w:rFonts w:ascii="Arial" w:hAnsi="Arial" w:cs="Arial"/>
            <w:color w:val="0B0080"/>
            <w:sz w:val="17"/>
            <w:szCs w:val="17"/>
            <w:shd w:val="clear" w:color="auto" w:fill="FFFFFF"/>
            <w:vertAlign w:val="superscript"/>
          </w:rPr>
          <w:t>[100]</w:t>
        </w:r>
      </w:hyperlink>
      <w:r>
        <w:rPr>
          <w:rFonts w:ascii="Arial" w:hAnsi="Arial" w:cs="Arial"/>
          <w:color w:val="222222"/>
          <w:sz w:val="17"/>
          <w:szCs w:val="17"/>
          <w:shd w:val="clear" w:color="auto" w:fill="FFFFFF"/>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May 24, 2016, Twitter announced that media such as photos and videos, and the person's handle, would not count against the 140 character limit. A user photo post used to count for about 24 characters.</w:t>
      </w:r>
      <w:hyperlink r:id="rId133" w:anchor="cite_note-158" w:history="1">
        <w:r>
          <w:rPr>
            <w:rStyle w:val="Hyperlink"/>
            <w:rFonts w:ascii="Arial" w:hAnsi="Arial" w:cs="Arial"/>
            <w:color w:val="0B0080"/>
            <w:sz w:val="17"/>
            <w:szCs w:val="17"/>
            <w:vertAlign w:val="superscript"/>
          </w:rPr>
          <w:t>[158]</w:t>
        </w:r>
      </w:hyperlink>
      <w:r>
        <w:rPr>
          <w:rStyle w:val="apple-converted-space"/>
          <w:rFonts w:ascii="Arial" w:hAnsi="Arial" w:cs="Arial"/>
          <w:color w:val="222222"/>
          <w:sz w:val="21"/>
          <w:szCs w:val="21"/>
        </w:rPr>
        <w:t> </w:t>
      </w:r>
      <w:r>
        <w:rPr>
          <w:rFonts w:ascii="Arial" w:hAnsi="Arial" w:cs="Arial"/>
          <w:color w:val="222222"/>
          <w:sz w:val="21"/>
          <w:szCs w:val="21"/>
        </w:rPr>
        <w:t>Attachments and links will also no longer be part of the character limit.</w:t>
      </w:r>
      <w:hyperlink r:id="rId134" w:anchor="cite_note-New_Twitter_Name-159" w:history="1">
        <w:r>
          <w:rPr>
            <w:rStyle w:val="Hyperlink"/>
            <w:rFonts w:ascii="Arial" w:hAnsi="Arial" w:cs="Arial"/>
            <w:color w:val="0B0080"/>
            <w:sz w:val="17"/>
            <w:szCs w:val="17"/>
            <w:vertAlign w:val="superscript"/>
          </w:rPr>
          <w:t>[159]</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July 17, 2016, Twitter launched a new way for advertisers to target users that have tweeted with a certain emoji or engaged with tweets with a certain emoji.</w:t>
      </w:r>
      <w:hyperlink r:id="rId135" w:anchor="cite_note-160" w:history="1">
        <w:r>
          <w:rPr>
            <w:rStyle w:val="Hyperlink"/>
            <w:rFonts w:ascii="Arial" w:hAnsi="Arial" w:cs="Arial"/>
            <w:color w:val="0B0080"/>
            <w:sz w:val="17"/>
            <w:szCs w:val="17"/>
            <w:vertAlign w:val="superscript"/>
          </w:rPr>
          <w:t>[160]</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E3416F" w:rsidRPr="00C235BA" w:rsidRDefault="0048348A" w:rsidP="00606A9D">
      <w:pPr>
        <w:tabs>
          <w:tab w:val="left" w:pos="1050"/>
        </w:tabs>
        <w:rPr>
          <w:rFonts w:ascii="Arial" w:hAnsi="Arial" w:cs="Arial"/>
          <w:color w:val="222222"/>
          <w:sz w:val="17"/>
          <w:szCs w:val="17"/>
          <w:shd w:val="clear" w:color="auto" w:fill="FFFFFF"/>
        </w:rPr>
      </w:pPr>
      <w:r>
        <w:rPr>
          <w:rFonts w:ascii="Arial" w:hAnsi="Arial" w:cs="Arial"/>
          <w:color w:val="222222"/>
          <w:sz w:val="17"/>
          <w:szCs w:val="17"/>
          <w:shd w:val="clear" w:color="auto" w:fill="FFFFFF"/>
        </w:rPr>
        <w:t>2017:-</w:t>
      </w:r>
      <w:bookmarkStart w:id="0" w:name="_GoBack"/>
      <w:bookmarkEnd w:id="0"/>
    </w:p>
    <w:p w:rsidR="00C235BA" w:rsidRDefault="00C235BA"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27B40"/>
    <w:rsid w:val="00437559"/>
    <w:rsid w:val="0046480E"/>
    <w:rsid w:val="004742A7"/>
    <w:rsid w:val="0048348A"/>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C7C72"/>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61284"/>
    <w:rsid w:val="00A7180F"/>
    <w:rsid w:val="00A83A7B"/>
    <w:rsid w:val="00A867BF"/>
    <w:rsid w:val="00A90339"/>
    <w:rsid w:val="00AD31D1"/>
    <w:rsid w:val="00AD56DE"/>
    <w:rsid w:val="00AF2206"/>
    <w:rsid w:val="00B00B39"/>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235BA"/>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416F"/>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6911233">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omalia"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Timeline_of_Twitter" TargetMode="External"/><Relationship Id="rId63" Type="http://schemas.openxmlformats.org/officeDocument/2006/relationships/hyperlink" Target="https://en.wikipedia.org/wiki/Twitter" TargetMode="External"/><Relationship Id="rId84" Type="http://schemas.openxmlformats.org/officeDocument/2006/relationships/hyperlink" Target="https://en.wikipedia.org/wiki/The_Simpsons"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Twitter" TargetMode="External"/><Relationship Id="rId11" Type="http://schemas.openxmlformats.org/officeDocument/2006/relationships/image" Target="media/image7.png"/><Relationship Id="rId32" Type="http://schemas.openxmlformats.org/officeDocument/2006/relationships/hyperlink" Target="https://en.wikipedia.org/wiki/OAuth" TargetMode="External"/><Relationship Id="rId37" Type="http://schemas.openxmlformats.org/officeDocument/2006/relationships/hyperlink" Target="https://en.wikipedia.org/wiki/Detroit" TargetMode="External"/><Relationship Id="rId53" Type="http://schemas.openxmlformats.org/officeDocument/2006/relationships/hyperlink" Target="https://de.wikipedia.org/wiki/Besseres_Hannover" TargetMode="External"/><Relationship Id="rId58" Type="http://schemas.openxmlformats.org/officeDocument/2006/relationships/hyperlink" Target="https://en.wikipedia.org/wiki/Public-key_encryption"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Twitter" TargetMode="External"/><Relationship Id="rId123" Type="http://schemas.openxmlformats.org/officeDocument/2006/relationships/hyperlink" Target="https://en.wikipedia.org/wiki/IBM" TargetMode="External"/><Relationship Id="rId128" Type="http://schemas.openxmlformats.org/officeDocument/2006/relationships/hyperlink" Target="https://en.wikipedia.org/wiki/List_of_virtual_communities_with_more_than_100_million_active_users" TargetMode="External"/><Relationship Id="rId5" Type="http://schemas.openxmlformats.org/officeDocument/2006/relationships/image" Target="media/image1.jpg"/><Relationship Id="rId90" Type="http://schemas.openxmlformats.org/officeDocument/2006/relationships/hyperlink" Target="https://en.wikipedia.org/wiki/Twitter" TargetMode="External"/><Relationship Id="rId95" Type="http://schemas.openxmlformats.org/officeDocument/2006/relationships/hyperlink" Target="https://en.wikipedia.org/wiki/Initial_public_offering"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43" Type="http://schemas.openxmlformats.org/officeDocument/2006/relationships/hyperlink" Target="https://en.wikipedia.org/wiki/Timeline_of_Twitter" TargetMode="External"/><Relationship Id="rId48" Type="http://schemas.openxmlformats.org/officeDocument/2006/relationships/hyperlink" Target="https://en.wikipedia.org/wiki/Nazism" TargetMode="External"/><Relationship Id="rId64" Type="http://schemas.openxmlformats.org/officeDocument/2006/relationships/hyperlink" Target="https://en.wikipedia.org/wiki/Do_Not_Track" TargetMode="External"/><Relationship Id="rId69" Type="http://schemas.openxmlformats.org/officeDocument/2006/relationships/hyperlink" Target="https://en.wikipedia.org/w/index.php?title=Nielsen_Twitter_TV_Rating&amp;action=edit&amp;redlink=1" TargetMode="External"/><Relationship Id="rId113" Type="http://schemas.openxmlformats.org/officeDocument/2006/relationships/hyperlink" Target="https://en.wikipedia.org/wiki/Twitter" TargetMode="External"/><Relationship Id="rId118" Type="http://schemas.openxmlformats.org/officeDocument/2006/relationships/hyperlink" Target="https://en.wikipedia.org/wiki/Al-Shabaab_(militant_group)" TargetMode="External"/><Relationship Id="rId134" Type="http://schemas.openxmlformats.org/officeDocument/2006/relationships/hyperlink" Target="https://en.wikipedia.org/wiki/Twitter" TargetMode="External"/><Relationship Id="rId80" Type="http://schemas.openxmlformats.org/officeDocument/2006/relationships/hyperlink" Target="https://en.wikipedia.org/wiki/Twitter" TargetMode="External"/><Relationship Id="rId85" Type="http://schemas.openxmlformats.org/officeDocument/2006/relationships/hyperlink" Target="https://en.wikipedia.org/wiki/Twitter"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XSS_Worm" TargetMode="External"/><Relationship Id="rId38" Type="http://schemas.openxmlformats.org/officeDocument/2006/relationships/hyperlink" Target="https://en.wikipedia.org/wiki/Timeline_of_Twitter" TargetMode="External"/><Relationship Id="rId59" Type="http://schemas.openxmlformats.org/officeDocument/2006/relationships/hyperlink" Target="https://en.wikipedia.org/wiki/Application_softwar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Twitter" TargetMode="External"/><Relationship Id="rId124" Type="http://schemas.openxmlformats.org/officeDocument/2006/relationships/hyperlink" Target="https://en.wikipedia.org/wiki/Twitter" TargetMode="External"/><Relationship Id="rId129" Type="http://schemas.openxmlformats.org/officeDocument/2006/relationships/hyperlink" Target="https://en.wikipedia.org/wiki/Twitter" TargetMode="External"/><Relationship Id="rId54" Type="http://schemas.openxmlformats.org/officeDocument/2006/relationships/hyperlink" Target="https://en.wikipedia.org/wiki/Twitter" TargetMode="External"/><Relationship Id="rId70" Type="http://schemas.openxmlformats.org/officeDocument/2006/relationships/hyperlink" Target="https://en.wikipedia.org/wiki/Selfie" TargetMode="External"/><Relationship Id="rId75" Type="http://schemas.openxmlformats.org/officeDocument/2006/relationships/hyperlink" Target="https://en.wikipedia.org/wiki/Meryl_Streep" TargetMode="External"/><Relationship Id="rId91" Type="http://schemas.openxmlformats.org/officeDocument/2006/relationships/hyperlink" Target="https://en.wikipedia.org/wiki/Twitter" TargetMode="External"/><Relationship Id="rId96" Type="http://schemas.openxmlformats.org/officeDocument/2006/relationships/hyperlink" Target="https://en.wikipedia.org/wiki/Timeline_of_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19" Type="http://schemas.openxmlformats.org/officeDocument/2006/relationships/hyperlink" Target="https://en.wikipedia.org/wiki/Westgate_shopping_mall_shooting" TargetMode="External"/><Relationship Id="rId44" Type="http://schemas.openxmlformats.org/officeDocument/2006/relationships/hyperlink" Target="https://en.wikipedia.org/wiki/Twitter"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HTTP_cookie" TargetMode="External"/><Relationship Id="rId81" Type="http://schemas.openxmlformats.org/officeDocument/2006/relationships/hyperlink" Target="https://en.wikipedia.org/wiki/Twitter" TargetMode="External"/><Relationship Id="rId86" Type="http://schemas.openxmlformats.org/officeDocument/2006/relationships/hyperlink" Target="https://en.wikipedia.org/wiki/Twitter" TargetMode="External"/><Relationship Id="rId130" Type="http://schemas.openxmlformats.org/officeDocument/2006/relationships/hyperlink" Target="https://en.wikipedia.org/wiki/United_States_presidential_election,_2016" TargetMode="External"/><Relationship Id="rId135" Type="http://schemas.openxmlformats.org/officeDocument/2006/relationships/hyperlink" Target="https://en.wikipedia.org/wiki/Twitter" TargetMode="External"/><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Dublin" TargetMode="External"/><Relationship Id="rId109" Type="http://schemas.openxmlformats.org/officeDocument/2006/relationships/hyperlink" Target="https://en.wikipedia.org/wiki/Mary_Beard_(classicist)" TargetMode="External"/><Relationship Id="rId34" Type="http://schemas.openxmlformats.org/officeDocument/2006/relationships/hyperlink" Target="https://en.wikipedia.org/wiki/Mouseover" TargetMode="External"/><Relationship Id="rId50" Type="http://schemas.openxmlformats.org/officeDocument/2006/relationships/hyperlink" Target="https://en.wikipedia.org/wiki/Twitter" TargetMode="External"/><Relationship Id="rId55" Type="http://schemas.openxmlformats.org/officeDocument/2006/relationships/hyperlink" Target="https://en.wikipedia.org/wiki/Anti-Semitic" TargetMode="External"/><Relationship Id="rId76" Type="http://schemas.openxmlformats.org/officeDocument/2006/relationships/hyperlink" Target="https://en.wikipedia.org/wiki/Twitter" TargetMode="External"/><Relationship Id="rId97" Type="http://schemas.openxmlformats.org/officeDocument/2006/relationships/hyperlink" Target="https://en.wikipedia.org/wiki/Goldman_Sachs" TargetMode="External"/><Relationship Id="rId104" Type="http://schemas.openxmlformats.org/officeDocument/2006/relationships/hyperlink" Target="https://en.wikipedia.org/wiki/Crashlytics" TargetMode="External"/><Relationship Id="rId120" Type="http://schemas.openxmlformats.org/officeDocument/2006/relationships/hyperlink" Target="https://en.wikipedia.org/wiki/Nairobi" TargetMode="External"/><Relationship Id="rId125"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86th_Academy_Awards" TargetMode="External"/><Relationship Id="rId92" Type="http://schemas.openxmlformats.org/officeDocument/2006/relationships/hyperlink" Target="http://onlinelibrary.wiley.com/doi/10.1111/jcc4.12074/full" TargetMode="External"/><Relationship Id="rId2" Type="http://schemas.openxmlformats.org/officeDocument/2006/relationships/styles" Target="styles.xml"/><Relationship Id="rId29" Type="http://schemas.openxmlformats.org/officeDocument/2006/relationships/hyperlink" Target="https://en.wikipedia.org/wiki/IPhon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Vine_(app)" TargetMode="External"/><Relationship Id="rId45" Type="http://schemas.openxmlformats.org/officeDocument/2006/relationships/hyperlink" Target="https://en.wikipedia.org/wiki/Web_search_query" TargetMode="External"/><Relationship Id="rId66" Type="http://schemas.openxmlformats.org/officeDocument/2006/relationships/hyperlink" Target="https://en.wikipedia.org/wiki/Mozilla_Foundation" TargetMode="External"/><Relationship Id="rId87" Type="http://schemas.openxmlformats.org/officeDocument/2006/relationships/hyperlink" Target="https://en.wikipedia.org/wiki/Barack_Obama" TargetMode="External"/><Relationship Id="rId110" Type="http://schemas.openxmlformats.org/officeDocument/2006/relationships/hyperlink" Target="https://en.wikipedia.org/wiki/Caroline_Criado-Perez" TargetMode="External"/><Relationship Id="rId115" Type="http://schemas.openxmlformats.org/officeDocument/2006/relationships/hyperlink" Target="https://en.wikipedia.org/wiki/Protection_from_Harassment_Act_1997" TargetMode="External"/><Relationship Id="rId131" Type="http://schemas.openxmlformats.org/officeDocument/2006/relationships/hyperlink" Target="https://en.wikipedia.org/wiki/Eastern_Time" TargetMode="External"/><Relationship Id="rId136" Type="http://schemas.openxmlformats.org/officeDocument/2006/relationships/fontTable" Target="fontTable.xml"/><Relationship Id="rId61" Type="http://schemas.openxmlformats.org/officeDocument/2006/relationships/hyperlink" Target="https://en.wikipedia.org/wiki/Shuttleworth_Foundation" TargetMode="External"/><Relationship Id="rId82" Type="http://schemas.openxmlformats.org/officeDocument/2006/relationships/hyperlink" Target="https://en.wikipedia.org/wiki/Lego"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2011_FIFA_Women%27s_World_Cup_Final"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witter" TargetMode="External"/><Relationship Id="rId100" Type="http://schemas.openxmlformats.org/officeDocument/2006/relationships/hyperlink" Target="https://en.wikipedia.org/wiki/List_of_most_popular_websites" TargetMode="External"/><Relationship Id="rId105" Type="http://schemas.openxmlformats.org/officeDocument/2006/relationships/hyperlink" Target="https://en.wikipedia.org/wiki/Twitter" TargetMode="External"/><Relationship Id="rId126" Type="http://schemas.openxmlformats.org/officeDocument/2006/relationships/hyperlink" Target="https://en.wikipedia.org/wiki/Twitter_Amplify" TargetMode="External"/><Relationship Id="rId8" Type="http://schemas.openxmlformats.org/officeDocument/2006/relationships/image" Target="media/image4.png"/><Relationship Id="rId51" Type="http://schemas.openxmlformats.org/officeDocument/2006/relationships/hyperlink" Target="https://en.wikipedia.org/wiki/Neo-Nazi" TargetMode="External"/><Relationship Id="rId72" Type="http://schemas.openxmlformats.org/officeDocument/2006/relationships/hyperlink" Target="https://en.wikipedia.org/wiki/Ellen_DeGeneres" TargetMode="External"/><Relationship Id="rId93" Type="http://schemas.openxmlformats.org/officeDocument/2006/relationships/hyperlink" Target="http://onlinelibrary.wiley.com/doi/10.1111/jcc4.12074/full" TargetMode="External"/><Relationship Id="rId98" Type="http://schemas.openxmlformats.org/officeDocument/2006/relationships/hyperlink" Target="https://en.wikipedia.org/wiki/Timeline_of_Twitter" TargetMode="External"/><Relationship Id="rId121" Type="http://schemas.openxmlformats.org/officeDocument/2006/relationships/hyperlink" Target="https://en.wikipedia.org/w/index.php?title=Nielsen_Twitter_TV_Rating&amp;action=edit&amp;redlink=1"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Dasient" TargetMode="External"/><Relationship Id="rId67" Type="http://schemas.openxmlformats.org/officeDocument/2006/relationships/hyperlink" Target="https://en.wikipedia.org/wiki/Firefox" TargetMode="External"/><Relationship Id="rId116" Type="http://schemas.openxmlformats.org/officeDocument/2006/relationships/hyperlink" Target="https://en.wikipedia.org/wiki/Twitterbot" TargetMode="External"/><Relationship Id="rId137" Type="http://schemas.openxmlformats.org/officeDocument/2006/relationships/theme" Target="theme/theme1.xm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Matt_Groening" TargetMode="External"/><Relationship Id="rId88" Type="http://schemas.openxmlformats.org/officeDocument/2006/relationships/hyperlink" Target="https://en.wikipedia.org/wiki/United_States_presidential_election,_2012" TargetMode="External"/><Relationship Id="rId111" Type="http://schemas.openxmlformats.org/officeDocument/2006/relationships/hyperlink" Target="https://en.wikipedia.org/wiki/Stella_Creasy" TargetMode="External"/><Relationship Id="rId132" Type="http://schemas.openxmlformats.org/officeDocument/2006/relationships/hyperlink" Target="https://en.wikipedia.org/wiki/Twitter"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Yandex" TargetMode="External"/><Relationship Id="rId57" Type="http://schemas.openxmlformats.org/officeDocument/2006/relationships/hyperlink" Target="https://en.wikipedia.org/wiki/Third-party_software_component" TargetMode="External"/><Relationship Id="rId106" Type="http://schemas.openxmlformats.org/officeDocument/2006/relationships/hyperlink" Target="https://en.wikipedia.org/wiki/Twitter" TargetMode="External"/><Relationship Id="rId127" Type="http://schemas.openxmlformats.org/officeDocument/2006/relationships/hyperlink" Target="https://en.wikipedia.org/wiki/Brazil_v_Germany_(2014_FIFA_World_Cup)" TargetMode="External"/><Relationship Id="rId10" Type="http://schemas.openxmlformats.org/officeDocument/2006/relationships/image" Target="media/image6.png"/><Relationship Id="rId31" Type="http://schemas.openxmlformats.org/officeDocument/2006/relationships/hyperlink" Target="https://en.wikipedia.org/wiki/Flickr" TargetMode="External"/><Relationship Id="rId52" Type="http://schemas.openxmlformats.org/officeDocument/2006/relationships/hyperlink" Target="https://en.wikipedia.org/w/index.php?title=Besseres_Hannover&amp;action=edit&amp;redlink=1"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U.S._Securities_and_Exchange_Commission" TargetMode="External"/><Relationship Id="rId99" Type="http://schemas.openxmlformats.org/officeDocument/2006/relationships/hyperlink" Target="https://en.wikipedia.org/wiki/New_York_Stock_Exchange" TargetMode="External"/><Relationship Id="rId101" Type="http://schemas.openxmlformats.org/officeDocument/2006/relationships/hyperlink" Target="https://en.wikipedia.org/wiki/Short_Message_Service" TargetMode="External"/><Relationship Id="rId122" Type="http://schemas.openxmlformats.org/officeDocument/2006/relationships/hyperlink" Target="https://en.wikipedia.org/wiki/Namo_Media" TargetMode="Externa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hyperlink" Target="https://en.wikipedia.org/wiki/Apple_Design_Award" TargetMode="External"/><Relationship Id="rId47" Type="http://schemas.openxmlformats.org/officeDocument/2006/relationships/hyperlink" Target="https://en.wikipedia.org/wiki/Twitter" TargetMode="External"/><Relationship Id="rId68" Type="http://schemas.openxmlformats.org/officeDocument/2006/relationships/hyperlink" Target="https://en.wikipedia.org/wiki/Twitter" TargetMode="External"/><Relationship Id="rId89" Type="http://schemas.openxmlformats.org/officeDocument/2006/relationships/hyperlink" Target="https://en.wikipedia.org/wiki/Twitter" TargetMode="External"/><Relationship Id="rId112" Type="http://schemas.openxmlformats.org/officeDocument/2006/relationships/hyperlink" Target="https://en.wikipedia.org/wiki/Twitter" TargetMode="External"/><Relationship Id="rId133"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4905</TotalTime>
  <Pages>12</Pages>
  <Words>6338</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177</cp:revision>
  <dcterms:created xsi:type="dcterms:W3CDTF">2017-04-23T16:53:00Z</dcterms:created>
  <dcterms:modified xsi:type="dcterms:W3CDTF">2017-05-11T15:03:00Z</dcterms:modified>
</cp:coreProperties>
</file>