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933B" w14:textId="77777777" w:rsidR="00C356AE" w:rsidRPr="008B7AA6" w:rsidRDefault="00C356AE" w:rsidP="00C356AE"/>
    <w:p w14:paraId="12A511D6" w14:textId="5F1F07EB" w:rsidR="00C356AE" w:rsidRPr="008B7AA6" w:rsidRDefault="00C356AE" w:rsidP="44A5A934">
      <w:pPr>
        <w:rPr>
          <w:b/>
          <w:bCs/>
        </w:rPr>
      </w:pPr>
      <w:r w:rsidRPr="004B2C42">
        <w:rPr>
          <w:rStyle w:val="StyleBold"/>
          <w:noProof/>
          <w:lang w:val="en-IN" w:eastAsia="en-IN"/>
        </w:rPr>
        <mc:AlternateContent>
          <mc:Choice Requires="wps">
            <w:drawing>
              <wp:anchor distT="0" distB="0" distL="114300" distR="114300" simplePos="0" relativeHeight="251659264" behindDoc="0" locked="0" layoutInCell="1" allowOverlap="1" wp14:anchorId="02C9CF5B" wp14:editId="13248A36">
                <wp:simplePos x="0" y="0"/>
                <wp:positionH relativeFrom="margin">
                  <wp:align>left</wp:align>
                </wp:positionH>
                <wp:positionV relativeFrom="paragraph">
                  <wp:posOffset>8027</wp:posOffset>
                </wp:positionV>
                <wp:extent cx="1143000" cy="137160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1143000" cy="13716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3A605E1" w14:textId="77777777" w:rsidR="00C356AE" w:rsidRPr="002D20A3" w:rsidRDefault="00C356AE" w:rsidP="00C356AE">
                            <w:pPr>
                              <w:jc w:val="center"/>
                              <w:rPr>
                                <w:color w:val="000000" w:themeColor="text1"/>
                              </w:rPr>
                            </w:pPr>
                            <w:r w:rsidRPr="002D20A3">
                              <w:rPr>
                                <w:rFonts w:cs="Arial"/>
                                <w:color w:val="000000" w:themeColor="text1"/>
                                <w:sz w:val="16"/>
                                <w:szCs w:val="16"/>
                              </w:rPr>
                              <w:t>[insert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2206991">
              <v:rect id="Rectangle 1" style="position:absolute;margin-left:0;margin-top:.65pt;width:90pt;height:1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black [3213]" strokeweight=".5pt" w14:anchorId="02C9CF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">
                <v:stroke dashstyle="dash"/>
                <v:textbox>
                  <w:txbxContent>
                    <w:p w:rsidRPr="002D20A3" w:rsidR="00C356AE" w:rsidP="00C356AE" w:rsidRDefault="00C356AE" w14:paraId="351FC0ED" w14:textId="77777777">
                      <w:pPr>
                        <w:jc w:val="center"/>
                        <w:rPr>
                          <w:color w:val="000000" w:themeColor="text1"/>
                        </w:rPr>
                      </w:pPr>
                      <w:r w:rsidRPr="002D20A3">
                        <w:rPr>
                          <w:rFonts w:cs="Arial"/>
                          <w:color w:val="000000" w:themeColor="text1"/>
                          <w:sz w:val="16"/>
                          <w:szCs w:val="16"/>
                        </w:rPr>
                        <w:t>[insert photo]</w:t>
                      </w:r>
                    </w:p>
                  </w:txbxContent>
                </v:textbox>
                <w10:wrap type="square" anchorx="margin"/>
              </v:rect>
            </w:pict>
          </mc:Fallback>
        </mc:AlternateContent>
      </w:r>
      <w:r w:rsidRPr="004B2C42">
        <w:rPr>
          <w:rStyle w:val="StyleBold"/>
        </w:rPr>
        <w:t xml:space="preserve">NAME </w:t>
      </w:r>
      <w:r w:rsidRPr="44A5A934">
        <w:rPr>
          <w:u w:val="single"/>
        </w:rPr>
        <w:t>____Amanda___________</w:t>
      </w:r>
      <w:r w:rsidRPr="44A5A934">
        <w:rPr>
          <w:b/>
          <w:bCs/>
        </w:rPr>
        <w:t xml:space="preserve"> </w:t>
      </w:r>
      <w:r w:rsidR="004A6021" w:rsidRPr="44A5A934">
        <w:rPr>
          <w:b/>
          <w:bCs/>
        </w:rPr>
        <w:t xml:space="preserve">      </w:t>
      </w:r>
      <w:r w:rsidRPr="004B2C42">
        <w:rPr>
          <w:rStyle w:val="StyleBold"/>
        </w:rPr>
        <w:t>INDUSTRY</w:t>
      </w:r>
      <w:r w:rsidR="004A6021">
        <w:rPr>
          <w:rStyle w:val="StyleBold"/>
        </w:rPr>
        <w:t>/</w:t>
      </w:r>
      <w:r w:rsidR="004A6021" w:rsidRPr="004B2C42">
        <w:rPr>
          <w:rStyle w:val="StyleBold"/>
        </w:rPr>
        <w:t>SEGMENT</w:t>
      </w:r>
      <w:r w:rsidRPr="008B7AA6">
        <w:t xml:space="preserve"> </w:t>
      </w:r>
      <w:r w:rsidRPr="44A5A934">
        <w:rPr>
          <w:u w:val="single"/>
        </w:rPr>
        <w:t>_Manufacturing/Food Manufacturing</w:t>
      </w:r>
    </w:p>
    <w:p w14:paraId="16DA58DA" w14:textId="08F1A10E" w:rsidR="004A6021" w:rsidRDefault="00400A40" w:rsidP="44A5A934">
      <w:pPr>
        <w:rPr>
          <w:b/>
          <w:bCs/>
        </w:rPr>
      </w:pPr>
      <w:r w:rsidRPr="44A5A934">
        <w:rPr>
          <w:b/>
          <w:bCs/>
        </w:rPr>
        <w:t xml:space="preserve">JOB </w:t>
      </w:r>
      <w:r w:rsidR="00C356AE" w:rsidRPr="44A5A934">
        <w:rPr>
          <w:b/>
          <w:bCs/>
        </w:rPr>
        <w:t xml:space="preserve">TITLE OR FUNCTION </w:t>
      </w:r>
      <w:r w:rsidR="00C356AE" w:rsidRPr="44A5A934">
        <w:rPr>
          <w:u w:val="single"/>
        </w:rPr>
        <w:t>___Compliance Coordinator_____</w:t>
      </w:r>
      <w:r w:rsidR="004A6021">
        <w:t xml:space="preserve"> </w:t>
      </w:r>
      <w:r w:rsidR="00C356AE" w:rsidRPr="44A5A934">
        <w:rPr>
          <w:b/>
          <w:bCs/>
        </w:rPr>
        <w:t>REPORTS TO</w:t>
      </w:r>
      <w:r w:rsidR="004A6021" w:rsidRPr="44A5A934">
        <w:rPr>
          <w:b/>
          <w:bCs/>
        </w:rPr>
        <w:t xml:space="preserve"> </w:t>
      </w:r>
      <w:r w:rsidR="00C356AE" w:rsidRPr="44A5A934">
        <w:rPr>
          <w:u w:val="single"/>
        </w:rPr>
        <w:t>__VP of HR__</w:t>
      </w:r>
      <w:r w:rsidR="004A6021" w:rsidRPr="44A5A934">
        <w:rPr>
          <w:u w:val="single"/>
        </w:rPr>
        <w:t>__</w:t>
      </w:r>
      <w:r w:rsidR="00C356AE" w:rsidRPr="44A5A934">
        <w:rPr>
          <w:u w:val="single"/>
        </w:rPr>
        <w:t>_____</w:t>
      </w:r>
      <w:r w:rsidR="00C356AE" w:rsidRPr="44A5A934">
        <w:rPr>
          <w:b/>
          <w:bCs/>
        </w:rPr>
        <w:t xml:space="preserve"> </w:t>
      </w:r>
      <w:r w:rsidR="004A6021" w:rsidRPr="44A5A934">
        <w:rPr>
          <w:b/>
          <w:bCs/>
        </w:rPr>
        <w:t xml:space="preserve"> </w:t>
      </w:r>
    </w:p>
    <w:p w14:paraId="4E652F89" w14:textId="5A1051C7" w:rsidR="00C356AE" w:rsidRPr="008B7AA6" w:rsidRDefault="00C356AE" w:rsidP="44A5A934">
      <w:pPr>
        <w:rPr>
          <w:b/>
          <w:bCs/>
        </w:rPr>
      </w:pPr>
      <w:r w:rsidRPr="44A5A934">
        <w:rPr>
          <w:b/>
          <w:bCs/>
        </w:rPr>
        <w:t xml:space="preserve">AGE </w:t>
      </w:r>
      <w:r w:rsidRPr="44A5A934">
        <w:rPr>
          <w:u w:val="single"/>
        </w:rPr>
        <w:t>__37_____</w:t>
      </w:r>
      <w:r>
        <w:t xml:space="preserve"> </w:t>
      </w:r>
      <w:r w:rsidRPr="44A5A934">
        <w:rPr>
          <w:b/>
          <w:bCs/>
        </w:rPr>
        <w:t xml:space="preserve">EDUCATION </w:t>
      </w:r>
      <w:r w:rsidRPr="44A5A934">
        <w:rPr>
          <w:u w:val="single"/>
        </w:rPr>
        <w:t>____Some College/HAACP &amp; Food Safety Certifications_</w:t>
      </w:r>
      <w:r w:rsidR="004A6021">
        <w:t xml:space="preserve"> </w:t>
      </w:r>
      <w:r w:rsidR="004A6021" w:rsidRPr="44A5A934">
        <w:rPr>
          <w:b/>
          <w:bCs/>
        </w:rPr>
        <w:t xml:space="preserve">YEARS IN THIS JOB </w:t>
      </w:r>
      <w:r w:rsidR="004A6021" w:rsidRPr="44A5A934">
        <w:rPr>
          <w:u w:val="single"/>
        </w:rPr>
        <w:t>____5+_____</w:t>
      </w:r>
    </w:p>
    <w:p w14:paraId="4422A223" w14:textId="009C7A0F" w:rsidR="00C356AE" w:rsidRDefault="004A6021" w:rsidP="00C356AE">
      <w:pPr>
        <w:tabs>
          <w:tab w:val="left" w:pos="2700"/>
        </w:tabs>
      </w:pPr>
      <w:r w:rsidRPr="44A5A934">
        <w:rPr>
          <w:b/>
          <w:bCs/>
        </w:rPr>
        <w:t>TECHNOLOGY</w:t>
      </w:r>
      <w:r w:rsidR="00C356AE" w:rsidRPr="44A5A934">
        <w:rPr>
          <w:b/>
          <w:bCs/>
        </w:rPr>
        <w:t xml:space="preserve"> USED </w:t>
      </w:r>
      <w:r w:rsidR="00C356AE" w:rsidRPr="44A5A934">
        <w:rPr>
          <w:u w:val="single"/>
        </w:rPr>
        <w:t>___Auditing tools (</w:t>
      </w:r>
      <w:proofErr w:type="spellStart"/>
      <w:r w:rsidR="00C356AE" w:rsidRPr="44A5A934">
        <w:rPr>
          <w:u w:val="single"/>
        </w:rPr>
        <w:t>iAudit</w:t>
      </w:r>
      <w:proofErr w:type="spellEnd"/>
      <w:r w:rsidR="00C356AE" w:rsidRPr="44A5A934">
        <w:rPr>
          <w:u w:val="single"/>
        </w:rPr>
        <w:t>), Training tools (Alchemy, Red Vector), Excel Spreadsheets____________</w:t>
      </w:r>
    </w:p>
    <w:p w14:paraId="7B578098" w14:textId="77777777" w:rsidR="004A6021" w:rsidRPr="004B2C42" w:rsidRDefault="004A6021" w:rsidP="004A6021">
      <w:pPr>
        <w:rPr>
          <w:rStyle w:val="StyleBold"/>
        </w:rPr>
      </w:pPr>
      <w:r w:rsidRPr="004B2C42">
        <w:rPr>
          <w:rStyle w:val="StyleBold"/>
        </w:rPr>
        <w:t>TECHNICAL PROFICIENCY</w:t>
      </w:r>
    </w:p>
    <w:p w14:paraId="66ED3284" w14:textId="08ADE73D" w:rsidR="004A6021" w:rsidRPr="008B7AA6" w:rsidRDefault="004A6021" w:rsidP="004A6021">
      <w:pPr>
        <w:tabs>
          <w:tab w:val="left" w:pos="2700"/>
        </w:tabs>
      </w:pPr>
      <w:r w:rsidRPr="008B7AA6">
        <w:rPr>
          <w:b/>
        </w:rPr>
        <w:tab/>
      </w:r>
      <w:r w:rsidRPr="008B7AA6">
        <w:t xml:space="preserve">Novice ________________ Proficient </w:t>
      </w:r>
      <w:r w:rsidRPr="44A5A934">
        <w:rPr>
          <w:u w:val="single"/>
        </w:rPr>
        <w:t>___X__________</w:t>
      </w:r>
      <w:r w:rsidRPr="008B7AA6">
        <w:t xml:space="preserve"> Expert _____________</w:t>
      </w:r>
    </w:p>
    <w:p w14:paraId="3347454E" w14:textId="289961A0" w:rsidR="00C356AE" w:rsidRPr="008B7AA6" w:rsidRDefault="00C356AE" w:rsidP="00C356AE">
      <w:pPr>
        <w:pStyle w:val="Heading3"/>
      </w:pPr>
      <w:r w:rsidRPr="008B7AA6">
        <w:t xml:space="preserve">Situation </w:t>
      </w:r>
    </w:p>
    <w:p w14:paraId="503A81C6" w14:textId="77777777" w:rsidR="00C356AE" w:rsidRPr="008B7AA6" w:rsidRDefault="00C356AE" w:rsidP="00C356AE">
      <w:r w:rsidRPr="008B7AA6">
        <w:t>A typical day in the life of your persona</w:t>
      </w:r>
    </w:p>
    <w:p w14:paraId="69DC6BC7" w14:textId="4B7932B2" w:rsidR="44A5A934" w:rsidRDefault="44A5A934">
      <w:r>
        <w:t xml:space="preserve">The Compliance Coordinator is constantly reviewing compliance with Food Safety programs and standards. Alerting Supervisors and frontline personnel of upcoming audits, reminding them to complete their compliance training, and keeping up to date with the latest standards. Implementing new processes and ensuring compliance for the frontline personnel to follow while working on the plant floor is also part of their daily life. Preparing for the next audit is always top of mind for the Compliance Coordinator. </w:t>
      </w:r>
    </w:p>
    <w:p w14:paraId="38BD6346" w14:textId="77777777" w:rsidR="00C356AE" w:rsidRPr="008B7AA6" w:rsidRDefault="00C356AE" w:rsidP="00C356AE"/>
    <w:p w14:paraId="549636E4" w14:textId="77777777" w:rsidR="00C356AE" w:rsidRPr="008B7AA6" w:rsidRDefault="00C356AE" w:rsidP="00C356AE">
      <w:r w:rsidRPr="008B7AA6">
        <w:t>A typical interaction with your product</w:t>
      </w:r>
    </w:p>
    <w:p w14:paraId="21C4A717" w14:textId="595EA501" w:rsidR="00C356AE" w:rsidRPr="008B7AA6" w:rsidRDefault="44A5A934" w:rsidP="00C356AE">
      <w:r>
        <w:t>The Compliance Coordinator would use our safety auditing app to identify potential hazards on the plant floor, potential violations of standards, as well as assign training to personnel.</w:t>
      </w:r>
    </w:p>
    <w:p w14:paraId="104AE42A" w14:textId="77777777" w:rsidR="00C356AE" w:rsidRPr="008B7AA6" w:rsidRDefault="00C356AE" w:rsidP="00C356AE"/>
    <w:p w14:paraId="241FEBB0" w14:textId="77777777" w:rsidR="00C356AE" w:rsidRPr="008B7AA6" w:rsidRDefault="00C356AE" w:rsidP="00C356AE">
      <w:r w:rsidRPr="008B7AA6">
        <w:t>A perfect day</w:t>
      </w:r>
    </w:p>
    <w:p w14:paraId="77A17CE6" w14:textId="1CF5D4AF" w:rsidR="00C356AE" w:rsidRPr="008B7AA6" w:rsidRDefault="44A5A934" w:rsidP="00C356AE">
      <w:r>
        <w:t xml:space="preserve">Passing an audit with minimal to no citations. Seeing the team complete their training and comply with new process implementations. </w:t>
      </w:r>
    </w:p>
    <w:p w14:paraId="09418C14" w14:textId="77777777" w:rsidR="00C356AE" w:rsidRPr="008B7AA6" w:rsidRDefault="00C356AE" w:rsidP="00C356AE">
      <w:pPr>
        <w:spacing w:after="240"/>
        <w:outlineLvl w:val="1"/>
        <w:rPr>
          <w:rFonts w:cs="Arial"/>
          <w:bCs/>
          <w:szCs w:val="16"/>
        </w:rPr>
      </w:pPr>
    </w:p>
    <w:p w14:paraId="32A78CF2" w14:textId="77777777" w:rsidR="00C356AE" w:rsidRPr="008B7AA6" w:rsidRDefault="00C356AE" w:rsidP="00C356AE">
      <w:pPr>
        <w:pStyle w:val="Heading3"/>
      </w:pPr>
      <w:r>
        <w:t>Top o</w:t>
      </w:r>
      <w:r w:rsidRPr="008B7AA6">
        <w:t>f Mind Issues</w:t>
      </w:r>
    </w:p>
    <w:p w14:paraId="60D6E3CC" w14:textId="1EBB9E2A" w:rsidR="00C356AE" w:rsidRDefault="44A5A934" w:rsidP="00C356AE">
      <w:r>
        <w:t>Preparing for the next audit. Ensuring that her team has completed all training.</w:t>
      </w:r>
    </w:p>
    <w:p w14:paraId="476B9064" w14:textId="2E7749DA" w:rsidR="44A5A934" w:rsidRDefault="44A5A934" w:rsidP="44A5A934">
      <w:pPr>
        <w:rPr>
          <w:rFonts w:eastAsia="Calibri"/>
          <w:szCs w:val="20"/>
        </w:rPr>
      </w:pPr>
      <w:r w:rsidRPr="44A5A934">
        <w:rPr>
          <w:rFonts w:eastAsia="Calibri"/>
          <w:szCs w:val="20"/>
        </w:rPr>
        <w:t xml:space="preserve">Doing internal pre-audits, identifying issues, and assigning corrective actions and training to frontline personnel. </w:t>
      </w:r>
    </w:p>
    <w:p w14:paraId="2EEDF8AE" w14:textId="77777777" w:rsidR="00C356AE" w:rsidRPr="008B7AA6" w:rsidRDefault="00C356AE" w:rsidP="00C356AE"/>
    <w:p w14:paraId="7A69F071" w14:textId="77777777" w:rsidR="00C356AE" w:rsidRPr="008B7AA6" w:rsidRDefault="00C356AE" w:rsidP="00C356AE">
      <w:pPr>
        <w:pStyle w:val="Heading3"/>
      </w:pPr>
      <w:r w:rsidRPr="008B7AA6">
        <w:t>Other Information</w:t>
      </w:r>
    </w:p>
    <w:p w14:paraId="4D3A18F5" w14:textId="77777777" w:rsidR="00C356AE" w:rsidRPr="008B7AA6" w:rsidRDefault="00C356AE" w:rsidP="00C356AE">
      <w:r>
        <w:t xml:space="preserve">What they read online and </w:t>
      </w:r>
      <w:proofErr w:type="gramStart"/>
      <w:r>
        <w:t>offline;</w:t>
      </w:r>
      <w:proofErr w:type="gramEnd"/>
      <w:r>
        <w:t xml:space="preserve"> member associations</w:t>
      </w:r>
    </w:p>
    <w:p w14:paraId="10DB4EBE" w14:textId="3657B6C1" w:rsidR="44A5A934" w:rsidRDefault="44A5A934" w:rsidP="44A5A934">
      <w:pPr>
        <w:rPr>
          <w:rFonts w:eastAsia="Calibri"/>
          <w:szCs w:val="20"/>
        </w:rPr>
      </w:pPr>
      <w:r w:rsidRPr="44A5A934">
        <w:rPr>
          <w:rFonts w:eastAsia="Calibri"/>
          <w:szCs w:val="20"/>
        </w:rPr>
        <w:t>HAACP/GMP Discussion Groups</w:t>
      </w:r>
    </w:p>
    <w:p w14:paraId="0AC06205" w14:textId="71CC07C3" w:rsidR="44A5A934" w:rsidRDefault="44A5A934" w:rsidP="44A5A934">
      <w:pPr>
        <w:rPr>
          <w:rFonts w:eastAsia="Calibri"/>
          <w:szCs w:val="20"/>
        </w:rPr>
      </w:pPr>
      <w:r w:rsidRPr="44A5A934">
        <w:rPr>
          <w:rFonts w:eastAsia="Calibri"/>
          <w:szCs w:val="20"/>
        </w:rPr>
        <w:lastRenderedPageBreak/>
        <w:t>Food safety and compliance blogs.</w:t>
      </w:r>
    </w:p>
    <w:p w14:paraId="7E0C3C62" w14:textId="2E7A025B" w:rsidR="44A5A934" w:rsidRDefault="44A5A934" w:rsidP="44A5A934">
      <w:pPr>
        <w:rPr>
          <w:rFonts w:eastAsia="Calibri"/>
          <w:szCs w:val="20"/>
        </w:rPr>
      </w:pPr>
      <w:r w:rsidRPr="44A5A934">
        <w:rPr>
          <w:rFonts w:eastAsia="Calibri"/>
          <w:szCs w:val="20"/>
        </w:rPr>
        <w:t>SQF/BRC Standards updates.</w:t>
      </w:r>
    </w:p>
    <w:p w14:paraId="48DC5D39" w14:textId="77777777" w:rsidR="00C356AE" w:rsidRPr="008B7AA6" w:rsidRDefault="00C356AE" w:rsidP="00C356AE"/>
    <w:p w14:paraId="48F134F7" w14:textId="77777777" w:rsidR="00C356AE" w:rsidRPr="008B7AA6" w:rsidRDefault="00C356AE" w:rsidP="00C356AE">
      <w:r w:rsidRPr="008B7AA6">
        <w:t>Budget approval levels and ROI expectations</w:t>
      </w:r>
    </w:p>
    <w:p w14:paraId="6889B8BA" w14:textId="50E3F14C" w:rsidR="00C356AE" w:rsidRPr="008B7AA6" w:rsidRDefault="44A5A934" w:rsidP="00C356AE">
      <w:r>
        <w:t xml:space="preserve">The Compliance Officer does not have authority to approve budgets but can make recommendations to upper management regarding budgets. ROI, to decrease time spent preparing for audits, reduce time ensuring compliance training has been completed, reduce citations. To see a decrease in time spent on </w:t>
      </w:r>
      <w:proofErr w:type="gramStart"/>
      <w:r>
        <w:t>all of</w:t>
      </w:r>
      <w:proofErr w:type="gramEnd"/>
      <w:r>
        <w:t xml:space="preserve"> these activities within 6-12 months.</w:t>
      </w:r>
    </w:p>
    <w:p w14:paraId="06809EFA" w14:textId="77777777" w:rsidR="00C356AE" w:rsidRPr="008B7AA6" w:rsidRDefault="00C356AE" w:rsidP="00C356AE">
      <w:r>
        <w:t>How the persona is rewarded or motivated (compensation, bonus, commission, other recognitions)</w:t>
      </w:r>
    </w:p>
    <w:p w14:paraId="1B71ABD9" w14:textId="36880044" w:rsidR="44A5A934" w:rsidRDefault="44A5A934" w:rsidP="44A5A934">
      <w:pPr>
        <w:rPr>
          <w:rFonts w:eastAsia="Calibri"/>
          <w:szCs w:val="20"/>
        </w:rPr>
      </w:pPr>
      <w:r w:rsidRPr="44A5A934">
        <w:rPr>
          <w:rFonts w:eastAsia="Calibri"/>
          <w:szCs w:val="20"/>
        </w:rPr>
        <w:t>$65,000-$80,000</w:t>
      </w:r>
    </w:p>
    <w:p w14:paraId="4ADFE75D" w14:textId="4C1952FD" w:rsidR="44A5A934" w:rsidRDefault="44A5A934" w:rsidP="44A5A934">
      <w:pPr>
        <w:rPr>
          <w:rFonts w:eastAsia="Calibri"/>
          <w:szCs w:val="20"/>
        </w:rPr>
      </w:pPr>
      <w:r w:rsidRPr="44A5A934">
        <w:rPr>
          <w:rFonts w:eastAsia="Calibri"/>
          <w:szCs w:val="20"/>
        </w:rPr>
        <w:t>Recognition by upper management for successfully passing an audit with minimal to no citations.</w:t>
      </w:r>
    </w:p>
    <w:p w14:paraId="419A305E" w14:textId="3DC327E7" w:rsidR="44A5A934" w:rsidRDefault="44A5A934" w:rsidP="44A5A934">
      <w:pPr>
        <w:rPr>
          <w:rFonts w:eastAsia="Calibri"/>
          <w:szCs w:val="20"/>
        </w:rPr>
      </w:pPr>
      <w:r w:rsidRPr="44A5A934">
        <w:rPr>
          <w:rFonts w:eastAsia="Calibri"/>
          <w:szCs w:val="20"/>
        </w:rPr>
        <w:t xml:space="preserve">Recognition by upper management for successful implementation of new food safety standards processes. </w:t>
      </w:r>
    </w:p>
    <w:p w14:paraId="0F5F8369" w14:textId="77777777" w:rsidR="00C356AE" w:rsidRPr="008B7AA6" w:rsidRDefault="00C356AE" w:rsidP="00C356AE"/>
    <w:p w14:paraId="0D706082" w14:textId="746EA256" w:rsidR="00D32165" w:rsidRDefault="00C356AE">
      <w:r w:rsidRPr="44A5A934">
        <w:rPr>
          <w:rStyle w:val="StyleBold"/>
        </w:rPr>
        <w:t>Written By</w:t>
      </w:r>
      <w:r w:rsidRPr="44A5A934">
        <w:rPr>
          <w:b/>
          <w:bCs/>
        </w:rPr>
        <w:t xml:space="preserve"> </w:t>
      </w:r>
      <w:r w:rsidRPr="44A5A934">
        <w:rPr>
          <w:u w:val="single"/>
        </w:rPr>
        <w:t xml:space="preserve">___Sami </w:t>
      </w:r>
      <w:proofErr w:type="spellStart"/>
      <w:r w:rsidRPr="44A5A934">
        <w:rPr>
          <w:u w:val="single"/>
        </w:rPr>
        <w:t>Atieh</w:t>
      </w:r>
      <w:proofErr w:type="spellEnd"/>
      <w:r w:rsidRPr="44A5A934">
        <w:rPr>
          <w:u w:val="single"/>
        </w:rPr>
        <w:t>_____________</w:t>
      </w:r>
      <w:r w:rsidRPr="44A5A934">
        <w:rPr>
          <w:b/>
          <w:bCs/>
          <w:caps/>
        </w:rPr>
        <w:t xml:space="preserve"> </w:t>
      </w:r>
      <w:r w:rsidRPr="44A5A934">
        <w:rPr>
          <w:rStyle w:val="StyleBold"/>
        </w:rPr>
        <w:t>Date</w:t>
      </w:r>
      <w:r w:rsidRPr="44A5A934">
        <w:rPr>
          <w:b/>
          <w:bCs/>
          <w:caps/>
        </w:rPr>
        <w:t xml:space="preserve"> </w:t>
      </w:r>
      <w:r w:rsidRPr="44A5A934">
        <w:rPr>
          <w:u w:val="single"/>
        </w:rPr>
        <w:t>______4-24-22__________</w:t>
      </w:r>
    </w:p>
    <w:p w14:paraId="7FB343C3" w14:textId="1B3B7C57" w:rsidR="00BE2D1C" w:rsidRPr="00BE2D1C" w:rsidRDefault="00BE2D1C" w:rsidP="00BE2D1C"/>
    <w:p w14:paraId="541DC9AE" w14:textId="15CEFB45" w:rsidR="00BE2D1C" w:rsidRPr="00BE2D1C" w:rsidRDefault="00BE2D1C" w:rsidP="00BE2D1C">
      <w:pPr>
        <w:tabs>
          <w:tab w:val="left" w:pos="1180"/>
        </w:tabs>
      </w:pPr>
      <w:r>
        <w:tab/>
      </w:r>
    </w:p>
    <w:sectPr w:rsidR="00BE2D1C" w:rsidRPr="00BE2D1C" w:rsidSect="00C356AE">
      <w:headerReference w:type="default" r:id="rId9"/>
      <w:footerReference w:type="even" r:id="rId10"/>
      <w:footerReference w:type="default" r:id="rId11"/>
      <w:endnotePr>
        <w:numFmt w:val="decimal"/>
      </w:endnotePr>
      <w:pgSz w:w="12240" w:h="15840" w:code="1"/>
      <w:pgMar w:top="720" w:right="108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F9AC" w14:textId="77777777" w:rsidR="00871868" w:rsidRDefault="00871868" w:rsidP="004A6021">
      <w:pPr>
        <w:spacing w:after="0" w:line="240" w:lineRule="auto"/>
      </w:pPr>
      <w:r>
        <w:separator/>
      </w:r>
    </w:p>
  </w:endnote>
  <w:endnote w:type="continuationSeparator" w:id="0">
    <w:p w14:paraId="602E083D" w14:textId="77777777" w:rsidR="00871868" w:rsidRDefault="00871868" w:rsidP="004A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EE24" w14:textId="77777777" w:rsidR="0001342E" w:rsidRPr="004B1435" w:rsidRDefault="003A6215" w:rsidP="0001342E">
    <w:pPr>
      <w:pStyle w:val="Footer"/>
      <w:pBdr>
        <w:top w:val="single" w:sz="4" w:space="1" w:color="auto"/>
      </w:pBdr>
      <w:tabs>
        <w:tab w:val="clear" w:pos="4680"/>
        <w:tab w:val="clear" w:pos="9360"/>
        <w:tab w:val="right" w:pos="10080"/>
      </w:tabs>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tab/>
      <w:t xml:space="preserve">© 1993-2011 Pragmatic Marketing, Inc. </w:t>
    </w:r>
    <w:r w:rsidRPr="0037200F">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E109" w14:textId="77777777" w:rsidR="00EF63ED" w:rsidRDefault="003A6215" w:rsidP="00123BF5">
    <w:pPr>
      <w:pStyle w:val="Footer"/>
      <w:tabs>
        <w:tab w:val="clear" w:pos="4680"/>
        <w:tab w:val="clear" w:pos="9360"/>
        <w:tab w:val="right" w:pos="10080"/>
      </w:tabs>
      <w:rPr>
        <w:szCs w:val="12"/>
      </w:rPr>
    </w:pPr>
    <w:r>
      <w:rPr>
        <w:noProof/>
        <w:szCs w:val="12"/>
        <w:lang w:val="en-IN" w:eastAsia="en-IN"/>
      </w:rPr>
      <w:drawing>
        <wp:inline distT="0" distB="0" distL="0" distR="0" wp14:anchorId="34810EA9" wp14:editId="561C48ED">
          <wp:extent cx="6400800" cy="186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_mast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6400800" cy="186690"/>
                  </a:xfrm>
                  <a:prstGeom prst="rect">
                    <a:avLst/>
                  </a:prstGeom>
                </pic:spPr>
              </pic:pic>
            </a:graphicData>
          </a:graphic>
        </wp:inline>
      </w:drawing>
    </w:r>
  </w:p>
  <w:p w14:paraId="65C2D056" w14:textId="2F935FBC" w:rsidR="00FB0654" w:rsidRPr="00E158F0" w:rsidRDefault="003A6215" w:rsidP="00123BF5">
    <w:pPr>
      <w:pStyle w:val="Footer"/>
      <w:tabs>
        <w:tab w:val="clear" w:pos="4680"/>
        <w:tab w:val="clear" w:pos="9360"/>
        <w:tab w:val="right" w:pos="10080"/>
      </w:tabs>
      <w:rPr>
        <w:rStyle w:val="PageNumber"/>
        <w:rFonts w:cs="Arial"/>
        <w:szCs w:val="12"/>
      </w:rPr>
    </w:pPr>
    <w:r w:rsidRPr="00CA20D8">
      <w:rPr>
        <w:rFonts w:ascii="Symbol" w:eastAsia="Symbol" w:hAnsi="Symbol" w:cs="Symbol"/>
        <w:szCs w:val="12"/>
      </w:rPr>
      <w:t>Ó</w:t>
    </w:r>
    <w:r>
      <w:rPr>
        <w:szCs w:val="12"/>
      </w:rPr>
      <w:t xml:space="preserve"> 20</w:t>
    </w:r>
    <w:r w:rsidR="004A6021">
      <w:rPr>
        <w:szCs w:val="12"/>
      </w:rPr>
      <w:t>2</w:t>
    </w:r>
    <w:r w:rsidR="00BE2D1C">
      <w:rPr>
        <w:szCs w:val="12"/>
      </w:rPr>
      <w:t>2</w:t>
    </w:r>
    <w:r w:rsidRPr="00CA20D8">
      <w:rPr>
        <w:szCs w:val="12"/>
      </w:rPr>
      <w:t xml:space="preserve"> Pragmatic </w:t>
    </w:r>
    <w:r w:rsidRPr="00EF63ED">
      <w:rPr>
        <w:szCs w:val="12"/>
      </w:rPr>
      <w:t>Institute</w:t>
    </w:r>
    <w:r w:rsidRPr="00CA20D8">
      <w:rPr>
        <w:szCs w:val="12"/>
      </w:rPr>
      <w:t xml:space="preserve">, LLC. All rights reserved.  Clients of Pragmatic </w:t>
    </w:r>
    <w:r w:rsidRPr="00EF63ED">
      <w:rPr>
        <w:szCs w:val="12"/>
      </w:rPr>
      <w:t>Institute</w:t>
    </w:r>
    <w:r w:rsidRPr="00CA20D8">
      <w:rPr>
        <w:szCs w:val="12"/>
      </w:rPr>
      <w:t xml:space="preserve"> are granted a limited license to use internally, for non-commercial purposes.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B3E5" w14:textId="77777777" w:rsidR="00871868" w:rsidRDefault="00871868" w:rsidP="004A6021">
      <w:pPr>
        <w:spacing w:after="0" w:line="240" w:lineRule="auto"/>
      </w:pPr>
      <w:r>
        <w:separator/>
      </w:r>
    </w:p>
  </w:footnote>
  <w:footnote w:type="continuationSeparator" w:id="0">
    <w:p w14:paraId="03B1753D" w14:textId="77777777" w:rsidR="00871868" w:rsidRDefault="00871868" w:rsidP="004A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3D79" w14:textId="7E486325" w:rsidR="00EF63ED" w:rsidRDefault="004A6021">
    <w:pPr>
      <w:pStyle w:val="Header"/>
    </w:pPr>
    <w:r>
      <w:rPr>
        <w:noProof/>
      </w:rPr>
      <w:drawing>
        <wp:inline distT="0" distB="0" distL="0" distR="0" wp14:anchorId="3A108C3C" wp14:editId="7971BCA0">
          <wp:extent cx="6400800" cy="40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400800" cy="400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AE"/>
    <w:rsid w:val="00047682"/>
    <w:rsid w:val="00071DC4"/>
    <w:rsid w:val="00073808"/>
    <w:rsid w:val="00113CB8"/>
    <w:rsid w:val="001B3055"/>
    <w:rsid w:val="001B4FD5"/>
    <w:rsid w:val="001D4CA4"/>
    <w:rsid w:val="0020456E"/>
    <w:rsid w:val="00285563"/>
    <w:rsid w:val="002E4FAF"/>
    <w:rsid w:val="00385FD0"/>
    <w:rsid w:val="003A6215"/>
    <w:rsid w:val="003E7D42"/>
    <w:rsid w:val="003F1F05"/>
    <w:rsid w:val="00400A40"/>
    <w:rsid w:val="004440E7"/>
    <w:rsid w:val="00480AD1"/>
    <w:rsid w:val="004A6021"/>
    <w:rsid w:val="005155E9"/>
    <w:rsid w:val="00523FED"/>
    <w:rsid w:val="00695AEA"/>
    <w:rsid w:val="006A1949"/>
    <w:rsid w:val="00730222"/>
    <w:rsid w:val="00744369"/>
    <w:rsid w:val="007E3D2D"/>
    <w:rsid w:val="00850998"/>
    <w:rsid w:val="00871868"/>
    <w:rsid w:val="00895F9B"/>
    <w:rsid w:val="0089786F"/>
    <w:rsid w:val="008A18D9"/>
    <w:rsid w:val="008C7DAC"/>
    <w:rsid w:val="009764C4"/>
    <w:rsid w:val="009F297F"/>
    <w:rsid w:val="00BE2D1C"/>
    <w:rsid w:val="00C356AE"/>
    <w:rsid w:val="00C6632A"/>
    <w:rsid w:val="00C825FC"/>
    <w:rsid w:val="00CD1D29"/>
    <w:rsid w:val="00D04230"/>
    <w:rsid w:val="00D1558C"/>
    <w:rsid w:val="00DA35AE"/>
    <w:rsid w:val="00FB6CEA"/>
    <w:rsid w:val="07770BCC"/>
    <w:rsid w:val="0CCF0DF8"/>
    <w:rsid w:val="118956BE"/>
    <w:rsid w:val="14C0F780"/>
    <w:rsid w:val="1E026567"/>
    <w:rsid w:val="2C20F764"/>
    <w:rsid w:val="2DD5F022"/>
    <w:rsid w:val="33C88E23"/>
    <w:rsid w:val="3763AA0B"/>
    <w:rsid w:val="41FE4F44"/>
    <w:rsid w:val="444A1A99"/>
    <w:rsid w:val="44A5A934"/>
    <w:rsid w:val="56521851"/>
    <w:rsid w:val="5B90F220"/>
    <w:rsid w:val="5C9DDD70"/>
    <w:rsid w:val="5EC892E2"/>
    <w:rsid w:val="60646343"/>
    <w:rsid w:val="607D8BA0"/>
    <w:rsid w:val="620033A4"/>
    <w:rsid w:val="63B52C62"/>
    <w:rsid w:val="721E44F4"/>
    <w:rsid w:val="74D1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754B"/>
  <w15:chartTrackingRefBased/>
  <w15:docId w15:val="{BFD6D48F-3464-7B40-BE3D-FC3CE21E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6AE"/>
    <w:pPr>
      <w:spacing w:after="200" w:line="276" w:lineRule="auto"/>
    </w:pPr>
    <w:rPr>
      <w:rFonts w:ascii="Arial" w:hAnsi="Arial"/>
      <w:sz w:val="20"/>
      <w:szCs w:val="22"/>
    </w:rPr>
  </w:style>
  <w:style w:type="paragraph" w:styleId="Heading3">
    <w:name w:val="heading 3"/>
    <w:basedOn w:val="Normal"/>
    <w:next w:val="Normal"/>
    <w:link w:val="Heading3Char"/>
    <w:uiPriority w:val="9"/>
    <w:unhideWhenUsed/>
    <w:qFormat/>
    <w:rsid w:val="00C356AE"/>
    <w:pPr>
      <w:keepNext/>
      <w:keepLines/>
      <w:spacing w:before="40" w:after="10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6AE"/>
    <w:rPr>
      <w:rFonts w:ascii="Arial" w:eastAsiaTheme="majorEastAsia" w:hAnsi="Arial" w:cstheme="majorBidi"/>
      <w:b/>
      <w:color w:val="000000" w:themeColor="text1"/>
    </w:rPr>
  </w:style>
  <w:style w:type="paragraph" w:styleId="Header">
    <w:name w:val="header"/>
    <w:basedOn w:val="Normal"/>
    <w:link w:val="HeaderChar"/>
    <w:uiPriority w:val="99"/>
    <w:unhideWhenUsed/>
    <w:rsid w:val="00C3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AE"/>
    <w:rPr>
      <w:rFonts w:ascii="Arial" w:hAnsi="Arial"/>
      <w:sz w:val="20"/>
      <w:szCs w:val="22"/>
    </w:rPr>
  </w:style>
  <w:style w:type="paragraph" w:styleId="Footer">
    <w:name w:val="footer"/>
    <w:basedOn w:val="Normal"/>
    <w:link w:val="FooterChar"/>
    <w:uiPriority w:val="99"/>
    <w:unhideWhenUsed/>
    <w:rsid w:val="00C356AE"/>
    <w:pPr>
      <w:tabs>
        <w:tab w:val="center" w:pos="4680"/>
        <w:tab w:val="right" w:pos="9360"/>
      </w:tabs>
      <w:spacing w:after="0" w:line="240" w:lineRule="auto"/>
      <w:jc w:val="center"/>
    </w:pPr>
    <w:rPr>
      <w:sz w:val="12"/>
    </w:rPr>
  </w:style>
  <w:style w:type="character" w:customStyle="1" w:styleId="FooterChar">
    <w:name w:val="Footer Char"/>
    <w:basedOn w:val="DefaultParagraphFont"/>
    <w:link w:val="Footer"/>
    <w:uiPriority w:val="99"/>
    <w:rsid w:val="00C356AE"/>
    <w:rPr>
      <w:rFonts w:ascii="Arial" w:hAnsi="Arial"/>
      <w:sz w:val="12"/>
      <w:szCs w:val="22"/>
    </w:rPr>
  </w:style>
  <w:style w:type="character" w:styleId="PageNumber">
    <w:name w:val="page number"/>
    <w:rsid w:val="00C356AE"/>
    <w:rPr>
      <w:rFonts w:ascii="Arial" w:hAnsi="Arial"/>
      <w:sz w:val="16"/>
    </w:rPr>
  </w:style>
  <w:style w:type="character" w:customStyle="1" w:styleId="StyleBold">
    <w:name w:val="Style Bold"/>
    <w:basedOn w:val="DefaultParagraphFont"/>
    <w:uiPriority w:val="1"/>
    <w:qFormat/>
    <w:rsid w:val="00C356A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ccf5b7-5b96-4c00-87e9-9618eb6e2cc0">
      <Terms xmlns="http://schemas.microsoft.com/office/infopath/2007/PartnerControls"/>
    </lcf76f155ced4ddcb4097134ff3c332f>
    <TaxCatchAll xmlns="aefe18d8-202d-4d9d-a8b1-461a88361d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92284981A384CBE16CA5E29EA55B5" ma:contentTypeVersion="10" ma:contentTypeDescription="Create a new document." ma:contentTypeScope="" ma:versionID="7d026a231d5243283443bc47d6c2bb50">
  <xsd:schema xmlns:xsd="http://www.w3.org/2001/XMLSchema" xmlns:xs="http://www.w3.org/2001/XMLSchema" xmlns:p="http://schemas.microsoft.com/office/2006/metadata/properties" xmlns:ns2="4dccf5b7-5b96-4c00-87e9-9618eb6e2cc0" xmlns:ns3="aefe18d8-202d-4d9d-a8b1-461a88361d60" targetNamespace="http://schemas.microsoft.com/office/2006/metadata/properties" ma:root="true" ma:fieldsID="e90b829299245dcafe664f93e1311751" ns2:_="" ns3:_="">
    <xsd:import namespace="4dccf5b7-5b96-4c00-87e9-9618eb6e2cc0"/>
    <xsd:import namespace="aefe18d8-202d-4d9d-a8b1-461a88361d6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cf5b7-5b96-4c00-87e9-9618eb6e2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bb652a-f458-44f5-bea5-be612b7142a9"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fe18d8-202d-4d9d-a8b1-461a88361d6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e07646a-e56f-4aa8-853a-55fdff1fd082}" ma:internalName="TaxCatchAll" ma:showField="CatchAllData" ma:web="aefe18d8-202d-4d9d-a8b1-461a88361d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6C5B76-A168-4D8B-B4A8-13E5172971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1525B9-69BA-4B5E-8939-008BD0FD20FF}">
  <ds:schemaRefs>
    <ds:schemaRef ds:uri="http://schemas.microsoft.com/sharepoint/v3/contenttype/forms"/>
  </ds:schemaRefs>
</ds:datastoreItem>
</file>

<file path=customXml/itemProps3.xml><?xml version="1.0" encoding="utf-8"?>
<ds:datastoreItem xmlns:ds="http://schemas.openxmlformats.org/officeDocument/2006/customXml" ds:itemID="{B643C198-AD14-4FD8-A53C-2B0C8DED304F}"/>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Caleen Frisbie</cp:lastModifiedBy>
  <cp:revision>2</cp:revision>
  <dcterms:created xsi:type="dcterms:W3CDTF">2022-05-03T17:07:00Z</dcterms:created>
  <dcterms:modified xsi:type="dcterms:W3CDTF">2022-05-03T17:07:00Z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0x01010016692284981A384CBE16CA5E29EA55B5</vt:lpwstr>
  </property>
</Properties>
</file>