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 xml:space="preserve">Mr. </w:t>
            </w:r>
            <w:proofErr w:type="spellStart"/>
            <w:r w:rsidRPr="008F0407">
              <w:rPr>
                <w:rFonts w:ascii="Times New Roman" w:hAnsi="Times New Roman" w:cs="Times New Roman"/>
                <w:sz w:val="24"/>
                <w:szCs w:val="24"/>
              </w:rPr>
              <w:t>Prabath</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Lakmal</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Rupasinghe</w:t>
            </w:r>
            <w:proofErr w:type="spellEnd"/>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 xml:space="preserve">Keywords—components; indoor navigation, localization, </w:t>
      </w:r>
      <w:proofErr w:type="spellStart"/>
      <w:r w:rsidRPr="000B0FF4">
        <w:rPr>
          <w:rFonts w:ascii="Times New Roman" w:hAnsi="Times New Roman" w:cs="Times New Roman"/>
          <w:szCs w:val="20"/>
        </w:rPr>
        <w:t>IBeacons</w:t>
      </w:r>
      <w:proofErr w:type="spellEnd"/>
      <w:r w:rsidRPr="000B0FF4">
        <w:rPr>
          <w:rFonts w:ascii="Times New Roman" w:hAnsi="Times New Roman" w:cs="Times New Roman"/>
          <w:szCs w:val="20"/>
        </w:rPr>
        <w:t>, API, SLAM</w:t>
      </w:r>
      <w:r w:rsidR="00252073">
        <w:rPr>
          <w:rFonts w:ascii="Times New Roman" w:hAnsi="Times New Roman" w:cs="Times New Roman"/>
        </w:rPr>
        <w:t xml:space="preserve"> </w:t>
      </w:r>
    </w:p>
    <w:p w:rsidR="00074614" w:rsidRDefault="00074614" w:rsidP="00074614">
      <w:bookmarkStart w:id="3" w:name="_GoBack"/>
      <w:bookmarkEnd w:id="3"/>
    </w:p>
    <w:p w:rsidR="00074614" w:rsidRPr="00074614" w:rsidRDefault="00074614" w:rsidP="00074614">
      <w:pPr>
        <w:rPr>
          <w:rFonts w:ascii="Times New Roman" w:hAnsi="Times New Roman" w:cs="Times New Roman"/>
        </w:rPr>
      </w:pPr>
    </w:p>
    <w:p w:rsidR="004A2DB1" w:rsidRDefault="004A2DB1" w:rsidP="004A2DB1"/>
    <w:p w:rsidR="004A2DB1" w:rsidRPr="004A2DB1" w:rsidRDefault="004A2DB1" w:rsidP="004A2DB1"/>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TABLE OF CONTENTS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E0552E" w:rsidRDefault="00512B21">
      <w:pPr>
        <w:pStyle w:val="Heading1"/>
        <w:spacing w:before="240" w:after="0"/>
        <w:rPr>
          <w:sz w:val="24"/>
          <w:szCs w:val="24"/>
        </w:rPr>
      </w:pPr>
      <w:r>
        <w:rPr>
          <w:sz w:val="24"/>
          <w:szCs w:val="24"/>
        </w:rPr>
        <w:lastRenderedPageBreak/>
        <w:t>LIST OF FIGURES</w:t>
      </w:r>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4" w:name="_gjdgxs" w:colFirst="0" w:colLast="0"/>
      <w:bookmarkEnd w:id="4"/>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5" w:name="_30j0zll" w:colFirst="0" w:colLast="0"/>
      <w:bookmarkEnd w:id="5"/>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6" w:name="_1fob9te" w:colFirst="0" w:colLast="0"/>
      <w:bookmarkEnd w:id="6"/>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7" w:name="_3znysh7" w:colFirst="0" w:colLast="0"/>
      <w:bookmarkEnd w:id="7"/>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465E4"/>
    <w:rsid w:val="00252073"/>
    <w:rsid w:val="002B2644"/>
    <w:rsid w:val="00324DF5"/>
    <w:rsid w:val="00350278"/>
    <w:rsid w:val="00381555"/>
    <w:rsid w:val="004A2DB1"/>
    <w:rsid w:val="00512B21"/>
    <w:rsid w:val="0052232F"/>
    <w:rsid w:val="00535330"/>
    <w:rsid w:val="0057754D"/>
    <w:rsid w:val="005847EE"/>
    <w:rsid w:val="006718F4"/>
    <w:rsid w:val="00687CA1"/>
    <w:rsid w:val="00732DCB"/>
    <w:rsid w:val="007A2D2A"/>
    <w:rsid w:val="007B4981"/>
    <w:rsid w:val="007E4AB3"/>
    <w:rsid w:val="00847280"/>
    <w:rsid w:val="008A46DF"/>
    <w:rsid w:val="009F0926"/>
    <w:rsid w:val="00A357B5"/>
    <w:rsid w:val="00CD5189"/>
    <w:rsid w:val="00D440BC"/>
    <w:rsid w:val="00D742CA"/>
    <w:rsid w:val="00D83929"/>
    <w:rsid w:val="00DC53DD"/>
    <w:rsid w:val="00DE2F67"/>
    <w:rsid w:val="00E0552E"/>
    <w:rsid w:val="00E737BF"/>
    <w:rsid w:val="00EB5979"/>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EE0D"/>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26</cp:revision>
  <dcterms:created xsi:type="dcterms:W3CDTF">2018-08-29T15:54:00Z</dcterms:created>
  <dcterms:modified xsi:type="dcterms:W3CDTF">2018-08-31T15:37:00Z</dcterms:modified>
</cp:coreProperties>
</file>