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TRUSTWORTHY MANET ROUTING ESTAODV IMPLEMENTATION USING DEEP REINFORCEMENT LEARNING</w:t>
      </w:r>
    </w:p>
    <w:p w:rsidR="00000000" w:rsidDel="00000000" w:rsidP="00000000" w:rsidRDefault="00000000" w:rsidRPr="00000000" w14:paraId="00000001">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ID: 041</w:t>
      </w:r>
    </w:p>
    <w:p w:rsidR="00000000" w:rsidDel="00000000" w:rsidP="00000000" w:rsidRDefault="00000000" w:rsidRPr="00000000" w14:paraId="00000002">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Proposal Report</w:t>
      </w:r>
    </w:p>
    <w:p w:rsidR="00000000" w:rsidDel="00000000" w:rsidP="00000000" w:rsidRDefault="00000000" w:rsidRPr="00000000" w14:paraId="00000006">
      <w:pP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M.A.J. Niroshan</w:t>
      </w:r>
    </w:p>
    <w:p w:rsidR="00000000" w:rsidDel="00000000" w:rsidP="00000000" w:rsidRDefault="00000000" w:rsidRPr="00000000" w14:paraId="00000007">
      <w:pP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K.A.H. Kodithuwakku</w:t>
      </w:r>
    </w:p>
    <w:p w:rsidR="00000000" w:rsidDel="00000000" w:rsidP="00000000" w:rsidRDefault="00000000" w:rsidRPr="00000000" w14:paraId="00000008">
      <w:pP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Liyanage S.C.G.</w:t>
      </w:r>
    </w:p>
    <w:p w:rsidR="00000000" w:rsidDel="00000000" w:rsidP="00000000" w:rsidRDefault="00000000" w:rsidRPr="00000000" w14:paraId="00000009">
      <w:pP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M.A.S.H. Kularathna</w:t>
      </w:r>
    </w:p>
    <w:p w:rsidR="00000000" w:rsidDel="00000000" w:rsidP="00000000" w:rsidRDefault="00000000" w:rsidRPr="00000000" w14:paraId="0000000A">
      <w:pPr>
        <w:spacing w:line="24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4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12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of Science Special (Honors) in Information Technology</w:t>
      </w:r>
    </w:p>
    <w:p w:rsidR="00000000" w:rsidDel="00000000" w:rsidP="00000000" w:rsidRDefault="00000000" w:rsidRPr="00000000" w14:paraId="0000000D">
      <w:pPr>
        <w:spacing w:after="120" w:line="360" w:lineRule="auto"/>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spacing w:after="120" w:line="360" w:lineRule="auto"/>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357"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Software Engineering</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357"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Sri Lanka Institute of Information Technology</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357"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Sri Lanka</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357"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spacing w:after="12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April 2018</w:t>
      </w:r>
    </w:p>
    <w:p w:rsidR="00000000" w:rsidDel="00000000" w:rsidP="00000000" w:rsidRDefault="00000000" w:rsidRPr="00000000" w14:paraId="00000014">
      <w:pPr>
        <w:spacing w:line="360" w:lineRule="auto"/>
        <w:contextualSpacing w:val="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TRUSTWORTHY MANET ROUTING ESTAODV IMPLEMENTATION USING DEEP REINFORCEMENT LEARNING </w:t>
      </w:r>
    </w:p>
    <w:p w:rsidR="00000000" w:rsidDel="00000000" w:rsidP="00000000" w:rsidRDefault="00000000" w:rsidRPr="00000000" w14:paraId="00000015">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ID: 041</w:t>
      </w:r>
    </w:p>
    <w:p w:rsidR="00000000" w:rsidDel="00000000" w:rsidP="00000000" w:rsidRDefault="00000000" w:rsidRPr="00000000" w14:paraId="00000016">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Proposal Report</w:t>
      </w:r>
    </w:p>
    <w:p w:rsidR="00000000" w:rsidDel="00000000" w:rsidP="00000000" w:rsidRDefault="00000000" w:rsidRPr="00000000" w14:paraId="0000001B">
      <w:pPr>
        <w:spacing w:after="12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(Proposal documentation submitted in partial fulfilment of the requirement for the Degree of Bachelor of Science Special (honors) </w:t>
      </w:r>
    </w:p>
    <w:p w:rsidR="00000000" w:rsidDel="00000000" w:rsidP="00000000" w:rsidRDefault="00000000" w:rsidRPr="00000000" w14:paraId="0000001C">
      <w:pPr>
        <w:spacing w:after="12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Information Technology) </w:t>
      </w:r>
    </w:p>
    <w:p w:rsidR="00000000" w:rsidDel="00000000" w:rsidP="00000000" w:rsidRDefault="00000000" w:rsidRPr="00000000" w14:paraId="0000001D">
      <w:pPr>
        <w:spacing w:line="240" w:lineRule="auto"/>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12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of Science Special (Honors) in Information Technology </w:t>
      </w:r>
    </w:p>
    <w:p w:rsidR="00000000" w:rsidDel="00000000" w:rsidP="00000000" w:rsidRDefault="00000000" w:rsidRPr="00000000" w14:paraId="00000020">
      <w:pPr>
        <w:spacing w:after="120"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12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Software Engineering</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357"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Sri Lanka Institute of Information Technology</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357"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Sri Lanka</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357"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spacing w:after="12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April 2018</w:t>
      </w:r>
    </w:p>
    <w:p w:rsidR="00000000" w:rsidDel="00000000" w:rsidP="00000000" w:rsidRDefault="00000000" w:rsidRPr="00000000" w14:paraId="00000026">
      <w:pPr>
        <w:pStyle w:val="Heading1"/>
        <w:tabs>
          <w:tab w:val="left" w:pos="4740"/>
        </w:tabs>
        <w:contextualSpacing w:val="0"/>
        <w:rPr>
          <w:rFonts w:ascii="Times New Roman" w:cs="Times New Roman" w:eastAsia="Times New Roman" w:hAnsi="Times New Roman"/>
          <w:b w:val="1"/>
          <w:color w:val="000000"/>
          <w:sz w:val="28"/>
          <w:szCs w:val="28"/>
        </w:rPr>
      </w:pPr>
      <w:bookmarkStart w:colFirst="0" w:colLast="0" w:name="_gjdgxs" w:id="0"/>
      <w:bookmarkEnd w:id="0"/>
      <w:r w:rsidDel="00000000" w:rsidR="00000000" w:rsidRPr="00000000">
        <w:rPr>
          <w:rFonts w:ascii="Times New Roman" w:cs="Times New Roman" w:eastAsia="Times New Roman" w:hAnsi="Times New Roman"/>
          <w:b w:val="1"/>
          <w:color w:val="000000"/>
          <w:sz w:val="28"/>
          <w:szCs w:val="28"/>
          <w:rtl w:val="0"/>
        </w:rPr>
        <w:t xml:space="preserve">DECLARATION</w:t>
        <w:tab/>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p w:rsidR="00000000" w:rsidDel="00000000" w:rsidP="00000000" w:rsidRDefault="00000000" w:rsidRPr="00000000" w14:paraId="0000002B">
      <w:pPr>
        <w:contextualSpacing w:val="0"/>
        <w:rPr/>
      </w:pPr>
      <w:r w:rsidDel="00000000" w:rsidR="00000000" w:rsidRPr="00000000">
        <w:rPr>
          <w:rtl w:val="0"/>
        </w:rPr>
      </w:r>
    </w:p>
    <w:tbl>
      <w:tblPr>
        <w:tblStyle w:val="Table1"/>
        <w:tblW w:w="7820.0" w:type="dxa"/>
        <w:jc w:val="left"/>
        <w:tblInd w:w="35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98"/>
        <w:gridCol w:w="2286"/>
        <w:gridCol w:w="1936"/>
        <w:tblGridChange w:id="0">
          <w:tblGrid>
            <w:gridCol w:w="3598"/>
            <w:gridCol w:w="2286"/>
            <w:gridCol w:w="1936"/>
          </w:tblGrid>
        </w:tblGridChange>
      </w:tblGrid>
      <w:tr>
        <w:trPr>
          <w:trHeight w:val="440" w:hRule="atLeast"/>
        </w:trPr>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Registration No</w:t>
            </w:r>
          </w:p>
        </w:tc>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w:t>
            </w:r>
          </w:p>
        </w:tc>
      </w:tr>
      <w:tr>
        <w:trPr>
          <w:trHeight w:val="440" w:hRule="atLeast"/>
        </w:trPr>
        <w:tc>
          <w:tcPr/>
          <w:p w:rsidR="00000000" w:rsidDel="00000000" w:rsidP="00000000" w:rsidRDefault="00000000" w:rsidRPr="00000000" w14:paraId="0000002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M.A.J. Niroshan</w:t>
            </w:r>
            <w:r w:rsidDel="00000000" w:rsidR="00000000" w:rsidRPr="00000000">
              <w:rPr>
                <w:rtl w:val="0"/>
              </w:rPr>
            </w:r>
          </w:p>
        </w:tc>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IT14085918</w:t>
            </w:r>
          </w:p>
        </w:tc>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40" w:hRule="atLeast"/>
        </w:trPr>
        <w:tc>
          <w:tcPr/>
          <w:p w:rsidR="00000000" w:rsidDel="00000000" w:rsidP="00000000" w:rsidRDefault="00000000" w:rsidRPr="00000000" w14:paraId="0000003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K.A.H. Kodithuwakku</w:t>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IT15564078</w:t>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40" w:hRule="atLeast"/>
        </w:trPr>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Liyanage S.C.G.</w:t>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IT14098888</w:t>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40" w:hRule="atLeast"/>
        </w:trPr>
        <w:tc>
          <w:tcPr/>
          <w:p w:rsidR="00000000" w:rsidDel="00000000" w:rsidP="00000000" w:rsidRDefault="00000000" w:rsidRPr="00000000" w14:paraId="0000003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M.A.S.H. Kularatne</w:t>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IT15143914</w:t>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candidates are carrying out research for the undergraduate dissertation under my supervision. </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spacing w:after="12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w:t>
      </w:r>
    </w:p>
    <w:p w:rsidR="00000000" w:rsidDel="00000000" w:rsidP="00000000" w:rsidRDefault="00000000" w:rsidRPr="00000000" w14:paraId="0000003F">
      <w:pPr>
        <w:spacing w:after="120" w:line="36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2"/>
        <w:tblW w:w="7860.0" w:type="dxa"/>
        <w:jc w:val="left"/>
        <w:tblInd w:w="35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98"/>
        <w:gridCol w:w="2703"/>
        <w:gridCol w:w="1559"/>
        <w:tblGridChange w:id="0">
          <w:tblGrid>
            <w:gridCol w:w="3598"/>
            <w:gridCol w:w="2703"/>
            <w:gridCol w:w="1559"/>
          </w:tblGrid>
        </w:tblGridChange>
      </w:tblGrid>
      <w:tr>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w:t>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r>
      <w:tr>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 Prabath Lakmal Rupasinghe</w:t>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tabs>
          <w:tab w:val="left" w:pos="780"/>
        </w:tabs>
        <w:contextualSpacing w:val="0"/>
        <w:rPr/>
      </w:pPr>
      <w:r w:rsidDel="00000000" w:rsidR="00000000" w:rsidRPr="00000000">
        <w:rPr>
          <w:rtl w:val="0"/>
        </w:rPr>
        <w:tab/>
      </w:r>
    </w:p>
    <w:p w:rsidR="00000000" w:rsidDel="00000000" w:rsidP="00000000" w:rsidRDefault="00000000" w:rsidRPr="00000000" w14:paraId="00000048">
      <w:pPr>
        <w:pStyle w:val="Heading1"/>
        <w:contextualSpacing w:val="0"/>
        <w:jc w:val="center"/>
        <w:rPr>
          <w:rFonts w:ascii="Times New Roman" w:cs="Times New Roman" w:eastAsia="Times New Roman" w:hAnsi="Times New Roman"/>
          <w:b w:val="1"/>
          <w:color w:val="000000"/>
          <w:sz w:val="22"/>
          <w:szCs w:val="22"/>
        </w:rPr>
      </w:pPr>
      <w:bookmarkStart w:colFirst="0" w:colLast="0" w:name="_30j0zll" w:id="1"/>
      <w:bookmarkEnd w:id="1"/>
      <w:r w:rsidDel="00000000" w:rsidR="00000000" w:rsidRPr="00000000">
        <w:rPr>
          <w:rFonts w:ascii="Times New Roman" w:cs="Times New Roman" w:eastAsia="Times New Roman" w:hAnsi="Times New Roman"/>
          <w:b w:val="1"/>
          <w:color w:val="000000"/>
          <w:sz w:val="24"/>
          <w:szCs w:val="24"/>
          <w:rtl w:val="0"/>
        </w:rPr>
        <w:t xml:space="preserve">ABSTRACT</w:t>
      </w: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collection of nodes which have the ability to move randomly within a wireless network is called a mobile ad hoc network. Mobile Ad Hoc Network plays a major role in wireless communication technology. Communication within a network is a crucial operation as it has a major impact on reliability and security. Ensuring security in a mobile ad hoc network is a major concern due to the unpredictable motions and behaviors of network nodes.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a wireless mobile network, it is possible for a large number of packets to transmit among nodes within a small period of time. </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 is possible that some nodes might not behave as we expect. It can eventually cause to a considerable amount of packet drops. It shows that existing security mechanisms have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failed to distinguish trustworthy nodes and malicious nodes. Usually, the nodes select the shortest path; but sometimes it may not be the reliable route to transfer data. Proposing a method to evaluate the trustworthiness of each node, will address the issue up to a reasonable extent.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Network simulators can model the behaviors of an actual network. There are two types of simulators called CLI (Command-Line Interface) driven and GUI (Graphical User Interface) driven. Analyzing the network security and performance metrics after executing the proposed trust-based schema would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help us to understand the importance of a trust-based schema for MANET networks.</w:t>
      </w:r>
      <w:r w:rsidDel="00000000" w:rsidR="00000000" w:rsidRPr="00000000">
        <w:rPr>
          <w:rtl w:val="0"/>
        </w:rPr>
      </w:r>
    </w:p>
    <w:p w:rsidR="00000000" w:rsidDel="00000000" w:rsidP="00000000" w:rsidRDefault="00000000" w:rsidRPr="00000000" w14:paraId="0000004F">
      <w:pPr>
        <w:spacing w:after="120" w:line="360" w:lineRule="auto"/>
        <w:contextualSpacing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0">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contextualSpacing w:val="0"/>
        <w:jc w:val="center"/>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357"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357"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spacing w:after="120" w:line="360" w:lineRule="auto"/>
        <w:contextualSpacing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8">
      <w:pPr>
        <w:pStyle w:val="Heading1"/>
        <w:contextualSpacing w:val="0"/>
        <w:rPr>
          <w:rFonts w:ascii="Times New Roman" w:cs="Times New Roman" w:eastAsia="Times New Roman" w:hAnsi="Times New Roman"/>
          <w:b w:val="1"/>
          <w:color w:val="000000"/>
          <w:sz w:val="28"/>
          <w:szCs w:val="28"/>
        </w:rPr>
      </w:pPr>
      <w:bookmarkStart w:colFirst="0" w:colLast="0" w:name="_1fob9te" w:id="2"/>
      <w:bookmarkEnd w:id="2"/>
      <w:r w:rsidDel="00000000" w:rsidR="00000000" w:rsidRPr="00000000">
        <w:rPr>
          <w:rFonts w:ascii="Times New Roman" w:cs="Times New Roman" w:eastAsia="Times New Roman" w:hAnsi="Times New Roman"/>
          <w:b w:val="1"/>
          <w:color w:val="000000"/>
          <w:sz w:val="28"/>
          <w:szCs w:val="28"/>
          <w:rtl w:val="0"/>
        </w:rPr>
        <w:t xml:space="preserve">TABLE OF CONTENTS</w:t>
      </w:r>
    </w:p>
    <w:p w:rsidR="00000000" w:rsidDel="00000000" w:rsidP="00000000" w:rsidRDefault="00000000" w:rsidRPr="00000000" w14:paraId="00000059">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54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DECLARATION</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iii</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54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iv</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54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v</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54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FIGURES</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vii</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854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TABLES</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vii</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54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ABBREVIATIONS</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vii</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54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APPENDICES</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viii</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54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544"/>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Background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544"/>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Literature Review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544"/>
            </w:tabs>
            <w:spacing w:after="100" w:before="0" w:line="259" w:lineRule="auto"/>
            <w:ind w:left="440" w:right="0" w:hanging="4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1.2.1</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Black hole attack in AODV routing protocol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544"/>
            </w:tabs>
            <w:spacing w:after="100" w:before="0" w:line="259" w:lineRule="auto"/>
            <w:ind w:left="440" w:right="0" w:hanging="4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Authentication using trust to detect misbehaving nodes in mobile ad Hoc networks using Q-Learning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544"/>
            </w:tabs>
            <w:spacing w:after="100" w:before="0" w:line="259" w:lineRule="auto"/>
            <w:ind w:left="440" w:right="0" w:hanging="4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1.2.3</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Information theoretic framework of trust modeling and evaluation for ad hoc networks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544"/>
            </w:tabs>
            <w:spacing w:after="100" w:before="0" w:line="259" w:lineRule="auto"/>
            <w:ind w:left="440" w:right="0" w:hanging="4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1.2.4</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Different ways to achieve trust in MANET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544"/>
            </w:tabs>
            <w:spacing w:after="100" w:before="0" w:line="259" w:lineRule="auto"/>
            <w:ind w:left="440" w:right="0" w:hanging="4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1.2.5</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Trust management in mobile ad hoc networks using a scalable maturity-based model [5]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544"/>
            </w:tabs>
            <w:spacing w:after="100" w:before="0" w:line="259" w:lineRule="auto"/>
            <w:ind w:left="440" w:right="0" w:hanging="4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1.2.6</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Secure routing with AODV protocol for mobile ad hoc networks [6]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544"/>
            </w:tabs>
            <w:spacing w:after="100" w:before="0" w:line="259" w:lineRule="auto"/>
            <w:ind w:left="440" w:right="0" w:hanging="4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1.2.7</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QoS assertion in manet routing based on trusted AODV (ST-AODV) [7]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544"/>
            </w:tabs>
            <w:spacing w:after="100" w:before="0" w:line="259" w:lineRule="auto"/>
            <w:ind w:left="440" w:right="0" w:hanging="4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1.2.8</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EBoX: Evidence of behavior information exchange mechanism against selfish attacks [8]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544"/>
            </w:tabs>
            <w:spacing w:after="100" w:before="0" w:line="259" w:lineRule="auto"/>
            <w:ind w:left="440" w:right="0" w:hanging="4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1.2.9</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QoS of MANET through trust based AODV routing protocol by exclusion of black hole attack [9]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544"/>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Research Gap and Research Problems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54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544"/>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Main Objectives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544"/>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Specific Objectives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54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RESEARCH METHODOLOGY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544"/>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Direct Trust Calculation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544"/>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Indirect Trust Calculation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544"/>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Identifying Trust Levels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544"/>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Spiral Model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544"/>
            </w:tabs>
            <w:spacing w:after="100" w:before="0" w:line="259" w:lineRule="auto"/>
            <w:ind w:left="440" w:right="0" w:hanging="4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3.4.1</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Collaborative malicious node discovery process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544"/>
            </w:tabs>
            <w:spacing w:after="100" w:before="0" w:line="259" w:lineRule="auto"/>
            <w:ind w:left="440" w:right="0" w:hanging="4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3.4.2</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Penalty phase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544"/>
            </w:tabs>
            <w:spacing w:after="100" w:before="0" w:line="259" w:lineRule="auto"/>
            <w:ind w:left="440" w:right="0" w:hanging="4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3.4.3</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After transmission phase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544"/>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Diagram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544"/>
            </w:tabs>
            <w:spacing w:after="100" w:before="0" w:line="259" w:lineRule="auto"/>
            <w:ind w:left="220" w:right="0" w:hanging="22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Gantt Chart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54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 OF PERSONAL AND FACILITIES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54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544"/>
            </w:tabs>
            <w:spacing w:after="100" w:before="0" w:line="259"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spacing w:line="240" w:lineRule="auto"/>
        <w:ind w:left="34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line="240" w:lineRule="auto"/>
        <w:ind w:left="34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line="240" w:lineRule="auto"/>
        <w:ind w:left="34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1"/>
        <w:contextualSpacing w:val="0"/>
        <w:rPr>
          <w:rFonts w:ascii="Times New Roman" w:cs="Times New Roman" w:eastAsia="Times New Roman" w:hAnsi="Times New Roman"/>
          <w:b w:val="1"/>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b w:val="1"/>
          <w:color w:val="000000"/>
          <w:sz w:val="28"/>
          <w:szCs w:val="28"/>
          <w:rtl w:val="0"/>
        </w:rPr>
        <w:t xml:space="preserve">LIST OF FIGURES</w:t>
      </w:r>
    </w:p>
    <w:p w:rsidR="00000000" w:rsidDel="00000000" w:rsidP="00000000" w:rsidRDefault="00000000" w:rsidRPr="00000000" w14:paraId="00000090">
      <w:pPr>
        <w:contextualSpacing w:val="0"/>
        <w:rPr/>
      </w:pPr>
      <w:r w:rsidDel="00000000" w:rsidR="00000000" w:rsidRPr="00000000">
        <w:rPr>
          <w:rtl w:val="0"/>
        </w:rPr>
      </w:r>
    </w:p>
    <w:tbl>
      <w:tblPr>
        <w:tblStyle w:val="Table3"/>
        <w:tblW w:w="82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413"/>
        <w:gridCol w:w="6095"/>
        <w:gridCol w:w="702"/>
        <w:tblGridChange w:id="0">
          <w:tblGrid>
            <w:gridCol w:w="1413"/>
            <w:gridCol w:w="6095"/>
            <w:gridCol w:w="702"/>
          </w:tblGrid>
        </w:tblGridChange>
      </w:tblGrid>
      <w:tr>
        <w:tc>
          <w:tcPr/>
          <w:p w:rsidR="00000000" w:rsidDel="00000000" w:rsidP="00000000" w:rsidRDefault="00000000" w:rsidRPr="00000000" w14:paraId="00000091">
            <w:pPr>
              <w:tabs>
                <w:tab w:val="left" w:pos="1272"/>
              </w:tabs>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2">
            <w:pPr>
              <w:tabs>
                <w:tab w:val="left" w:pos="1272"/>
              </w:tabs>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3">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w:t>
            </w:r>
          </w:p>
        </w:tc>
      </w:tr>
      <w:tr>
        <w:tc>
          <w:tcPr/>
          <w:p w:rsidR="00000000" w:rsidDel="00000000" w:rsidP="00000000" w:rsidRDefault="00000000" w:rsidRPr="00000000" w14:paraId="00000094">
            <w:pPr>
              <w:tabs>
                <w:tab w:val="left" w:pos="1272"/>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w:t>
            </w:r>
          </w:p>
        </w:tc>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network diagram with 3 network nodes</w:t>
            </w:r>
          </w:p>
          <w:p w:rsidR="00000000" w:rsidDel="00000000" w:rsidP="00000000" w:rsidRDefault="00000000" w:rsidRPr="00000000" w14:paraId="00000096">
            <w:pPr>
              <w:tabs>
                <w:tab w:val="left" w:pos="1272"/>
              </w:tabs>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7">
            <w:pPr>
              <w:tabs>
                <w:tab w:val="left" w:pos="1272"/>
              </w:tabs>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p w:rsidR="00000000" w:rsidDel="00000000" w:rsidP="00000000" w:rsidRDefault="00000000" w:rsidRPr="00000000" w14:paraId="00000098">
            <w:pPr>
              <w:tabs>
                <w:tab w:val="left" w:pos="1272"/>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Fonts w:ascii="Times New Roman" w:cs="Times New Roman" w:eastAsia="Times New Roman" w:hAnsi="Times New Roman"/>
                <w:color w:val="000000"/>
                <w:sz w:val="24"/>
                <w:szCs w:val="24"/>
                <w:rtl w:val="0"/>
              </w:rPr>
              <w:t xml:space="preserve">1.2</w:t>
            </w:r>
            <w:r w:rsidDel="00000000" w:rsidR="00000000" w:rsidRPr="00000000">
              <w:rPr>
                <w:rtl w:val="0"/>
              </w:rPr>
            </w:r>
          </w:p>
        </w:tc>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 A receives recommendations about Node D [5]</w:t>
            </w:r>
          </w:p>
          <w:p w:rsidR="00000000" w:rsidDel="00000000" w:rsidP="00000000" w:rsidRDefault="00000000" w:rsidRPr="00000000" w14:paraId="0000009A">
            <w:pPr>
              <w:tabs>
                <w:tab w:val="left" w:pos="1272"/>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tabs>
                <w:tab w:val="left" w:pos="1272"/>
              </w:tabs>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C">
            <w:pPr>
              <w:tabs>
                <w:tab w:val="left" w:pos="1272"/>
              </w:tabs>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p w:rsidR="00000000" w:rsidDel="00000000" w:rsidP="00000000" w:rsidRDefault="00000000" w:rsidRPr="00000000" w14:paraId="0000009D">
            <w:pPr>
              <w:tabs>
                <w:tab w:val="left" w:pos="1272"/>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w:t>
            </w:r>
          </w:p>
        </w:tc>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Network Diagram with 4 nodes</w:t>
            </w:r>
          </w:p>
          <w:p w:rsidR="00000000" w:rsidDel="00000000" w:rsidP="00000000" w:rsidRDefault="00000000" w:rsidRPr="00000000" w14:paraId="0000009F">
            <w:pPr>
              <w:tabs>
                <w:tab w:val="left" w:pos="1272"/>
              </w:tabs>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0">
            <w:pPr>
              <w:tabs>
                <w:tab w:val="left" w:pos="1272"/>
              </w:tabs>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c>
          <w:tcPr/>
          <w:p w:rsidR="00000000" w:rsidDel="00000000" w:rsidP="00000000" w:rsidRDefault="00000000" w:rsidRPr="00000000" w14:paraId="000000A1">
            <w:pPr>
              <w:tabs>
                <w:tab w:val="left" w:pos="1272"/>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w:t>
            </w:r>
          </w:p>
        </w:tc>
        <w:tc>
          <w:tcPr/>
          <w:p w:rsidR="00000000" w:rsidDel="00000000" w:rsidP="00000000" w:rsidRDefault="00000000" w:rsidRPr="00000000" w14:paraId="000000A2">
            <w:pPr>
              <w:tabs>
                <w:tab w:val="left" w:pos="1272"/>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Spiral Model </w:t>
            </w:r>
          </w:p>
        </w:tc>
        <w:tc>
          <w:tcPr/>
          <w:p w:rsidR="00000000" w:rsidDel="00000000" w:rsidP="00000000" w:rsidRDefault="00000000" w:rsidRPr="00000000" w14:paraId="000000A3">
            <w:pPr>
              <w:tabs>
                <w:tab w:val="left" w:pos="1272"/>
              </w:tabs>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c>
          <w:tcPr/>
          <w:p w:rsidR="00000000" w:rsidDel="00000000" w:rsidP="00000000" w:rsidRDefault="00000000" w:rsidRPr="00000000" w14:paraId="000000A4">
            <w:pPr>
              <w:tabs>
                <w:tab w:val="left" w:pos="1272"/>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w:t>
            </w:r>
          </w:p>
        </w:tc>
        <w:tc>
          <w:tcPr/>
          <w:p w:rsidR="00000000" w:rsidDel="00000000" w:rsidP="00000000" w:rsidRDefault="00000000" w:rsidRPr="00000000" w14:paraId="000000A5">
            <w:pPr>
              <w:tabs>
                <w:tab w:val="left" w:pos="1272"/>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Transmission Phase</w:t>
            </w:r>
          </w:p>
        </w:tc>
        <w:tc>
          <w:tcPr/>
          <w:p w:rsidR="00000000" w:rsidDel="00000000" w:rsidP="00000000" w:rsidRDefault="00000000" w:rsidRPr="00000000" w14:paraId="000000A6">
            <w:pPr>
              <w:tabs>
                <w:tab w:val="left" w:pos="1272"/>
              </w:tabs>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p w:rsidR="00000000" w:rsidDel="00000000" w:rsidP="00000000" w:rsidRDefault="00000000" w:rsidRPr="00000000" w14:paraId="000000A7">
            <w:pPr>
              <w:tabs>
                <w:tab w:val="left" w:pos="1272"/>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w:t>
            </w:r>
          </w:p>
        </w:tc>
        <w:tc>
          <w:tcPr/>
          <w:p w:rsidR="00000000" w:rsidDel="00000000" w:rsidP="00000000" w:rsidRDefault="00000000" w:rsidRPr="00000000" w14:paraId="000000A8">
            <w:pPr>
              <w:tabs>
                <w:tab w:val="left" w:pos="1272"/>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Diagram</w:t>
            </w:r>
          </w:p>
        </w:tc>
        <w:tc>
          <w:tcPr/>
          <w:p w:rsidR="00000000" w:rsidDel="00000000" w:rsidP="00000000" w:rsidRDefault="00000000" w:rsidRPr="00000000" w14:paraId="000000A9">
            <w:pPr>
              <w:tabs>
                <w:tab w:val="left" w:pos="1272"/>
              </w:tabs>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c>
          <w:tcPr/>
          <w:p w:rsidR="00000000" w:rsidDel="00000000" w:rsidP="00000000" w:rsidRDefault="00000000" w:rsidRPr="00000000" w14:paraId="000000AA">
            <w:pPr>
              <w:tabs>
                <w:tab w:val="left" w:pos="1272"/>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w:t>
            </w:r>
          </w:p>
        </w:tc>
        <w:tc>
          <w:tcPr/>
          <w:p w:rsidR="00000000" w:rsidDel="00000000" w:rsidP="00000000" w:rsidRDefault="00000000" w:rsidRPr="00000000" w14:paraId="000000AB">
            <w:pPr>
              <w:tabs>
                <w:tab w:val="left" w:pos="1272"/>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tc>
        <w:tc>
          <w:tcPr/>
          <w:p w:rsidR="00000000" w:rsidDel="00000000" w:rsidP="00000000" w:rsidRDefault="00000000" w:rsidRPr="00000000" w14:paraId="000000AC">
            <w:pPr>
              <w:tabs>
                <w:tab w:val="left" w:pos="1272"/>
              </w:tabs>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bl>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pStyle w:val="Heading1"/>
        <w:contextualSpacing w:val="0"/>
        <w:rPr>
          <w:rFonts w:ascii="Times New Roman" w:cs="Times New Roman" w:eastAsia="Times New Roman" w:hAnsi="Times New Roman"/>
          <w:b w:val="1"/>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b w:val="1"/>
          <w:color w:val="000000"/>
          <w:sz w:val="28"/>
          <w:szCs w:val="28"/>
          <w:rtl w:val="0"/>
        </w:rPr>
        <w:t xml:space="preserve">LIST OF TABLES</w:t>
      </w:r>
    </w:p>
    <w:p w:rsidR="00000000" w:rsidDel="00000000" w:rsidP="00000000" w:rsidRDefault="00000000" w:rsidRPr="00000000" w14:paraId="000000B0">
      <w:pPr>
        <w:contextualSpacing w:val="0"/>
        <w:rPr/>
      </w:pPr>
      <w:r w:rsidDel="00000000" w:rsidR="00000000" w:rsidRPr="00000000">
        <w:rPr>
          <w:rtl w:val="0"/>
        </w:rPr>
      </w:r>
    </w:p>
    <w:tbl>
      <w:tblPr>
        <w:tblStyle w:val="Table4"/>
        <w:tblW w:w="854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48"/>
        <w:gridCol w:w="2848"/>
        <w:gridCol w:w="2848"/>
        <w:tblGridChange w:id="0">
          <w:tblGrid>
            <w:gridCol w:w="2848"/>
            <w:gridCol w:w="2848"/>
            <w:gridCol w:w="2848"/>
          </w:tblGrid>
        </w:tblGridChange>
      </w:tblGrid>
      <w:tr>
        <w:tc>
          <w:tcPr/>
          <w:p w:rsidR="00000000" w:rsidDel="00000000" w:rsidP="00000000" w:rsidRDefault="00000000" w:rsidRPr="00000000" w14:paraId="000000B1">
            <w:pPr>
              <w:contextualSpacing w:val="0"/>
              <w:rPr/>
            </w:pPr>
            <w:r w:rsidDel="00000000" w:rsidR="00000000" w:rsidRPr="00000000">
              <w:rPr>
                <w:rtl w:val="0"/>
              </w:rPr>
            </w:r>
          </w:p>
        </w:tc>
        <w:tc>
          <w:tcPr/>
          <w:p w:rsidR="00000000" w:rsidDel="00000000" w:rsidP="00000000" w:rsidRDefault="00000000" w:rsidRPr="00000000" w14:paraId="000000B2">
            <w:pPr>
              <w:contextualSpacing w:val="0"/>
              <w:rPr/>
            </w:pPr>
            <w:r w:rsidDel="00000000" w:rsidR="00000000" w:rsidRPr="00000000">
              <w:rPr>
                <w:rtl w:val="0"/>
              </w:rPr>
            </w:r>
          </w:p>
        </w:tc>
        <w:tc>
          <w:tcPr/>
          <w:p w:rsidR="00000000" w:rsidDel="00000000" w:rsidP="00000000" w:rsidRDefault="00000000" w:rsidRPr="00000000" w14:paraId="000000B3">
            <w:pPr>
              <w:contextualSpacing w:val="0"/>
              <w:rPr/>
            </w:pPr>
            <w:r w:rsidDel="00000000" w:rsidR="00000000" w:rsidRPr="00000000">
              <w:rPr>
                <w:rtl w:val="0"/>
              </w:rPr>
              <w:t xml:space="preserve">Page</w:t>
            </w:r>
          </w:p>
        </w:tc>
      </w:tr>
      <w:tr>
        <w:tc>
          <w:tcPr/>
          <w:p w:rsidR="00000000" w:rsidDel="00000000" w:rsidP="00000000" w:rsidRDefault="00000000" w:rsidRPr="00000000" w14:paraId="000000B4">
            <w:pPr>
              <w:contextualSpacing w:val="0"/>
              <w:rPr>
                <w:sz w:val="24"/>
                <w:szCs w:val="24"/>
              </w:rPr>
            </w:pPr>
            <w:r w:rsidDel="00000000" w:rsidR="00000000" w:rsidRPr="00000000">
              <w:rPr>
                <w:rFonts w:ascii="Times New Roman" w:cs="Times New Roman" w:eastAsia="Times New Roman" w:hAnsi="Times New Roman"/>
                <w:sz w:val="24"/>
                <w:szCs w:val="24"/>
                <w:rtl w:val="0"/>
              </w:rPr>
              <w:t xml:space="preserve">Table 3.1</w:t>
            </w:r>
            <w:r w:rsidDel="00000000" w:rsidR="00000000" w:rsidRPr="00000000">
              <w:rPr>
                <w:rtl w:val="0"/>
              </w:rPr>
            </w:r>
          </w:p>
        </w:tc>
        <w:tc>
          <w:tcPr/>
          <w:p w:rsidR="00000000" w:rsidDel="00000000" w:rsidP="00000000" w:rsidRDefault="00000000" w:rsidRPr="00000000" w14:paraId="000000B5">
            <w:pPr>
              <w:contextualSpacing w:val="0"/>
              <w:rPr>
                <w:sz w:val="24"/>
                <w:szCs w:val="24"/>
              </w:rPr>
            </w:pPr>
            <w:r w:rsidDel="00000000" w:rsidR="00000000" w:rsidRPr="00000000">
              <w:rPr>
                <w:rFonts w:ascii="Times New Roman" w:cs="Times New Roman" w:eastAsia="Times New Roman" w:hAnsi="Times New Roman"/>
                <w:sz w:val="24"/>
                <w:szCs w:val="24"/>
                <w:rtl w:val="0"/>
              </w:rPr>
              <w:t xml:space="preserve">Trust Table</w:t>
            </w:r>
            <w:r w:rsidDel="00000000" w:rsidR="00000000" w:rsidRPr="00000000">
              <w:rPr>
                <w:rtl w:val="0"/>
              </w:rPr>
            </w:r>
          </w:p>
        </w:tc>
        <w:tc>
          <w:tcPr/>
          <w:p w:rsidR="00000000" w:rsidDel="00000000" w:rsidP="00000000" w:rsidRDefault="00000000" w:rsidRPr="00000000" w14:paraId="000000B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c>
          <w:tcPr/>
          <w:p w:rsidR="00000000" w:rsidDel="00000000" w:rsidP="00000000" w:rsidRDefault="00000000" w:rsidRPr="00000000" w14:paraId="000000B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3.2</w:t>
            </w:r>
          </w:p>
        </w:tc>
        <w:tc>
          <w:tcPr/>
          <w:p w:rsidR="00000000" w:rsidDel="00000000" w:rsidP="00000000" w:rsidRDefault="00000000" w:rsidRPr="00000000" w14:paraId="000000B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 Table</w:t>
            </w:r>
          </w:p>
        </w:tc>
        <w:tc>
          <w:tcPr/>
          <w:p w:rsidR="00000000" w:rsidDel="00000000" w:rsidP="00000000" w:rsidRDefault="00000000" w:rsidRPr="00000000" w14:paraId="000000B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c>
          <w:tcPr/>
          <w:p w:rsidR="00000000" w:rsidDel="00000000" w:rsidP="00000000" w:rsidRDefault="00000000" w:rsidRPr="00000000" w14:paraId="000000BA">
            <w:pPr>
              <w:contextualSpacing w:val="0"/>
              <w:rPr>
                <w:sz w:val="24"/>
                <w:szCs w:val="24"/>
              </w:rPr>
            </w:pPr>
            <w:r w:rsidDel="00000000" w:rsidR="00000000" w:rsidRPr="00000000">
              <w:rPr>
                <w:rFonts w:ascii="Times New Roman" w:cs="Times New Roman" w:eastAsia="Times New Roman" w:hAnsi="Times New Roman"/>
                <w:sz w:val="24"/>
                <w:szCs w:val="24"/>
                <w:rtl w:val="0"/>
              </w:rPr>
              <w:t xml:space="preserve">Table 3.3</w:t>
            </w:r>
            <w:r w:rsidDel="00000000" w:rsidR="00000000" w:rsidRPr="00000000">
              <w:rPr>
                <w:rtl w:val="0"/>
              </w:rPr>
            </w:r>
          </w:p>
        </w:tc>
        <w:tc>
          <w:tcPr/>
          <w:p w:rsidR="00000000" w:rsidDel="00000000" w:rsidP="00000000" w:rsidRDefault="00000000" w:rsidRPr="00000000" w14:paraId="000000BB">
            <w:pPr>
              <w:contextualSpacing w:val="0"/>
              <w:rPr>
                <w:sz w:val="24"/>
                <w:szCs w:val="24"/>
              </w:rPr>
            </w:pPr>
            <w:r w:rsidDel="00000000" w:rsidR="00000000" w:rsidRPr="00000000">
              <w:rPr>
                <w:rFonts w:ascii="Times New Roman" w:cs="Times New Roman" w:eastAsia="Times New Roman" w:hAnsi="Times New Roman"/>
                <w:sz w:val="24"/>
                <w:szCs w:val="24"/>
                <w:rtl w:val="0"/>
              </w:rPr>
              <w:t xml:space="preserve">Recommendation Table</w:t>
            </w:r>
            <w:r w:rsidDel="00000000" w:rsidR="00000000" w:rsidRPr="00000000">
              <w:rPr>
                <w:rtl w:val="0"/>
              </w:rPr>
            </w:r>
          </w:p>
        </w:tc>
        <w:tc>
          <w:tcPr/>
          <w:p w:rsidR="00000000" w:rsidDel="00000000" w:rsidP="00000000" w:rsidRDefault="00000000" w:rsidRPr="00000000" w14:paraId="000000B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c>
          <w:tcPr/>
          <w:p w:rsidR="00000000" w:rsidDel="00000000" w:rsidP="00000000" w:rsidRDefault="00000000" w:rsidRPr="00000000" w14:paraId="000000B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3.4</w:t>
            </w:r>
          </w:p>
        </w:tc>
        <w:tc>
          <w:tcPr/>
          <w:p w:rsidR="00000000" w:rsidDel="00000000" w:rsidP="00000000" w:rsidRDefault="00000000" w:rsidRPr="00000000" w14:paraId="000000B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 Table</w:t>
            </w:r>
          </w:p>
        </w:tc>
        <w:tc>
          <w:tcPr/>
          <w:p w:rsidR="00000000" w:rsidDel="00000000" w:rsidP="00000000" w:rsidRDefault="00000000" w:rsidRPr="00000000" w14:paraId="000000B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bl>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pStyle w:val="Heading1"/>
        <w:contextualSpacing w:val="0"/>
        <w:rPr>
          <w:rFonts w:ascii="Times New Roman" w:cs="Times New Roman" w:eastAsia="Times New Roman" w:hAnsi="Times New Roman"/>
          <w:b w:val="1"/>
          <w:color w:val="000000"/>
          <w:sz w:val="28"/>
          <w:szCs w:val="28"/>
        </w:rPr>
      </w:pPr>
      <w:bookmarkStart w:colFirst="0" w:colLast="0" w:name="_tyjcwt" w:id="5"/>
      <w:bookmarkEnd w:id="5"/>
      <w:r w:rsidDel="00000000" w:rsidR="00000000" w:rsidRPr="00000000">
        <w:rPr>
          <w:rFonts w:ascii="Times New Roman" w:cs="Times New Roman" w:eastAsia="Times New Roman" w:hAnsi="Times New Roman"/>
          <w:b w:val="1"/>
          <w:color w:val="000000"/>
          <w:sz w:val="28"/>
          <w:szCs w:val="28"/>
          <w:rtl w:val="0"/>
        </w:rPr>
        <w:t xml:space="preserve">LIST OF ABBREVIATIONS</w:t>
      </w:r>
    </w:p>
    <w:p w:rsidR="00000000" w:rsidDel="00000000" w:rsidP="00000000" w:rsidRDefault="00000000" w:rsidRPr="00000000" w14:paraId="000000C3">
      <w:pPr>
        <w:contextualSpacing w:val="0"/>
        <w:rPr/>
      </w:pPr>
      <w:r w:rsidDel="00000000" w:rsidR="00000000" w:rsidRPr="00000000">
        <w:rPr>
          <w:rtl w:val="0"/>
        </w:rPr>
      </w:r>
    </w:p>
    <w:tbl>
      <w:tblPr>
        <w:tblStyle w:val="Table5"/>
        <w:tblW w:w="557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08"/>
        <w:gridCol w:w="3867"/>
        <w:tblGridChange w:id="0">
          <w:tblGrid>
            <w:gridCol w:w="1708"/>
            <w:gridCol w:w="3867"/>
          </w:tblGrid>
        </w:tblGridChange>
      </w:tblGrid>
      <w:tr>
        <w:tc>
          <w:tcPr/>
          <w:p w:rsidR="00000000" w:rsidDel="00000000" w:rsidP="00000000" w:rsidRDefault="00000000" w:rsidRPr="00000000" w14:paraId="000000C4">
            <w:pPr>
              <w:contextualSpacing w:val="0"/>
              <w:rPr/>
            </w:pPr>
            <w:r w:rsidDel="00000000" w:rsidR="00000000" w:rsidRPr="00000000">
              <w:rPr>
                <w:rFonts w:ascii="Times New Roman" w:cs="Times New Roman" w:eastAsia="Times New Roman" w:hAnsi="Times New Roman"/>
                <w:sz w:val="24"/>
                <w:szCs w:val="24"/>
                <w:rtl w:val="0"/>
              </w:rPr>
              <w:t xml:space="preserve">Abbreviation</w:t>
            </w:r>
            <w:r w:rsidDel="00000000" w:rsidR="00000000" w:rsidRPr="00000000">
              <w:rPr>
                <w:rtl w:val="0"/>
              </w:rPr>
            </w:r>
          </w:p>
        </w:tc>
        <w:tc>
          <w:tcPr/>
          <w:p w:rsidR="00000000" w:rsidDel="00000000" w:rsidP="00000000" w:rsidRDefault="00000000" w:rsidRPr="00000000" w14:paraId="000000C5">
            <w:pPr>
              <w:contextualSpacing w:val="0"/>
              <w:rPr/>
            </w:pPr>
            <w:r w:rsidDel="00000000" w:rsidR="00000000" w:rsidRPr="00000000">
              <w:rPr>
                <w:rFonts w:ascii="Times New Roman" w:cs="Times New Roman" w:eastAsia="Times New Roman" w:hAnsi="Times New Roman"/>
                <w:sz w:val="24"/>
                <w:szCs w:val="24"/>
                <w:rtl w:val="0"/>
              </w:rPr>
              <w:t xml:space="preserve">Description</w:t>
            </w:r>
            <w:r w:rsidDel="00000000" w:rsidR="00000000" w:rsidRPr="00000000">
              <w:rPr>
                <w:rtl w:val="0"/>
              </w:rPr>
            </w:r>
          </w:p>
        </w:tc>
      </w:tr>
      <w:tr>
        <w:tc>
          <w:tcPr/>
          <w:p w:rsidR="00000000" w:rsidDel="00000000" w:rsidP="00000000" w:rsidRDefault="00000000" w:rsidRPr="00000000" w14:paraId="000000C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ABED</w:t>
            </w:r>
            <w:r w:rsidDel="00000000" w:rsidR="00000000" w:rsidRPr="00000000">
              <w:rPr>
                <w:rtl w:val="0"/>
              </w:rPr>
            </w:r>
          </w:p>
        </w:tc>
        <w:tc>
          <w:tcPr/>
          <w:p w:rsidR="00000000" w:rsidDel="00000000" w:rsidP="00000000" w:rsidRDefault="00000000" w:rsidRPr="00000000" w14:paraId="000000C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Ant Based Evidence Distribution</w:t>
            </w:r>
            <w:r w:rsidDel="00000000" w:rsidR="00000000" w:rsidRPr="00000000">
              <w:rPr>
                <w:rtl w:val="0"/>
              </w:rPr>
            </w:r>
          </w:p>
        </w:tc>
      </w:tr>
      <w:tr>
        <w:tc>
          <w:tcPr/>
          <w:p w:rsidR="00000000" w:rsidDel="00000000" w:rsidP="00000000" w:rsidRDefault="00000000" w:rsidRPr="00000000" w14:paraId="000000C8">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AODV</w:t>
            </w:r>
          </w:p>
        </w:tc>
        <w:tc>
          <w:tcPr/>
          <w:p w:rsidR="00000000" w:rsidDel="00000000" w:rsidP="00000000" w:rsidRDefault="00000000" w:rsidRPr="00000000" w14:paraId="000000C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 hoc On Demand Distance Vector</w:t>
            </w:r>
          </w:p>
        </w:tc>
      </w:tr>
      <w:tr>
        <w:tc>
          <w:tcPr/>
          <w:p w:rsidR="00000000" w:rsidDel="00000000" w:rsidP="00000000" w:rsidRDefault="00000000" w:rsidRPr="00000000" w14:paraId="000000CA">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CP</w:t>
            </w:r>
          </w:p>
        </w:tc>
        <w:tc>
          <w:tcPr/>
          <w:p w:rsidR="00000000" w:rsidDel="00000000" w:rsidP="00000000" w:rsidRDefault="00000000" w:rsidRPr="00000000" w14:paraId="000000C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Packets</w:t>
            </w:r>
          </w:p>
        </w:tc>
      </w:tr>
      <w:tr>
        <w:tc>
          <w:tcPr/>
          <w:p w:rsidR="00000000" w:rsidDel="00000000" w:rsidP="00000000" w:rsidRDefault="00000000" w:rsidRPr="00000000" w14:paraId="000000CC">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DP</w:t>
            </w:r>
          </w:p>
        </w:tc>
        <w:tc>
          <w:tcPr/>
          <w:p w:rsidR="00000000" w:rsidDel="00000000" w:rsidP="00000000" w:rsidRDefault="00000000" w:rsidRPr="00000000" w14:paraId="000000C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Packets</w:t>
            </w:r>
          </w:p>
        </w:tc>
      </w:tr>
      <w:tr>
        <w:tc>
          <w:tcPr/>
          <w:p w:rsidR="00000000" w:rsidDel="00000000" w:rsidP="00000000" w:rsidRDefault="00000000" w:rsidRPr="00000000" w14:paraId="000000CE">
            <w:pPr>
              <w:contextualSpacing w:val="0"/>
              <w:rPr/>
            </w:pPr>
            <w:r w:rsidDel="00000000" w:rsidR="00000000" w:rsidRPr="00000000">
              <w:rPr>
                <w:rFonts w:ascii="Times New Roman" w:cs="Times New Roman" w:eastAsia="Times New Roman" w:hAnsi="Times New Roman"/>
                <w:color w:val="000000"/>
                <w:sz w:val="24"/>
                <w:szCs w:val="24"/>
                <w:rtl w:val="0"/>
              </w:rPr>
              <w:t xml:space="preserve">DT</w:t>
            </w:r>
            <w:r w:rsidDel="00000000" w:rsidR="00000000" w:rsidRPr="00000000">
              <w:rPr>
                <w:rtl w:val="0"/>
              </w:rPr>
            </w:r>
          </w:p>
        </w:tc>
        <w:tc>
          <w:tcPr/>
          <w:p w:rsidR="00000000" w:rsidDel="00000000" w:rsidP="00000000" w:rsidRDefault="00000000" w:rsidRPr="00000000" w14:paraId="000000CF">
            <w:pPr>
              <w:contextualSpacing w:val="0"/>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Direct Trust</w:t>
            </w:r>
          </w:p>
        </w:tc>
      </w:tr>
      <w:tr>
        <w:tc>
          <w:tcPr/>
          <w:p w:rsidR="00000000" w:rsidDel="00000000" w:rsidP="00000000" w:rsidRDefault="00000000" w:rsidRPr="00000000" w14:paraId="000000D0">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GRE</w:t>
            </w:r>
          </w:p>
        </w:tc>
        <w:tc>
          <w:tcPr/>
          <w:p w:rsidR="00000000" w:rsidDel="00000000" w:rsidP="00000000" w:rsidRDefault="00000000" w:rsidRPr="00000000" w14:paraId="000000D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Generalized Reputation Evidence</w:t>
            </w:r>
            <w:r w:rsidDel="00000000" w:rsidR="00000000" w:rsidRPr="00000000">
              <w:rPr>
                <w:rtl w:val="0"/>
              </w:rPr>
            </w:r>
          </w:p>
        </w:tc>
      </w:tr>
      <w:tr>
        <w:tc>
          <w:tcPr/>
          <w:p w:rsidR="00000000" w:rsidDel="00000000" w:rsidP="00000000" w:rsidRDefault="00000000" w:rsidRPr="00000000" w14:paraId="000000D2">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IDM</w:t>
            </w:r>
          </w:p>
        </w:tc>
        <w:tc>
          <w:tcPr/>
          <w:p w:rsidR="00000000" w:rsidDel="00000000" w:rsidP="00000000" w:rsidRDefault="00000000" w:rsidRPr="00000000" w14:paraId="000000D3">
            <w:pPr>
              <w:contextualSpacing w:val="0"/>
              <w:rPr/>
            </w:pPr>
            <w:r w:rsidDel="00000000" w:rsidR="00000000" w:rsidRPr="00000000">
              <w:rPr>
                <w:rFonts w:ascii="Times New Roman" w:cs="Times New Roman" w:eastAsia="Times New Roman" w:hAnsi="Times New Roman"/>
                <w:color w:val="000000"/>
                <w:sz w:val="24"/>
                <w:szCs w:val="24"/>
                <w:rtl w:val="0"/>
              </w:rPr>
              <w:t xml:space="preserve">Intrusion Detection Model</w:t>
            </w:r>
            <w:r w:rsidDel="00000000" w:rsidR="00000000" w:rsidRPr="00000000">
              <w:rPr>
                <w:rtl w:val="0"/>
              </w:rPr>
            </w:r>
          </w:p>
        </w:tc>
      </w:tr>
      <w:tr>
        <w:tc>
          <w:tcPr/>
          <w:p w:rsidR="00000000" w:rsidDel="00000000" w:rsidP="00000000" w:rsidRDefault="00000000" w:rsidRPr="00000000" w14:paraId="000000D4">
            <w:pPr>
              <w:contextualSpacing w:val="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IRM</w:t>
            </w:r>
            <w:r w:rsidDel="00000000" w:rsidR="00000000" w:rsidRPr="00000000">
              <w:rPr>
                <w:rtl w:val="0"/>
              </w:rPr>
            </w:r>
          </w:p>
        </w:tc>
        <w:tc>
          <w:tcPr/>
          <w:p w:rsidR="00000000" w:rsidDel="00000000" w:rsidP="00000000" w:rsidRDefault="00000000" w:rsidRPr="00000000" w14:paraId="000000D5">
            <w:pPr>
              <w:contextualSpacing w:val="0"/>
              <w:rPr/>
            </w:pPr>
            <w:r w:rsidDel="00000000" w:rsidR="00000000" w:rsidRPr="00000000">
              <w:rPr>
                <w:rFonts w:ascii="Times New Roman" w:cs="Times New Roman" w:eastAsia="Times New Roman" w:hAnsi="Times New Roman"/>
                <w:color w:val="000000"/>
                <w:sz w:val="24"/>
                <w:szCs w:val="24"/>
                <w:rtl w:val="0"/>
              </w:rPr>
              <w:t xml:space="preserve">Intrusion Response Model</w:t>
            </w:r>
            <w:r w:rsidDel="00000000" w:rsidR="00000000" w:rsidRPr="00000000">
              <w:rPr>
                <w:rtl w:val="0"/>
              </w:rPr>
            </w:r>
          </w:p>
        </w:tc>
      </w:tr>
      <w:tr>
        <w:tc>
          <w:tcPr/>
          <w:p w:rsidR="00000000" w:rsidDel="00000000" w:rsidP="00000000" w:rsidRDefault="00000000" w:rsidRPr="00000000" w14:paraId="000000D6">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MANET</w:t>
            </w:r>
          </w:p>
        </w:tc>
        <w:tc>
          <w:tcPr/>
          <w:p w:rsidR="00000000" w:rsidDel="00000000" w:rsidP="00000000" w:rsidRDefault="00000000" w:rsidRPr="00000000" w14:paraId="000000D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Ad hoc Network</w:t>
            </w:r>
          </w:p>
        </w:tc>
      </w:tr>
      <w:tr>
        <w:tc>
          <w:tcPr/>
          <w:p w:rsidR="00000000" w:rsidDel="00000000" w:rsidP="00000000" w:rsidRDefault="00000000" w:rsidRPr="00000000" w14:paraId="000000D8">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NFC</w:t>
            </w:r>
          </w:p>
        </w:tc>
        <w:tc>
          <w:tcPr/>
          <w:p w:rsidR="00000000" w:rsidDel="00000000" w:rsidP="00000000" w:rsidRDefault="00000000" w:rsidRPr="00000000" w14:paraId="000000D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 Field Communication</w:t>
            </w:r>
          </w:p>
        </w:tc>
      </w:tr>
      <w:tr>
        <w:tc>
          <w:tcPr/>
          <w:p w:rsidR="00000000" w:rsidDel="00000000" w:rsidP="00000000" w:rsidRDefault="00000000" w:rsidRPr="00000000" w14:paraId="000000DA">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QoS</w:t>
            </w:r>
          </w:p>
        </w:tc>
        <w:tc>
          <w:tcPr/>
          <w:p w:rsidR="00000000" w:rsidDel="00000000" w:rsidP="00000000" w:rsidRDefault="00000000" w:rsidRPr="00000000" w14:paraId="000000D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Quality of Service</w:t>
            </w:r>
            <w:r w:rsidDel="00000000" w:rsidR="00000000" w:rsidRPr="00000000">
              <w:rPr>
                <w:rtl w:val="0"/>
              </w:rPr>
            </w:r>
          </w:p>
        </w:tc>
      </w:tr>
      <w:tr>
        <w:tc>
          <w:tcPr/>
          <w:p w:rsidR="00000000" w:rsidDel="00000000" w:rsidP="00000000" w:rsidRDefault="00000000" w:rsidRPr="00000000" w14:paraId="000000DC">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w:t>
            </w:r>
          </w:p>
        </w:tc>
        <w:tc>
          <w:tcPr/>
          <w:p w:rsidR="00000000" w:rsidDel="00000000" w:rsidP="00000000" w:rsidRDefault="00000000" w:rsidRPr="00000000" w14:paraId="000000DD">
            <w:pPr>
              <w:contextualSpacing w:val="0"/>
              <w:rPr/>
            </w:pPr>
            <w:r w:rsidDel="00000000" w:rsidR="00000000" w:rsidRPr="00000000">
              <w:rPr>
                <w:rFonts w:ascii="Times New Roman" w:cs="Times New Roman" w:eastAsia="Times New Roman" w:hAnsi="Times New Roman"/>
                <w:color w:val="000000"/>
                <w:sz w:val="24"/>
                <w:szCs w:val="24"/>
                <w:rtl w:val="0"/>
              </w:rPr>
              <w:t xml:space="preserve">Recommendation Exchange Protocol</w:t>
            </w:r>
            <w:r w:rsidDel="00000000" w:rsidR="00000000" w:rsidRPr="00000000">
              <w:rPr>
                <w:rtl w:val="0"/>
              </w:rPr>
            </w:r>
          </w:p>
        </w:tc>
      </w:tr>
      <w:tr>
        <w:tc>
          <w:tcPr/>
          <w:p w:rsidR="00000000" w:rsidDel="00000000" w:rsidP="00000000" w:rsidRDefault="00000000" w:rsidRPr="00000000" w14:paraId="000000D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RERR</w:t>
            </w: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D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Route Error</w:t>
            </w:r>
            <w:r w:rsidDel="00000000" w:rsidR="00000000" w:rsidRPr="00000000">
              <w:rPr>
                <w:rtl w:val="0"/>
              </w:rPr>
            </w:r>
          </w:p>
        </w:tc>
      </w:tr>
      <w:tr>
        <w:tc>
          <w:tcPr/>
          <w:p w:rsidR="00000000" w:rsidDel="00000000" w:rsidP="00000000" w:rsidRDefault="00000000" w:rsidRPr="00000000" w14:paraId="000000E0">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RL</w:t>
            </w:r>
            <w:r w:rsidDel="00000000" w:rsidR="00000000" w:rsidRPr="00000000">
              <w:rPr>
                <w:rtl w:val="0"/>
              </w:rPr>
            </w:r>
          </w:p>
        </w:tc>
        <w:tc>
          <w:tcPr/>
          <w:p w:rsidR="00000000" w:rsidDel="00000000" w:rsidP="00000000" w:rsidRDefault="00000000" w:rsidRPr="00000000" w14:paraId="000000E1">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Reinforcement Learning</w:t>
            </w:r>
            <w:r w:rsidDel="00000000" w:rsidR="00000000" w:rsidRPr="00000000">
              <w:rPr>
                <w:rtl w:val="0"/>
              </w:rPr>
            </w:r>
          </w:p>
        </w:tc>
      </w:tr>
      <w:tr>
        <w:tc>
          <w:tcPr/>
          <w:p w:rsidR="00000000" w:rsidDel="00000000" w:rsidP="00000000" w:rsidRDefault="00000000" w:rsidRPr="00000000" w14:paraId="000000E2">
            <w:pPr>
              <w:contextualSpacing w:val="0"/>
              <w:rPr/>
            </w:pPr>
            <w:r w:rsidDel="00000000" w:rsidR="00000000" w:rsidRPr="00000000">
              <w:rPr>
                <w:rFonts w:ascii="Times New Roman" w:cs="Times New Roman" w:eastAsia="Times New Roman" w:hAnsi="Times New Roman"/>
                <w:color w:val="000000"/>
                <w:sz w:val="24"/>
                <w:szCs w:val="24"/>
                <w:rtl w:val="0"/>
              </w:rPr>
              <w:t xml:space="preserve">RREQ</w:t>
            </w:r>
            <w:r w:rsidDel="00000000" w:rsidR="00000000" w:rsidRPr="00000000">
              <w:rPr>
                <w:rtl w:val="0"/>
              </w:rPr>
            </w:r>
          </w:p>
        </w:tc>
        <w:tc>
          <w:tcPr/>
          <w:p w:rsidR="00000000" w:rsidDel="00000000" w:rsidP="00000000" w:rsidRDefault="00000000" w:rsidRPr="00000000" w14:paraId="000000E3">
            <w:pPr>
              <w:contextualSpacing w:val="0"/>
              <w:rPr/>
            </w:pPr>
            <w:r w:rsidDel="00000000" w:rsidR="00000000" w:rsidRPr="00000000">
              <w:rPr>
                <w:rFonts w:ascii="Times New Roman" w:cs="Times New Roman" w:eastAsia="Times New Roman" w:hAnsi="Times New Roman"/>
                <w:color w:val="000000"/>
                <w:sz w:val="24"/>
                <w:szCs w:val="24"/>
                <w:rtl w:val="0"/>
              </w:rPr>
              <w:t xml:space="preserve">Route Request</w:t>
            </w:r>
            <w:r w:rsidDel="00000000" w:rsidR="00000000" w:rsidRPr="00000000">
              <w:rPr>
                <w:rtl w:val="0"/>
              </w:rPr>
            </w:r>
          </w:p>
        </w:tc>
      </w:tr>
      <w:tr>
        <w:tc>
          <w:tcPr/>
          <w:p w:rsidR="00000000" w:rsidDel="00000000" w:rsidP="00000000" w:rsidRDefault="00000000" w:rsidRPr="00000000" w14:paraId="000000E4">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TL</w:t>
            </w:r>
          </w:p>
        </w:tc>
        <w:tc>
          <w:tcPr/>
          <w:p w:rsidR="00000000" w:rsidDel="00000000" w:rsidP="00000000" w:rsidRDefault="00000000" w:rsidRPr="00000000" w14:paraId="000000E5">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Trust Level</w:t>
            </w:r>
          </w:p>
        </w:tc>
      </w:tr>
      <w:tr>
        <w:tc>
          <w:tcPr/>
          <w:p w:rsidR="00000000" w:rsidDel="00000000" w:rsidP="00000000" w:rsidRDefault="00000000" w:rsidRPr="00000000" w14:paraId="000000E6">
            <w:pPr>
              <w:contextualSpacing w:val="0"/>
              <w:rPr/>
            </w:pPr>
            <w:r w:rsidDel="00000000" w:rsidR="00000000" w:rsidRPr="00000000">
              <w:rPr>
                <w:rFonts w:ascii="Times New Roman" w:cs="Times New Roman" w:eastAsia="Times New Roman" w:hAnsi="Times New Roman"/>
                <w:color w:val="000000"/>
                <w:sz w:val="24"/>
                <w:szCs w:val="24"/>
                <w:rtl w:val="0"/>
              </w:rPr>
              <w:t xml:space="preserve">TRR</w:t>
            </w:r>
            <w:r w:rsidDel="00000000" w:rsidR="00000000" w:rsidRPr="00000000">
              <w:rPr>
                <w:rtl w:val="0"/>
              </w:rPr>
            </w:r>
          </w:p>
        </w:tc>
        <w:tc>
          <w:tcPr/>
          <w:p w:rsidR="00000000" w:rsidDel="00000000" w:rsidP="00000000" w:rsidRDefault="00000000" w:rsidRPr="00000000" w14:paraId="000000E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Recommendation Request</w:t>
            </w:r>
          </w:p>
        </w:tc>
      </w:tr>
    </w:tbl>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spacing w:line="360" w:lineRule="auto"/>
        <w:contextualSpacing w:val="0"/>
        <w:rPr>
          <w:rFonts w:ascii="Times New Roman" w:cs="Times New Roman" w:eastAsia="Times New Roman" w:hAnsi="Times New Roman"/>
          <w:b w:val="1"/>
          <w:sz w:val="28"/>
          <w:szCs w:val="28"/>
        </w:rPr>
      </w:pPr>
      <w:bookmarkStart w:colFirst="0" w:colLast="0" w:name="_1t3h5sf" w:id="7"/>
      <w:bookmarkEnd w:id="7"/>
      <w:r w:rsidDel="00000000" w:rsidR="00000000" w:rsidRPr="00000000">
        <w:rPr>
          <w:rFonts w:ascii="Times New Roman" w:cs="Times New Roman" w:eastAsia="Times New Roman" w:hAnsi="Times New Roman"/>
          <w:b w:val="1"/>
          <w:sz w:val="28"/>
          <w:szCs w:val="28"/>
          <w:rtl w:val="0"/>
        </w:rPr>
        <w:t xml:space="preserve">LIST OF APPENDICES</w:t>
      </w:r>
    </w:p>
    <w:tbl>
      <w:tblPr>
        <w:tblStyle w:val="Table6"/>
        <w:tblW w:w="854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76"/>
        <w:gridCol w:w="2834"/>
        <w:gridCol w:w="2834"/>
        <w:tblGridChange w:id="0">
          <w:tblGrid>
            <w:gridCol w:w="2876"/>
            <w:gridCol w:w="2834"/>
            <w:gridCol w:w="2834"/>
          </w:tblGrid>
        </w:tblGridChange>
      </w:tblGrid>
      <w:tr>
        <w:tc>
          <w:tcPr/>
          <w:p w:rsidR="00000000" w:rsidDel="00000000" w:rsidP="00000000" w:rsidRDefault="00000000" w:rsidRPr="00000000" w14:paraId="000000E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p>
        </w:tc>
        <w:tc>
          <w:tcPr/>
          <w:p w:rsidR="00000000" w:rsidDel="00000000" w:rsidP="00000000" w:rsidRDefault="00000000" w:rsidRPr="00000000" w14:paraId="000000E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14:paraId="000000E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w:t>
            </w:r>
          </w:p>
        </w:tc>
      </w:tr>
      <w:tr>
        <w:tc>
          <w:tcPr/>
          <w:p w:rsidR="00000000" w:rsidDel="00000000" w:rsidP="00000000" w:rsidRDefault="00000000" w:rsidRPr="00000000" w14:paraId="000000E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Appendix-A</w:t>
            </w:r>
          </w:p>
        </w:tc>
        <w:tc>
          <w:tcPr/>
          <w:p w:rsidR="00000000" w:rsidDel="00000000" w:rsidP="00000000" w:rsidRDefault="00000000" w:rsidRPr="00000000" w14:paraId="000000E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tc>
        <w:tc>
          <w:tcPr/>
          <w:p w:rsidR="00000000" w:rsidDel="00000000" w:rsidP="00000000" w:rsidRDefault="00000000" w:rsidRPr="00000000" w14:paraId="000000E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bl>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sectPr>
          <w:footerReference r:id="rId7" w:type="default"/>
          <w:pgSz w:h="15840" w:w="12240"/>
          <w:pgMar w:bottom="2275" w:top="1411" w:left="2275" w:right="1411"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F7">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Style w:val="Heading1"/>
        <w:numPr>
          <w:ilvl w:val="0"/>
          <w:numId w:val="5"/>
        </w:numPr>
        <w:ind w:left="676" w:hanging="576"/>
        <w:contextualSpacing w:val="0"/>
        <w:rPr>
          <w:rFonts w:ascii="Times New Roman" w:cs="Times New Roman" w:eastAsia="Times New Roman" w:hAnsi="Times New Roman"/>
          <w:b w:val="1"/>
          <w:color w:val="000000"/>
          <w:sz w:val="28"/>
          <w:szCs w:val="28"/>
        </w:rPr>
      </w:pPr>
      <w:bookmarkStart w:colFirst="0" w:colLast="0" w:name="_4d34og8" w:id="8"/>
      <w:bookmarkEnd w:id="8"/>
      <w:r w:rsidDel="00000000" w:rsidR="00000000" w:rsidRPr="00000000">
        <w:rPr>
          <w:rFonts w:ascii="Times New Roman" w:cs="Times New Roman" w:eastAsia="Times New Roman" w:hAnsi="Times New Roman"/>
          <w:b w:val="1"/>
          <w:color w:val="000000"/>
          <w:sz w:val="28"/>
          <w:szCs w:val="28"/>
          <w:rtl w:val="0"/>
        </w:rPr>
        <w:t xml:space="preserve">INTRODUCTION</w:t>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pStyle w:val="Heading2"/>
        <w:keepNext w:val="0"/>
        <w:keepLines w:val="0"/>
        <w:widowControl w:val="0"/>
        <w:numPr>
          <w:ilvl w:val="1"/>
          <w:numId w:val="11"/>
        </w:numPr>
        <w:tabs>
          <w:tab w:val="left" w:pos="676"/>
          <w:tab w:val="left" w:pos="677"/>
        </w:tabs>
        <w:spacing w:before="170" w:line="240" w:lineRule="auto"/>
        <w:ind w:left="676" w:hanging="576"/>
        <w:contextualSpacing w:val="0"/>
        <w:rPr/>
      </w:pPr>
      <w:bookmarkStart w:colFirst="0" w:colLast="0" w:name="_2s8eyo1" w:id="9"/>
      <w:bookmarkEnd w:id="9"/>
      <w:r w:rsidDel="00000000" w:rsidR="00000000" w:rsidRPr="00000000">
        <w:rPr>
          <w:rFonts w:ascii="Times New Roman" w:cs="Times New Roman" w:eastAsia="Times New Roman" w:hAnsi="Times New Roman"/>
          <w:b w:val="1"/>
          <w:color w:val="000000"/>
          <w:sz w:val="24"/>
          <w:szCs w:val="24"/>
          <w:rtl w:val="0"/>
        </w:rPr>
        <w:t xml:space="preserve">Background</w:t>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Wireless communication is a communication mode which does not use physical wires to connect between two or more devices to transfer data. It uses electromagnetic waves to transfer signals. Depending on the wave frequencies, network coverage area will be changed. It can occur network connectivity issues for some regions. Generally, there are more advantages of using wireless networks. Cost is low since it does not require any physical infrastructure to maintain. Most of the times flexibility and accessibility of a wireless network is high regardless of the location. Some of the popular wireless technologies are WiFi, Bluetooth, NFC (Near-field communication) and satellite services. Mobile ad hoc network is a dynamic network which uses wireless technologies. MANET is widely used in applications such as home intelligence devices, military and Sensor networks [3],[11]. Routing protocols specify how routers should communicate with each other in the network. In a mobile ad hoc network, ad hoc routing protocol is used for this purpose. </w:t>
      </w:r>
      <w:r w:rsidDel="00000000" w:rsidR="00000000" w:rsidRPr="00000000">
        <w:rPr>
          <w:rtl w:val="0"/>
        </w:rPr>
      </w:r>
    </w:p>
    <w:p w:rsidR="00000000" w:rsidDel="00000000" w:rsidP="00000000" w:rsidRDefault="00000000" w:rsidRPr="00000000" w14:paraId="000000FD">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Due to the mobility feature of network nodes in the mobile ad hoc networks, security issues could arise at any time. Simply the packets might be dropped due to some unpredictable conditions. Therefore, the regular transmission process of the network can be interrupted. Existing cryptographic techniques like public/private key encryption and other security mechanisms such as packet filters, firewalls cannot always identify the trustworthy nodes to communicate. In public/private key encryption, anyone can encrypt a message using public key of the receiver. Packet filtering or static filtering is a firewall technique which can monitor based on incoming and outgoing packets. As diverse to all the above-mentioned methods, defining a trust-based schema on top of ad hoc networks to detect each one hop (directly connected) neighbor nodes will solve this issue up to a considerable level.</w:t>
      </w:r>
    </w:p>
    <w:p w:rsidR="00000000" w:rsidDel="00000000" w:rsidP="00000000" w:rsidRDefault="00000000" w:rsidRPr="00000000" w14:paraId="000000FE">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Style w:val="Heading2"/>
        <w:numPr>
          <w:ilvl w:val="1"/>
          <w:numId w:val="11"/>
        </w:numPr>
        <w:ind w:left="676" w:hanging="576"/>
        <w:contextualSpacing w:val="0"/>
        <w:rPr/>
      </w:pPr>
      <w:bookmarkStart w:colFirst="0" w:colLast="0" w:name="_17dp8vu" w:id="10"/>
      <w:bookmarkEnd w:id="10"/>
      <w:r w:rsidDel="00000000" w:rsidR="00000000" w:rsidRPr="00000000">
        <w:rPr>
          <w:rFonts w:ascii="Times New Roman" w:cs="Times New Roman" w:eastAsia="Times New Roman" w:hAnsi="Times New Roman"/>
          <w:b w:val="1"/>
          <w:color w:val="000000"/>
          <w:sz w:val="24"/>
          <w:szCs w:val="24"/>
          <w:rtl w:val="0"/>
        </w:rPr>
        <w:t xml:space="preserve">Literature Review</w:t>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Even though there are some existing trust-based schemas to detect malicious nodes and isolate from the network, they were not implemented to define the exact behaviors of malicious nodes. </w:t>
      </w:r>
    </w:p>
    <w:p w:rsidR="00000000" w:rsidDel="00000000" w:rsidP="00000000" w:rsidRDefault="00000000" w:rsidRPr="00000000" w14:paraId="0000010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Style w:val="Heading3"/>
        <w:numPr>
          <w:ilvl w:val="2"/>
          <w:numId w:val="11"/>
        </w:numPr>
        <w:ind w:left="820" w:hanging="720"/>
        <w:contextualSpacing w:val="0"/>
        <w:rPr/>
      </w:pPr>
      <w:bookmarkStart w:colFirst="0" w:colLast="0" w:name="_3rdcrjn" w:id="11"/>
      <w:bookmarkEnd w:id="11"/>
      <w:r w:rsidDel="00000000" w:rsidR="00000000" w:rsidRPr="00000000">
        <w:rPr>
          <w:rFonts w:ascii="Times New Roman" w:cs="Times New Roman" w:eastAsia="Times New Roman" w:hAnsi="Times New Roman"/>
          <w:b w:val="1"/>
          <w:color w:val="000000"/>
          <w:rtl w:val="0"/>
        </w:rPr>
        <w:t xml:space="preserve">Black hole attack in AODV routing protocol [1]</w:t>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One of the most popular attacks in AODV (Ad hoc On Demand Distance Vector) routing, is the ‘Black hole attack’. When source needs to send packets to an unknown destination which is not included in sender’s routing table, it will send RREQ (route request) packets to neighbor nodes to identify the destination node. In that case a black hole node can send the reply packet (RPLY) before all the other nodes, it will be chosen as the route to transfer data. Black hole node receives the information in the packets and drop them without passing towards the destination. Since the sender does not suspect neighbor nodes in the existing network, it will continue to communicate with the harmful black hole node. Eventually that leads to making the packet dropping ratio into a higher value. </w:t>
      </w:r>
      <w:r w:rsidDel="00000000" w:rsidR="00000000" w:rsidRPr="00000000">
        <w:rPr>
          <w:rtl w:val="0"/>
        </w:rPr>
      </w:r>
    </w:p>
    <w:p w:rsidR="00000000" w:rsidDel="00000000" w:rsidP="00000000" w:rsidRDefault="00000000" w:rsidRPr="00000000" w14:paraId="00000106">
      <w:pPr>
        <w:spacing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Apart from RREQ and RPLY, there are different number of other control packets are used in AODV protocol. RERR (route error) message is sent by neighbor nodes whenever a link failure happens or destination is unreachable. Basically, HELLO packets are broadcasted to identify the available neighbor nodes in the network. After a time period we can count the number of forwarded and received data packets. Using those information, we can calculate the trust between directly connected nodes.</w:t>
      </w:r>
    </w:p>
    <w:p w:rsidR="00000000" w:rsidDel="00000000" w:rsidP="00000000" w:rsidRDefault="00000000" w:rsidRPr="00000000" w14:paraId="00000107">
      <w:pPr>
        <w:spacing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8">
      <w:pPr>
        <w:spacing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9">
      <w:pPr>
        <w:spacing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A">
      <w:pPr>
        <w:spacing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B">
      <w:pPr>
        <w:pStyle w:val="Heading3"/>
        <w:numPr>
          <w:ilvl w:val="2"/>
          <w:numId w:val="11"/>
        </w:numPr>
        <w:ind w:left="820" w:hanging="720"/>
        <w:contextualSpacing w:val="0"/>
        <w:rPr/>
      </w:pPr>
      <w:bookmarkStart w:colFirst="0" w:colLast="0" w:name="_26in1rg" w:id="12"/>
      <w:bookmarkEnd w:id="12"/>
      <w:r w:rsidDel="00000000" w:rsidR="00000000" w:rsidRPr="00000000">
        <w:rPr>
          <w:rFonts w:ascii="Times New Roman" w:cs="Times New Roman" w:eastAsia="Times New Roman" w:hAnsi="Times New Roman"/>
          <w:b w:val="1"/>
          <w:color w:val="000000"/>
          <w:rtl w:val="0"/>
        </w:rPr>
        <w:t xml:space="preserve">Authentication using trust to detect misbehaving nodes in mobile ad Hoc networks using Q-Learning [1]</w:t>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Authentication which is the key factor to be considered in MANET can be categorized into two sections called pre-authentication and post-authentication. As the name denotes pre-authentication is initial network deployment and post-authentication is mechanism to detect nodes in the network over a period of time. According to S.Sivagurunathan, K.Prathapchandran and A.Thirumavalavan, trust can be defined as “</w:t>
      </w:r>
      <w:r w:rsidDel="00000000" w:rsidR="00000000" w:rsidRPr="00000000">
        <w:rPr>
          <w:rFonts w:ascii="Times New Roman" w:cs="Times New Roman" w:eastAsia="Times New Roman" w:hAnsi="Times New Roman"/>
          <w:i w:val="1"/>
          <w:color w:val="000000"/>
          <w:sz w:val="24"/>
          <w:szCs w:val="24"/>
          <w:rtl w:val="0"/>
        </w:rPr>
        <w:t xml:space="preserve">the reliability, timeliness, and integrity of message delivery to a node’s intended next hop</w:t>
      </w:r>
      <w:r w:rsidDel="00000000" w:rsidR="00000000" w:rsidRPr="00000000">
        <w:rPr>
          <w:rFonts w:ascii="Times New Roman" w:cs="Times New Roman" w:eastAsia="Times New Roman" w:hAnsi="Times New Roman"/>
          <w:color w:val="000000"/>
          <w:sz w:val="24"/>
          <w:szCs w:val="24"/>
          <w:rtl w:val="0"/>
        </w:rPr>
        <w:t xml:space="preserve">” [1]. </w:t>
      </w:r>
      <w:r w:rsidDel="00000000" w:rsidR="00000000" w:rsidRPr="00000000">
        <w:rPr>
          <w:rtl w:val="0"/>
        </w:rPr>
      </w:r>
    </w:p>
    <w:p w:rsidR="00000000" w:rsidDel="00000000" w:rsidP="00000000" w:rsidRDefault="00000000" w:rsidRPr="00000000" w14:paraId="0000010E">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Nodes in ad hoc network will eventually be categorized into three sections such as trustworthy, partially trusted and untrusted; based entirely on their direct trust. Untrusted category contains types of nodes such as selfish [10], pure malicious and collaborative malicious nodes. So, it is unwise to come to conclusions based only on their direct trust value. There could also exist indirect aspects throughout the network which might affect the trust between nodes. In that case, apart from the direct trust, an indirect trust value which would consider such indirect factors should be calculated. Afterwards, a global trust value can be defined based on the average value of both direct and indirect trust values and that global trust can be used for rewarding system within the network.</w:t>
      </w:r>
      <w:r w:rsidDel="00000000" w:rsidR="00000000" w:rsidRPr="00000000">
        <w:rPr>
          <w:rtl w:val="0"/>
        </w:rPr>
      </w:r>
    </w:p>
    <w:p w:rsidR="00000000" w:rsidDel="00000000" w:rsidP="00000000" w:rsidRDefault="00000000" w:rsidRPr="00000000" w14:paraId="0000010F">
      <w:pPr>
        <w:spacing w:line="360" w:lineRule="auto"/>
        <w:contextualSpacing w:val="0"/>
        <w:jc w:val="both"/>
        <w:rPr/>
      </w:pPr>
      <w:r w:rsidDel="00000000" w:rsidR="00000000" w:rsidRPr="00000000">
        <w:rPr>
          <w:rtl w:val="0"/>
        </w:rPr>
      </w:r>
    </w:p>
    <w:p w:rsidR="00000000" w:rsidDel="00000000" w:rsidP="00000000" w:rsidRDefault="00000000" w:rsidRPr="00000000" w14:paraId="00000110">
      <w:pPr>
        <w:pStyle w:val="Heading3"/>
        <w:numPr>
          <w:ilvl w:val="2"/>
          <w:numId w:val="11"/>
        </w:numPr>
        <w:ind w:left="820" w:hanging="720"/>
        <w:contextualSpacing w:val="0"/>
        <w:rPr/>
      </w:pPr>
      <w:bookmarkStart w:colFirst="0" w:colLast="0" w:name="_lnxbz9" w:id="13"/>
      <w:bookmarkEnd w:id="13"/>
      <w:r w:rsidDel="00000000" w:rsidR="00000000" w:rsidRPr="00000000">
        <w:rPr>
          <w:rFonts w:ascii="Times New Roman" w:cs="Times New Roman" w:eastAsia="Times New Roman" w:hAnsi="Times New Roman"/>
          <w:b w:val="1"/>
          <w:color w:val="000000"/>
          <w:rtl w:val="0"/>
        </w:rPr>
        <w:t xml:space="preserve">Information theoretic framework of trust modeling and evaluation for ad hoc networks [2]</w:t>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preferred to consider the recommendation values from other nodes to fulfill the requirement of calculating indirect trust. Yan Lindsay Sun, Wei Yu, Zhu Han and K.J. Ray Liu have proposed an information theoretic framework as a solution. According to them, trust is a “</w:t>
      </w:r>
      <w:r w:rsidDel="00000000" w:rsidR="00000000" w:rsidRPr="00000000">
        <w:rPr>
          <w:rFonts w:ascii="Times New Roman" w:cs="Times New Roman" w:eastAsia="Times New Roman" w:hAnsi="Times New Roman"/>
          <w:i w:val="1"/>
          <w:color w:val="000000"/>
          <w:sz w:val="24"/>
          <w:szCs w:val="24"/>
          <w:rtl w:val="0"/>
        </w:rPr>
        <w:t xml:space="preserve">measure of uncertainty with its value represented by entropy” </w:t>
      </w:r>
      <w:r w:rsidDel="00000000" w:rsidR="00000000" w:rsidRPr="00000000">
        <w:rPr>
          <w:rFonts w:ascii="Times New Roman" w:cs="Times New Roman" w:eastAsia="Times New Roman" w:hAnsi="Times New Roman"/>
          <w:color w:val="000000"/>
          <w:sz w:val="24"/>
          <w:szCs w:val="24"/>
          <w:rtl w:val="0"/>
        </w:rPr>
        <w:t xml:space="preserve">[2]. </w:t>
      </w:r>
    </w:p>
    <w:p w:rsidR="00000000" w:rsidDel="00000000" w:rsidP="00000000" w:rsidRDefault="00000000" w:rsidRPr="00000000" w14:paraId="00000113">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better approach than the 1.2.2 solution to detect misbehaviors of nodes          because it defines a combination of two trust models named ‘entropy-based model’ and ‘probability-based model’. Under entropy-based model they have come up with an equation to calculate T</w:t>
      </w:r>
      <w:r w:rsidDel="00000000" w:rsidR="00000000" w:rsidRPr="00000000">
        <w:rPr>
          <w:rFonts w:ascii="Times New Roman" w:cs="Times New Roman" w:eastAsia="Times New Roman" w:hAnsi="Times New Roman"/>
          <w:sz w:val="24"/>
          <w:szCs w:val="24"/>
          <w:vertAlign w:val="subscript"/>
          <w:rtl w:val="0"/>
        </w:rPr>
        <w:t xml:space="preserve">ABC</w:t>
      </w:r>
      <w:r w:rsidDel="00000000" w:rsidR="00000000" w:rsidRPr="00000000">
        <w:rPr>
          <w:rFonts w:ascii="Times New Roman" w:cs="Times New Roman" w:eastAsia="Times New Roman" w:hAnsi="Times New Roman"/>
          <w:sz w:val="24"/>
          <w:szCs w:val="24"/>
          <w:rtl w:val="0"/>
        </w:rPr>
        <w:t xml:space="preserve"> which is same as the indirect trust between node A and C.</w:t>
      </w:r>
    </w:p>
    <w:p w:rsidR="00000000" w:rsidDel="00000000" w:rsidP="00000000" w:rsidRDefault="00000000" w:rsidRPr="00000000" w14:paraId="00000114">
      <w:pPr>
        <w:spacing w:after="0" w:line="360" w:lineRule="auto"/>
        <w:ind w:left="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360" w:lineRule="auto"/>
        <w:ind w:left="720"/>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466635</wp:posOffset>
            </wp:positionH>
            <wp:positionV relativeFrom="paragraph">
              <wp:posOffset>269965</wp:posOffset>
            </wp:positionV>
            <wp:extent cx="3863340" cy="1010285"/>
            <wp:effectExtent b="0" l="0" r="0" t="0"/>
            <wp:wrapSquare wrapText="bothSides" distB="0" distT="0" distL="114300" distR="114300"/>
            <wp:docPr descr="https://lh6.googleusercontent.com/Opzd7-pyxHJRdfrjUb4gnrD3aBTf87gE80LJFQh4PMNRSQcep5nHnUngh01N6GA9DP4XSQnvCi8_57-n3pZ1H80TtR6GL34iPfk9nOR_i2JqRMydl8C8Uh_lEdrUDSdu79eVbxEa" id="6" name="image18.jpg"/>
            <a:graphic>
              <a:graphicData uri="http://schemas.openxmlformats.org/drawingml/2006/picture">
                <pic:pic>
                  <pic:nvPicPr>
                    <pic:cNvPr descr="https://lh6.googleusercontent.com/Opzd7-pyxHJRdfrjUb4gnrD3aBTf87gE80LJFQh4PMNRSQcep5nHnUngh01N6GA9DP4XSQnvCi8_57-n3pZ1H80TtR6GL34iPfk9nOR_i2JqRMydl8C8Uh_lEdrUDSdu79eVbxEa" id="0" name="image18.jpg"/>
                    <pic:cNvPicPr preferRelativeResize="0"/>
                  </pic:nvPicPr>
                  <pic:blipFill>
                    <a:blip r:embed="rId8"/>
                    <a:srcRect b="0" l="0" r="0" t="0"/>
                    <a:stretch>
                      <a:fillRect/>
                    </a:stretch>
                  </pic:blipFill>
                  <pic:spPr>
                    <a:xfrm>
                      <a:off x="0" y="0"/>
                      <a:ext cx="3863340" cy="1010285"/>
                    </a:xfrm>
                    <a:prstGeom prst="rect"/>
                    <a:ln/>
                  </pic:spPr>
                </pic:pic>
              </a:graphicData>
            </a:graphic>
          </wp:anchor>
        </w:drawing>
      </w:r>
    </w:p>
    <w:p w:rsidR="00000000" w:rsidDel="00000000" w:rsidP="00000000" w:rsidRDefault="00000000" w:rsidRPr="00000000" w14:paraId="0000011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927100</wp:posOffset>
                </wp:positionH>
                <wp:positionV relativeFrom="paragraph">
                  <wp:posOffset>228600</wp:posOffset>
                </wp:positionV>
                <wp:extent cx="3863340" cy="12700"/>
                <wp:effectExtent b="0" l="0" r="0" t="0"/>
                <wp:wrapSquare wrapText="bothSides" distB="0" distT="0" distL="114300" distR="114300"/>
                <wp:docPr id="3" name=""/>
                <a:graphic>
                  <a:graphicData uri="http://schemas.microsoft.com/office/word/2010/wordprocessingShape">
                    <wps:wsp>
                      <wps:cNvSpPr/>
                      <wps:cNvPr id="4" name="Shape 4"/>
                      <wps:spPr>
                        <a:xfrm>
                          <a:off x="3414330" y="3779683"/>
                          <a:ext cx="38633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Figure  SEQ Figure \* ARABIC 1.1: Sample network diagram with 3 network nodes</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927100</wp:posOffset>
                </wp:positionH>
                <wp:positionV relativeFrom="paragraph">
                  <wp:posOffset>228600</wp:posOffset>
                </wp:positionV>
                <wp:extent cx="3863340" cy="12700"/>
                <wp:effectExtent b="0" l="0" r="0" t="0"/>
                <wp:wrapSquare wrapText="bothSides" distB="0" distT="0" distL="114300" distR="114300"/>
                <wp:docPr id="3"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3863340" cy="12700"/>
                        </a:xfrm>
                        <a:prstGeom prst="rect"/>
                        <a:ln/>
                      </pic:spPr>
                    </pic:pic>
                  </a:graphicData>
                </a:graphic>
              </wp:anchor>
            </w:drawing>
          </mc:Fallback>
        </mc:AlternateContent>
      </w:r>
    </w:p>
    <w:p w:rsidR="00000000" w:rsidDel="00000000" w:rsidP="00000000" w:rsidRDefault="00000000" w:rsidRPr="00000000" w14:paraId="0000011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ABC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BC</w:t>
      </w:r>
      <w:r w:rsidDel="00000000" w:rsidR="00000000" w:rsidRPr="00000000">
        <w:rPr>
          <w:rtl w:val="0"/>
        </w:rPr>
      </w:r>
    </w:p>
    <w:p w:rsidR="00000000" w:rsidDel="00000000" w:rsidP="00000000" w:rsidRDefault="00000000" w:rsidRPr="00000000" w14:paraId="0000011B">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w:t>
      </w:r>
      <w:r w:rsidDel="00000000" w:rsidR="00000000" w:rsidRPr="00000000">
        <w:rPr>
          <w:rFonts w:ascii="Times New Roman" w:cs="Times New Roman" w:eastAsia="Times New Roman" w:hAnsi="Times New Roman"/>
          <w:color w:val="000000"/>
          <w:sz w:val="24"/>
          <w:szCs w:val="24"/>
          <w:vertAlign w:val="subscript"/>
          <w:rtl w:val="0"/>
        </w:rPr>
        <w:t xml:space="preserve">AB</w:t>
      </w:r>
      <w:r w:rsidDel="00000000" w:rsidR="00000000" w:rsidRPr="00000000">
        <w:rPr>
          <w:rFonts w:ascii="Times New Roman" w:cs="Times New Roman" w:eastAsia="Times New Roman" w:hAnsi="Times New Roman"/>
          <w:color w:val="000000"/>
          <w:sz w:val="24"/>
          <w:szCs w:val="24"/>
          <w:rtl w:val="0"/>
        </w:rPr>
        <w:t xml:space="preserve"> is the recommendation value from node A to B and T</w:t>
      </w:r>
      <w:r w:rsidDel="00000000" w:rsidR="00000000" w:rsidRPr="00000000">
        <w:rPr>
          <w:rFonts w:ascii="Times New Roman" w:cs="Times New Roman" w:eastAsia="Times New Roman" w:hAnsi="Times New Roman"/>
          <w:color w:val="000000"/>
          <w:sz w:val="24"/>
          <w:szCs w:val="24"/>
          <w:vertAlign w:val="subscript"/>
          <w:rtl w:val="0"/>
        </w:rPr>
        <w:t xml:space="preserve">BC</w:t>
      </w:r>
      <w:r w:rsidDel="00000000" w:rsidR="00000000" w:rsidRPr="00000000">
        <w:rPr>
          <w:rFonts w:ascii="Times New Roman" w:cs="Times New Roman" w:eastAsia="Times New Roman" w:hAnsi="Times New Roman"/>
          <w:color w:val="000000"/>
          <w:sz w:val="24"/>
          <w:szCs w:val="24"/>
          <w:rtl w:val="0"/>
        </w:rPr>
        <w:t xml:space="preserve"> is the trust value from node B to C. Probability-based model will calculate the multipath trust propagation and concatenation using probability equations. Probability values for the trust relationship can be converted into trust values using entropy-based equations. In order to calculate indirect trust, it is required to request recommendations from other nodes. A new control packet has introduced as TRR (Trust Recommendation Request) to get the trust value of a particular node by requesting from the other neighbor nodes. </w:t>
      </w:r>
      <w:r w:rsidDel="00000000" w:rsidR="00000000" w:rsidRPr="00000000">
        <w:rPr>
          <w:rtl w:val="0"/>
        </w:rPr>
      </w:r>
    </w:p>
    <w:p w:rsidR="00000000" w:rsidDel="00000000" w:rsidP="00000000" w:rsidRDefault="00000000" w:rsidRPr="00000000" w14:paraId="0000011D">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According to the Figure 1.1, if node A wants to know the indirect trust value of node C, node A can send a TRR message to node B by requesting for the trust value of node C.  That trust value is only available in node B’s trust table. Finally, T</w:t>
      </w:r>
      <w:r w:rsidDel="00000000" w:rsidR="00000000" w:rsidRPr="00000000">
        <w:rPr>
          <w:rFonts w:ascii="Times New Roman" w:cs="Times New Roman" w:eastAsia="Times New Roman" w:hAnsi="Times New Roman"/>
          <w:color w:val="000000"/>
          <w:sz w:val="24"/>
          <w:szCs w:val="24"/>
          <w:vertAlign w:val="subscript"/>
          <w:rtl w:val="0"/>
        </w:rPr>
        <w:t xml:space="preserve">ABC</w:t>
      </w:r>
      <w:r w:rsidDel="00000000" w:rsidR="00000000" w:rsidRPr="00000000">
        <w:rPr>
          <w:rFonts w:ascii="Times New Roman" w:cs="Times New Roman" w:eastAsia="Times New Roman" w:hAnsi="Times New Roman"/>
          <w:color w:val="000000"/>
          <w:sz w:val="24"/>
          <w:szCs w:val="24"/>
          <w:rtl w:val="0"/>
        </w:rPr>
        <w:t xml:space="preserve"> can be evaluated as in the above equation. Based on that trust value they are attempting to detect malicious nodes.</w:t>
      </w:r>
      <w:r w:rsidDel="00000000" w:rsidR="00000000" w:rsidRPr="00000000">
        <w:rPr>
          <w:rtl w:val="0"/>
        </w:rPr>
      </w:r>
    </w:p>
    <w:p w:rsidR="00000000" w:rsidDel="00000000" w:rsidP="00000000" w:rsidRDefault="00000000" w:rsidRPr="00000000" w14:paraId="0000011E">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One drawback of this solution is that malicious nodes can collaboratively provide wrong recommendations for other nodes. Therefore, a mechanism should be required to detect collaborative malicious nodes. By analyzing this past history of network node interactions, we came up with a solution to categorize nodes into levels based on the global trust which can be utilized to identify the malicious nodes. Network nodes can be trustworthy, partially trustworthy, selfish, pure malicious or collaborative malicious nodes.</w:t>
      </w:r>
    </w:p>
    <w:p w:rsidR="00000000" w:rsidDel="00000000" w:rsidP="00000000" w:rsidRDefault="00000000" w:rsidRPr="00000000" w14:paraId="0000011F">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0">
      <w:pPr>
        <w:spacing w:after="0" w:line="360" w:lineRule="auto"/>
        <w:ind w:left="720"/>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1">
      <w:pPr>
        <w:pStyle w:val="Heading3"/>
        <w:numPr>
          <w:ilvl w:val="2"/>
          <w:numId w:val="11"/>
        </w:numPr>
        <w:ind w:left="820" w:hanging="720"/>
        <w:contextualSpacing w:val="0"/>
        <w:rPr/>
      </w:pPr>
      <w:bookmarkStart w:colFirst="0" w:colLast="0" w:name="_35nkun2" w:id="14"/>
      <w:bookmarkEnd w:id="14"/>
      <w:r w:rsidDel="00000000" w:rsidR="00000000" w:rsidRPr="00000000">
        <w:rPr>
          <w:rFonts w:ascii="Times New Roman" w:cs="Times New Roman" w:eastAsia="Times New Roman" w:hAnsi="Times New Roman"/>
          <w:b w:val="1"/>
          <w:color w:val="000000"/>
          <w:rtl w:val="0"/>
        </w:rPr>
        <w:t xml:space="preserve">Different ways to achieve trust in MANET [3]</w:t>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important to study the existing trust calculation schemes. Each scheme has different unique features, merits and findings. There are five main trust schemes in MANETs.</w:t>
      </w:r>
    </w:p>
    <w:p w:rsidR="00000000" w:rsidDel="00000000" w:rsidP="00000000" w:rsidRDefault="00000000" w:rsidRPr="00000000" w14:paraId="0000012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Protocol based scheme - Basically, security protocols have been implemented in this scheme. ABED (Ant Based Evidence Distribution) scheme utilizes swarm intelligence paradigm [4] to model the protocol-based schema. Communication among network nodes happened through agents similar to ants [3] in ABED. Ants collected information which is called as pheromones [3].  Based on pheromones, ants find optimal path for measure trust evidence. Generalized Reputation Evidence (GRE) [3], is another instance for protocol-based scheme.</w:t>
      </w:r>
    </w:p>
    <w:p w:rsidR="00000000" w:rsidDel="00000000" w:rsidP="00000000" w:rsidRDefault="00000000" w:rsidRPr="00000000" w14:paraId="0000012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level-based scheme - Under system level-based, it will give rewards to trustworthy nodes and give penalty to malicious or selfish nodes. Because of this purpose, they have defined some trust models. Watchdog trust model can detect selfish nodes and Collaborative Reputation trust scheme will distinguish selfish nodes and malicious nodes.</w:t>
      </w:r>
    </w:p>
    <w:p w:rsidR="00000000" w:rsidDel="00000000" w:rsidP="00000000" w:rsidRDefault="00000000" w:rsidRPr="00000000" w14:paraId="0000012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Cluster based scheme</w:t>
      </w:r>
    </w:p>
    <w:p w:rsidR="00000000" w:rsidDel="00000000" w:rsidP="00000000" w:rsidRDefault="00000000" w:rsidRPr="00000000" w14:paraId="0000012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Maturity based scheme</w:t>
      </w:r>
    </w:p>
    <w:p w:rsidR="00000000" w:rsidDel="00000000" w:rsidP="00000000" w:rsidRDefault="00000000" w:rsidRPr="00000000" w14:paraId="0000012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PKI (Public Key Infrastructure) based scheme</w:t>
      </w:r>
    </w:p>
    <w:p w:rsidR="00000000" w:rsidDel="00000000" w:rsidP="00000000" w:rsidRDefault="00000000" w:rsidRPr="00000000" w14:paraId="00000129">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A">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They have not yet implemented a way to further categorize malicious nodes.</w:t>
      </w:r>
    </w:p>
    <w:p w:rsidR="00000000" w:rsidDel="00000000" w:rsidP="00000000" w:rsidRDefault="00000000" w:rsidRPr="00000000" w14:paraId="0000012B">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C">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D">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E">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F">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0">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1">
      <w:pPr>
        <w:spacing w:after="0" w:line="360" w:lineRule="auto"/>
        <w:ind w:left="1080"/>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2">
      <w:pPr>
        <w:pStyle w:val="Heading3"/>
        <w:numPr>
          <w:ilvl w:val="2"/>
          <w:numId w:val="11"/>
        </w:numPr>
        <w:ind w:left="820" w:hanging="720"/>
        <w:contextualSpacing w:val="0"/>
        <w:rPr/>
      </w:pPr>
      <w:bookmarkStart w:colFirst="0" w:colLast="0" w:name="_1ksv4uv" w:id="15"/>
      <w:bookmarkEnd w:id="15"/>
      <w:r w:rsidDel="00000000" w:rsidR="00000000" w:rsidRPr="00000000">
        <w:rPr>
          <w:rFonts w:ascii="Times New Roman" w:cs="Times New Roman" w:eastAsia="Times New Roman" w:hAnsi="Times New Roman"/>
          <w:b w:val="1"/>
          <w:color w:val="000000"/>
          <w:rtl w:val="0"/>
        </w:rPr>
        <w:t xml:space="preserve">Trust management in mobile ad hoc networks using a scalable maturity-based model [5]</w:t>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Recommendation exchange protocol (REP) is used to send and receive recommendations via the network. Simply, a network node will broadcast messages to its directly connected nodes (neighbor nodes) requesting for the recommendation value regarding a particular neighbor node.</w:t>
      </w:r>
      <w:r w:rsidDel="00000000" w:rsidR="00000000" w:rsidRPr="00000000">
        <w:drawing>
          <wp:anchor allowOverlap="1" behindDoc="0" distB="0" distT="0" distL="114300" distR="114300" hidden="0" layoutInCell="1" locked="0" relativeHeight="0" simplePos="0">
            <wp:simplePos x="0" y="0"/>
            <wp:positionH relativeFrom="margin">
              <wp:posOffset>288471</wp:posOffset>
            </wp:positionH>
            <wp:positionV relativeFrom="paragraph">
              <wp:posOffset>2696936</wp:posOffset>
            </wp:positionV>
            <wp:extent cx="4998720" cy="1760220"/>
            <wp:effectExtent b="0" l="0" r="0" t="0"/>
            <wp:wrapSquare wrapText="bothSides" distB="0" distT="0" distL="114300" distR="114300"/>
            <wp:docPr descr="https://lh5.googleusercontent.com/G2HPNyKfmrJE_G1CVZ3Tr439BYMBFfyg_UDKiSAWxHVhsk2ujHgXbauaVRsdHFHBX4NGJ0gv8GJMcYPzmbF4fbdPvehiaDpBi3SLu2UG4-F3HIMshZGagkq4s0iANaY-3uu-K7f2" id="10" name="image22.png"/>
            <a:graphic>
              <a:graphicData uri="http://schemas.openxmlformats.org/drawingml/2006/picture">
                <pic:pic>
                  <pic:nvPicPr>
                    <pic:cNvPr descr="https://lh5.googleusercontent.com/G2HPNyKfmrJE_G1CVZ3Tr439BYMBFfyg_UDKiSAWxHVhsk2ujHgXbauaVRsdHFHBX4NGJ0gv8GJMcYPzmbF4fbdPvehiaDpBi3SLu2UG4-F3HIMshZGagkq4s0iANaY-3uu-K7f2" id="0" name="image22.png"/>
                    <pic:cNvPicPr preferRelativeResize="0"/>
                  </pic:nvPicPr>
                  <pic:blipFill>
                    <a:blip r:embed="rId10"/>
                    <a:srcRect b="0" l="0" r="0" t="0"/>
                    <a:stretch>
                      <a:fillRect/>
                    </a:stretch>
                  </pic:blipFill>
                  <pic:spPr>
                    <a:xfrm>
                      <a:off x="0" y="0"/>
                      <a:ext cx="4998720" cy="1760220"/>
                    </a:xfrm>
                    <a:prstGeom prst="rect"/>
                    <a:ln/>
                  </pic:spPr>
                </pic:pic>
              </a:graphicData>
            </a:graphic>
          </wp:anchor>
        </w:drawing>
      </w:r>
    </w:p>
    <w:p w:rsidR="00000000" w:rsidDel="00000000" w:rsidP="00000000" w:rsidRDefault="00000000" w:rsidRPr="00000000" w14:paraId="00000135">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6">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7">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25401</wp:posOffset>
                </wp:positionH>
                <wp:positionV relativeFrom="paragraph">
                  <wp:posOffset>0</wp:posOffset>
                </wp:positionV>
                <wp:extent cx="4998720" cy="12700"/>
                <wp:effectExtent b="0" l="0" r="0" t="0"/>
                <wp:wrapSquare wrapText="bothSides" distB="0" distT="0" distL="114300" distR="114300"/>
                <wp:docPr id="4" name=""/>
                <a:graphic>
                  <a:graphicData uri="http://schemas.microsoft.com/office/word/2010/wordprocessingShape">
                    <wps:wsp>
                      <wps:cNvSpPr/>
                      <wps:cNvPr id="5" name="Shape 5"/>
                      <wps:spPr>
                        <a:xfrm>
                          <a:off x="2846640" y="3779683"/>
                          <a:ext cx="49987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Figure 1.2: Node A receives recommendations about Node D [5]</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25401</wp:posOffset>
                </wp:positionH>
                <wp:positionV relativeFrom="paragraph">
                  <wp:posOffset>0</wp:posOffset>
                </wp:positionV>
                <wp:extent cx="4998720" cy="12700"/>
                <wp:effectExtent b="0" l="0" r="0" t="0"/>
                <wp:wrapSquare wrapText="bothSides" distB="0" distT="0" distL="114300" distR="114300"/>
                <wp:docPr id="4"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4998720" cy="12700"/>
                        </a:xfrm>
                        <a:prstGeom prst="rect"/>
                        <a:ln/>
                      </pic:spPr>
                    </pic:pic>
                  </a:graphicData>
                </a:graphic>
              </wp:anchor>
            </w:drawing>
          </mc:Fallback>
        </mc:AlternateContent>
      </w:r>
    </w:p>
    <w:p w:rsidR="00000000" w:rsidDel="00000000" w:rsidP="00000000" w:rsidRDefault="00000000" w:rsidRPr="00000000" w14:paraId="00000138">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9">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A">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1.2 indicates that node B and node C will send REP to node A along with the recommendation value for node D. Each of these dotted arrows in the diagram are represented with a number which denotes the time period of how long they have known each other. When accepting the given recommendation value, node A will give a higher priority for node C than node B since node C has known node D for a longer period of time.</w:t>
      </w:r>
    </w:p>
    <w:p w:rsidR="00000000" w:rsidDel="00000000" w:rsidP="00000000" w:rsidRDefault="00000000" w:rsidRPr="00000000" w14:paraId="0000013B">
      <w:pPr>
        <w:contextualSpacing w:val="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13C">
      <w:pPr>
        <w:contextualSpacing w:val="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13D">
      <w:pPr>
        <w:contextualSpacing w:val="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13E">
      <w:pPr>
        <w:contextualSpacing w:val="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13F">
      <w:pPr>
        <w:contextualSpacing w:val="0"/>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140">
      <w:pPr>
        <w:pStyle w:val="Heading3"/>
        <w:numPr>
          <w:ilvl w:val="2"/>
          <w:numId w:val="11"/>
        </w:numPr>
        <w:ind w:left="820" w:hanging="720"/>
        <w:contextualSpacing w:val="0"/>
        <w:rPr/>
      </w:pPr>
      <w:bookmarkStart w:colFirst="0" w:colLast="0" w:name="_44sinio" w:id="16"/>
      <w:bookmarkEnd w:id="16"/>
      <w:r w:rsidDel="00000000" w:rsidR="00000000" w:rsidRPr="00000000">
        <w:rPr>
          <w:rFonts w:ascii="Times New Roman" w:cs="Times New Roman" w:eastAsia="Times New Roman" w:hAnsi="Times New Roman"/>
          <w:b w:val="1"/>
          <w:color w:val="000000"/>
          <w:rtl w:val="0"/>
        </w:rPr>
        <w:t xml:space="preserve">Secure routing with AODV protocol for mobile ad hoc networks [6]</w:t>
      </w:r>
    </w:p>
    <w:p w:rsidR="00000000" w:rsidDel="00000000" w:rsidP="00000000" w:rsidRDefault="00000000" w:rsidRPr="00000000" w14:paraId="00000141">
      <w:pPr>
        <w:contextualSpacing w:val="0"/>
        <w:rPr/>
      </w:pPr>
      <w:r w:rsidDel="00000000" w:rsidR="00000000" w:rsidRPr="00000000">
        <w:rPr>
          <w:rtl w:val="0"/>
        </w:rPr>
      </w:r>
    </w:p>
    <w:p w:rsidR="00000000" w:rsidDel="00000000" w:rsidP="00000000" w:rsidRDefault="00000000" w:rsidRPr="00000000" w14:paraId="00000142">
      <w:pPr>
        <w:spacing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 Farid and A. Prahladachar have basically defined two types of security attacks and two types of models as the proposed solution. Compromised network nodes and selfish network nodes could make ‘internal attacks’. When a network node does not send or forward data packets and become inactive when other nodes need them and become active only for its own benefits, it can be named as a ‘selfish node’. There is also another type of attack called ‘external attack’ which is occurred due to invalid cryptographic information. Intrusion Detection Model (IDM) and Intrusion Response Model (IRM) comes into front as the solution. IDM uses neighbor node information to detect misbehaving nodes. If misbehavior count is greater than threshold value, it will broadcast about that misbehaving node to other nodes. Under IRM, if two or more network nodes report about the same node, Purge packet [6] is transmitted to isolate the malicious node from the network.</w:t>
      </w:r>
    </w:p>
    <w:p w:rsidR="00000000" w:rsidDel="00000000" w:rsidP="00000000" w:rsidRDefault="00000000" w:rsidRPr="00000000" w14:paraId="00000143">
      <w:pPr>
        <w:spacing w:line="360" w:lineRule="auto"/>
        <w:ind w:left="720"/>
        <w:contextualSpacing w:val="0"/>
        <w:jc w:val="both"/>
        <w:rPr/>
      </w:pPr>
      <w:r w:rsidDel="00000000" w:rsidR="00000000" w:rsidRPr="00000000">
        <w:rPr>
          <w:rtl w:val="0"/>
        </w:rPr>
      </w:r>
    </w:p>
    <w:p w:rsidR="00000000" w:rsidDel="00000000" w:rsidP="00000000" w:rsidRDefault="00000000" w:rsidRPr="00000000" w14:paraId="00000144">
      <w:pPr>
        <w:pStyle w:val="Heading3"/>
        <w:numPr>
          <w:ilvl w:val="2"/>
          <w:numId w:val="11"/>
        </w:numPr>
        <w:ind w:left="820" w:hanging="720"/>
        <w:contextualSpacing w:val="0"/>
        <w:rPr/>
      </w:pPr>
      <w:bookmarkStart w:colFirst="0" w:colLast="0" w:name="_2jxsxqh" w:id="17"/>
      <w:bookmarkEnd w:id="17"/>
      <w:r w:rsidDel="00000000" w:rsidR="00000000" w:rsidRPr="00000000">
        <w:rPr>
          <w:rFonts w:ascii="Times New Roman" w:cs="Times New Roman" w:eastAsia="Times New Roman" w:hAnsi="Times New Roman"/>
          <w:b w:val="1"/>
          <w:color w:val="000000"/>
          <w:rtl w:val="0"/>
        </w:rPr>
        <w:t xml:space="preserve">QoS assertion in manet routing based on trusted AODV (ST-AODV) [7]</w:t>
      </w:r>
      <w:r w:rsidDel="00000000" w:rsidR="00000000" w:rsidRPr="00000000">
        <w:rPr>
          <w:rtl w:val="0"/>
        </w:rPr>
      </w:r>
    </w:p>
    <w:p w:rsidR="00000000" w:rsidDel="00000000" w:rsidP="00000000" w:rsidRDefault="00000000" w:rsidRPr="00000000" w14:paraId="00000145">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6">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order to increase Quality of Service (QoS) [12] in ad hoc networks, Sridhar Subramanian and Baskaran Ramachandran have proposed a trusted AODV called “ST-AODV”. The trust level (TL) value is calculated as below.</w:t>
      </w:r>
      <w:r w:rsidDel="00000000" w:rsidR="00000000" w:rsidRPr="00000000">
        <w:rPr>
          <w:rtl w:val="0"/>
        </w:rPr>
      </w:r>
    </w:p>
    <w:p w:rsidR="00000000" w:rsidDel="00000000" w:rsidP="00000000" w:rsidRDefault="00000000" w:rsidRPr="00000000" w14:paraId="00000147">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TL = T(RREQ)*Qr + T(RREP)*Qp + T(DATA)*Qd</w:t>
      </w:r>
      <w:r w:rsidDel="00000000" w:rsidR="00000000" w:rsidRPr="00000000">
        <w:rPr>
          <w:rtl w:val="0"/>
        </w:rPr>
      </w:r>
    </w:p>
    <w:p w:rsidR="00000000" w:rsidDel="00000000" w:rsidP="00000000" w:rsidRDefault="00000000" w:rsidRPr="00000000" w14:paraId="00000148">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There Qr, Qp and Qd are the intermediate values to calculate request rate, reply rate and data transmission rate of network nodes respectively. And time factor to evaluate the route request, route reply and data sent are measured via T(RREQ), T(RREP) and T(DATA) accordingly. For a given network node, if TL is less than or equals to threshold value, then it is considered as an untrustworthy node who might drop packets. Otherwise, it is a trustworthy node who should be allowed to stay in the network for a better secured communication.</w:t>
      </w:r>
      <w:r w:rsidDel="00000000" w:rsidR="00000000" w:rsidRPr="00000000">
        <w:rPr>
          <w:rtl w:val="0"/>
        </w:rPr>
      </w:r>
    </w:p>
    <w:p w:rsidR="00000000" w:rsidDel="00000000" w:rsidP="00000000" w:rsidRDefault="00000000" w:rsidRPr="00000000" w14:paraId="00000149">
      <w:pPr>
        <w:spacing w:line="360" w:lineRule="auto"/>
        <w:contextualSpacing w:val="0"/>
        <w:jc w:val="both"/>
        <w:rPr/>
      </w:pPr>
      <w:r w:rsidDel="00000000" w:rsidR="00000000" w:rsidRPr="00000000">
        <w:rPr>
          <w:rtl w:val="0"/>
        </w:rPr>
      </w:r>
    </w:p>
    <w:p w:rsidR="00000000" w:rsidDel="00000000" w:rsidP="00000000" w:rsidRDefault="00000000" w:rsidRPr="00000000" w14:paraId="0000014A">
      <w:pPr>
        <w:pStyle w:val="Heading3"/>
        <w:numPr>
          <w:ilvl w:val="2"/>
          <w:numId w:val="11"/>
        </w:numPr>
        <w:ind w:left="820" w:hanging="720"/>
        <w:contextualSpacing w:val="0"/>
        <w:rPr/>
      </w:pPr>
      <w:bookmarkStart w:colFirst="0" w:colLast="0" w:name="_z337ya" w:id="18"/>
      <w:bookmarkEnd w:id="18"/>
      <w:r w:rsidDel="00000000" w:rsidR="00000000" w:rsidRPr="00000000">
        <w:rPr>
          <w:rFonts w:ascii="Times New Roman" w:cs="Times New Roman" w:eastAsia="Times New Roman" w:hAnsi="Times New Roman"/>
          <w:b w:val="1"/>
          <w:color w:val="000000"/>
          <w:rtl w:val="0"/>
        </w:rPr>
        <w:t xml:space="preserve">EBoX: Evidence of behavior information exchange mechanism against selfish attacks [8]</w:t>
      </w:r>
      <w:r w:rsidDel="00000000" w:rsidR="00000000" w:rsidRPr="00000000">
        <w:rPr>
          <w:rtl w:val="0"/>
        </w:rPr>
      </w:r>
    </w:p>
    <w:p w:rsidR="00000000" w:rsidDel="00000000" w:rsidP="00000000" w:rsidRDefault="00000000" w:rsidRPr="00000000" w14:paraId="0000014B">
      <w:pPr>
        <w:contextualSpacing w:val="0"/>
        <w:rPr/>
      </w:pPr>
      <w:r w:rsidDel="00000000" w:rsidR="00000000" w:rsidRPr="00000000">
        <w:rPr>
          <w:rtl w:val="0"/>
        </w:rPr>
      </w:r>
    </w:p>
    <w:p w:rsidR="00000000" w:rsidDel="00000000" w:rsidP="00000000" w:rsidRDefault="00000000" w:rsidRPr="00000000" w14:paraId="0000014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Evidence of Behavior Information Exchange (EBox) mechanism could detect selfish nodes and misbehaving nodes in the ad hoc network and ignore such nodes from the network. It uses a reputation-based schema to award penalty points for selfish network nodes and credit points for trustworthy network nodes. Santhosh J and Malini V K proposed this mechanism to estimate trust values by comparing their predefined threshold values.</w:t>
      </w:r>
      <w:r w:rsidDel="00000000" w:rsidR="00000000" w:rsidRPr="00000000">
        <w:rPr>
          <w:rtl w:val="0"/>
        </w:rPr>
      </w:r>
    </w:p>
    <w:p w:rsidR="00000000" w:rsidDel="00000000" w:rsidP="00000000" w:rsidRDefault="00000000" w:rsidRPr="00000000" w14:paraId="0000014D">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Style w:val="Heading3"/>
        <w:numPr>
          <w:ilvl w:val="2"/>
          <w:numId w:val="11"/>
        </w:numPr>
        <w:ind w:left="820" w:hanging="720"/>
        <w:contextualSpacing w:val="0"/>
        <w:rPr/>
      </w:pPr>
      <w:bookmarkStart w:colFirst="0" w:colLast="0" w:name="_3j2qqm3" w:id="19"/>
      <w:bookmarkEnd w:id="19"/>
      <w:r w:rsidDel="00000000" w:rsidR="00000000" w:rsidRPr="00000000">
        <w:rPr>
          <w:rFonts w:ascii="Times New Roman" w:cs="Times New Roman" w:eastAsia="Times New Roman" w:hAnsi="Times New Roman"/>
          <w:b w:val="1"/>
          <w:color w:val="000000"/>
          <w:rtl w:val="0"/>
        </w:rPr>
        <w:t xml:space="preserve">QoS of MANET through trust based AODV routing protocol by exclusion of black hole attack [9]</w:t>
      </w:r>
      <w:r w:rsidDel="00000000" w:rsidR="00000000" w:rsidRPr="00000000">
        <w:rPr>
          <w:rtl w:val="0"/>
        </w:rPr>
      </w:r>
    </w:p>
    <w:p w:rsidR="00000000" w:rsidDel="00000000" w:rsidP="00000000" w:rsidRDefault="00000000" w:rsidRPr="00000000" w14:paraId="0000014F">
      <w:pPr>
        <w:tabs>
          <w:tab w:val="left" w:pos="744"/>
          <w:tab w:val="left" w:pos="984"/>
        </w:tabs>
        <w:spacing w:line="360" w:lineRule="auto"/>
        <w:ind w:left="8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tabs>
          <w:tab w:val="left" w:pos="630"/>
          <w:tab w:val="left" w:pos="720"/>
          <w:tab w:val="left" w:pos="810"/>
          <w:tab w:val="left" w:pos="900"/>
          <w:tab w:val="left" w:pos="984"/>
          <w:tab w:val="left" w:pos="1260"/>
        </w:tabs>
        <w:spacing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Radha Krishna Bar, Jyotsna Kumar Mandal and Moirangthem Marjit Singh have proposed to evaluate trust values for nodes in the ad hoc networks based upon two criteria which their ability to forward data packets and forward RREQ for a given network node. Finally trust value is calculated as a multiplication of forwarded data packets ratio and forwarded RREQ packets ratio. Then trust value is recorded in the routing table to take routing decisions.</w:t>
      </w:r>
    </w:p>
    <w:p w:rsidR="00000000" w:rsidDel="00000000" w:rsidP="00000000" w:rsidRDefault="00000000" w:rsidRPr="00000000" w14:paraId="00000151">
      <w:pPr>
        <w:tabs>
          <w:tab w:val="left" w:pos="744"/>
          <w:tab w:val="left" w:pos="984"/>
        </w:tabs>
        <w:spacing w:line="360" w:lineRule="auto"/>
        <w:ind w:left="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pStyle w:val="Heading2"/>
        <w:numPr>
          <w:ilvl w:val="1"/>
          <w:numId w:val="11"/>
        </w:numPr>
        <w:spacing w:before="220" w:lineRule="auto"/>
        <w:ind w:left="676" w:hanging="576"/>
        <w:contextualSpacing w:val="0"/>
        <w:rPr/>
      </w:pPr>
      <w:bookmarkStart w:colFirst="0" w:colLast="0" w:name="_1y810tw" w:id="20"/>
      <w:bookmarkEnd w:id="20"/>
      <w:r w:rsidDel="00000000" w:rsidR="00000000" w:rsidRPr="00000000">
        <w:rPr>
          <w:rFonts w:ascii="Times New Roman" w:cs="Times New Roman" w:eastAsia="Times New Roman" w:hAnsi="Times New Roman"/>
          <w:b w:val="1"/>
          <w:color w:val="000000"/>
          <w:sz w:val="24"/>
          <w:szCs w:val="24"/>
          <w:rtl w:val="0"/>
        </w:rPr>
        <w:t xml:space="preserve">Research Gap and Research Problems</w:t>
      </w:r>
      <w:r w:rsidDel="00000000" w:rsidR="00000000" w:rsidRPr="00000000">
        <w:rPr>
          <w:rtl w:val="0"/>
        </w:rPr>
      </w:r>
    </w:p>
    <w:p w:rsidR="00000000" w:rsidDel="00000000" w:rsidP="00000000" w:rsidRDefault="00000000" w:rsidRPr="00000000" w14:paraId="00000153">
      <w:pPr>
        <w:tabs>
          <w:tab w:val="left" w:pos="744"/>
          <w:tab w:val="left" w:pos="984"/>
        </w:tabs>
        <w:spacing w:line="360" w:lineRule="auto"/>
        <w:ind w:left="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Nodes in MANET can move randomly without any centralized structure or any time pattern. Due to this self-configuration and self-optimization characteristics, such networks can be called as self-organized networks [1]. It is difficult to provide security for such dynamic environments than traditional networks. Ad hoc networks like MANET are vulnerable to various attacks due to this dynamic and distributed behaviors of nodes. This can lead to many IoT device failure with resource constrained environments. Therefore, there should be mechanisms which allow a node to measure the reliability and security of other nodes. Then trustworthy nodes can avoid dealing with malicious nodes. As a result, it can improve both network performance and security aspects.   </w:t>
      </w:r>
      <w:r w:rsidDel="00000000" w:rsidR="00000000" w:rsidRPr="00000000">
        <w:rPr>
          <w:rtl w:val="0"/>
        </w:rPr>
      </w:r>
    </w:p>
    <w:p w:rsidR="00000000" w:rsidDel="00000000" w:rsidP="00000000" w:rsidRDefault="00000000" w:rsidRPr="00000000" w14:paraId="00000155">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As revealed in </w:t>
      </w:r>
      <w:r w:rsidDel="00000000" w:rsidR="00000000" w:rsidRPr="00000000">
        <w:rPr>
          <w:rFonts w:ascii="Times New Roman" w:cs="Times New Roman" w:eastAsia="Times New Roman" w:hAnsi="Times New Roman"/>
          <w:color w:val="434343"/>
          <w:sz w:val="24"/>
          <w:szCs w:val="24"/>
          <w:rtl w:val="0"/>
        </w:rPr>
        <w:t xml:space="preserve">1.2.2</w:t>
      </w:r>
      <w:r w:rsidDel="00000000" w:rsidR="00000000" w:rsidRPr="00000000">
        <w:rPr>
          <w:rFonts w:ascii="Times New Roman" w:cs="Times New Roman" w:eastAsia="Times New Roman" w:hAnsi="Times New Roman"/>
          <w:color w:val="000000"/>
          <w:sz w:val="24"/>
          <w:szCs w:val="24"/>
          <w:rtl w:val="0"/>
        </w:rPr>
        <w:t xml:space="preserve">, only the direct trust is calculated to evaluate the trustworthiness of nodes. That will cause problems in capturing indirect behaviors of network nodes that brings harm. There is no way to prove complete trustworthiness is only depend on direct interactions among each node in the network. There might have chances of getting high accuracy for trust values by getting recommendations from other network nodes. At the same time could not come to a better decision only depending on indirect trust value. That will arise the requirement of calculating the average value of direct trust value and indirect trust value when taking a better conclusion on trustworthiness of nodes. On the other hand, definition for trust among the network nodes is similar to trust among human beings. Direct trust is the trust which builds with the experience among each other. When someone has suspects about that trust, going to take recommendations from others which is the indirect trust. Therefore, measuring both direct trust and indirect trust is a vital factor. </w:t>
      </w:r>
      <w:r w:rsidDel="00000000" w:rsidR="00000000" w:rsidRPr="00000000">
        <w:rPr>
          <w:rtl w:val="0"/>
        </w:rPr>
      </w:r>
    </w:p>
    <w:p w:rsidR="00000000" w:rsidDel="00000000" w:rsidP="00000000" w:rsidRDefault="00000000" w:rsidRPr="00000000" w14:paraId="00000156">
      <w:pPr>
        <w:spacing w:after="0" w:line="360" w:lineRule="auto"/>
        <w:ind w:firstLine="720"/>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According to 1.2.3, they do not consider about collaborative behaviors of malicious nodes. Sometimes group of malicious nodes provide wrong recommendations to make a node in their team as more trustworthy. Eventually it also contributes to a considerable amount of packet drops. Then there should be categories of malicious nodes such as pure malicious and collaborative malicious. Pure malicious nodes will misbehave individually, while collaborative malicious nodes misbehaving as a team in the network. Therefore, it is important to distinguish the type of malicious nodes. </w:t>
      </w:r>
    </w:p>
    <w:p w:rsidR="00000000" w:rsidDel="00000000" w:rsidP="00000000" w:rsidRDefault="00000000" w:rsidRPr="00000000" w14:paraId="00000157">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8">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9">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A">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B">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C">
      <w:pPr>
        <w:spacing w:after="0" w:line="360" w:lineRule="auto"/>
        <w:ind w:left="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pStyle w:val="Heading1"/>
        <w:numPr>
          <w:ilvl w:val="0"/>
          <w:numId w:val="11"/>
        </w:numPr>
        <w:ind w:left="676" w:hanging="576"/>
        <w:contextualSpacing w:val="0"/>
        <w:rPr/>
      </w:pPr>
      <w:bookmarkStart w:colFirst="0" w:colLast="0" w:name="_4i7ojhp" w:id="21"/>
      <w:bookmarkEnd w:id="21"/>
      <w:r w:rsidDel="00000000" w:rsidR="00000000" w:rsidRPr="00000000">
        <w:rPr>
          <w:rFonts w:ascii="Times New Roman" w:cs="Times New Roman" w:eastAsia="Times New Roman" w:hAnsi="Times New Roman"/>
          <w:b w:val="1"/>
          <w:color w:val="000000"/>
          <w:sz w:val="28"/>
          <w:szCs w:val="28"/>
          <w:rtl w:val="0"/>
        </w:rPr>
        <w:t xml:space="preserve">OBJECTIVES</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pStyle w:val="Heading2"/>
        <w:numPr>
          <w:ilvl w:val="1"/>
          <w:numId w:val="11"/>
        </w:numPr>
        <w:ind w:left="676" w:hanging="576"/>
        <w:contextualSpacing w:val="0"/>
        <w:rPr/>
      </w:pPr>
      <w:bookmarkStart w:colFirst="0" w:colLast="0" w:name="_2xcytpi" w:id="22"/>
      <w:bookmarkEnd w:id="22"/>
      <w:r w:rsidDel="00000000" w:rsidR="00000000" w:rsidRPr="00000000">
        <w:rPr>
          <w:rFonts w:ascii="Times New Roman" w:cs="Times New Roman" w:eastAsia="Times New Roman" w:hAnsi="Times New Roman"/>
          <w:b w:val="1"/>
          <w:color w:val="000000"/>
          <w:sz w:val="24"/>
          <w:szCs w:val="24"/>
          <w:rtl w:val="0"/>
        </w:rPr>
        <w:t xml:space="preserve">Main Objectives</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trustworthiness of nodes in ad hoc network and categorize according to defined trust levels in the ad hoc network.</w:t>
      </w:r>
    </w:p>
    <w:p w:rsidR="00000000" w:rsidDel="00000000" w:rsidP="00000000" w:rsidRDefault="00000000" w:rsidRPr="00000000" w14:paraId="000001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 malicious nodes and isolate them from the network.</w:t>
      </w:r>
    </w:p>
    <w:p w:rsidR="00000000" w:rsidDel="00000000" w:rsidP="00000000" w:rsidRDefault="00000000" w:rsidRPr="00000000" w14:paraId="000001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performance metrics when detecting the secured and </w:t>
      </w:r>
      <w:r w:rsidDel="00000000" w:rsidR="00000000" w:rsidRPr="00000000">
        <w:rPr>
          <w:rFonts w:ascii="Times New Roman" w:cs="Times New Roman" w:eastAsia="Times New Roman" w:hAnsi="Times New Roman"/>
          <w:sz w:val="24"/>
          <w:szCs w:val="24"/>
          <w:rtl w:val="0"/>
        </w:rPr>
        <w:t xml:space="preserve">reliable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routes using proposed trust-based schema.</w:t>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pStyle w:val="Heading2"/>
        <w:numPr>
          <w:ilvl w:val="1"/>
          <w:numId w:val="11"/>
        </w:numPr>
        <w:ind w:left="676" w:hanging="576"/>
        <w:contextualSpacing w:val="0"/>
        <w:rPr/>
      </w:pPr>
      <w:bookmarkStart w:colFirst="0" w:colLast="0" w:name="_1ci93xb" w:id="23"/>
      <w:bookmarkEnd w:id="23"/>
      <w:r w:rsidDel="00000000" w:rsidR="00000000" w:rsidRPr="00000000">
        <w:rPr>
          <w:rFonts w:ascii="Times New Roman" w:cs="Times New Roman" w:eastAsia="Times New Roman" w:hAnsi="Times New Roman"/>
          <w:b w:val="1"/>
          <w:color w:val="000000"/>
          <w:sz w:val="24"/>
          <w:szCs w:val="24"/>
          <w:rtl w:val="0"/>
        </w:rPr>
        <w:t xml:space="preserve">Specific Objectives</w:t>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18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direct trust and indirect trust values to measure the trustworthiness of network nodes.</w:t>
      </w:r>
    </w:p>
    <w:p w:rsidR="00000000" w:rsidDel="00000000" w:rsidP="00000000" w:rsidRDefault="00000000" w:rsidRPr="00000000" w14:paraId="0000016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Distinguish pure malicious nodes and collaborative malicious nodes in the ad hoc network.</w:t>
      </w:r>
    </w:p>
    <w:p w:rsidR="00000000" w:rsidDel="00000000" w:rsidP="00000000" w:rsidRDefault="00000000" w:rsidRPr="00000000" w14:paraId="0000016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Trust Recommendation Request (TRR) algorithm to retrieve recommendations from other directly connected network nodes.</w:t>
      </w:r>
    </w:p>
    <w:p w:rsidR="00000000" w:rsidDel="00000000" w:rsidP="00000000" w:rsidRDefault="00000000" w:rsidRPr="00000000" w14:paraId="0000016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the secured routes in MANET using Q-Learning mechanism.</w:t>
      </w: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spacing w:line="360" w:lineRule="auto"/>
        <w:contextualSpacing w:val="0"/>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pStyle w:val="Heading1"/>
        <w:numPr>
          <w:ilvl w:val="0"/>
          <w:numId w:val="11"/>
        </w:numPr>
        <w:ind w:left="676" w:hanging="576"/>
        <w:contextualSpacing w:val="0"/>
        <w:rPr/>
      </w:pPr>
      <w:bookmarkStart w:colFirst="0" w:colLast="0" w:name="_3whwml4" w:id="24"/>
      <w:bookmarkEnd w:id="24"/>
      <w:r w:rsidDel="00000000" w:rsidR="00000000" w:rsidRPr="00000000">
        <w:rPr>
          <w:rFonts w:ascii="Times New Roman" w:cs="Times New Roman" w:eastAsia="Times New Roman" w:hAnsi="Times New Roman"/>
          <w:b w:val="1"/>
          <w:color w:val="000000"/>
          <w:sz w:val="28"/>
          <w:szCs w:val="28"/>
          <w:rtl w:val="0"/>
        </w:rPr>
        <w:t xml:space="preserve">RESEARCH METHODOLOGY</w:t>
      </w: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pStyle w:val="Heading2"/>
        <w:numPr>
          <w:ilvl w:val="1"/>
          <w:numId w:val="11"/>
        </w:numPr>
        <w:ind w:left="676" w:hanging="576"/>
        <w:contextualSpacing w:val="0"/>
        <w:rPr/>
      </w:pPr>
      <w:bookmarkStart w:colFirst="0" w:colLast="0" w:name="_2bn6wsx" w:id="25"/>
      <w:bookmarkEnd w:id="25"/>
      <w:r w:rsidDel="00000000" w:rsidR="00000000" w:rsidRPr="00000000">
        <w:rPr>
          <w:rFonts w:ascii="Times New Roman" w:cs="Times New Roman" w:eastAsia="Times New Roman" w:hAnsi="Times New Roman"/>
          <w:b w:val="1"/>
          <w:color w:val="000000"/>
          <w:sz w:val="24"/>
          <w:szCs w:val="24"/>
          <w:rtl w:val="0"/>
        </w:rPr>
        <w:t xml:space="preserve">Direct Trust Calculation</w:t>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period of time, a node wants to send a packet to a particular destination. According to our model, initially, all the nodes broadcast the HELLO packets instead of initiating route discovery process or checking their own routing table for the desired route. So that every node ensures it’s one hop neighboring nodes ultimately only one hop neighbors respond to the hello packets because they are in same communication range. From that, every node can conclude how many nodes are staying as one-hop neighbors. In AODV the following control packets are used. In route discovery, route request (RREQ), route reply (RPLY) packets are used. Route error (RERR) and HELLO packets are used in route maintenance process. While evaluating trust these packets are also considered because they provide a significant contribution towards the routing operations. Though misbehaving nodes can also utilize such packets but utilize probability of such packets are relatively low compared with well-behaving nodes.</w:t>
      </w:r>
    </w:p>
    <w:p w:rsidR="00000000" w:rsidDel="00000000" w:rsidP="00000000" w:rsidRDefault="00000000" w:rsidRPr="00000000" w14:paraId="0000017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NDF denotes the number of data packets actually forwarded, and NDR denotes the number of packets actually received over time with n number of interactions. Likewise, every node could calculate the trust value of all its one-hop neighbors and update its Trust table. Each node can monitor its neighboring nodes’ forwarding behavior by using passive acknowledgment. After getting the CP (Control Packet) and the DP (Data Packet), we can calculate the direct trust (DT). Specially here we are not going to consider the Control packets and Data packets for only one transaction for calculating the direct trust, instead of that periodically within a given time period we have to get the summation of CP and DP and finally get the average trust value as the direct trust. It is given by,</w:t>
      </w:r>
    </w:p>
    <w:p w:rsidR="00000000" w:rsidDel="00000000" w:rsidP="00000000" w:rsidRDefault="00000000" w:rsidRPr="00000000" w14:paraId="0000017A">
      <w:pPr>
        <w:contextualSpacing w:val="0"/>
        <w:jc w:val="center"/>
        <w:rPr>
          <w:rFonts w:ascii="Cambria" w:cs="Cambria" w:eastAsia="Cambria" w:hAnsi="Cambria"/>
          <w:sz w:val="28"/>
          <w:szCs w:val="28"/>
        </w:rPr>
      </w:pPr>
      <m:oMath>
        <m:r>
          <w:rPr>
            <w:rFonts w:ascii="Cambria" w:cs="Cambria" w:eastAsia="Cambria" w:hAnsi="Cambria"/>
            <w:sz w:val="28"/>
            <w:szCs w:val="28"/>
          </w:rPr>
          <m:t xml:space="preserve">DT=</m:t>
        </m:r>
        <m:f>
          <m:fPr>
            <m:ctrlPr>
              <w:rPr>
                <w:rFonts w:ascii="Cambria" w:cs="Cambria" w:eastAsia="Cambria" w:hAnsi="Cambria"/>
                <w:sz w:val="28"/>
                <w:szCs w:val="28"/>
              </w:rPr>
            </m:ctrlPr>
          </m:fPr>
          <m:num>
            <m:nary>
              <m:naryPr>
                <m:chr m:val="∑"/>
                <m:ctrlPr>
                  <w:rPr>
                    <w:rFonts w:ascii="Cambria" w:cs="Cambria" w:eastAsia="Cambria" w:hAnsi="Cambria"/>
                    <w:sz w:val="28"/>
                    <w:szCs w:val="28"/>
                  </w:rPr>
                </m:ctrlPr>
              </m:naryPr>
              <m:sub>
                <m:r>
                  <w:rPr>
                    <w:rFonts w:ascii="Cambria" w:cs="Cambria" w:eastAsia="Cambria" w:hAnsi="Cambria"/>
                    <w:sz w:val="28"/>
                    <w:szCs w:val="28"/>
                  </w:rPr>
                  <m:t xml:space="preserve">i=1</m:t>
                </m:r>
              </m:sub>
              <m:sup>
                <m:r>
                  <w:rPr>
                    <w:rFonts w:ascii="Cambria" w:cs="Cambria" w:eastAsia="Cambria" w:hAnsi="Cambria"/>
                    <w:sz w:val="28"/>
                    <w:szCs w:val="28"/>
                  </w:rPr>
                  <m:t xml:space="preserve">n</m:t>
                </m:r>
              </m:sup>
            </m:nary>
            <m:r>
              <w:rPr/>
              <m:t xml:space="preserve">(</m:t>
            </m:r>
            <m:r>
              <w:rPr>
                <w:rFonts w:ascii="Cambria" w:cs="Cambria" w:eastAsia="Cambria" w:hAnsi="Cambria"/>
                <w:sz w:val="28"/>
                <w:szCs w:val="28"/>
              </w:rPr>
              <m:t xml:space="preserve">CP+DP</m:t>
            </m:r>
            <m:r>
              <w:rPr/>
              <m:t xml:space="preserve">)</m:t>
            </m:r>
          </m:num>
          <m:den>
            <m:r>
              <w:rPr>
                <w:rFonts w:ascii="Cambria" w:cs="Cambria" w:eastAsia="Cambria" w:hAnsi="Cambria"/>
                <w:sz w:val="28"/>
                <w:szCs w:val="28"/>
              </w:rPr>
              <m:t xml:space="preserve">2n</m:t>
            </m:r>
          </m:den>
        </m:f>
      </m:oMath>
      <w:r w:rsidDel="00000000" w:rsidR="00000000" w:rsidRPr="00000000">
        <w:rPr>
          <w:rtl w:val="0"/>
        </w:rPr>
      </w:r>
    </w:p>
    <w:p w:rsidR="00000000" w:rsidDel="00000000" w:rsidP="00000000" w:rsidRDefault="00000000" w:rsidRPr="00000000" w14:paraId="0000017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DT is direct trust value within time duration T, CP is Control Packets for T time duration, DP is Data Packets for T time duration and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number of interactions or transactions for T time duration.</w:t>
      </w:r>
    </w:p>
    <w:p w:rsidR="00000000" w:rsidDel="00000000" w:rsidP="00000000" w:rsidRDefault="00000000" w:rsidRPr="00000000" w14:paraId="0000017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Procedure: </w:t>
      </w:r>
      <w:r w:rsidDel="00000000" w:rsidR="00000000" w:rsidRPr="00000000">
        <w:rPr>
          <w:rFonts w:ascii="Times New Roman" w:cs="Times New Roman" w:eastAsia="Times New Roman" w:hAnsi="Times New Roman"/>
          <w:sz w:val="24"/>
          <w:szCs w:val="24"/>
          <w:rtl w:val="0"/>
        </w:rPr>
        <w:t xml:space="preserve">Calculate Direct Trust (DT) for time period T</w:t>
      </w:r>
    </w:p>
    <w:p w:rsidR="00000000" w:rsidDel="00000000" w:rsidP="00000000" w:rsidRDefault="00000000" w:rsidRPr="00000000" w14:paraId="0000017D">
      <w:pPr>
        <w:numPr>
          <w:ilvl w:val="0"/>
          <w:numId w:val="9"/>
        </w:numPr>
        <w:pBdr>
          <w:top w:space="0" w:sz="0" w:val="nil"/>
          <w:left w:space="0" w:sz="0" w:val="nil"/>
          <w:bottom w:space="0" w:sz="0" w:val="nil"/>
          <w:right w:space="0" w:sz="0" w:val="nil"/>
          <w:between w:space="0" w:sz="0" w:val="nil"/>
        </w:pBdr>
        <w:spacing w:after="0" w:before="0" w:line="36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Identify neighbour nodes</w:t>
      </w:r>
      <w:r w:rsidDel="00000000" w:rsidR="00000000" w:rsidRPr="00000000">
        <w:rPr>
          <w:rtl w:val="0"/>
        </w:rPr>
      </w:r>
    </w:p>
    <w:p w:rsidR="00000000" w:rsidDel="00000000" w:rsidP="00000000" w:rsidRDefault="00000000" w:rsidRPr="00000000" w14:paraId="0000017E">
      <w:pPr>
        <w:numPr>
          <w:ilvl w:val="0"/>
          <w:numId w:val="9"/>
        </w:numPr>
        <w:pBdr>
          <w:top w:space="0" w:sz="0" w:val="nil"/>
          <w:left w:space="0" w:sz="0" w:val="nil"/>
          <w:bottom w:space="0" w:sz="0" w:val="nil"/>
          <w:right w:space="0" w:sz="0" w:val="nil"/>
          <w:between w:space="0" w:sz="0" w:val="nil"/>
        </w:pBdr>
        <w:spacing w:after="0" w:before="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every neighbor node do</w:t>
      </w:r>
    </w:p>
    <w:p w:rsidR="00000000" w:rsidDel="00000000" w:rsidP="00000000" w:rsidRDefault="00000000" w:rsidRPr="00000000" w14:paraId="0000017F">
      <w:pPr>
        <w:numPr>
          <w:ilvl w:val="0"/>
          <w:numId w:val="9"/>
        </w:numPr>
        <w:pBdr>
          <w:top w:space="0" w:sz="0" w:val="nil"/>
          <w:left w:space="0" w:sz="0" w:val="nil"/>
          <w:bottom w:space="0" w:sz="0" w:val="nil"/>
          <w:right w:space="0" w:sz="0" w:val="nil"/>
          <w:between w:space="0" w:sz="0" w:val="nil"/>
        </w:pBdr>
        <w:spacing w:after="0" w:before="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number of RREQ</w:t>
      </w:r>
    </w:p>
    <w:p w:rsidR="00000000" w:rsidDel="00000000" w:rsidP="00000000" w:rsidRDefault="00000000" w:rsidRPr="00000000" w14:paraId="00000180">
      <w:pPr>
        <w:numPr>
          <w:ilvl w:val="0"/>
          <w:numId w:val="9"/>
        </w:numPr>
        <w:pBdr>
          <w:top w:space="0" w:sz="0" w:val="nil"/>
          <w:left w:space="0" w:sz="0" w:val="nil"/>
          <w:bottom w:space="0" w:sz="0" w:val="nil"/>
          <w:right w:space="0" w:sz="0" w:val="nil"/>
          <w:between w:space="0" w:sz="0" w:val="nil"/>
        </w:pBdr>
        <w:spacing w:after="0" w:before="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number of RPLY</w:t>
      </w:r>
    </w:p>
    <w:p w:rsidR="00000000" w:rsidDel="00000000" w:rsidP="00000000" w:rsidRDefault="00000000" w:rsidRPr="00000000" w14:paraId="00000181">
      <w:pPr>
        <w:numPr>
          <w:ilvl w:val="0"/>
          <w:numId w:val="9"/>
        </w:numPr>
        <w:pBdr>
          <w:top w:space="0" w:sz="0" w:val="nil"/>
          <w:left w:space="0" w:sz="0" w:val="nil"/>
          <w:bottom w:space="0" w:sz="0" w:val="nil"/>
          <w:right w:space="0" w:sz="0" w:val="nil"/>
          <w:between w:space="0" w:sz="0" w:val="nil"/>
        </w:pBdr>
        <w:spacing w:after="0" w:before="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number of ERR</w:t>
      </w:r>
    </w:p>
    <w:p w:rsidR="00000000" w:rsidDel="00000000" w:rsidP="00000000" w:rsidRDefault="00000000" w:rsidRPr="00000000" w14:paraId="00000182">
      <w:pPr>
        <w:numPr>
          <w:ilvl w:val="0"/>
          <w:numId w:val="9"/>
        </w:numPr>
        <w:pBdr>
          <w:top w:space="0" w:sz="0" w:val="nil"/>
          <w:left w:space="0" w:sz="0" w:val="nil"/>
          <w:bottom w:space="0" w:sz="0" w:val="nil"/>
          <w:right w:space="0" w:sz="0" w:val="nil"/>
          <w:between w:space="0" w:sz="0" w:val="nil"/>
        </w:pBdr>
        <w:spacing w:after="0" w:before="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number of HELLO</w:t>
      </w:r>
    </w:p>
    <w:p w:rsidR="00000000" w:rsidDel="00000000" w:rsidP="00000000" w:rsidRDefault="00000000" w:rsidRPr="00000000" w14:paraId="00000183">
      <w:pPr>
        <w:numPr>
          <w:ilvl w:val="0"/>
          <w:numId w:val="9"/>
        </w:numPr>
        <w:pBdr>
          <w:top w:space="0" w:sz="0" w:val="nil"/>
          <w:left w:space="0" w:sz="0" w:val="nil"/>
          <w:bottom w:space="0" w:sz="0" w:val="nil"/>
          <w:right w:space="0" w:sz="0" w:val="nil"/>
          <w:between w:space="0" w:sz="0" w:val="nil"/>
        </w:pBdr>
        <w:spacing w:after="0" w:before="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CP for T time duration</w:t>
      </w:r>
    </w:p>
    <w:p w:rsidR="00000000" w:rsidDel="00000000" w:rsidP="00000000" w:rsidRDefault="00000000" w:rsidRPr="00000000" w14:paraId="00000184">
      <w:pPr>
        <w:numPr>
          <w:ilvl w:val="0"/>
          <w:numId w:val="9"/>
        </w:numPr>
        <w:pBdr>
          <w:top w:space="0" w:sz="0" w:val="nil"/>
          <w:left w:space="0" w:sz="0" w:val="nil"/>
          <w:bottom w:space="0" w:sz="0" w:val="nil"/>
          <w:right w:space="0" w:sz="0" w:val="nil"/>
          <w:between w:space="0" w:sz="0" w:val="nil"/>
        </w:pBdr>
        <w:spacing w:after="0" w:before="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number of data packets sent within T</w:t>
      </w:r>
    </w:p>
    <w:p w:rsidR="00000000" w:rsidDel="00000000" w:rsidP="00000000" w:rsidRDefault="00000000" w:rsidRPr="00000000" w14:paraId="00000185">
      <w:pPr>
        <w:numPr>
          <w:ilvl w:val="0"/>
          <w:numId w:val="9"/>
        </w:numPr>
        <w:pBdr>
          <w:top w:space="0" w:sz="0" w:val="nil"/>
          <w:left w:space="0" w:sz="0" w:val="nil"/>
          <w:bottom w:space="0" w:sz="0" w:val="nil"/>
          <w:right w:space="0" w:sz="0" w:val="nil"/>
          <w:between w:space="0" w:sz="0" w:val="nil"/>
        </w:pBdr>
        <w:spacing w:after="0" w:before="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number of data packets received within T</w:t>
      </w:r>
    </w:p>
    <w:p w:rsidR="00000000" w:rsidDel="00000000" w:rsidP="00000000" w:rsidRDefault="00000000" w:rsidRPr="00000000" w14:paraId="00000186">
      <w:pPr>
        <w:numPr>
          <w:ilvl w:val="0"/>
          <w:numId w:val="9"/>
        </w:numPr>
        <w:pBdr>
          <w:top w:space="0" w:sz="0" w:val="nil"/>
          <w:left w:space="0" w:sz="0" w:val="nil"/>
          <w:bottom w:space="0" w:sz="0" w:val="nil"/>
          <w:right w:space="0" w:sz="0" w:val="nil"/>
          <w:between w:space="0" w:sz="0" w:val="nil"/>
        </w:pBdr>
        <w:spacing w:after="0" w:before="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DP for T time duration</w:t>
      </w:r>
    </w:p>
    <w:p w:rsidR="00000000" w:rsidDel="00000000" w:rsidP="00000000" w:rsidRDefault="00000000" w:rsidRPr="00000000" w14:paraId="00000187">
      <w:pPr>
        <w:numPr>
          <w:ilvl w:val="0"/>
          <w:numId w:val="9"/>
        </w:numPr>
        <w:pBdr>
          <w:top w:space="0" w:sz="0" w:val="nil"/>
          <w:left w:space="0" w:sz="0" w:val="nil"/>
          <w:bottom w:space="0" w:sz="0" w:val="nil"/>
          <w:right w:space="0" w:sz="0" w:val="nil"/>
          <w:between w:space="0" w:sz="0" w:val="nil"/>
        </w:pBdr>
        <w:spacing w:after="0" w:before="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DT for T time duration</w:t>
      </w:r>
    </w:p>
    <w:p w:rsidR="00000000" w:rsidDel="00000000" w:rsidP="00000000" w:rsidRDefault="00000000" w:rsidRPr="00000000" w14:paraId="00000188">
      <w:pPr>
        <w:numPr>
          <w:ilvl w:val="0"/>
          <w:numId w:val="9"/>
        </w:numPr>
        <w:pBdr>
          <w:top w:space="0" w:sz="0" w:val="nil"/>
          <w:left w:space="0" w:sz="0" w:val="nil"/>
          <w:bottom w:space="0" w:sz="0" w:val="nil"/>
          <w:right w:space="0" w:sz="0" w:val="nil"/>
          <w:between w:space="0" w:sz="0" w:val="nil"/>
        </w:pBdr>
        <w:spacing w:after="0" w:before="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DT to Trust table</w:t>
      </w:r>
    </w:p>
    <w:p w:rsidR="00000000" w:rsidDel="00000000" w:rsidP="00000000" w:rsidRDefault="00000000" w:rsidRPr="00000000" w14:paraId="00000189">
      <w:pPr>
        <w:numPr>
          <w:ilvl w:val="0"/>
          <w:numId w:val="9"/>
        </w:numPr>
        <w:pBdr>
          <w:top w:space="0" w:sz="0" w:val="nil"/>
          <w:left w:space="0" w:sz="0" w:val="nil"/>
          <w:bottom w:space="0" w:sz="0" w:val="nil"/>
          <w:right w:space="0" w:sz="0" w:val="nil"/>
          <w:between w:space="0" w:sz="0" w:val="nil"/>
        </w:pBdr>
        <w:spacing w:after="0" w:before="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for</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0" w:before="0" w:line="360" w:lineRule="auto"/>
        <w:ind w:left="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Bdr>
          <w:top w:color="000000" w:space="1" w:sz="4" w:val="single"/>
          <w:left w:color="000000" w:space="4" w:sz="4" w:val="single"/>
          <w:bottom w:color="000000" w:space="1" w:sz="4" w:val="single"/>
          <w:right w:color="000000" w:space="4" w:sz="4" w:val="single"/>
        </w:pBdr>
        <w:shd w:fill="ffffff" w:val="clear"/>
        <w:contextualSpacing w:val="0"/>
        <w:rPr>
          <w:shd w:fill="ffffcc" w:val="clear"/>
        </w:rPr>
      </w:pPr>
      <w:r w:rsidDel="00000000" w:rsidR="00000000" w:rsidRPr="00000000">
        <w:rPr>
          <w:shd w:fill="ffffcc" w:val="clear"/>
          <w:rtl w:val="0"/>
        </w:rPr>
        <w:t xml:space="preserve">BEGIN</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shd w:fill="ffffff" w:val="clear"/>
        <w:contextualSpacing w:val="0"/>
        <w:rPr>
          <w:shd w:fill="ffffcc" w:val="clear"/>
        </w:rPr>
      </w:pPr>
      <w:r w:rsidDel="00000000" w:rsidR="00000000" w:rsidRPr="00000000">
        <w:rPr>
          <w:shd w:fill="ffffcc" w:val="clear"/>
          <w:rtl w:val="0"/>
        </w:rPr>
        <w:tab/>
        <w:tab/>
        <w:t xml:space="preserve">FOR each neighbor node do</w:t>
      </w:r>
    </w:p>
    <w:p w:rsidR="00000000" w:rsidDel="00000000" w:rsidP="00000000" w:rsidRDefault="00000000" w:rsidRPr="00000000" w14:paraId="0000018D">
      <w:pPr>
        <w:pBdr>
          <w:top w:color="000000" w:space="1" w:sz="4" w:val="single"/>
          <w:left w:color="000000" w:space="4" w:sz="4" w:val="single"/>
          <w:bottom w:color="000000" w:space="1" w:sz="4" w:val="single"/>
          <w:right w:color="000000" w:space="4" w:sz="4" w:val="single"/>
        </w:pBdr>
        <w:shd w:fill="ffffff" w:val="clear"/>
        <w:contextualSpacing w:val="0"/>
        <w:rPr>
          <w:shd w:fill="ffffcc" w:val="clear"/>
        </w:rPr>
      </w:pPr>
      <w:r w:rsidDel="00000000" w:rsidR="00000000" w:rsidRPr="00000000">
        <w:rPr>
          <w:shd w:fill="ffffcc" w:val="clear"/>
          <w:rtl w:val="0"/>
        </w:rPr>
        <w:tab/>
        <w:tab/>
        <w:t xml:space="preserve"> </w:t>
        <w:tab/>
        <w:t xml:space="preserve">Get number of RREQ</w:t>
      </w:r>
    </w:p>
    <w:p w:rsidR="00000000" w:rsidDel="00000000" w:rsidP="00000000" w:rsidRDefault="00000000" w:rsidRPr="00000000" w14:paraId="0000018E">
      <w:pPr>
        <w:pBdr>
          <w:top w:color="000000" w:space="1" w:sz="4" w:val="single"/>
          <w:left w:color="000000" w:space="4" w:sz="4" w:val="single"/>
          <w:bottom w:color="000000" w:space="1" w:sz="4" w:val="single"/>
          <w:right w:color="000000" w:space="4" w:sz="4" w:val="single"/>
        </w:pBdr>
        <w:shd w:fill="ffffff" w:val="clear"/>
        <w:contextualSpacing w:val="0"/>
        <w:rPr>
          <w:shd w:fill="ffffcc" w:val="clear"/>
        </w:rPr>
      </w:pPr>
      <w:r w:rsidDel="00000000" w:rsidR="00000000" w:rsidRPr="00000000">
        <w:rPr>
          <w:shd w:fill="ffffcc" w:val="clear"/>
          <w:rtl w:val="0"/>
        </w:rPr>
        <w:tab/>
        <w:tab/>
        <w:tab/>
        <w:t xml:space="preserve">Get number of RPLY</w:t>
      </w:r>
    </w:p>
    <w:p w:rsidR="00000000" w:rsidDel="00000000" w:rsidP="00000000" w:rsidRDefault="00000000" w:rsidRPr="00000000" w14:paraId="0000018F">
      <w:pPr>
        <w:pBdr>
          <w:top w:color="000000" w:space="1" w:sz="4" w:val="single"/>
          <w:left w:color="000000" w:space="4" w:sz="4" w:val="single"/>
          <w:bottom w:color="000000" w:space="1" w:sz="4" w:val="single"/>
          <w:right w:color="000000" w:space="4" w:sz="4" w:val="single"/>
        </w:pBdr>
        <w:shd w:fill="ffffff" w:val="clear"/>
        <w:contextualSpacing w:val="0"/>
        <w:rPr>
          <w:shd w:fill="ffffcc" w:val="clear"/>
        </w:rPr>
      </w:pPr>
      <w:r w:rsidDel="00000000" w:rsidR="00000000" w:rsidRPr="00000000">
        <w:rPr>
          <w:shd w:fill="ffffcc" w:val="clear"/>
          <w:rtl w:val="0"/>
        </w:rPr>
        <w:tab/>
        <w:tab/>
        <w:tab/>
        <w:t xml:space="preserve">Get number of ERR</w:t>
      </w:r>
    </w:p>
    <w:p w:rsidR="00000000" w:rsidDel="00000000" w:rsidP="00000000" w:rsidRDefault="00000000" w:rsidRPr="00000000" w14:paraId="00000190">
      <w:pPr>
        <w:pBdr>
          <w:top w:color="000000" w:space="1" w:sz="4" w:val="single"/>
          <w:left w:color="000000" w:space="4" w:sz="4" w:val="single"/>
          <w:bottom w:color="000000" w:space="1" w:sz="4" w:val="single"/>
          <w:right w:color="000000" w:space="4" w:sz="4" w:val="single"/>
        </w:pBdr>
        <w:shd w:fill="ffffff" w:val="clear"/>
        <w:contextualSpacing w:val="0"/>
        <w:rPr>
          <w:shd w:fill="ffffcc" w:val="clear"/>
        </w:rPr>
      </w:pPr>
      <w:r w:rsidDel="00000000" w:rsidR="00000000" w:rsidRPr="00000000">
        <w:rPr>
          <w:shd w:fill="ffffcc" w:val="clear"/>
          <w:rtl w:val="0"/>
        </w:rPr>
        <w:tab/>
        <w:tab/>
        <w:tab/>
        <w:t xml:space="preserve">Get number of HELLO</w:t>
      </w:r>
    </w:p>
    <w:p w:rsidR="00000000" w:rsidDel="00000000" w:rsidP="00000000" w:rsidRDefault="00000000" w:rsidRPr="00000000" w14:paraId="00000191">
      <w:pPr>
        <w:pBdr>
          <w:top w:color="000000" w:space="1" w:sz="4" w:val="single"/>
          <w:left w:color="000000" w:space="4" w:sz="4" w:val="single"/>
          <w:bottom w:color="000000" w:space="1" w:sz="4" w:val="single"/>
          <w:right w:color="000000" w:space="4" w:sz="4" w:val="single"/>
        </w:pBdr>
        <w:shd w:fill="ffffff" w:val="clear"/>
        <w:contextualSpacing w:val="0"/>
        <w:rPr>
          <w:shd w:fill="ffffcc" w:val="clear"/>
        </w:rPr>
      </w:pPr>
      <w:r w:rsidDel="00000000" w:rsidR="00000000" w:rsidRPr="00000000">
        <w:rPr>
          <w:shd w:fill="ffffcc" w:val="clear"/>
          <w:rtl w:val="0"/>
        </w:rPr>
        <w:tab/>
        <w:tab/>
        <w:tab/>
        <w:t xml:space="preserve">CP = (RREQ + RPLY + ERR + HELLO)/4</w:t>
      </w:r>
    </w:p>
    <w:p w:rsidR="00000000" w:rsidDel="00000000" w:rsidP="00000000" w:rsidRDefault="00000000" w:rsidRPr="00000000" w14:paraId="00000192">
      <w:pPr>
        <w:pBdr>
          <w:top w:color="000000" w:space="1" w:sz="4" w:val="single"/>
          <w:left w:color="000000" w:space="4" w:sz="4" w:val="single"/>
          <w:bottom w:color="000000" w:space="1" w:sz="4" w:val="single"/>
          <w:right w:color="000000" w:space="4" w:sz="4" w:val="single"/>
        </w:pBdr>
        <w:shd w:fill="ffffff" w:val="clear"/>
        <w:contextualSpacing w:val="0"/>
        <w:rPr>
          <w:shd w:fill="ffffcc" w:val="clear"/>
        </w:rPr>
      </w:pPr>
      <w:r w:rsidDel="00000000" w:rsidR="00000000" w:rsidRPr="00000000">
        <w:rPr>
          <w:shd w:fill="ffffcc" w:val="clear"/>
          <w:rtl w:val="0"/>
        </w:rPr>
        <w:tab/>
        <w:tab/>
        <w:tab/>
        <w:t xml:space="preserve">Sent = number of Data Packets Sent</w:t>
      </w:r>
    </w:p>
    <w:p w:rsidR="00000000" w:rsidDel="00000000" w:rsidP="00000000" w:rsidRDefault="00000000" w:rsidRPr="00000000" w14:paraId="00000193">
      <w:pPr>
        <w:pBdr>
          <w:top w:color="000000" w:space="1" w:sz="4" w:val="single"/>
          <w:left w:color="000000" w:space="4" w:sz="4" w:val="single"/>
          <w:bottom w:color="000000" w:space="1" w:sz="4" w:val="single"/>
          <w:right w:color="000000" w:space="4" w:sz="4" w:val="single"/>
        </w:pBdr>
        <w:shd w:fill="ffffff" w:val="clear"/>
        <w:contextualSpacing w:val="0"/>
        <w:rPr>
          <w:shd w:fill="ffffcc" w:val="clear"/>
        </w:rPr>
      </w:pPr>
      <w:r w:rsidDel="00000000" w:rsidR="00000000" w:rsidRPr="00000000">
        <w:rPr>
          <w:shd w:fill="ffffcc" w:val="clear"/>
          <w:rtl w:val="0"/>
        </w:rPr>
        <w:tab/>
        <w:tab/>
        <w:tab/>
        <w:t xml:space="preserve">Received = number of Data Packets Received</w:t>
      </w:r>
    </w:p>
    <w:p w:rsidR="00000000" w:rsidDel="00000000" w:rsidP="00000000" w:rsidRDefault="00000000" w:rsidRPr="00000000" w14:paraId="00000194">
      <w:pPr>
        <w:pBdr>
          <w:top w:color="000000" w:space="1" w:sz="4" w:val="single"/>
          <w:left w:color="000000" w:space="4" w:sz="4" w:val="single"/>
          <w:bottom w:color="000000" w:space="1" w:sz="4" w:val="single"/>
          <w:right w:color="000000" w:space="4" w:sz="4" w:val="single"/>
        </w:pBdr>
        <w:shd w:fill="ffffff" w:val="clear"/>
        <w:contextualSpacing w:val="0"/>
        <w:rPr>
          <w:shd w:fill="ffffcc" w:val="clear"/>
        </w:rPr>
      </w:pPr>
      <w:r w:rsidDel="00000000" w:rsidR="00000000" w:rsidRPr="00000000">
        <w:rPr>
          <w:shd w:fill="ffffcc" w:val="clear"/>
          <w:rtl w:val="0"/>
        </w:rPr>
        <w:tab/>
        <w:tab/>
        <w:tab/>
        <w:t xml:space="preserve">DP = sent data packets / received data packets</w:t>
      </w:r>
    </w:p>
    <w:p w:rsidR="00000000" w:rsidDel="00000000" w:rsidP="00000000" w:rsidRDefault="00000000" w:rsidRPr="00000000" w14:paraId="00000195">
      <w:pPr>
        <w:pBdr>
          <w:top w:color="000000" w:space="1" w:sz="4" w:val="single"/>
          <w:left w:color="000000" w:space="4" w:sz="4" w:val="single"/>
          <w:bottom w:color="000000" w:space="1" w:sz="4" w:val="single"/>
          <w:right w:color="000000" w:space="4" w:sz="4" w:val="single"/>
        </w:pBdr>
        <w:shd w:fill="ffffff" w:val="clear"/>
        <w:contextualSpacing w:val="0"/>
        <w:rPr>
          <w:shd w:fill="ffffcc" w:val="clear"/>
        </w:rPr>
      </w:pPr>
      <w:r w:rsidDel="00000000" w:rsidR="00000000" w:rsidRPr="00000000">
        <w:rPr>
          <w:shd w:fill="ffffcc" w:val="clear"/>
          <w:rtl w:val="0"/>
        </w:rPr>
        <w:tab/>
        <w:tab/>
        <w:tab/>
      </w:r>
      <m:oMath>
        <m:r>
          <w:rPr>
            <w:rFonts w:ascii="Cambria" w:cs="Cambria" w:eastAsia="Cambria" w:hAnsi="Cambria"/>
            <w:sz w:val="28"/>
            <w:szCs w:val="28"/>
            <w:shd w:fill="ffffcc" w:val="clear"/>
          </w:rPr>
          <m:t xml:space="preserve">DT=</m:t>
        </m:r>
        <m:f>
          <m:fPr>
            <m:ctrlPr>
              <w:rPr>
                <w:rFonts w:ascii="Cambria" w:cs="Cambria" w:eastAsia="Cambria" w:hAnsi="Cambria"/>
                <w:sz w:val="28"/>
                <w:szCs w:val="28"/>
                <w:shd w:fill="ffffcc" w:val="clear"/>
              </w:rPr>
            </m:ctrlPr>
          </m:fPr>
          <m:num>
            <m:nary>
              <m:naryPr>
                <m:chr m:val="∑"/>
                <m:ctrlPr>
                  <w:rPr>
                    <w:rFonts w:ascii="Cambria" w:cs="Cambria" w:eastAsia="Cambria" w:hAnsi="Cambria"/>
                    <w:sz w:val="28"/>
                    <w:szCs w:val="28"/>
                    <w:shd w:fill="ffffcc" w:val="clear"/>
                  </w:rPr>
                </m:ctrlPr>
              </m:naryPr>
              <m:sub>
                <m:r>
                  <w:rPr>
                    <w:rFonts w:ascii="Cambria" w:cs="Cambria" w:eastAsia="Cambria" w:hAnsi="Cambria"/>
                    <w:sz w:val="28"/>
                    <w:szCs w:val="28"/>
                    <w:shd w:fill="ffffcc" w:val="clear"/>
                  </w:rPr>
                  <m:t xml:space="preserve">i=1</m:t>
                </m:r>
              </m:sub>
              <m:sup>
                <m:r>
                  <w:rPr>
                    <w:rFonts w:ascii="Cambria" w:cs="Cambria" w:eastAsia="Cambria" w:hAnsi="Cambria"/>
                    <w:sz w:val="28"/>
                    <w:szCs w:val="28"/>
                    <w:shd w:fill="ffffcc" w:val="clear"/>
                  </w:rPr>
                  <m:t xml:space="preserve">n</m:t>
                </m:r>
              </m:sup>
            </m:nary>
            <m:r>
              <w:rPr/>
              <m:t xml:space="preserve">(</m:t>
            </m:r>
            <m:r>
              <w:rPr>
                <w:rFonts w:ascii="Cambria" w:cs="Cambria" w:eastAsia="Cambria" w:hAnsi="Cambria"/>
                <w:sz w:val="28"/>
                <w:szCs w:val="28"/>
                <w:shd w:fill="ffffcc" w:val="clear"/>
              </w:rPr>
              <m:t xml:space="preserve">CP+DP</m:t>
            </m:r>
            <m:r>
              <w:rPr/>
              <m:t xml:space="preserve">)</m:t>
            </m:r>
          </m:num>
          <m:den>
            <m:r>
              <w:rPr>
                <w:rFonts w:ascii="Cambria" w:cs="Cambria" w:eastAsia="Cambria" w:hAnsi="Cambria"/>
                <w:sz w:val="28"/>
                <w:szCs w:val="28"/>
                <w:shd w:fill="ffffcc" w:val="clear"/>
              </w:rPr>
              <m:t xml:space="preserve">2n</m:t>
            </m:r>
          </m:den>
        </m:f>
        <m:r>
          <w:rPr>
            <w:rFonts w:ascii="Cambria" w:cs="Cambria" w:eastAsia="Cambria" w:hAnsi="Cambria"/>
            <w:sz w:val="28"/>
            <w:szCs w:val="28"/>
            <w:shd w:fill="ffffcc" w:val="clear"/>
          </w:rPr>
          <m:t xml:space="preserve"> </m:t>
        </m:r>
      </m:oMath>
      <w:r w:rsidDel="00000000" w:rsidR="00000000" w:rsidRPr="00000000">
        <w:rPr>
          <w:rtl w:val="0"/>
        </w:rPr>
      </w:r>
    </w:p>
    <w:p w:rsidR="00000000" w:rsidDel="00000000" w:rsidP="00000000" w:rsidRDefault="00000000" w:rsidRPr="00000000" w14:paraId="00000196">
      <w:pPr>
        <w:pBdr>
          <w:top w:color="000000" w:space="1" w:sz="4" w:val="single"/>
          <w:left w:color="000000" w:space="4" w:sz="4" w:val="single"/>
          <w:bottom w:color="000000" w:space="1" w:sz="4" w:val="single"/>
          <w:right w:color="000000" w:space="4" w:sz="4" w:val="single"/>
        </w:pBdr>
        <w:shd w:fill="ffffff" w:val="clear"/>
        <w:contextualSpacing w:val="0"/>
        <w:rPr>
          <w:shd w:fill="ffffcc" w:val="clear"/>
        </w:rPr>
      </w:pPr>
      <w:r w:rsidDel="00000000" w:rsidR="00000000" w:rsidRPr="00000000">
        <w:rPr>
          <w:shd w:fill="ffffcc" w:val="clear"/>
          <w:rtl w:val="0"/>
        </w:rPr>
        <w:tab/>
        <w:tab/>
        <w:tab/>
        <w:t xml:space="preserve">Save DT in trust table DT to Trust table</w:t>
      </w:r>
    </w:p>
    <w:p w:rsidR="00000000" w:rsidDel="00000000" w:rsidP="00000000" w:rsidRDefault="00000000" w:rsidRPr="00000000" w14:paraId="00000197">
      <w:pPr>
        <w:pBdr>
          <w:top w:color="000000" w:space="1" w:sz="4" w:val="single"/>
          <w:left w:color="000000" w:space="4" w:sz="4" w:val="single"/>
          <w:bottom w:color="000000" w:space="1" w:sz="4" w:val="single"/>
          <w:right w:color="000000" w:space="4" w:sz="4" w:val="single"/>
        </w:pBdr>
        <w:shd w:fill="ffffff" w:val="clear"/>
        <w:contextualSpacing w:val="0"/>
        <w:rPr>
          <w:shd w:fill="ffffcc" w:val="clear"/>
        </w:rPr>
      </w:pPr>
      <w:r w:rsidDel="00000000" w:rsidR="00000000" w:rsidRPr="00000000">
        <w:rPr>
          <w:shd w:fill="ffffcc" w:val="clear"/>
          <w:rtl w:val="0"/>
        </w:rPr>
        <w:tab/>
        <w:tab/>
        <w:t xml:space="preserve">END FOR</w:t>
      </w:r>
    </w:p>
    <w:p w:rsidR="00000000" w:rsidDel="00000000" w:rsidP="00000000" w:rsidRDefault="00000000" w:rsidRPr="00000000" w14:paraId="00000198">
      <w:pPr>
        <w:pBdr>
          <w:top w:color="000000" w:space="1" w:sz="4" w:val="single"/>
          <w:left w:color="000000" w:space="4" w:sz="4" w:val="single"/>
          <w:bottom w:color="000000" w:space="1" w:sz="4" w:val="single"/>
          <w:right w:color="000000" w:space="4" w:sz="4" w:val="single"/>
        </w:pBdr>
        <w:shd w:fill="ffffff" w:val="clear"/>
        <w:contextualSpacing w:val="0"/>
        <w:rPr>
          <w:shd w:fill="ffffcc" w:val="clear"/>
        </w:rPr>
      </w:pPr>
      <w:r w:rsidDel="00000000" w:rsidR="00000000" w:rsidRPr="00000000">
        <w:rPr>
          <w:shd w:fill="ffffcc" w:val="clear"/>
          <w:rtl w:val="0"/>
        </w:rPr>
        <w:t xml:space="preserve">END</w:t>
      </w:r>
    </w:p>
    <w:p w:rsidR="00000000" w:rsidDel="00000000" w:rsidP="00000000" w:rsidRDefault="00000000" w:rsidRPr="00000000" w14:paraId="00000199">
      <w:pPr>
        <w:pBdr>
          <w:top w:color="000000" w:space="1" w:sz="4" w:val="single"/>
          <w:left w:color="000000" w:space="4" w:sz="4" w:val="single"/>
          <w:bottom w:color="000000" w:space="1" w:sz="4" w:val="single"/>
          <w:right w:color="000000" w:space="4" w:sz="4" w:val="single"/>
        </w:pBdr>
        <w:shd w:fill="ffffff" w:val="clear"/>
        <w:contextualSpacing w:val="0"/>
        <w:rPr>
          <w:sz w:val="24"/>
          <w:szCs w:val="24"/>
          <w:shd w:fill="ffffcc" w:val="clear"/>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0" w:before="0" w:line="360" w:lineRule="auto"/>
        <w:ind w:left="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36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all nodes, we calculate the trust for their neighbor nodes and store those information in a table called Trust Table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follows.</w:t>
      </w:r>
    </w:p>
    <w:p w:rsidR="00000000" w:rsidDel="00000000" w:rsidP="00000000" w:rsidRDefault="00000000" w:rsidRPr="00000000" w14:paraId="0000019C">
      <w:pPr>
        <w:contextualSpacing w:val="0"/>
        <w:rPr>
          <w:rFonts w:ascii="Times New Roman" w:cs="Times New Roman" w:eastAsia="Times New Roman" w:hAnsi="Times New Roman"/>
          <w:sz w:val="28"/>
          <w:szCs w:val="28"/>
        </w:rPr>
      </w:pPr>
      <w:r w:rsidDel="00000000" w:rsidR="00000000" w:rsidRPr="00000000">
        <w:rPr>
          <w:rtl w:val="0"/>
        </w:rPr>
      </w:r>
    </w:p>
    <w:tbl>
      <w:tblPr>
        <w:tblStyle w:val="Table7"/>
        <w:tblW w:w="86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3"/>
        <w:gridCol w:w="1438"/>
        <w:gridCol w:w="1438"/>
        <w:gridCol w:w="1353"/>
        <w:gridCol w:w="1438"/>
        <w:gridCol w:w="1554"/>
        <w:tblGridChange w:id="0">
          <w:tblGrid>
            <w:gridCol w:w="1433"/>
            <w:gridCol w:w="1438"/>
            <w:gridCol w:w="1438"/>
            <w:gridCol w:w="1353"/>
            <w:gridCol w:w="1438"/>
            <w:gridCol w:w="1554"/>
          </w:tblGrid>
        </w:tblGridChange>
      </w:tblGrid>
      <w:tr>
        <w:trPr>
          <w:trHeight w:val="360" w:hRule="atLeast"/>
        </w:trPr>
        <w:tc>
          <w:tcPr/>
          <w:p w:rsidR="00000000" w:rsidDel="00000000" w:rsidP="00000000" w:rsidRDefault="00000000" w:rsidRPr="00000000" w14:paraId="0000019D">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Neighbour node</w:t>
            </w:r>
          </w:p>
        </w:tc>
        <w:tc>
          <w:tcPr>
            <w:tcBorders>
              <w:bottom w:color="000000" w:space="0" w:sz="4" w:val="single"/>
            </w:tcBorders>
          </w:tcPr>
          <w:p w:rsidR="00000000" w:rsidDel="00000000" w:rsidP="00000000" w:rsidRDefault="00000000" w:rsidRPr="00000000" w14:paraId="0000019E">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Trust</w:t>
            </w:r>
          </w:p>
          <w:p w:rsidR="00000000" w:rsidDel="00000000" w:rsidP="00000000" w:rsidRDefault="00000000" w:rsidRPr="00000000" w14:paraId="0000019F">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(DT)</w:t>
            </w:r>
          </w:p>
        </w:tc>
        <w:tc>
          <w:tcPr/>
          <w:p w:rsidR="00000000" w:rsidDel="00000000" w:rsidP="00000000" w:rsidRDefault="00000000" w:rsidRPr="00000000" w14:paraId="000001A0">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Indirect Trust</w:t>
            </w:r>
          </w:p>
          <w:p w:rsidR="00000000" w:rsidDel="00000000" w:rsidP="00000000" w:rsidRDefault="00000000" w:rsidRPr="00000000" w14:paraId="000001A1">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(IDT)</w:t>
            </w:r>
          </w:p>
        </w:tc>
        <w:tc>
          <w:tcPr/>
          <w:p w:rsidR="00000000" w:rsidDel="00000000" w:rsidP="00000000" w:rsidRDefault="00000000" w:rsidRPr="00000000" w14:paraId="000001A2">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Trust</w:t>
            </w:r>
          </w:p>
          <w:p w:rsidR="00000000" w:rsidDel="00000000" w:rsidP="00000000" w:rsidRDefault="00000000" w:rsidRPr="00000000" w14:paraId="000001A3">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tc>
        <w:tc>
          <w:tcPr/>
          <w:p w:rsidR="00000000" w:rsidDel="00000000" w:rsidP="00000000" w:rsidRDefault="00000000" w:rsidRPr="00000000" w14:paraId="000001A4">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Interactions</w:t>
            </w:r>
          </w:p>
          <w:p w:rsidR="00000000" w:rsidDel="00000000" w:rsidP="00000000" w:rsidRDefault="00000000" w:rsidRPr="00000000" w14:paraId="000001A5">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p w:rsidR="00000000" w:rsidDel="00000000" w:rsidP="00000000" w:rsidRDefault="00000000" w:rsidRPr="00000000" w14:paraId="000001A6">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Blacklist</w:t>
            </w:r>
          </w:p>
          <w:p w:rsidR="00000000" w:rsidDel="00000000" w:rsidP="00000000" w:rsidRDefault="00000000" w:rsidRPr="00000000" w14:paraId="000001A7">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w:t>
            </w:r>
          </w:p>
        </w:tc>
      </w:tr>
      <w:tr>
        <w:trPr>
          <w:trHeight w:val="840" w:hRule="atLeast"/>
        </w:trPr>
        <w:tc>
          <w:tcPr/>
          <w:p w:rsidR="00000000" w:rsidDel="00000000" w:rsidP="00000000" w:rsidRDefault="00000000" w:rsidRPr="00000000" w14:paraId="000001A8">
            <w:pPr>
              <w:spacing w:line="360" w:lineRule="auto"/>
              <w:contextualSpacing w:val="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9">
            <w:pP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spacing w:line="360" w:lineRule="auto"/>
              <w:contextualSpacing w:val="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B">
            <w:pPr>
              <w:spacing w:line="360" w:lineRule="auto"/>
              <w:contextualSpacing w:val="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C">
            <w:pPr>
              <w:spacing w:line="360" w:lineRule="auto"/>
              <w:contextualSpacing w:val="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D">
            <w:pPr>
              <w:spacing w:line="360" w:lineRule="auto"/>
              <w:contextualSpacing w:val="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E">
            <w:pPr>
              <w:keepNext w:val="1"/>
              <w:spacing w:line="360" w:lineRule="auto"/>
              <w:contextualSpacing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Table 3.1: Trust Table</w:t>
      </w:r>
      <w:r w:rsidDel="00000000" w:rsidR="00000000" w:rsidRPr="00000000">
        <w:rPr>
          <w:rtl w:val="0"/>
        </w:rPr>
      </w:r>
    </w:p>
    <w:p w:rsidR="00000000" w:rsidDel="00000000" w:rsidP="00000000" w:rsidRDefault="00000000" w:rsidRPr="00000000" w14:paraId="000001B0">
      <w:pPr>
        <w:pStyle w:val="Heading2"/>
        <w:numPr>
          <w:ilvl w:val="1"/>
          <w:numId w:val="11"/>
        </w:numPr>
        <w:ind w:left="676" w:hanging="576"/>
        <w:contextualSpacing w:val="0"/>
        <w:rPr/>
      </w:pPr>
      <w:bookmarkStart w:colFirst="0" w:colLast="0" w:name="_qsh70q" w:id="26"/>
      <w:bookmarkEnd w:id="26"/>
      <w:r w:rsidDel="00000000" w:rsidR="00000000" w:rsidRPr="00000000">
        <w:rPr>
          <w:rFonts w:ascii="Times New Roman" w:cs="Times New Roman" w:eastAsia="Times New Roman" w:hAnsi="Times New Roman"/>
          <w:b w:val="1"/>
          <w:color w:val="000000"/>
          <w:sz w:val="24"/>
          <w:szCs w:val="24"/>
          <w:rtl w:val="0"/>
        </w:rPr>
        <w:t xml:space="preserve">Indirect Trust Calculation</w:t>
      </w: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2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consider the concept of maturity level same as the human-related maturity where we give priority to node which is having long-term relationship or the interactions for a long time with the evaluating node and later on based on this maturity level of each and every node we can give a weight without getting the recommendation trust value as it is. This concept allows nodes to give more importance to recommendations sent by long-term neighbors rather than short-term neighbors. </w:t>
      </w:r>
    </w:p>
    <w:p w:rsidR="00000000" w:rsidDel="00000000" w:rsidP="00000000" w:rsidRDefault="00000000" w:rsidRPr="00000000" w14:paraId="000001B3">
      <w:pPr>
        <w:keepNext w:val="1"/>
        <w:spacing w:line="360" w:lineRule="auto"/>
        <w:contextualSpacing w:val="0"/>
        <w:jc w:val="center"/>
        <w:rPr/>
      </w:pPr>
      <w:r w:rsidDel="00000000" w:rsidR="00000000" w:rsidRPr="00000000">
        <w:rPr>
          <w:color w:val="000000"/>
          <w:highlight w:val="white"/>
        </w:rPr>
        <w:drawing>
          <wp:inline distB="0" distT="0" distL="0" distR="0">
            <wp:extent cx="1877695" cy="1246505"/>
            <wp:effectExtent b="0" l="0" r="0" t="0"/>
            <wp:docPr descr="https://lh4.googleusercontent.com/MJZJBKFAd38dfjwRMbYncuSRLGgjh2yNFJhmycFT28i8uT9-NIhrM8IyAFNVTv8W5d5f4ziheQOSkza5fCHnzK8xrJtVqsAv3SevtmKhwLA7LDEny26-AlSMrYjEeB--87YwFfKPVxpvE3IePg" id="7" name="image19.png"/>
            <a:graphic>
              <a:graphicData uri="http://schemas.openxmlformats.org/drawingml/2006/picture">
                <pic:pic>
                  <pic:nvPicPr>
                    <pic:cNvPr descr="https://lh4.googleusercontent.com/MJZJBKFAd38dfjwRMbYncuSRLGgjh2yNFJhmycFT28i8uT9-NIhrM8IyAFNVTv8W5d5f4ziheQOSkza5fCHnzK8xrJtVqsAv3SevtmKhwLA7LDEny26-AlSMrYjEeB--87YwFfKPVxpvE3IePg" id="0" name="image19.png"/>
                    <pic:cNvPicPr preferRelativeResize="0"/>
                  </pic:nvPicPr>
                  <pic:blipFill>
                    <a:blip r:embed="rId12"/>
                    <a:srcRect b="0" l="0" r="0" t="0"/>
                    <a:stretch>
                      <a:fillRect/>
                    </a:stretch>
                  </pic:blipFill>
                  <pic:spPr>
                    <a:xfrm>
                      <a:off x="0" y="0"/>
                      <a:ext cx="1877695" cy="124650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2.1: Sample Network Diagram with 4 nodes</w:t>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For the ease of demonstration, we will define 4 nodes as ‘A’, ‘B’, ‘C’ and ‘D’ as in Figure 2.1.</w:t>
      </w:r>
      <w:r w:rsidDel="00000000" w:rsidR="00000000" w:rsidRPr="00000000">
        <w:rPr>
          <w:rtl w:val="0"/>
        </w:rPr>
      </w:r>
    </w:p>
    <w:p w:rsidR="00000000" w:rsidDel="00000000" w:rsidP="00000000" w:rsidRDefault="00000000" w:rsidRPr="00000000" w14:paraId="000001B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R</w:t>
      </w:r>
      <w:r w:rsidDel="00000000" w:rsidR="00000000" w:rsidRPr="00000000">
        <w:rPr>
          <w:rFonts w:ascii="Times New Roman" w:cs="Times New Roman" w:eastAsia="Times New Roman" w:hAnsi="Times New Roman"/>
          <w:color w:val="000000"/>
          <w:sz w:val="24"/>
          <w:szCs w:val="24"/>
          <w:highlight w:val="white"/>
          <w:vertAlign w:val="subscript"/>
          <w:rtl w:val="0"/>
        </w:rPr>
        <w:t xml:space="preserve">AB  </w:t>
      </w:r>
      <w:r w:rsidDel="00000000" w:rsidR="00000000" w:rsidRPr="00000000">
        <w:rPr>
          <w:rFonts w:ascii="Times New Roman" w:cs="Times New Roman" w:eastAsia="Times New Roman" w:hAnsi="Times New Roman"/>
          <w:color w:val="000000"/>
          <w:sz w:val="24"/>
          <w:szCs w:val="24"/>
          <w:highlight w:val="white"/>
          <w:rtl w:val="0"/>
        </w:rPr>
        <w:t xml:space="preserve">-   B recommending a trust value of D to A.                     </w:t>
      </w:r>
      <w:r w:rsidDel="00000000" w:rsidR="00000000" w:rsidRPr="00000000">
        <w:rPr>
          <w:rFonts w:ascii="Times New Roman" w:cs="Times New Roman" w:eastAsia="Times New Roman" w:hAnsi="Times New Roman"/>
          <w:color w:val="000000"/>
          <w:sz w:val="24"/>
          <w:szCs w:val="24"/>
          <w:highlight w:val="white"/>
          <w:vertAlign w:val="subscript"/>
          <w:rtl w:val="0"/>
        </w:rPr>
        <w:t xml:space="preserve"> </w:t>
      </w:r>
      <w:r w:rsidDel="00000000" w:rsidR="00000000" w:rsidRPr="00000000">
        <w:rPr>
          <w:rtl w:val="0"/>
        </w:rPr>
      </w:r>
    </w:p>
    <w:p w:rsidR="00000000" w:rsidDel="00000000" w:rsidP="00000000" w:rsidRDefault="00000000" w:rsidRPr="00000000" w14:paraId="000001B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GT</w:t>
      </w:r>
      <w:r w:rsidDel="00000000" w:rsidR="00000000" w:rsidRPr="00000000">
        <w:rPr>
          <w:rFonts w:ascii="Times New Roman" w:cs="Times New Roman" w:eastAsia="Times New Roman" w:hAnsi="Times New Roman"/>
          <w:color w:val="000000"/>
          <w:sz w:val="24"/>
          <w:szCs w:val="24"/>
          <w:highlight w:val="white"/>
          <w:vertAlign w:val="subscript"/>
          <w:rtl w:val="0"/>
        </w:rPr>
        <w:t xml:space="preserve">BD</w:t>
      </w:r>
      <w:r w:rsidDel="00000000" w:rsidR="00000000" w:rsidRPr="00000000">
        <w:rPr>
          <w:rFonts w:ascii="Times New Roman" w:cs="Times New Roman" w:eastAsia="Times New Roman" w:hAnsi="Times New Roman"/>
          <w:color w:val="000000"/>
          <w:sz w:val="24"/>
          <w:szCs w:val="24"/>
          <w:highlight w:val="white"/>
          <w:rtl w:val="0"/>
        </w:rPr>
        <w:t xml:space="preserve">  -   Global trust between B and D.     </w:t>
      </w:r>
      <w:r w:rsidDel="00000000" w:rsidR="00000000" w:rsidRPr="00000000">
        <w:rPr>
          <w:rtl w:val="0"/>
        </w:rPr>
      </w:r>
    </w:p>
    <w:p w:rsidR="00000000" w:rsidDel="00000000" w:rsidP="00000000" w:rsidRDefault="00000000" w:rsidRPr="00000000" w14:paraId="000001B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In    -   Interactions between the two nodes.  </w:t>
      </w:r>
      <w:r w:rsidDel="00000000" w:rsidR="00000000" w:rsidRPr="00000000">
        <w:rPr>
          <w:rtl w:val="0"/>
        </w:rPr>
      </w:r>
    </w:p>
    <w:p w:rsidR="00000000" w:rsidDel="00000000" w:rsidP="00000000" w:rsidRDefault="00000000" w:rsidRPr="00000000" w14:paraId="000001BA">
      <w:pPr>
        <w:contextualSpacing w:val="0"/>
        <w:rPr>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w:t>
      </w:r>
      <w:r w:rsidDel="00000000" w:rsidR="00000000" w:rsidRPr="00000000">
        <w:rPr>
          <w:rFonts w:ascii="Times New Roman" w:cs="Times New Roman" w:eastAsia="Times New Roman" w:hAnsi="Times New Roman"/>
          <w:color w:val="000000"/>
          <w:sz w:val="24"/>
          <w:szCs w:val="24"/>
          <w:highlight w:val="white"/>
          <w:vertAlign w:val="subscript"/>
          <w:rtl w:val="0"/>
        </w:rPr>
        <w:t xml:space="preserve">B  </w:t>
      </w:r>
      <w:r w:rsidDel="00000000" w:rsidR="00000000" w:rsidRPr="00000000">
        <w:rPr>
          <w:rFonts w:ascii="Times New Roman" w:cs="Times New Roman" w:eastAsia="Times New Roman" w:hAnsi="Times New Roman"/>
          <w:color w:val="000000"/>
          <w:sz w:val="24"/>
          <w:szCs w:val="24"/>
          <w:highlight w:val="white"/>
          <w:rtl w:val="0"/>
        </w:rPr>
        <w:t xml:space="preserve">/ W</w:t>
      </w:r>
      <w:r w:rsidDel="00000000" w:rsidR="00000000" w:rsidRPr="00000000">
        <w:rPr>
          <w:rFonts w:ascii="Times New Roman" w:cs="Times New Roman" w:eastAsia="Times New Roman" w:hAnsi="Times New Roman"/>
          <w:color w:val="000000"/>
          <w:sz w:val="24"/>
          <w:szCs w:val="24"/>
          <w:highlight w:val="white"/>
          <w:vertAlign w:val="subscript"/>
          <w:rtl w:val="0"/>
        </w:rPr>
        <w:t xml:space="preserve">C</w:t>
      </w:r>
      <w:r w:rsidDel="00000000" w:rsidR="00000000" w:rsidRPr="00000000">
        <w:rPr>
          <w:rFonts w:ascii="Times New Roman" w:cs="Times New Roman" w:eastAsia="Times New Roman" w:hAnsi="Times New Roman"/>
          <w:color w:val="000000"/>
          <w:sz w:val="24"/>
          <w:szCs w:val="24"/>
          <w:highlight w:val="white"/>
          <w:rtl w:val="0"/>
        </w:rPr>
        <w:t xml:space="preserve"> - Weight factors.</w:t>
      </w:r>
      <w:r w:rsidDel="00000000" w:rsidR="00000000" w:rsidRPr="00000000">
        <w:rPr>
          <w:rtl w:val="0"/>
        </w:rPr>
      </w:r>
    </w:p>
    <w:p w:rsidR="00000000" w:rsidDel="00000000" w:rsidP="00000000" w:rsidRDefault="00000000" w:rsidRPr="00000000" w14:paraId="000001B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Indirect Trust value which A records for D (</w:t>
      </w:r>
      <w:r w:rsidDel="00000000" w:rsidR="00000000" w:rsidRPr="00000000">
        <w:rPr>
          <w:rFonts w:ascii="Times New Roman" w:cs="Times New Roman" w:eastAsia="Times New Roman" w:hAnsi="Times New Roman"/>
          <w:i w:val="1"/>
          <w:sz w:val="24"/>
          <w:szCs w:val="24"/>
          <w:rtl w:val="0"/>
        </w:rPr>
        <w:t xml:space="preserve">IDT</w:t>
      </w:r>
      <w:r w:rsidDel="00000000" w:rsidR="00000000" w:rsidRPr="00000000">
        <w:rPr>
          <w:rFonts w:ascii="Times New Roman" w:cs="Times New Roman" w:eastAsia="Times New Roman" w:hAnsi="Times New Roman"/>
          <w:i w:val="1"/>
          <w:sz w:val="24"/>
          <w:szCs w:val="24"/>
          <w:vertAlign w:val="subscript"/>
          <w:rtl w:val="0"/>
        </w:rPr>
        <w:t xml:space="preserve">AD</w:t>
      </w:r>
      <w:r w:rsidDel="00000000" w:rsidR="00000000" w:rsidRPr="00000000">
        <w:rPr>
          <w:rFonts w:ascii="Times New Roman" w:cs="Times New Roman" w:eastAsia="Times New Roman" w:hAnsi="Times New Roman"/>
          <w:sz w:val="24"/>
          <w:szCs w:val="24"/>
          <w:rtl w:val="0"/>
        </w:rPr>
        <w:t xml:space="preserve">) can be calculated as follows.</w:t>
      </w:r>
    </w:p>
    <w:p w:rsidR="00000000" w:rsidDel="00000000" w:rsidP="00000000" w:rsidRDefault="00000000" w:rsidRPr="00000000" w14:paraId="000001BC">
      <w:pPr>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IDT</w:t>
      </w:r>
      <w:r w:rsidDel="00000000" w:rsidR="00000000" w:rsidRPr="00000000">
        <w:rPr>
          <w:rFonts w:ascii="Times New Roman" w:cs="Times New Roman" w:eastAsia="Times New Roman" w:hAnsi="Times New Roman"/>
          <w:i w:val="1"/>
          <w:sz w:val="24"/>
          <w:szCs w:val="24"/>
          <w:vertAlign w:val="subscript"/>
          <w:rtl w:val="0"/>
        </w:rPr>
        <w:t xml:space="preserve">AD</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i w:val="1"/>
          <w:sz w:val="24"/>
          <w:szCs w:val="24"/>
          <w:vertAlign w:val="subscript"/>
          <w:rtl w:val="0"/>
        </w:rPr>
        <w:t xml:space="preserve">B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AB</w:t>
      </w:r>
      <w:r w:rsidDel="00000000" w:rsidR="00000000" w:rsidRPr="00000000">
        <w:rPr>
          <w:rFonts w:ascii="Times New Roman" w:cs="Times New Roman" w:eastAsia="Times New Roman" w:hAnsi="Times New Roman"/>
          <w:i w:val="1"/>
          <w:sz w:val="24"/>
          <w:szCs w:val="24"/>
          <w:rtl w:val="0"/>
        </w:rPr>
        <w:t xml:space="preserve"> * GT</w:t>
      </w:r>
      <w:r w:rsidDel="00000000" w:rsidR="00000000" w:rsidRPr="00000000">
        <w:rPr>
          <w:rFonts w:ascii="Times New Roman" w:cs="Times New Roman" w:eastAsia="Times New Roman" w:hAnsi="Times New Roman"/>
          <w:i w:val="1"/>
          <w:sz w:val="24"/>
          <w:szCs w:val="24"/>
          <w:vertAlign w:val="subscript"/>
          <w:rtl w:val="0"/>
        </w:rPr>
        <w:t xml:space="preserve">BD</w:t>
      </w:r>
      <w:r w:rsidDel="00000000" w:rsidR="00000000" w:rsidRPr="00000000">
        <w:rPr>
          <w:rFonts w:ascii="Times New Roman" w:cs="Times New Roman" w:eastAsia="Times New Roman" w:hAnsi="Times New Roman"/>
          <w:i w:val="1"/>
          <w:sz w:val="24"/>
          <w:szCs w:val="24"/>
          <w:rtl w:val="0"/>
        </w:rPr>
        <w:t xml:space="preserve">] + W</w:t>
      </w:r>
      <w:r w:rsidDel="00000000" w:rsidR="00000000" w:rsidRPr="00000000">
        <w:rPr>
          <w:rFonts w:ascii="Times New Roman" w:cs="Times New Roman" w:eastAsia="Times New Roman" w:hAnsi="Times New Roman"/>
          <w:i w:val="1"/>
          <w:sz w:val="24"/>
          <w:szCs w:val="24"/>
          <w:vertAlign w:val="subscript"/>
          <w:rtl w:val="0"/>
        </w:rPr>
        <w:t xml:space="preserve">C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AC</w:t>
      </w:r>
      <w:r w:rsidDel="00000000" w:rsidR="00000000" w:rsidRPr="00000000">
        <w:rPr>
          <w:rFonts w:ascii="Times New Roman" w:cs="Times New Roman" w:eastAsia="Times New Roman" w:hAnsi="Times New Roman"/>
          <w:i w:val="1"/>
          <w:sz w:val="24"/>
          <w:szCs w:val="24"/>
          <w:rtl w:val="0"/>
        </w:rPr>
        <w:t xml:space="preserve"> * GT</w:t>
      </w:r>
      <w:r w:rsidDel="00000000" w:rsidR="00000000" w:rsidRPr="00000000">
        <w:rPr>
          <w:rFonts w:ascii="Times New Roman" w:cs="Times New Roman" w:eastAsia="Times New Roman" w:hAnsi="Times New Roman"/>
          <w:i w:val="1"/>
          <w:sz w:val="24"/>
          <w:szCs w:val="24"/>
          <w:vertAlign w:val="subscript"/>
          <w:rtl w:val="0"/>
        </w:rPr>
        <w:t xml:space="preserve">CD</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B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BE">
      <w:pPr>
        <w:spacing w:line="24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 R’</w:t>
      </w:r>
      <w:r w:rsidDel="00000000" w:rsidR="00000000" w:rsidRPr="00000000">
        <w:rPr>
          <w:rFonts w:ascii="Times New Roman" w:cs="Times New Roman" w:eastAsia="Times New Roman" w:hAnsi="Times New Roman"/>
          <w:i w:val="1"/>
          <w:sz w:val="24"/>
          <w:szCs w:val="24"/>
          <w:vertAlign w:val="subscript"/>
          <w:rtl w:val="0"/>
        </w:rPr>
        <w:t xml:space="preserve">AB</w:t>
      </w:r>
      <w:r w:rsidDel="00000000" w:rsidR="00000000" w:rsidRPr="00000000">
        <w:rPr>
          <w:rFonts w:ascii="Times New Roman" w:cs="Times New Roman" w:eastAsia="Times New Roman" w:hAnsi="Times New Roman"/>
          <w:i w:val="1"/>
          <w:sz w:val="24"/>
          <w:szCs w:val="24"/>
          <w:rtl w:val="0"/>
        </w:rPr>
        <w:t xml:space="preserve"> / R’</w:t>
      </w:r>
      <w:r w:rsidDel="00000000" w:rsidR="00000000" w:rsidRPr="00000000">
        <w:rPr>
          <w:rFonts w:ascii="Times New Roman" w:cs="Times New Roman" w:eastAsia="Times New Roman" w:hAnsi="Times New Roman"/>
          <w:i w:val="1"/>
          <w:sz w:val="24"/>
          <w:szCs w:val="24"/>
          <w:vertAlign w:val="subscript"/>
          <w:rtl w:val="0"/>
        </w:rPr>
        <w:t xml:space="preserve">AB</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AC</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BF">
      <w:pPr>
        <w:spacing w:line="24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i w:val="1"/>
          <w:sz w:val="24"/>
          <w:szCs w:val="24"/>
          <w:rtl w:val="0"/>
        </w:rPr>
        <w:t xml:space="preserve"> = R’</w:t>
      </w:r>
      <w:r w:rsidDel="00000000" w:rsidR="00000000" w:rsidRPr="00000000">
        <w:rPr>
          <w:rFonts w:ascii="Times New Roman" w:cs="Times New Roman" w:eastAsia="Times New Roman" w:hAnsi="Times New Roman"/>
          <w:i w:val="1"/>
          <w:sz w:val="24"/>
          <w:szCs w:val="24"/>
          <w:vertAlign w:val="subscript"/>
          <w:rtl w:val="0"/>
        </w:rPr>
        <w:t xml:space="preserve">AC </w:t>
      </w:r>
      <w:r w:rsidDel="00000000" w:rsidR="00000000" w:rsidRPr="00000000">
        <w:rPr>
          <w:rFonts w:ascii="Times New Roman" w:cs="Times New Roman" w:eastAsia="Times New Roman" w:hAnsi="Times New Roman"/>
          <w:i w:val="1"/>
          <w:sz w:val="24"/>
          <w:szCs w:val="24"/>
          <w:rtl w:val="0"/>
        </w:rPr>
        <w:t xml:space="preserve">/ R’</w:t>
      </w:r>
      <w:r w:rsidDel="00000000" w:rsidR="00000000" w:rsidRPr="00000000">
        <w:rPr>
          <w:rFonts w:ascii="Times New Roman" w:cs="Times New Roman" w:eastAsia="Times New Roman" w:hAnsi="Times New Roman"/>
          <w:i w:val="1"/>
          <w:sz w:val="24"/>
          <w:szCs w:val="24"/>
          <w:vertAlign w:val="subscript"/>
          <w:rtl w:val="0"/>
        </w:rPr>
        <w:t xml:space="preserve">AB</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AC</w:t>
        <w:tab/>
        <w:t xml:space="preserve">         </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tl w:val="0"/>
        </w:rPr>
      </w:r>
    </w:p>
    <w:p w:rsidR="00000000" w:rsidDel="00000000" w:rsidP="00000000" w:rsidRDefault="00000000" w:rsidRPr="00000000" w14:paraId="000001C0">
      <w:pPr>
        <w:spacing w:line="24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AB</w:t>
      </w:r>
      <w:r w:rsidDel="00000000" w:rsidR="00000000" w:rsidRPr="00000000">
        <w:rPr>
          <w:rFonts w:ascii="Times New Roman" w:cs="Times New Roman" w:eastAsia="Times New Roman" w:hAnsi="Times New Roman"/>
          <w:i w:val="1"/>
          <w:sz w:val="24"/>
          <w:szCs w:val="24"/>
          <w:rtl w:val="0"/>
        </w:rPr>
        <w:t xml:space="preserve"> = ML</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AB</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C1">
      <w:pPr>
        <w:tabs>
          <w:tab w:val="left" w:pos="3525"/>
        </w:tabs>
        <w:spacing w:line="24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AC</w:t>
      </w:r>
      <w:r w:rsidDel="00000000" w:rsidR="00000000" w:rsidRPr="00000000">
        <w:rPr>
          <w:rFonts w:ascii="Times New Roman" w:cs="Times New Roman" w:eastAsia="Times New Roman" w:hAnsi="Times New Roman"/>
          <w:i w:val="1"/>
          <w:sz w:val="24"/>
          <w:szCs w:val="24"/>
          <w:rtl w:val="0"/>
        </w:rPr>
        <w:t xml:space="preserve"> = ML</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AC                                          </w:t>
      </w:r>
      <w:r w:rsidDel="00000000" w:rsidR="00000000" w:rsidRPr="00000000">
        <w:rPr>
          <w:rtl w:val="0"/>
        </w:rPr>
      </w:r>
    </w:p>
    <w:p w:rsidR="00000000" w:rsidDel="00000000" w:rsidP="00000000" w:rsidRDefault="00000000" w:rsidRPr="00000000" w14:paraId="000001C2">
      <w:pPr>
        <w:spacing w:line="240" w:lineRule="auto"/>
        <w:contextualSpacing w:val="0"/>
        <w:jc w:val="both"/>
        <w:rPr>
          <w:rFonts w:ascii="Times New Roman" w:cs="Times New Roman" w:eastAsia="Times New Roman" w:hAnsi="Times New Roman"/>
          <w:i w:val="1"/>
          <w:sz w:val="24"/>
          <w:szCs w:val="24"/>
          <w:vertAlign w:val="subscript"/>
        </w:rPr>
      </w:pPr>
      <w:r w:rsidDel="00000000" w:rsidR="00000000" w:rsidRPr="00000000">
        <w:rPr>
          <w:rFonts w:ascii="Times New Roman" w:cs="Times New Roman" w:eastAsia="Times New Roman" w:hAnsi="Times New Roman"/>
          <w:i w:val="1"/>
          <w:sz w:val="24"/>
          <w:szCs w:val="24"/>
          <w:rtl w:val="0"/>
        </w:rPr>
        <w:t xml:space="preserve">ML</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 In</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 (In</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 In</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vertAlign w:val="subscript"/>
          <w:rtl w:val="0"/>
        </w:rPr>
        <w:t xml:space="preserve">                           </w:t>
      </w:r>
    </w:p>
    <w:p w:rsidR="00000000" w:rsidDel="00000000" w:rsidP="00000000" w:rsidRDefault="00000000" w:rsidRPr="00000000" w14:paraId="000001C3">
      <w:pPr>
        <w:spacing w:line="24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ML</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i w:val="1"/>
          <w:sz w:val="24"/>
          <w:szCs w:val="24"/>
          <w:rtl w:val="0"/>
        </w:rPr>
        <w:t xml:space="preserve"> = In</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i w:val="1"/>
          <w:sz w:val="24"/>
          <w:szCs w:val="24"/>
          <w:rtl w:val="0"/>
        </w:rPr>
        <w:t xml:space="preserve">  / (In</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 In</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vertAlign w:val="subscript"/>
          <w:rtl w:val="0"/>
        </w:rPr>
        <w:t xml:space="preserve">                         </w:t>
      </w:r>
      <w:r w:rsidDel="00000000" w:rsidR="00000000" w:rsidRPr="00000000">
        <w:rPr>
          <w:rtl w:val="0"/>
        </w:rPr>
      </w:r>
    </w:p>
    <w:p w:rsidR="00000000" w:rsidDel="00000000" w:rsidP="00000000" w:rsidRDefault="00000000" w:rsidRPr="00000000" w14:paraId="000001C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assume that R</w:t>
      </w:r>
      <w:r w:rsidDel="00000000" w:rsidR="00000000" w:rsidRPr="00000000">
        <w:rPr>
          <w:rFonts w:ascii="Times New Roman" w:cs="Times New Roman" w:eastAsia="Times New Roman" w:hAnsi="Times New Roman"/>
          <w:sz w:val="24"/>
          <w:szCs w:val="24"/>
          <w:vertAlign w:val="subscript"/>
          <w:rtl w:val="0"/>
        </w:rPr>
        <w:t xml:space="preserve">AB</w:t>
      </w:r>
      <w:r w:rsidDel="00000000" w:rsidR="00000000" w:rsidRPr="00000000">
        <w:rPr>
          <w:rFonts w:ascii="Times New Roman" w:cs="Times New Roman" w:eastAsia="Times New Roman" w:hAnsi="Times New Roman"/>
          <w:sz w:val="24"/>
          <w:szCs w:val="24"/>
          <w:rtl w:val="0"/>
        </w:rPr>
        <w:t xml:space="preserve"> is equivalent to DT</w:t>
      </w:r>
      <w:r w:rsidDel="00000000" w:rsidR="00000000" w:rsidRPr="00000000">
        <w:rPr>
          <w:rFonts w:ascii="Times New Roman" w:cs="Times New Roman" w:eastAsia="Times New Roman" w:hAnsi="Times New Roman"/>
          <w:sz w:val="24"/>
          <w:szCs w:val="24"/>
          <w:vertAlign w:val="subscript"/>
          <w:rtl w:val="0"/>
        </w:rPr>
        <w:t xml:space="preserve">BD </w:t>
      </w:r>
      <w:r w:rsidDel="00000000" w:rsidR="00000000" w:rsidRPr="00000000">
        <w:rPr>
          <w:rFonts w:ascii="Times New Roman" w:cs="Times New Roman" w:eastAsia="Times New Roman" w:hAnsi="Times New Roman"/>
          <w:sz w:val="24"/>
          <w:szCs w:val="24"/>
          <w:rtl w:val="0"/>
        </w:rPr>
        <w:t xml:space="preserve">which is Direct Trust between Node B and D. A weight factor is defined in order to make the indirect trust value between 0 and 1. </w:t>
      </w:r>
    </w:p>
    <w:p w:rsidR="00000000" w:rsidDel="00000000" w:rsidP="00000000" w:rsidRDefault="00000000" w:rsidRPr="00000000" w14:paraId="000001C5">
      <w:pP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Procedure: </w:t>
      </w:r>
      <w:r w:rsidDel="00000000" w:rsidR="00000000" w:rsidRPr="00000000">
        <w:rPr>
          <w:rtl w:val="0"/>
        </w:rPr>
      </w:r>
    </w:p>
    <w:p w:rsidR="00000000" w:rsidDel="00000000" w:rsidP="00000000" w:rsidRDefault="00000000" w:rsidRPr="00000000" w14:paraId="000001C6">
      <w:pP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trust table entries as node_entry_list</w:t>
      </w:r>
    </w:p>
    <w:p w:rsidR="00000000" w:rsidDel="00000000" w:rsidP="00000000" w:rsidRDefault="00000000" w:rsidRPr="00000000" w14:paraId="000001C8">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node in node_entry_list do</w:t>
      </w:r>
    </w:p>
    <w:p w:rsidR="00000000" w:rsidDel="00000000" w:rsidP="00000000" w:rsidRDefault="00000000" w:rsidRPr="00000000" w14:paraId="000001C9">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 indirect trust value for node</w:t>
      </w:r>
    </w:p>
    <w:p w:rsidR="00000000" w:rsidDel="00000000" w:rsidP="00000000" w:rsidRDefault="00000000" w:rsidRPr="00000000" w14:paraId="000001CA">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 the indirect trust value in the trust table</w:t>
      </w:r>
    </w:p>
    <w:p w:rsidR="00000000" w:rsidDel="00000000" w:rsidP="00000000" w:rsidRDefault="00000000" w:rsidRPr="00000000" w14:paraId="000001CB">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 Global Trust for the node</w:t>
      </w:r>
    </w:p>
    <w:p w:rsidR="00000000" w:rsidDel="00000000" w:rsidP="00000000" w:rsidRDefault="00000000" w:rsidRPr="00000000" w14:paraId="000001CC">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for</w:t>
      </w:r>
    </w:p>
    <w:p w:rsidR="00000000" w:rsidDel="00000000" w:rsidP="00000000" w:rsidRDefault="00000000" w:rsidRPr="00000000" w14:paraId="000001CD">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calculateIndirectTrust    </w:t>
      </w:r>
    </w:p>
    <w:p w:rsidR="00000000" w:rsidDel="00000000" w:rsidP="00000000" w:rsidRDefault="00000000" w:rsidRPr="00000000" w14:paraId="000001CE">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node </w:t>
      </w:r>
    </w:p>
    <w:p w:rsidR="00000000" w:rsidDel="00000000" w:rsidP="00000000" w:rsidRDefault="00000000" w:rsidRPr="00000000" w14:paraId="000001CF">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trust table entries for the given node </w:t>
      </w:r>
    </w:p>
    <w:p w:rsidR="00000000" w:rsidDel="00000000" w:rsidP="00000000" w:rsidRDefault="00000000" w:rsidRPr="00000000" w14:paraId="000001D0">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nei_node in node_entry_list do</w:t>
      </w:r>
    </w:p>
    <w:p w:rsidR="00000000" w:rsidDel="00000000" w:rsidP="00000000" w:rsidRDefault="00000000" w:rsidRPr="00000000" w14:paraId="000001D1">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 weight for a given node</w:t>
      </w:r>
    </w:p>
    <w:p w:rsidR="00000000" w:rsidDel="00000000" w:rsidP="00000000" w:rsidRDefault="00000000" w:rsidRPr="00000000" w14:paraId="000001D2">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 final recommendation trust for a given node</w:t>
      </w:r>
    </w:p>
    <w:p w:rsidR="00000000" w:rsidDel="00000000" w:rsidP="00000000" w:rsidRDefault="00000000" w:rsidRPr="00000000" w14:paraId="000001D3">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Direct Trust and Global Trust for a given source to destination node</w:t>
      </w:r>
    </w:p>
    <w:p w:rsidR="00000000" w:rsidDel="00000000" w:rsidP="00000000" w:rsidRDefault="00000000" w:rsidRPr="00000000" w14:paraId="000001D4">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 weight term and get the summation of weight</w:t>
      </w:r>
    </w:p>
    <w:p w:rsidR="00000000" w:rsidDel="00000000" w:rsidP="00000000" w:rsidRDefault="00000000" w:rsidRPr="00000000" w14:paraId="000001D5">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for </w:t>
      </w:r>
    </w:p>
    <w:p w:rsidR="00000000" w:rsidDel="00000000" w:rsidP="00000000" w:rsidRDefault="00000000" w:rsidRPr="00000000" w14:paraId="000001D6">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summation of weight</w:t>
      </w:r>
    </w:p>
    <w:p w:rsidR="00000000" w:rsidDel="00000000" w:rsidP="00000000" w:rsidRDefault="00000000" w:rsidRPr="00000000" w14:paraId="000001D7">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function</w:t>
      </w:r>
    </w:p>
    <w:p w:rsidR="00000000" w:rsidDel="00000000" w:rsidP="00000000" w:rsidRDefault="00000000" w:rsidRPr="00000000" w14:paraId="000001D8">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calculating maturity level for a given node</w:t>
      </w:r>
    </w:p>
    <w:p w:rsidR="00000000" w:rsidDel="00000000" w:rsidP="00000000" w:rsidRDefault="00000000" w:rsidRPr="00000000" w14:paraId="000001D9">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number of interactions for the given node</w:t>
      </w:r>
    </w:p>
    <w:p w:rsidR="00000000" w:rsidDel="00000000" w:rsidP="00000000" w:rsidRDefault="00000000" w:rsidRPr="00000000" w14:paraId="000001DA">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trust table entries for the given node </w:t>
      </w:r>
    </w:p>
    <w:p w:rsidR="00000000" w:rsidDel="00000000" w:rsidP="00000000" w:rsidRDefault="00000000" w:rsidRPr="00000000" w14:paraId="000001DB">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each nei_node in node_entry_list do</w:t>
      </w:r>
    </w:p>
    <w:p w:rsidR="00000000" w:rsidDel="00000000" w:rsidP="00000000" w:rsidRDefault="00000000" w:rsidRPr="00000000" w14:paraId="000001DC">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no of interactions for each node</w:t>
      </w:r>
    </w:p>
    <w:p w:rsidR="00000000" w:rsidDel="00000000" w:rsidP="00000000" w:rsidRDefault="00000000" w:rsidRPr="00000000" w14:paraId="000001DD">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 for</w:t>
      </w:r>
    </w:p>
    <w:p w:rsidR="00000000" w:rsidDel="00000000" w:rsidP="00000000" w:rsidRDefault="00000000" w:rsidRPr="00000000" w14:paraId="000001DE">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 maturity level</w:t>
      </w:r>
    </w:p>
    <w:p w:rsidR="00000000" w:rsidDel="00000000" w:rsidP="00000000" w:rsidRDefault="00000000" w:rsidRPr="00000000" w14:paraId="000001DF">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Function </w:t>
      </w:r>
    </w:p>
    <w:p w:rsidR="00000000" w:rsidDel="00000000" w:rsidP="00000000" w:rsidRDefault="00000000" w:rsidRPr="00000000" w14:paraId="000001E0">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calculating final recommendation trust for a given node</w:t>
      </w:r>
    </w:p>
    <w:p w:rsidR="00000000" w:rsidDel="00000000" w:rsidP="00000000" w:rsidRDefault="00000000" w:rsidRPr="00000000" w14:paraId="000001E1">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 maturity level for a given node</w:t>
      </w:r>
    </w:p>
    <w:p w:rsidR="00000000" w:rsidDel="00000000" w:rsidP="00000000" w:rsidRDefault="00000000" w:rsidRPr="00000000" w14:paraId="000001E2">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Direct Trust and Global Trust for a given source to destination node</w:t>
      </w:r>
    </w:p>
    <w:p w:rsidR="00000000" w:rsidDel="00000000" w:rsidP="00000000" w:rsidRDefault="00000000" w:rsidRPr="00000000" w14:paraId="000001E3">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final recommendation trust = maturity level * DT</w:t>
      </w:r>
    </w:p>
    <w:p w:rsidR="00000000" w:rsidDel="00000000" w:rsidP="00000000" w:rsidRDefault="00000000" w:rsidRPr="00000000" w14:paraId="000001E4">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final recommendation trust</w:t>
      </w:r>
    </w:p>
    <w:p w:rsidR="00000000" w:rsidDel="00000000" w:rsidP="00000000" w:rsidRDefault="00000000" w:rsidRPr="00000000" w14:paraId="000001E5">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Endfunction</w:t>
      </w:r>
    </w:p>
    <w:p w:rsidR="00000000" w:rsidDel="00000000" w:rsidP="00000000" w:rsidRDefault="00000000" w:rsidRPr="00000000" w14:paraId="000001E6">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calculate weight for a given node</w:t>
      </w:r>
    </w:p>
    <w:p w:rsidR="00000000" w:rsidDel="00000000" w:rsidP="00000000" w:rsidRDefault="00000000" w:rsidRPr="00000000" w14:paraId="000001E7">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 new recommendation trust for a given node</w:t>
      </w:r>
    </w:p>
    <w:p w:rsidR="00000000" w:rsidDel="00000000" w:rsidP="00000000" w:rsidRDefault="00000000" w:rsidRPr="00000000" w14:paraId="000001E8">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trust table entries for the given node</w:t>
      </w:r>
    </w:p>
    <w:p w:rsidR="00000000" w:rsidDel="00000000" w:rsidP="00000000" w:rsidRDefault="00000000" w:rsidRPr="00000000" w14:paraId="000001E9">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each node in node_entry_list do</w:t>
      </w:r>
    </w:p>
    <w:p w:rsidR="00000000" w:rsidDel="00000000" w:rsidP="00000000" w:rsidRDefault="00000000" w:rsidRPr="00000000" w14:paraId="000001EA">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 new recommendation trust for a given node</w:t>
      </w:r>
    </w:p>
    <w:p w:rsidR="00000000" w:rsidDel="00000000" w:rsidP="00000000" w:rsidRDefault="00000000" w:rsidRPr="00000000" w14:paraId="000001EB">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the summation of new recommendation trust </w:t>
      </w:r>
    </w:p>
    <w:p w:rsidR="00000000" w:rsidDel="00000000" w:rsidP="00000000" w:rsidRDefault="00000000" w:rsidRPr="00000000" w14:paraId="000001EC">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 for</w:t>
      </w:r>
    </w:p>
    <w:p w:rsidR="00000000" w:rsidDel="00000000" w:rsidP="00000000" w:rsidRDefault="00000000" w:rsidRPr="00000000" w14:paraId="000001ED">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the ratio of new recommendation trust from the summation of new recommendation trust</w:t>
      </w:r>
    </w:p>
    <w:p w:rsidR="00000000" w:rsidDel="00000000" w:rsidP="00000000" w:rsidRDefault="00000000" w:rsidRPr="00000000" w14:paraId="000001EE">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Function</w:t>
      </w:r>
    </w:p>
    <w:p w:rsidR="00000000" w:rsidDel="00000000" w:rsidP="00000000" w:rsidRDefault="00000000" w:rsidRPr="00000000" w14:paraId="000001EF">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get DT and GT for a given source to destination node</w:t>
      </w:r>
    </w:p>
    <w:p w:rsidR="00000000" w:rsidDel="00000000" w:rsidP="00000000" w:rsidRDefault="00000000" w:rsidRPr="00000000" w14:paraId="000001F0">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send TRR to the neighbor node and get DT and GT for the destination node</w:t>
      </w:r>
    </w:p>
    <w:p w:rsidR="00000000" w:rsidDel="00000000" w:rsidP="00000000" w:rsidRDefault="00000000" w:rsidRPr="00000000" w14:paraId="000001F1">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function</w:t>
      </w:r>
    </w:p>
    <w:p w:rsidR="00000000" w:rsidDel="00000000" w:rsidP="00000000" w:rsidRDefault="00000000" w:rsidRPr="00000000" w14:paraId="000001F2">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trust table entries</w:t>
      </w:r>
    </w:p>
    <w:p w:rsidR="00000000" w:rsidDel="00000000" w:rsidP="00000000" w:rsidRDefault="00000000" w:rsidRPr="00000000" w14:paraId="000001F3">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node in node_entry_list do</w:t>
      </w:r>
    </w:p>
    <w:p w:rsidR="00000000" w:rsidDel="00000000" w:rsidP="00000000" w:rsidRDefault="00000000" w:rsidRPr="00000000" w14:paraId="000001F4">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indirect trust value for node</w:t>
      </w:r>
    </w:p>
    <w:p w:rsidR="00000000" w:rsidDel="00000000" w:rsidP="00000000" w:rsidRDefault="00000000" w:rsidRPr="00000000" w14:paraId="000001F5">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indirect trust value in the trust table</w:t>
      </w:r>
    </w:p>
    <w:p w:rsidR="00000000" w:rsidDel="00000000" w:rsidP="00000000" w:rsidRDefault="00000000" w:rsidRPr="00000000" w14:paraId="000001F6">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Global Trust</w:t>
      </w:r>
    </w:p>
    <w:p w:rsidR="00000000" w:rsidDel="00000000" w:rsidP="00000000" w:rsidRDefault="00000000" w:rsidRPr="00000000" w14:paraId="000001F7">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for</w:t>
      </w:r>
    </w:p>
    <w:p w:rsidR="00000000" w:rsidDel="00000000" w:rsidP="00000000" w:rsidRDefault="00000000" w:rsidRPr="00000000" w14:paraId="000001F8">
      <w:pPr>
        <w:numPr>
          <w:ilvl w:val="0"/>
          <w:numId w:val="10"/>
        </w:numPr>
        <w:spacing w:after="0" w:line="240" w:lineRule="auto"/>
        <w:ind w:left="720" w:hanging="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1F9">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360" w:lineRule="auto"/>
        <w:contextualSpacing w:val="0"/>
        <w:jc w:val="both"/>
        <w:rPr>
          <w:rFonts w:ascii="Times New Roman" w:cs="Times New Roman" w:eastAsia="Times New Roman" w:hAnsi="Times New Roman"/>
          <w:color w:val="000000"/>
          <w:sz w:val="24"/>
          <w:szCs w:val="24"/>
          <w:shd w:fill="f3f3f3" w:val="clear"/>
        </w:rPr>
      </w:pPr>
      <w:r w:rsidDel="00000000" w:rsidR="00000000" w:rsidRPr="00000000">
        <w:rPr>
          <w:rFonts w:ascii="Times New Roman" w:cs="Times New Roman" w:eastAsia="Times New Roman" w:hAnsi="Times New Roman"/>
          <w:color w:val="000000"/>
          <w:sz w:val="24"/>
          <w:szCs w:val="24"/>
          <w:shd w:fill="f3f3f3" w:val="clear"/>
          <w:rtl w:val="0"/>
        </w:rPr>
        <w:t xml:space="preserve">Pseudo code for Indirect Trust</w:t>
      </w:r>
    </w:p>
    <w:p w:rsidR="00000000" w:rsidDel="00000000" w:rsidP="00000000" w:rsidRDefault="00000000" w:rsidRPr="00000000" w14:paraId="000001FB">
      <w:pPr>
        <w:keepNext w:val="0"/>
        <w:keepLines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ffffcc" w:val="clear"/>
          <w:vertAlign w:val="baseline"/>
          <w:rtl w:val="0"/>
        </w:rPr>
        <w:t xml:space="preserve">BEGIN</w:t>
      </w:r>
      <w:r w:rsidDel="00000000" w:rsidR="00000000" w:rsidRPr="00000000">
        <w:rPr>
          <w:rtl w:val="0"/>
        </w:rPr>
      </w:r>
    </w:p>
    <w:p w:rsidR="00000000" w:rsidDel="00000000" w:rsidP="00000000" w:rsidRDefault="00000000" w:rsidRPr="00000000" w14:paraId="000001FC">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Function calculate indirect trust value for a given node</w:t>
      </w:r>
      <w:r w:rsidDel="00000000" w:rsidR="00000000" w:rsidRPr="00000000">
        <w:rPr>
          <w:rtl w:val="0"/>
        </w:rPr>
      </w:r>
    </w:p>
    <w:p w:rsidR="00000000" w:rsidDel="00000000" w:rsidP="00000000" w:rsidRDefault="00000000" w:rsidRPr="00000000" w14:paraId="000001FD">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Pass In: in_node</w:t>
      </w:r>
      <w:r w:rsidDel="00000000" w:rsidR="00000000" w:rsidRPr="00000000">
        <w:rPr>
          <w:rtl w:val="0"/>
        </w:rPr>
      </w:r>
    </w:p>
    <w:p w:rsidR="00000000" w:rsidDel="00000000" w:rsidP="00000000" w:rsidRDefault="00000000" w:rsidRPr="00000000" w14:paraId="000001FF">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00">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node_entry_list = getTrustTableEntries()</w:t>
      </w:r>
      <w:r w:rsidDel="00000000" w:rsidR="00000000" w:rsidRPr="00000000">
        <w:rPr>
          <w:rtl w:val="0"/>
        </w:rPr>
      </w:r>
    </w:p>
    <w:p w:rsidR="00000000" w:rsidDel="00000000" w:rsidP="00000000" w:rsidRDefault="00000000" w:rsidRPr="00000000" w14:paraId="00000201">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w_sum = 0</w:t>
      </w:r>
      <w:r w:rsidDel="00000000" w:rsidR="00000000" w:rsidRPr="00000000">
        <w:rPr>
          <w:rtl w:val="0"/>
        </w:rPr>
      </w:r>
    </w:p>
    <w:p w:rsidR="00000000" w:rsidDel="00000000" w:rsidP="00000000" w:rsidRDefault="00000000" w:rsidRPr="00000000" w14:paraId="00000202">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03">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FOR each nei_node in node_entry_list DO                    </w:t>
      </w:r>
      <w:r w:rsidDel="00000000" w:rsidR="00000000" w:rsidRPr="00000000">
        <w:rPr>
          <w:rtl w:val="0"/>
        </w:rPr>
      </w:r>
    </w:p>
    <w:p w:rsidR="00000000" w:rsidDel="00000000" w:rsidP="00000000" w:rsidRDefault="00000000" w:rsidRPr="00000000" w14:paraId="00000204">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05">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 = calculate W for a given node</w:t>
      </w:r>
      <w:r w:rsidDel="00000000" w:rsidR="00000000" w:rsidRPr="00000000">
        <w:rPr>
          <w:rtl w:val="0"/>
        </w:rPr>
      </w:r>
    </w:p>
    <w:p w:rsidR="00000000" w:rsidDel="00000000" w:rsidP="00000000" w:rsidRDefault="00000000" w:rsidRPr="00000000" w14:paraId="00000206">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R'_nei_node = calculating R' for a given node</w:t>
      </w:r>
      <w:r w:rsidDel="00000000" w:rsidR="00000000" w:rsidRPr="00000000">
        <w:rPr>
          <w:rtl w:val="0"/>
        </w:rPr>
      </w:r>
    </w:p>
    <w:p w:rsidR="00000000" w:rsidDel="00000000" w:rsidP="00000000" w:rsidRDefault="00000000" w:rsidRPr="00000000" w14:paraId="00000207">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rec[] = get DT and GT for a given source to destination node</w:t>
      </w:r>
      <w:r w:rsidDel="00000000" w:rsidR="00000000" w:rsidRPr="00000000">
        <w:rPr>
          <w:rtl w:val="0"/>
        </w:rPr>
      </w:r>
    </w:p>
    <w:p w:rsidR="00000000" w:rsidDel="00000000" w:rsidP="00000000" w:rsidRDefault="00000000" w:rsidRPr="00000000" w14:paraId="00000208">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09">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cal_w_term = W * (R'_nei_node * rec[1])</w:t>
      </w:r>
      <w:r w:rsidDel="00000000" w:rsidR="00000000" w:rsidRPr="00000000">
        <w:rPr>
          <w:rtl w:val="0"/>
        </w:rPr>
      </w:r>
    </w:p>
    <w:p w:rsidR="00000000" w:rsidDel="00000000" w:rsidP="00000000" w:rsidRDefault="00000000" w:rsidRPr="00000000" w14:paraId="0000020A">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0B">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w_sum = w_sum + cal_w_term</w:t>
      </w:r>
      <w:r w:rsidDel="00000000" w:rsidR="00000000" w:rsidRPr="00000000">
        <w:rPr>
          <w:rtl w:val="0"/>
        </w:rPr>
      </w:r>
    </w:p>
    <w:p w:rsidR="00000000" w:rsidDel="00000000" w:rsidP="00000000" w:rsidRDefault="00000000" w:rsidRPr="00000000" w14:paraId="0000020C">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shd w:fill="ffffcc" w:val="clear"/>
        </w:rPr>
      </w:pPr>
      <w:r w:rsidDel="00000000" w:rsidR="00000000" w:rsidRPr="00000000">
        <w:rPr>
          <w:rFonts w:ascii="Times New Roman" w:cs="Times New Roman" w:eastAsia="Times New Roman" w:hAnsi="Times New Roman"/>
          <w:shd w:fill="ffffcc" w:val="clear"/>
          <w:rtl w:val="0"/>
        </w:rPr>
        <w:t xml:space="preserve">        END FOR</w:t>
      </w:r>
    </w:p>
    <w:p w:rsidR="00000000" w:rsidDel="00000000" w:rsidP="00000000" w:rsidRDefault="00000000" w:rsidRPr="00000000" w14:paraId="0000020E">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Pass Out: w_sum</w:t>
      </w:r>
      <w:r w:rsidDel="00000000" w:rsidR="00000000" w:rsidRPr="00000000">
        <w:rPr>
          <w:rtl w:val="0"/>
        </w:rPr>
      </w:r>
    </w:p>
    <w:p w:rsidR="00000000" w:rsidDel="00000000" w:rsidP="00000000" w:rsidRDefault="00000000" w:rsidRPr="00000000" w14:paraId="0000020F">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Endfunction </w:t>
      </w:r>
      <w:r w:rsidDel="00000000" w:rsidR="00000000" w:rsidRPr="00000000">
        <w:rPr>
          <w:rtl w:val="0"/>
        </w:rPr>
      </w:r>
    </w:p>
    <w:p w:rsidR="00000000" w:rsidDel="00000000" w:rsidP="00000000" w:rsidRDefault="00000000" w:rsidRPr="00000000" w14:paraId="00000211">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12">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Function calculating maturity level for a given node</w:t>
      </w:r>
      <w:r w:rsidDel="00000000" w:rsidR="00000000" w:rsidRPr="00000000">
        <w:rPr>
          <w:rtl w:val="0"/>
        </w:rPr>
      </w:r>
    </w:p>
    <w:p w:rsidR="00000000" w:rsidDel="00000000" w:rsidP="00000000" w:rsidRDefault="00000000" w:rsidRPr="00000000" w14:paraId="00000213">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14">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Pass In: p_node</w:t>
      </w:r>
      <w:r w:rsidDel="00000000" w:rsidR="00000000" w:rsidRPr="00000000">
        <w:rPr>
          <w:rtl w:val="0"/>
        </w:rPr>
      </w:r>
    </w:p>
    <w:p w:rsidR="00000000" w:rsidDel="00000000" w:rsidP="00000000" w:rsidRDefault="00000000" w:rsidRPr="00000000" w14:paraId="00000215">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16">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Intr_p_node = p_node.getInteractions()        </w:t>
      </w:r>
      <w:r w:rsidDel="00000000" w:rsidR="00000000" w:rsidRPr="00000000">
        <w:rPr>
          <w:rtl w:val="0"/>
        </w:rPr>
      </w:r>
    </w:p>
    <w:p w:rsidR="00000000" w:rsidDel="00000000" w:rsidP="00000000" w:rsidRDefault="00000000" w:rsidRPr="00000000" w14:paraId="00000217">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node_entry_list = getTrustTableEntries()</w:t>
      </w:r>
      <w:r w:rsidDel="00000000" w:rsidR="00000000" w:rsidRPr="00000000">
        <w:rPr>
          <w:rtl w:val="0"/>
        </w:rPr>
      </w:r>
    </w:p>
    <w:p w:rsidR="00000000" w:rsidDel="00000000" w:rsidP="00000000" w:rsidRDefault="00000000" w:rsidRPr="00000000" w14:paraId="00000218">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In_all = 0</w:t>
      </w:r>
      <w:r w:rsidDel="00000000" w:rsidR="00000000" w:rsidRPr="00000000">
        <w:rPr>
          <w:rtl w:val="0"/>
        </w:rPr>
      </w:r>
    </w:p>
    <w:p w:rsidR="00000000" w:rsidDel="00000000" w:rsidP="00000000" w:rsidRDefault="00000000" w:rsidRPr="00000000" w14:paraId="00000219">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1A">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FOR each entry in node_entry_list DO</w:t>
      </w:r>
      <w:r w:rsidDel="00000000" w:rsidR="00000000" w:rsidRPr="00000000">
        <w:rPr>
          <w:rtl w:val="0"/>
        </w:rPr>
      </w:r>
    </w:p>
    <w:p w:rsidR="00000000" w:rsidDel="00000000" w:rsidP="00000000" w:rsidRDefault="00000000" w:rsidRPr="00000000" w14:paraId="0000021B">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In_all = In_all + entry.getInteractions()            </w:t>
      </w:r>
      <w:r w:rsidDel="00000000" w:rsidR="00000000" w:rsidRPr="00000000">
        <w:rPr>
          <w:rtl w:val="0"/>
        </w:rPr>
      </w:r>
    </w:p>
    <w:p w:rsidR="00000000" w:rsidDel="00000000" w:rsidP="00000000" w:rsidRDefault="00000000" w:rsidRPr="00000000" w14:paraId="0000021C">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END FOR</w:t>
      </w:r>
      <w:r w:rsidDel="00000000" w:rsidR="00000000" w:rsidRPr="00000000">
        <w:rPr>
          <w:rtl w:val="0"/>
        </w:rPr>
      </w:r>
    </w:p>
    <w:p w:rsidR="00000000" w:rsidDel="00000000" w:rsidP="00000000" w:rsidRDefault="00000000" w:rsidRPr="00000000" w14:paraId="0000021D">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1E">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ML = Intr_p_node / In_all</w:t>
      </w:r>
      <w:r w:rsidDel="00000000" w:rsidR="00000000" w:rsidRPr="00000000">
        <w:rPr>
          <w:rtl w:val="0"/>
        </w:rPr>
      </w:r>
    </w:p>
    <w:p w:rsidR="00000000" w:rsidDel="00000000" w:rsidP="00000000" w:rsidRDefault="00000000" w:rsidRPr="00000000" w14:paraId="0000021F">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20">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Pass Out: ML </w:t>
      </w:r>
      <w:r w:rsidDel="00000000" w:rsidR="00000000" w:rsidRPr="00000000">
        <w:rPr>
          <w:rtl w:val="0"/>
        </w:rPr>
      </w:r>
    </w:p>
    <w:p w:rsidR="00000000" w:rsidDel="00000000" w:rsidP="00000000" w:rsidRDefault="00000000" w:rsidRPr="00000000" w14:paraId="00000221">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22">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Endfunction</w:t>
      </w:r>
      <w:r w:rsidDel="00000000" w:rsidR="00000000" w:rsidRPr="00000000">
        <w:rPr>
          <w:rtl w:val="0"/>
        </w:rPr>
      </w:r>
    </w:p>
    <w:p w:rsidR="00000000" w:rsidDel="00000000" w:rsidP="00000000" w:rsidRDefault="00000000" w:rsidRPr="00000000" w14:paraId="00000223">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24">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25">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Function calculating R' for a given node</w:t>
      </w:r>
      <w:r w:rsidDel="00000000" w:rsidR="00000000" w:rsidRPr="00000000">
        <w:rPr>
          <w:rtl w:val="0"/>
        </w:rPr>
      </w:r>
    </w:p>
    <w:p w:rsidR="00000000" w:rsidDel="00000000" w:rsidP="00000000" w:rsidRDefault="00000000" w:rsidRPr="00000000" w14:paraId="00000226">
      <w:pPr>
        <w:pBdr>
          <w:top w:color="000000" w:space="1" w:sz="4" w:val="single"/>
          <w:left w:color="000000" w:space="1" w:sz="4" w:val="single"/>
          <w:bottom w:color="000000" w:space="1" w:sz="4" w:val="single"/>
          <w:right w:color="000000" w:space="1" w:sz="4" w:val="single"/>
        </w:pBdr>
        <w:spacing w:after="0" w:line="240" w:lineRule="auto"/>
        <w:contextualSpacing w:val="0"/>
        <w:rPr/>
      </w:pPr>
      <w:r w:rsidDel="00000000" w:rsidR="00000000" w:rsidRPr="00000000">
        <w:rPr>
          <w:shd w:fill="ffffcc" w:val="clear"/>
          <w:rtl w:val="0"/>
        </w:rPr>
        <w:t xml:space="preserve">    </w:t>
      </w:r>
      <w:r w:rsidDel="00000000" w:rsidR="00000000" w:rsidRPr="00000000">
        <w:rPr>
          <w:rtl w:val="0"/>
        </w:rPr>
      </w:r>
    </w:p>
    <w:p w:rsidR="00000000" w:rsidDel="00000000" w:rsidP="00000000" w:rsidRDefault="00000000" w:rsidRPr="00000000" w14:paraId="00000227">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shd w:fill="ffffcc" w:val="clear"/>
          <w:rtl w:val="0"/>
        </w:rPr>
        <w:t xml:space="preserve">    </w:t>
      </w:r>
      <w:r w:rsidDel="00000000" w:rsidR="00000000" w:rsidRPr="00000000">
        <w:rPr>
          <w:rFonts w:ascii="Times New Roman" w:cs="Times New Roman" w:eastAsia="Times New Roman" w:hAnsi="Times New Roman"/>
          <w:shd w:fill="ffffcc" w:val="clear"/>
          <w:rtl w:val="0"/>
        </w:rPr>
        <w:t xml:space="preserve">Pass In: p_node</w:t>
      </w:r>
      <w:r w:rsidDel="00000000" w:rsidR="00000000" w:rsidRPr="00000000">
        <w:rPr>
          <w:rtl w:val="0"/>
        </w:rPr>
      </w:r>
    </w:p>
    <w:p w:rsidR="00000000" w:rsidDel="00000000" w:rsidP="00000000" w:rsidRDefault="00000000" w:rsidRPr="00000000" w14:paraId="00000228">
      <w:pPr>
        <w:pBdr>
          <w:top w:color="000000" w:space="1" w:sz="4" w:val="single"/>
          <w:left w:color="000000" w:space="1" w:sz="4" w:val="single"/>
          <w:bottom w:color="000000" w:space="1" w:sz="4" w:val="single"/>
          <w:right w:color="000000" w:space="1" w:sz="4" w:val="single"/>
        </w:pBdr>
        <w:spacing w:after="0" w:line="240" w:lineRule="auto"/>
        <w:contextualSpacing w:val="0"/>
        <w:rPr/>
      </w:pPr>
      <w:r w:rsidDel="00000000" w:rsidR="00000000" w:rsidRPr="00000000">
        <w:rPr>
          <w:shd w:fill="ffffcc" w:val="clear"/>
          <w:rtl w:val="0"/>
        </w:rPr>
        <w:t xml:space="preserve">    </w:t>
      </w:r>
      <w:r w:rsidDel="00000000" w:rsidR="00000000" w:rsidRPr="00000000">
        <w:rPr>
          <w:rtl w:val="0"/>
        </w:rPr>
      </w:r>
    </w:p>
    <w:p w:rsidR="00000000" w:rsidDel="00000000" w:rsidP="00000000" w:rsidRDefault="00000000" w:rsidRPr="00000000" w14:paraId="00000229">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shd w:fill="ffffcc" w:val="clear"/>
          <w:rtl w:val="0"/>
        </w:rPr>
        <w:t xml:space="preserve">            </w:t>
      </w:r>
      <w:r w:rsidDel="00000000" w:rsidR="00000000" w:rsidRPr="00000000">
        <w:rPr>
          <w:rFonts w:ascii="Times New Roman" w:cs="Times New Roman" w:eastAsia="Times New Roman" w:hAnsi="Times New Roman"/>
          <w:shd w:fill="ffffcc" w:val="clear"/>
          <w:rtl w:val="0"/>
        </w:rPr>
        <w:t xml:space="preserve">ML = calculating maturity level for a given node</w:t>
      </w:r>
      <w:r w:rsidDel="00000000" w:rsidR="00000000" w:rsidRPr="00000000">
        <w:rPr>
          <w:rtl w:val="0"/>
        </w:rPr>
      </w:r>
    </w:p>
    <w:p w:rsidR="00000000" w:rsidDel="00000000" w:rsidP="00000000" w:rsidRDefault="00000000" w:rsidRPr="00000000" w14:paraId="0000022A">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rec[] = get DT and GT for a given source to destination node</w:t>
      </w:r>
      <w:r w:rsidDel="00000000" w:rsidR="00000000" w:rsidRPr="00000000">
        <w:rPr>
          <w:rtl w:val="0"/>
        </w:rPr>
      </w:r>
    </w:p>
    <w:p w:rsidR="00000000" w:rsidDel="00000000" w:rsidP="00000000" w:rsidRDefault="00000000" w:rsidRPr="00000000" w14:paraId="0000022B">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2C">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DT = rec[0]</w:t>
      </w:r>
      <w:r w:rsidDel="00000000" w:rsidR="00000000" w:rsidRPr="00000000">
        <w:rPr>
          <w:rtl w:val="0"/>
        </w:rPr>
      </w:r>
    </w:p>
    <w:p w:rsidR="00000000" w:rsidDel="00000000" w:rsidP="00000000" w:rsidRDefault="00000000" w:rsidRPr="00000000" w14:paraId="0000022D">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2E">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R' = ML * DT</w:t>
      </w:r>
      <w:r w:rsidDel="00000000" w:rsidR="00000000" w:rsidRPr="00000000">
        <w:rPr>
          <w:rtl w:val="0"/>
        </w:rPr>
      </w:r>
    </w:p>
    <w:p w:rsidR="00000000" w:rsidDel="00000000" w:rsidP="00000000" w:rsidRDefault="00000000" w:rsidRPr="00000000" w14:paraId="0000022F">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30">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Pass Out:  R'</w:t>
      </w:r>
      <w:r w:rsidDel="00000000" w:rsidR="00000000" w:rsidRPr="00000000">
        <w:rPr>
          <w:rtl w:val="0"/>
        </w:rPr>
      </w:r>
    </w:p>
    <w:p w:rsidR="00000000" w:rsidDel="00000000" w:rsidP="00000000" w:rsidRDefault="00000000" w:rsidRPr="00000000" w14:paraId="00000231">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32">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Endfunction</w:t>
      </w:r>
      <w:r w:rsidDel="00000000" w:rsidR="00000000" w:rsidRPr="00000000">
        <w:rPr>
          <w:rtl w:val="0"/>
        </w:rPr>
      </w:r>
    </w:p>
    <w:p w:rsidR="00000000" w:rsidDel="00000000" w:rsidP="00000000" w:rsidRDefault="00000000" w:rsidRPr="00000000" w14:paraId="00000233">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34">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35">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Function calculating W for a given node</w:t>
      </w:r>
      <w:r w:rsidDel="00000000" w:rsidR="00000000" w:rsidRPr="00000000">
        <w:rPr>
          <w:rtl w:val="0"/>
        </w:rPr>
      </w:r>
    </w:p>
    <w:p w:rsidR="00000000" w:rsidDel="00000000" w:rsidP="00000000" w:rsidRDefault="00000000" w:rsidRPr="00000000" w14:paraId="00000236">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37">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Pass In: p_node</w:t>
      </w:r>
      <w:r w:rsidDel="00000000" w:rsidR="00000000" w:rsidRPr="00000000">
        <w:rPr>
          <w:rtl w:val="0"/>
        </w:rPr>
      </w:r>
    </w:p>
    <w:p w:rsidR="00000000" w:rsidDel="00000000" w:rsidP="00000000" w:rsidRDefault="00000000" w:rsidRPr="00000000" w14:paraId="00000238">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39">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R'_nei_node = calculating R' for a given node</w:t>
      </w:r>
      <w:r w:rsidDel="00000000" w:rsidR="00000000" w:rsidRPr="00000000">
        <w:rPr>
          <w:rtl w:val="0"/>
        </w:rPr>
      </w:r>
    </w:p>
    <w:p w:rsidR="00000000" w:rsidDel="00000000" w:rsidP="00000000" w:rsidRDefault="00000000" w:rsidRPr="00000000" w14:paraId="0000023A">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R'_all = 0            </w:t>
      </w:r>
      <w:r w:rsidDel="00000000" w:rsidR="00000000" w:rsidRPr="00000000">
        <w:rPr>
          <w:rtl w:val="0"/>
        </w:rPr>
      </w:r>
    </w:p>
    <w:p w:rsidR="00000000" w:rsidDel="00000000" w:rsidP="00000000" w:rsidRDefault="00000000" w:rsidRPr="00000000" w14:paraId="0000023B">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node_entry_list = getTrustTableEntries()</w:t>
      </w:r>
      <w:r w:rsidDel="00000000" w:rsidR="00000000" w:rsidRPr="00000000">
        <w:rPr>
          <w:rtl w:val="0"/>
        </w:rPr>
      </w:r>
    </w:p>
    <w:p w:rsidR="00000000" w:rsidDel="00000000" w:rsidP="00000000" w:rsidRDefault="00000000" w:rsidRPr="00000000" w14:paraId="0000023C">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FOR each node in node_entry_list DO</w:t>
      </w:r>
      <w:r w:rsidDel="00000000" w:rsidR="00000000" w:rsidRPr="00000000">
        <w:rPr>
          <w:rtl w:val="0"/>
        </w:rPr>
      </w:r>
    </w:p>
    <w:p w:rsidR="00000000" w:rsidDel="00000000" w:rsidP="00000000" w:rsidRDefault="00000000" w:rsidRPr="00000000" w14:paraId="0000023D">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3E">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R'_node = calculating R' for a given node</w:t>
      </w:r>
      <w:r w:rsidDel="00000000" w:rsidR="00000000" w:rsidRPr="00000000">
        <w:rPr>
          <w:rtl w:val="0"/>
        </w:rPr>
      </w:r>
    </w:p>
    <w:p w:rsidR="00000000" w:rsidDel="00000000" w:rsidP="00000000" w:rsidRDefault="00000000" w:rsidRPr="00000000" w14:paraId="0000023F">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R'_all = R'_all + R'_node</w:t>
      </w:r>
      <w:r w:rsidDel="00000000" w:rsidR="00000000" w:rsidRPr="00000000">
        <w:rPr>
          <w:rtl w:val="0"/>
        </w:rPr>
      </w:r>
    </w:p>
    <w:p w:rsidR="00000000" w:rsidDel="00000000" w:rsidP="00000000" w:rsidRDefault="00000000" w:rsidRPr="00000000" w14:paraId="00000240">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41">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END FOR</w:t>
      </w:r>
      <w:r w:rsidDel="00000000" w:rsidR="00000000" w:rsidRPr="00000000">
        <w:rPr>
          <w:rtl w:val="0"/>
        </w:rPr>
      </w:r>
    </w:p>
    <w:p w:rsidR="00000000" w:rsidDel="00000000" w:rsidP="00000000" w:rsidRDefault="00000000" w:rsidRPr="00000000" w14:paraId="00000242">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43">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 = R'_nei_node / R'_all</w:t>
      </w:r>
      <w:r w:rsidDel="00000000" w:rsidR="00000000" w:rsidRPr="00000000">
        <w:rPr>
          <w:rtl w:val="0"/>
        </w:rPr>
      </w:r>
    </w:p>
    <w:p w:rsidR="00000000" w:rsidDel="00000000" w:rsidP="00000000" w:rsidRDefault="00000000" w:rsidRPr="00000000" w14:paraId="00000244">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45">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Pass Out: W</w:t>
      </w:r>
      <w:r w:rsidDel="00000000" w:rsidR="00000000" w:rsidRPr="00000000">
        <w:rPr>
          <w:rtl w:val="0"/>
        </w:rPr>
      </w:r>
    </w:p>
    <w:p w:rsidR="00000000" w:rsidDel="00000000" w:rsidP="00000000" w:rsidRDefault="00000000" w:rsidRPr="00000000" w14:paraId="00000246">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47">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Endfunction</w:t>
      </w:r>
      <w:r w:rsidDel="00000000" w:rsidR="00000000" w:rsidRPr="00000000">
        <w:rPr>
          <w:rtl w:val="0"/>
        </w:rPr>
      </w:r>
    </w:p>
    <w:p w:rsidR="00000000" w:rsidDel="00000000" w:rsidP="00000000" w:rsidRDefault="00000000" w:rsidRPr="00000000" w14:paraId="00000248">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Function get DT and GT for a given source to destination node</w:t>
      </w:r>
      <w:r w:rsidDel="00000000" w:rsidR="00000000" w:rsidRPr="00000000">
        <w:rPr>
          <w:rtl w:val="0"/>
        </w:rPr>
      </w:r>
    </w:p>
    <w:p w:rsidR="00000000" w:rsidDel="00000000" w:rsidP="00000000" w:rsidRDefault="00000000" w:rsidRPr="00000000" w14:paraId="00000249">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4B">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Pass In: nei_node, in_node</w:t>
      </w:r>
      <w:r w:rsidDel="00000000" w:rsidR="00000000" w:rsidRPr="00000000">
        <w:rPr>
          <w:rtl w:val="0"/>
        </w:rPr>
      </w:r>
    </w:p>
    <w:p w:rsidR="00000000" w:rsidDel="00000000" w:rsidP="00000000" w:rsidRDefault="00000000" w:rsidRPr="00000000" w14:paraId="0000024C">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4D">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rec[] =  sendTRR(nei_node, in_node)        //both DT and GT stored inside rec</w:t>
      </w:r>
      <w:r w:rsidDel="00000000" w:rsidR="00000000" w:rsidRPr="00000000">
        <w:rPr>
          <w:rtl w:val="0"/>
        </w:rPr>
      </w:r>
    </w:p>
    <w:p w:rsidR="00000000" w:rsidDel="00000000" w:rsidP="00000000" w:rsidRDefault="00000000" w:rsidRPr="00000000" w14:paraId="0000024E">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4F">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Pass Out: rec[]</w:t>
      </w:r>
      <w:r w:rsidDel="00000000" w:rsidR="00000000" w:rsidRPr="00000000">
        <w:rPr>
          <w:rtl w:val="0"/>
        </w:rPr>
      </w:r>
    </w:p>
    <w:p w:rsidR="00000000" w:rsidDel="00000000" w:rsidP="00000000" w:rsidRDefault="00000000" w:rsidRPr="00000000" w14:paraId="00000250">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51">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Endfunction</w:t>
      </w:r>
      <w:r w:rsidDel="00000000" w:rsidR="00000000" w:rsidRPr="00000000">
        <w:rPr>
          <w:rtl w:val="0"/>
        </w:rPr>
      </w:r>
    </w:p>
    <w:p w:rsidR="00000000" w:rsidDel="00000000" w:rsidP="00000000" w:rsidRDefault="00000000" w:rsidRPr="00000000" w14:paraId="00000252">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53">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54">
      <w:pPr>
        <w:pBdr>
          <w:top w:color="000000" w:space="1" w:sz="4" w:val="single"/>
          <w:left w:color="000000" w:space="1" w:sz="4" w:val="single"/>
          <w:bottom w:color="000000" w:space="1" w:sz="4" w:val="single"/>
          <w:right w:color="000000" w:space="1" w:sz="4" w:val="single"/>
        </w:pBdr>
        <w:spacing w:after="0" w:line="240" w:lineRule="auto"/>
        <w:contextualSpacing w:val="0"/>
        <w:rPr/>
      </w:pPr>
      <w:r w:rsidDel="00000000" w:rsidR="00000000" w:rsidRPr="00000000">
        <w:rPr>
          <w:rFonts w:ascii="Times New Roman" w:cs="Times New Roman" w:eastAsia="Times New Roman" w:hAnsi="Times New Roman"/>
          <w:shd w:fill="ffffcc" w:val="clear"/>
          <w:rtl w:val="0"/>
        </w:rPr>
        <w:t xml:space="preserve">    node_entry_list = getTrustTableEntries()</w:t>
      </w:r>
      <w:r w:rsidDel="00000000" w:rsidR="00000000" w:rsidRPr="00000000">
        <w:rPr>
          <w:rtl w:val="0"/>
        </w:rPr>
      </w:r>
    </w:p>
    <w:p w:rsidR="00000000" w:rsidDel="00000000" w:rsidP="00000000" w:rsidRDefault="00000000" w:rsidRPr="00000000" w14:paraId="00000255">
      <w:pPr>
        <w:pBdr>
          <w:top w:color="000000" w:space="1" w:sz="4" w:val="single"/>
          <w:left w:color="000000" w:space="1" w:sz="4" w:val="single"/>
          <w:bottom w:color="000000" w:space="1" w:sz="4" w:val="single"/>
          <w:right w:color="000000" w:space="1" w:sz="4" w:val="single"/>
        </w:pBdr>
        <w:spacing w:after="0" w:line="240" w:lineRule="auto"/>
        <w:contextualSpacing w:val="0"/>
        <w:rPr/>
      </w:pPr>
      <w:r w:rsidDel="00000000" w:rsidR="00000000" w:rsidRPr="00000000">
        <w:rPr>
          <w:rtl w:val="0"/>
        </w:rPr>
      </w:r>
    </w:p>
    <w:p w:rsidR="00000000" w:rsidDel="00000000" w:rsidP="00000000" w:rsidRDefault="00000000" w:rsidRPr="00000000" w14:paraId="00000256">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shd w:fill="ffffcc" w:val="clear"/>
          <w:rtl w:val="0"/>
        </w:rPr>
        <w:t xml:space="preserve">    </w:t>
      </w:r>
      <w:r w:rsidDel="00000000" w:rsidR="00000000" w:rsidRPr="00000000">
        <w:rPr>
          <w:rFonts w:ascii="Times New Roman" w:cs="Times New Roman" w:eastAsia="Times New Roman" w:hAnsi="Times New Roman"/>
          <w:shd w:fill="ffffcc" w:val="clear"/>
          <w:rtl w:val="0"/>
        </w:rPr>
        <w:t xml:space="preserve">FOR each node in node_entry_list DO    </w:t>
      </w:r>
      <w:r w:rsidDel="00000000" w:rsidR="00000000" w:rsidRPr="00000000">
        <w:rPr>
          <w:rtl w:val="0"/>
        </w:rPr>
      </w:r>
    </w:p>
    <w:p w:rsidR="00000000" w:rsidDel="00000000" w:rsidP="00000000" w:rsidRDefault="00000000" w:rsidRPr="00000000" w14:paraId="00000257">
      <w:pPr>
        <w:pBdr>
          <w:top w:color="000000" w:space="1" w:sz="4" w:val="single"/>
          <w:left w:color="000000" w:space="1" w:sz="4" w:val="single"/>
          <w:bottom w:color="000000" w:space="1" w:sz="4" w:val="single"/>
          <w:right w:color="000000" w:space="1" w:sz="4" w:val="single"/>
        </w:pBdr>
        <w:spacing w:after="0" w:line="240" w:lineRule="auto"/>
        <w:contextualSpacing w:val="0"/>
        <w:rPr/>
      </w:pPr>
      <w:r w:rsidDel="00000000" w:rsidR="00000000" w:rsidRPr="00000000">
        <w:rPr>
          <w:rtl w:val="0"/>
        </w:rPr>
      </w:r>
    </w:p>
    <w:p w:rsidR="00000000" w:rsidDel="00000000" w:rsidP="00000000" w:rsidRDefault="00000000" w:rsidRPr="00000000" w14:paraId="00000258">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shd w:fill="ffffcc" w:val="clear"/>
          <w:rtl w:val="0"/>
        </w:rPr>
        <w:t xml:space="preserve">        </w:t>
      </w:r>
      <w:r w:rsidDel="00000000" w:rsidR="00000000" w:rsidRPr="00000000">
        <w:rPr>
          <w:rFonts w:ascii="Times New Roman" w:cs="Times New Roman" w:eastAsia="Times New Roman" w:hAnsi="Times New Roman"/>
          <w:shd w:fill="ffffcc" w:val="clear"/>
          <w:rtl w:val="0"/>
        </w:rPr>
        <w:t xml:space="preserve">calculate indirect trust value for node</w:t>
      </w:r>
      <w:r w:rsidDel="00000000" w:rsidR="00000000" w:rsidRPr="00000000">
        <w:rPr>
          <w:rtl w:val="0"/>
        </w:rPr>
      </w:r>
    </w:p>
    <w:p w:rsidR="00000000" w:rsidDel="00000000" w:rsidP="00000000" w:rsidRDefault="00000000" w:rsidRPr="00000000" w14:paraId="00000259">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update the indirect trust value in the trust table</w:t>
      </w:r>
      <w:r w:rsidDel="00000000" w:rsidR="00000000" w:rsidRPr="00000000">
        <w:rPr>
          <w:rtl w:val="0"/>
        </w:rPr>
      </w:r>
    </w:p>
    <w:p w:rsidR="00000000" w:rsidDel="00000000" w:rsidP="00000000" w:rsidRDefault="00000000" w:rsidRPr="00000000" w14:paraId="0000025A">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updateGlobalTrust(node)        </w:t>
      </w:r>
      <w:r w:rsidDel="00000000" w:rsidR="00000000" w:rsidRPr="00000000">
        <w:rPr>
          <w:rtl w:val="0"/>
        </w:rPr>
      </w:r>
    </w:p>
    <w:p w:rsidR="00000000" w:rsidDel="00000000" w:rsidP="00000000" w:rsidRDefault="00000000" w:rsidRPr="00000000" w14:paraId="0000025B">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5C">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END FOR</w:t>
      </w:r>
      <w:r w:rsidDel="00000000" w:rsidR="00000000" w:rsidRPr="00000000">
        <w:rPr>
          <w:rtl w:val="0"/>
        </w:rPr>
      </w:r>
    </w:p>
    <w:p w:rsidR="00000000" w:rsidDel="00000000" w:rsidP="00000000" w:rsidRDefault="00000000" w:rsidRPr="00000000" w14:paraId="0000025D">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                </w:t>
      </w:r>
      <w:r w:rsidDel="00000000" w:rsidR="00000000" w:rsidRPr="00000000">
        <w:rPr>
          <w:rtl w:val="0"/>
        </w:rPr>
      </w:r>
    </w:p>
    <w:p w:rsidR="00000000" w:rsidDel="00000000" w:rsidP="00000000" w:rsidRDefault="00000000" w:rsidRPr="00000000" w14:paraId="0000025E">
      <w:pPr>
        <w:pBdr>
          <w:top w:color="000000" w:space="1" w:sz="4" w:val="single"/>
          <w:left w:color="000000" w:space="1" w:sz="4" w:val="single"/>
          <w:bottom w:color="000000" w:space="1" w:sz="4" w:val="single"/>
          <w:right w:color="000000" w:space="1" w:sz="4" w:val="single"/>
        </w:pBdr>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hd w:fill="ffffcc" w:val="clear"/>
          <w:rtl w:val="0"/>
        </w:rPr>
        <w:t xml:space="preserve">END</w:t>
      </w:r>
      <w:r w:rsidDel="00000000" w:rsidR="00000000" w:rsidRPr="00000000">
        <w:rPr>
          <w:rtl w:val="0"/>
        </w:rPr>
      </w:r>
    </w:p>
    <w:p w:rsidR="00000000" w:rsidDel="00000000" w:rsidP="00000000" w:rsidRDefault="00000000" w:rsidRPr="00000000" w14:paraId="0000025F">
      <w:pPr>
        <w:pBdr>
          <w:top w:color="000000" w:space="1" w:sz="4" w:val="single"/>
          <w:left w:color="000000" w:space="1" w:sz="4" w:val="single"/>
          <w:bottom w:color="000000" w:space="1" w:sz="4" w:val="single"/>
          <w:right w:color="000000" w:space="1" w:sz="4" w:val="single"/>
        </w:pBdr>
        <w:spacing w:after="0" w:line="240" w:lineRule="auto"/>
        <w:contextualSpacing w:val="0"/>
        <w:rPr/>
      </w:pPr>
      <w:r w:rsidDel="00000000" w:rsidR="00000000" w:rsidRPr="00000000">
        <w:rPr>
          <w:rtl w:val="0"/>
        </w:rPr>
      </w:r>
    </w:p>
    <w:p w:rsidR="00000000" w:rsidDel="00000000" w:rsidP="00000000" w:rsidRDefault="00000000" w:rsidRPr="00000000" w14:paraId="00000260">
      <w:pPr>
        <w:pBdr>
          <w:top w:color="000000" w:space="1" w:sz="4" w:val="single"/>
          <w:left w:color="000000" w:space="1" w:sz="4" w:val="single"/>
          <w:bottom w:color="000000" w:space="1" w:sz="4" w:val="single"/>
          <w:right w:color="000000" w:space="1" w:sz="4" w:val="single"/>
        </w:pBdr>
        <w:spacing w:after="0" w:line="240" w:lineRule="auto"/>
        <w:contextualSpacing w:val="0"/>
        <w:rPr/>
      </w:pPr>
      <w:r w:rsidDel="00000000" w:rsidR="00000000" w:rsidRPr="00000000">
        <w:rPr>
          <w:rtl w:val="0"/>
        </w:rPr>
      </w:r>
    </w:p>
    <w:p w:rsidR="00000000" w:rsidDel="00000000" w:rsidP="00000000" w:rsidRDefault="00000000" w:rsidRPr="00000000" w14:paraId="00000261">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pStyle w:val="Heading2"/>
        <w:numPr>
          <w:ilvl w:val="1"/>
          <w:numId w:val="11"/>
        </w:numPr>
        <w:ind w:left="676" w:hanging="576"/>
        <w:contextualSpacing w:val="0"/>
        <w:rPr/>
      </w:pPr>
      <w:bookmarkStart w:colFirst="0" w:colLast="0" w:name="_3as4poj" w:id="27"/>
      <w:bookmarkEnd w:id="27"/>
      <w:r w:rsidDel="00000000" w:rsidR="00000000" w:rsidRPr="00000000">
        <w:rPr>
          <w:rFonts w:ascii="Times New Roman" w:cs="Times New Roman" w:eastAsia="Times New Roman" w:hAnsi="Times New Roman"/>
          <w:b w:val="1"/>
          <w:color w:val="000000"/>
          <w:sz w:val="24"/>
          <w:szCs w:val="24"/>
          <w:rtl w:val="0"/>
        </w:rPr>
        <w:t xml:space="preserve">Identifying Trust Levels</w:t>
      </w:r>
    </w:p>
    <w:p w:rsidR="00000000" w:rsidDel="00000000" w:rsidP="00000000" w:rsidRDefault="00000000" w:rsidRPr="00000000" w14:paraId="00000263">
      <w:pPr>
        <w:contextualSpacing w:val="0"/>
        <w:rPr/>
      </w:pPr>
      <w:r w:rsidDel="00000000" w:rsidR="00000000" w:rsidRPr="00000000">
        <w:rPr>
          <w:rtl w:val="0"/>
        </w:rPr>
      </w:r>
    </w:p>
    <w:p w:rsidR="00000000" w:rsidDel="00000000" w:rsidP="00000000" w:rsidRDefault="00000000" w:rsidRPr="00000000" w14:paraId="0000026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calculating the direct trust and the indirect trust of the neighbors, we are getting the global trust and based on the global trust value we have defined five trust levels. Next challenge is to identify the trust level of the neighbors, and by considering the trust level, we have to get the routing decision. According to the trust value, five trust levels are listed down in below table. When we are dividing the trust level, we have to consider a threshold value for each and every level. </w:t>
      </w:r>
    </w:p>
    <w:tbl>
      <w:tblPr>
        <w:tblStyle w:val="Table8"/>
        <w:tblW w:w="85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5"/>
        <w:gridCol w:w="2983"/>
        <w:gridCol w:w="3276"/>
        <w:tblGridChange w:id="0">
          <w:tblGrid>
            <w:gridCol w:w="2285"/>
            <w:gridCol w:w="2983"/>
            <w:gridCol w:w="3276"/>
          </w:tblGrid>
        </w:tblGridChange>
      </w:tblGrid>
      <w:tr>
        <w:tc>
          <w:tcPr/>
          <w:p w:rsidR="00000000" w:rsidDel="00000000" w:rsidP="00000000" w:rsidRDefault="00000000" w:rsidRPr="00000000" w14:paraId="00000265">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Trust Level</w:t>
            </w:r>
          </w:p>
        </w:tc>
        <w:tc>
          <w:tcPr/>
          <w:p w:rsidR="00000000" w:rsidDel="00000000" w:rsidP="00000000" w:rsidRDefault="00000000" w:rsidRPr="00000000" w14:paraId="00000266">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Threshold</w:t>
            </w:r>
          </w:p>
        </w:tc>
        <w:tc>
          <w:tcPr/>
          <w:p w:rsidR="00000000" w:rsidDel="00000000" w:rsidP="00000000" w:rsidRDefault="00000000" w:rsidRPr="00000000" w14:paraId="00000267">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Meaning</w:t>
            </w:r>
          </w:p>
        </w:tc>
      </w:tr>
      <w:tr>
        <w:tc>
          <w:tcPr/>
          <w:p w:rsidR="00000000" w:rsidDel="00000000" w:rsidP="00000000" w:rsidRDefault="00000000" w:rsidRPr="00000000" w14:paraId="00000268">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69">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TH1</w:t>
            </w:r>
          </w:p>
        </w:tc>
        <w:tc>
          <w:tcPr/>
          <w:p w:rsidR="00000000" w:rsidDel="00000000" w:rsidP="00000000" w:rsidRDefault="00000000" w:rsidRPr="00000000" w14:paraId="0000026A">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Trustworthy node</w:t>
            </w:r>
          </w:p>
        </w:tc>
      </w:tr>
      <w:tr>
        <w:tc>
          <w:tcPr/>
          <w:p w:rsidR="00000000" w:rsidDel="00000000" w:rsidP="00000000" w:rsidRDefault="00000000" w:rsidRPr="00000000" w14:paraId="0000026B">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6C">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TH1 and  &gt;= TH2</w:t>
            </w:r>
          </w:p>
        </w:tc>
        <w:tc>
          <w:tcPr/>
          <w:p w:rsidR="00000000" w:rsidDel="00000000" w:rsidP="00000000" w:rsidRDefault="00000000" w:rsidRPr="00000000" w14:paraId="0000026D">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Partially Trusted node</w:t>
            </w:r>
          </w:p>
        </w:tc>
      </w:tr>
      <w:tr>
        <w:tc>
          <w:tcPr/>
          <w:p w:rsidR="00000000" w:rsidDel="00000000" w:rsidP="00000000" w:rsidRDefault="00000000" w:rsidRPr="00000000" w14:paraId="0000026E">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6F">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TH2 and  &gt;= TH3</w:t>
            </w:r>
          </w:p>
        </w:tc>
        <w:tc>
          <w:tcPr/>
          <w:p w:rsidR="00000000" w:rsidDel="00000000" w:rsidP="00000000" w:rsidRDefault="00000000" w:rsidRPr="00000000" w14:paraId="00000270">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Selfish node</w:t>
            </w:r>
          </w:p>
        </w:tc>
      </w:tr>
      <w:tr>
        <w:tc>
          <w:tcPr/>
          <w:p w:rsidR="00000000" w:rsidDel="00000000" w:rsidP="00000000" w:rsidRDefault="00000000" w:rsidRPr="00000000" w14:paraId="00000271">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272">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TH3 and  &gt;= TH4</w:t>
            </w:r>
          </w:p>
        </w:tc>
        <w:tc>
          <w:tcPr/>
          <w:p w:rsidR="00000000" w:rsidDel="00000000" w:rsidP="00000000" w:rsidRDefault="00000000" w:rsidRPr="00000000" w14:paraId="00000273">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Pure Malicious node</w:t>
            </w:r>
          </w:p>
        </w:tc>
      </w:tr>
      <w:tr>
        <w:tc>
          <w:tcPr/>
          <w:p w:rsidR="00000000" w:rsidDel="00000000" w:rsidP="00000000" w:rsidRDefault="00000000" w:rsidRPr="00000000" w14:paraId="00000274">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275">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TH4</w:t>
            </w:r>
          </w:p>
        </w:tc>
        <w:tc>
          <w:tcPr/>
          <w:p w:rsidR="00000000" w:rsidDel="00000000" w:rsidP="00000000" w:rsidRDefault="00000000" w:rsidRPr="00000000" w14:paraId="00000276">
            <w:pPr>
              <w:keepNext w:val="1"/>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Collaborative Malicious node</w:t>
            </w:r>
          </w:p>
        </w:tc>
      </w:tr>
    </w:tbl>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Table 3.2: Threshold Table</w:t>
      </w:r>
      <w:r w:rsidDel="00000000" w:rsidR="00000000" w:rsidRPr="00000000">
        <w:rPr>
          <w:rtl w:val="0"/>
        </w:rPr>
      </w:r>
    </w:p>
    <w:p w:rsidR="00000000" w:rsidDel="00000000" w:rsidP="00000000" w:rsidRDefault="00000000" w:rsidRPr="00000000" w14:paraId="0000027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values are classified into five categories, first one is trusted nodes; we can allow those nodes in normal routing operation and data processing is actual data forwarding and receiving, second is partially trusted nodes; we can allow those nodes in normal routing operation and data processing is actual data forwarding and receiving same as trusted nodes, third level is selfish nodes; we allow those nodes to take part in the normal routing operation but they will not be involved in actual data processing, and their trust value will be reduced by considering their maturity level or the reputation, next level is, pure malicious nodes; those nodes are isolated from the network and information about the misbehaving nodes can be broadcast by evaluating nodes before actual route discovery commences. Therefore, those nodes are deleted from all the trust tables, recommendation tables, and backup tables. By the way, such nodes are isolated from route discovery process, and therefore authentication is ensured by excluding those nodes. </w:t>
      </w:r>
    </w:p>
    <w:p w:rsidR="00000000" w:rsidDel="00000000" w:rsidP="00000000" w:rsidRDefault="00000000" w:rsidRPr="00000000" w14:paraId="0000027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of the recommendation table and backup table as follows.</w:t>
      </w:r>
    </w:p>
    <w:tbl>
      <w:tblPr>
        <w:tblStyle w:val="Table9"/>
        <w:tblW w:w="81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6"/>
        <w:gridCol w:w="1700"/>
        <w:gridCol w:w="1855"/>
        <w:gridCol w:w="1143"/>
        <w:gridCol w:w="1796"/>
        <w:tblGridChange w:id="0">
          <w:tblGrid>
            <w:gridCol w:w="1666"/>
            <w:gridCol w:w="1700"/>
            <w:gridCol w:w="1855"/>
            <w:gridCol w:w="1143"/>
            <w:gridCol w:w="1796"/>
          </w:tblGrid>
        </w:tblGridChange>
      </w:tblGrid>
      <w:tr>
        <w:trPr>
          <w:trHeight w:val="700" w:hRule="atLeast"/>
        </w:trPr>
        <w:tc>
          <w:tcPr/>
          <w:p w:rsidR="00000000" w:rsidDel="00000000" w:rsidP="00000000" w:rsidRDefault="00000000" w:rsidRPr="00000000" w14:paraId="0000027A">
            <w:pPr>
              <w:spacing w:line="360" w:lineRule="auto"/>
              <w:contextualSpacing w:val="0"/>
              <w:jc w:val="center"/>
              <w:rPr>
                <w:rFonts w:ascii="Times New Roman" w:cs="Times New Roman" w:eastAsia="Times New Roman" w:hAnsi="Times New Roman"/>
                <w:highlight w:val="cyan"/>
              </w:rPr>
            </w:pPr>
            <w:r w:rsidDel="00000000" w:rsidR="00000000" w:rsidRPr="00000000">
              <w:rPr>
                <w:rFonts w:ascii="Times New Roman" w:cs="Times New Roman" w:eastAsia="Times New Roman" w:hAnsi="Times New Roman"/>
                <w:rtl w:val="0"/>
              </w:rPr>
              <w:t xml:space="preserve">Neighbour node</w:t>
            </w:r>
            <w:r w:rsidDel="00000000" w:rsidR="00000000" w:rsidRPr="00000000">
              <w:rPr>
                <w:rtl w:val="0"/>
              </w:rPr>
            </w:r>
          </w:p>
        </w:tc>
        <w:tc>
          <w:tcPr/>
          <w:p w:rsidR="00000000" w:rsidDel="00000000" w:rsidP="00000000" w:rsidRDefault="00000000" w:rsidRPr="00000000" w14:paraId="0000027B">
            <w:pPr>
              <w:spacing w:line="360" w:lineRule="auto"/>
              <w:contextualSpacing w:val="0"/>
              <w:jc w:val="center"/>
              <w:rPr>
                <w:rFonts w:ascii="Times New Roman" w:cs="Times New Roman" w:eastAsia="Times New Roman" w:hAnsi="Times New Roman"/>
                <w:highlight w:val="cyan"/>
              </w:rPr>
            </w:pPr>
            <w:r w:rsidDel="00000000" w:rsidR="00000000" w:rsidRPr="00000000">
              <w:rPr>
                <w:rFonts w:ascii="Times New Roman" w:cs="Times New Roman" w:eastAsia="Times New Roman" w:hAnsi="Times New Roman"/>
                <w:rtl w:val="0"/>
              </w:rPr>
              <w:t xml:space="preserve">Recommending nodes</w:t>
            </w:r>
            <w:r w:rsidDel="00000000" w:rsidR="00000000" w:rsidRPr="00000000">
              <w:rPr>
                <w:rtl w:val="0"/>
              </w:rPr>
            </w:r>
          </w:p>
        </w:tc>
        <w:tc>
          <w:tcPr/>
          <w:p w:rsidR="00000000" w:rsidDel="00000000" w:rsidP="00000000" w:rsidRDefault="00000000" w:rsidRPr="00000000" w14:paraId="0000027C">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Reputation Value/</w:t>
            </w:r>
          </w:p>
          <w:p w:rsidR="00000000" w:rsidDel="00000000" w:rsidP="00000000" w:rsidRDefault="00000000" w:rsidRPr="00000000" w14:paraId="0000027D">
            <w:pPr>
              <w:spacing w:line="360" w:lineRule="auto"/>
              <w:contextualSpacing w:val="0"/>
              <w:jc w:val="center"/>
              <w:rPr>
                <w:rFonts w:ascii="Times New Roman" w:cs="Times New Roman" w:eastAsia="Times New Roman" w:hAnsi="Times New Roman"/>
                <w:highlight w:val="cyan"/>
              </w:rPr>
            </w:pPr>
            <w:r w:rsidDel="00000000" w:rsidR="00000000" w:rsidRPr="00000000">
              <w:rPr>
                <w:rFonts w:ascii="Times New Roman" w:cs="Times New Roman" w:eastAsia="Times New Roman" w:hAnsi="Times New Roman"/>
                <w:rtl w:val="0"/>
              </w:rPr>
              <w:t xml:space="preserve">Maturity level</w:t>
            </w:r>
            <w:r w:rsidDel="00000000" w:rsidR="00000000" w:rsidRPr="00000000">
              <w:rPr>
                <w:rtl w:val="0"/>
              </w:rPr>
            </w:r>
          </w:p>
        </w:tc>
        <w:tc>
          <w:tcPr/>
          <w:p w:rsidR="00000000" w:rsidDel="00000000" w:rsidP="00000000" w:rsidRDefault="00000000" w:rsidRPr="00000000" w14:paraId="0000027E">
            <w:pPr>
              <w:spacing w:line="360" w:lineRule="auto"/>
              <w:contextualSpacing w:val="0"/>
              <w:jc w:val="center"/>
              <w:rPr>
                <w:rFonts w:ascii="Times New Roman" w:cs="Times New Roman" w:eastAsia="Times New Roman" w:hAnsi="Times New Roman"/>
                <w:highlight w:val="cyan"/>
              </w:rPr>
            </w:pPr>
            <w:r w:rsidDel="00000000" w:rsidR="00000000" w:rsidRPr="00000000">
              <w:rPr>
                <w:rFonts w:ascii="Times New Roman" w:cs="Times New Roman" w:eastAsia="Times New Roman" w:hAnsi="Times New Roman"/>
                <w:rtl w:val="0"/>
              </w:rPr>
              <w:t xml:space="preserve">Blacklist</w:t>
            </w:r>
            <w:r w:rsidDel="00000000" w:rsidR="00000000" w:rsidRPr="00000000">
              <w:rPr>
                <w:rtl w:val="0"/>
              </w:rPr>
            </w:r>
          </w:p>
        </w:tc>
        <w:tc>
          <w:tcPr/>
          <w:p w:rsidR="00000000" w:rsidDel="00000000" w:rsidP="00000000" w:rsidRDefault="00000000" w:rsidRPr="00000000" w14:paraId="0000027F">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 value</w:t>
            </w:r>
          </w:p>
        </w:tc>
      </w:tr>
      <w:tr>
        <w:trPr>
          <w:trHeight w:val="640" w:hRule="atLeast"/>
        </w:trPr>
        <w:tc>
          <w:tcPr/>
          <w:p w:rsidR="00000000" w:rsidDel="00000000" w:rsidP="00000000" w:rsidRDefault="00000000" w:rsidRPr="00000000" w14:paraId="00000280">
            <w:pPr>
              <w:spacing w:line="360" w:lineRule="auto"/>
              <w:contextualSpacing w:val="0"/>
              <w:jc w:val="both"/>
              <w:rPr>
                <w:rFonts w:ascii="Times New Roman" w:cs="Times New Roman" w:eastAsia="Times New Roman" w:hAnsi="Times New Roman"/>
                <w:highlight w:val="cyan"/>
              </w:rPr>
            </w:pPr>
            <w:r w:rsidDel="00000000" w:rsidR="00000000" w:rsidRPr="00000000">
              <w:rPr>
                <w:rtl w:val="0"/>
              </w:rPr>
            </w:r>
          </w:p>
        </w:tc>
        <w:tc>
          <w:tcPr/>
          <w:p w:rsidR="00000000" w:rsidDel="00000000" w:rsidP="00000000" w:rsidRDefault="00000000" w:rsidRPr="00000000" w14:paraId="00000281">
            <w:pPr>
              <w:spacing w:line="360" w:lineRule="auto"/>
              <w:contextualSpacing w:val="0"/>
              <w:jc w:val="both"/>
              <w:rPr>
                <w:rFonts w:ascii="Times New Roman" w:cs="Times New Roman" w:eastAsia="Times New Roman" w:hAnsi="Times New Roman"/>
                <w:highlight w:val="cyan"/>
              </w:rPr>
            </w:pPr>
            <w:r w:rsidDel="00000000" w:rsidR="00000000" w:rsidRPr="00000000">
              <w:rPr>
                <w:rtl w:val="0"/>
              </w:rPr>
            </w:r>
          </w:p>
        </w:tc>
        <w:tc>
          <w:tcPr/>
          <w:p w:rsidR="00000000" w:rsidDel="00000000" w:rsidP="00000000" w:rsidRDefault="00000000" w:rsidRPr="00000000" w14:paraId="00000282">
            <w:pPr>
              <w:spacing w:line="360" w:lineRule="auto"/>
              <w:contextualSpacing w:val="0"/>
              <w:jc w:val="both"/>
              <w:rPr>
                <w:rFonts w:ascii="Times New Roman" w:cs="Times New Roman" w:eastAsia="Times New Roman" w:hAnsi="Times New Roman"/>
                <w:highlight w:val="cyan"/>
              </w:rPr>
            </w:pPr>
            <w:r w:rsidDel="00000000" w:rsidR="00000000" w:rsidRPr="00000000">
              <w:rPr>
                <w:rtl w:val="0"/>
              </w:rPr>
            </w:r>
          </w:p>
        </w:tc>
        <w:tc>
          <w:tcPr/>
          <w:p w:rsidR="00000000" w:rsidDel="00000000" w:rsidP="00000000" w:rsidRDefault="00000000" w:rsidRPr="00000000" w14:paraId="00000283">
            <w:pPr>
              <w:spacing w:line="360" w:lineRule="auto"/>
              <w:contextualSpacing w:val="0"/>
              <w:jc w:val="both"/>
              <w:rPr>
                <w:rFonts w:ascii="Times New Roman" w:cs="Times New Roman" w:eastAsia="Times New Roman" w:hAnsi="Times New Roman"/>
                <w:highlight w:val="cyan"/>
              </w:rPr>
            </w:pPr>
            <w:r w:rsidDel="00000000" w:rsidR="00000000" w:rsidRPr="00000000">
              <w:rPr>
                <w:rtl w:val="0"/>
              </w:rPr>
            </w:r>
          </w:p>
        </w:tc>
        <w:tc>
          <w:tcPr/>
          <w:p w:rsidR="00000000" w:rsidDel="00000000" w:rsidP="00000000" w:rsidRDefault="00000000" w:rsidRPr="00000000" w14:paraId="00000284">
            <w:pPr>
              <w:keepNext w:val="1"/>
              <w:spacing w:line="360" w:lineRule="auto"/>
              <w:contextualSpacing w:val="0"/>
              <w:jc w:val="both"/>
              <w:rPr>
                <w:rFonts w:ascii="Times New Roman" w:cs="Times New Roman" w:eastAsia="Times New Roman" w:hAnsi="Times New Roman"/>
                <w:highlight w:val="cyan"/>
              </w:rPr>
            </w:pPr>
            <w:r w:rsidDel="00000000" w:rsidR="00000000" w:rsidRPr="00000000">
              <w:rPr>
                <w:rtl w:val="0"/>
              </w:rPr>
            </w:r>
          </w:p>
        </w:tc>
      </w:tr>
    </w:tbl>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Table 3.3: Recommendation Table</w:t>
      </w:r>
    </w:p>
    <w:p w:rsidR="00000000" w:rsidDel="00000000" w:rsidP="00000000" w:rsidRDefault="00000000" w:rsidRPr="00000000" w14:paraId="00000286">
      <w:pPr>
        <w:contextualSpacing w:val="0"/>
        <w:rPr/>
      </w:pPr>
      <w:r w:rsidDel="00000000" w:rsidR="00000000" w:rsidRPr="00000000">
        <w:rPr>
          <w:rtl w:val="0"/>
        </w:rPr>
      </w:r>
    </w:p>
    <w:tbl>
      <w:tblPr>
        <w:tblStyle w:val="Table10"/>
        <w:tblW w:w="81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0"/>
        <w:gridCol w:w="1704"/>
        <w:gridCol w:w="2445"/>
        <w:gridCol w:w="2048"/>
        <w:tblGridChange w:id="0">
          <w:tblGrid>
            <w:gridCol w:w="1960"/>
            <w:gridCol w:w="1704"/>
            <w:gridCol w:w="2445"/>
            <w:gridCol w:w="2048"/>
          </w:tblGrid>
        </w:tblGridChange>
      </w:tblGrid>
      <w:tr>
        <w:trPr>
          <w:trHeight w:val="660" w:hRule="atLeast"/>
        </w:trPr>
        <w:tc>
          <w:tcPr/>
          <w:p w:rsidR="00000000" w:rsidDel="00000000" w:rsidP="00000000" w:rsidRDefault="00000000" w:rsidRPr="00000000" w14:paraId="00000287">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Neighbour node</w:t>
            </w:r>
          </w:p>
        </w:tc>
        <w:tc>
          <w:tcPr/>
          <w:p w:rsidR="00000000" w:rsidDel="00000000" w:rsidP="00000000" w:rsidRDefault="00000000" w:rsidRPr="00000000" w14:paraId="00000288">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Trust Value</w:t>
            </w:r>
          </w:p>
        </w:tc>
        <w:tc>
          <w:tcPr/>
          <w:p w:rsidR="00000000" w:rsidDel="00000000" w:rsidP="00000000" w:rsidRDefault="00000000" w:rsidRPr="00000000" w14:paraId="00000289">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duration/ Backup time</w:t>
            </w:r>
          </w:p>
        </w:tc>
        <w:tc>
          <w:tcPr/>
          <w:p w:rsidR="00000000" w:rsidDel="00000000" w:rsidP="00000000" w:rsidRDefault="00000000" w:rsidRPr="00000000" w14:paraId="0000028A">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Analysed results</w:t>
            </w:r>
          </w:p>
        </w:tc>
      </w:tr>
      <w:tr>
        <w:trPr>
          <w:trHeight w:val="600" w:hRule="atLeast"/>
        </w:trPr>
        <w:tc>
          <w:tcPr/>
          <w:p w:rsidR="00000000" w:rsidDel="00000000" w:rsidP="00000000" w:rsidRDefault="00000000" w:rsidRPr="00000000" w14:paraId="0000028B">
            <w:pPr>
              <w:spacing w:line="360" w:lineRule="auto"/>
              <w:contextualSpacing w:val="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C">
            <w:pPr>
              <w:spacing w:line="360" w:lineRule="auto"/>
              <w:contextualSpacing w:val="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D">
            <w:pPr>
              <w:spacing w:line="360" w:lineRule="auto"/>
              <w:contextualSpacing w:val="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E">
            <w:pPr>
              <w:keepNext w:val="1"/>
              <w:spacing w:line="360" w:lineRule="auto"/>
              <w:contextualSpacing w:val="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Table 3.4: Backup Table</w:t>
      </w:r>
    </w:p>
    <w:p w:rsidR="00000000" w:rsidDel="00000000" w:rsidP="00000000" w:rsidRDefault="00000000" w:rsidRPr="00000000" w14:paraId="00000290">
      <w:pPr>
        <w:contextualSpacing w:val="0"/>
        <w:rPr/>
      </w:pPr>
      <w:r w:rsidDel="00000000" w:rsidR="00000000" w:rsidRPr="00000000">
        <w:rPr>
          <w:rtl w:val="0"/>
        </w:rPr>
      </w:r>
    </w:p>
    <w:p w:rsidR="00000000" w:rsidDel="00000000" w:rsidP="00000000" w:rsidRDefault="00000000" w:rsidRPr="00000000" w14:paraId="0000029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have the collaborative malicious nodes; same as the malicious nodes for these nodes also do the same process and take the same actions and apart from that special action will be taken for the collaborative malicious nodes such as other than broadcasting and isolation of the node particular node will be added to the blacklist and declare it as a blacklisted node. After blacklisting the node, it will broadcast and notify the neighboring nodes in order to collaboratively convey the collaborative malicious behavior of the particular node and take the decision about the node. When discovering the collaborative nodes, we have to go through the Spiral model which we discuss in next section. Every node can execute the spiral model over the period of time or when needed. After getting the same blacklisted node second time from another neighbor evaluating node can confirm the collaborative node and it will be deleted from the tables. </w:t>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Procedure:</w:t>
      </w:r>
      <w:r w:rsidDel="00000000" w:rsidR="00000000" w:rsidRPr="00000000">
        <w:rPr>
          <w:rFonts w:ascii="Times New Roman" w:cs="Times New Roman" w:eastAsia="Times New Roman" w:hAnsi="Times New Roman"/>
          <w:rtl w:val="0"/>
        </w:rPr>
        <w:t xml:space="preserve"> Identify trust levels for each node.</w:t>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Considering a node, select the set of global trust values (Z) for its neighbors from the trust table.</w:t>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1"/>
          <w:rtl w:val="0"/>
        </w:rPr>
        <w:t xml:space="preserve">for </w:t>
      </w:r>
      <w:r w:rsidDel="00000000" w:rsidR="00000000" w:rsidRPr="00000000">
        <w:rPr>
          <w:rFonts w:ascii="Times New Roman" w:cs="Times New Roman" w:eastAsia="Times New Roman" w:hAnsi="Times New Roman"/>
          <w:rtl w:val="0"/>
        </w:rPr>
        <w:t xml:space="preserve">every element B</w:t>
      </w:r>
      <w:r w:rsidDel="00000000" w:rsidR="00000000" w:rsidRPr="00000000">
        <w:rPr>
          <w:rFonts w:ascii="Times New Roman" w:cs="Times New Roman" w:eastAsia="Times New Roman" w:hAnsi="Times New Roman"/>
          <w:vertAlign w:val="subscript"/>
          <w:rtl w:val="0"/>
        </w:rPr>
        <w:t xml:space="preserve">i </w:t>
      </w:r>
      <w:r w:rsidDel="00000000" w:rsidR="00000000" w:rsidRPr="00000000">
        <w:rPr>
          <w:rFonts w:ascii="Cambria" w:cs="Cambria" w:eastAsia="Cambria" w:hAnsi="Cambria"/>
          <w:rtl w:val="0"/>
        </w:rPr>
        <w:t xml:space="preserve">∈</w:t>
      </w:r>
      <w:r w:rsidDel="00000000" w:rsidR="00000000" w:rsidRPr="00000000">
        <w:rPr>
          <w:rFonts w:ascii="Times New Roman" w:cs="Times New Roman" w:eastAsia="Times New Roman" w:hAnsi="Times New Roman"/>
          <w:rtl w:val="0"/>
        </w:rPr>
        <w:t xml:space="preserve"> Z do</w:t>
      </w: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B</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is checked with predefined threshold value ranges</w:t>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b w:val="1"/>
          <w:rtl w:val="0"/>
        </w:rPr>
        <w:t xml:space="preserve">if </w:t>
      </w:r>
      <w:r w:rsidDel="00000000" w:rsidR="00000000" w:rsidRPr="00000000">
        <w:rPr>
          <w:rFonts w:ascii="Times New Roman" w:cs="Times New Roman" w:eastAsia="Times New Roman" w:hAnsi="Times New Roman"/>
          <w:rtl w:val="0"/>
        </w:rPr>
        <w:t xml:space="preserve"> B</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&gt; 0.6, then</w:t>
        <w:tab/>
        <w:tab/>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b w:val="1"/>
          <w:rtl w:val="0"/>
        </w:rPr>
        <w:t xml:space="preserve">if</w:t>
      </w:r>
      <w:r w:rsidDel="00000000" w:rsidR="00000000" w:rsidRPr="00000000">
        <w:rPr>
          <w:rFonts w:ascii="Times New Roman" w:cs="Times New Roman" w:eastAsia="Times New Roman" w:hAnsi="Times New Roman"/>
          <w:rtl w:val="0"/>
        </w:rPr>
        <w:t xml:space="preserve"> B</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&gt; 0.8, then </w:t>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set B</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's trust level as 1 in the trust table.</w:t>
        <w:tab/>
        <w:tab/>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b w:val="1"/>
          <w:rtl w:val="0"/>
        </w:rPr>
        <w:t xml:space="preserve">else  </w:t>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set B</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's trust level as 2 in the trust table.</w:t>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w:t>
      </w:r>
      <w:r w:rsidDel="00000000" w:rsidR="00000000" w:rsidRPr="00000000">
        <w:rPr>
          <w:rFonts w:ascii="Times New Roman" w:cs="Times New Roman" w:eastAsia="Times New Roman" w:hAnsi="Times New Roman"/>
          <w:b w:val="1"/>
          <w:rtl w:val="0"/>
        </w:rPr>
        <w:t xml:space="preserve">end if</w:t>
      </w: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b w:val="1"/>
          <w:rtl w:val="0"/>
        </w:rPr>
        <w:t xml:space="preserve">else </w:t>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b w:val="1"/>
          <w:rtl w:val="0"/>
        </w:rPr>
        <w:t xml:space="preserve">if </w:t>
      </w: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vertAlign w:val="subscript"/>
          <w:rtl w:val="0"/>
        </w:rPr>
        <w:t xml:space="preserve">i </w:t>
      </w:r>
      <w:r w:rsidDel="00000000" w:rsidR="00000000" w:rsidRPr="00000000">
        <w:rPr>
          <w:rFonts w:ascii="Times New Roman" w:cs="Times New Roman" w:eastAsia="Times New Roman" w:hAnsi="Times New Roman"/>
          <w:rtl w:val="0"/>
        </w:rPr>
        <w:t xml:space="preserve">&gt; 0.4, then</w:t>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set B</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's trust level as 3 in the trust table and reduce the indirect trust value                                                                                                                                                            from the trust table by the given reduction factor. </w:t>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b w:val="1"/>
          <w:rtl w:val="0"/>
        </w:rPr>
        <w:t xml:space="preserve">else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send to spiral model to find out if the node is ‘Pure malicious’ or ‘Collaborative malicious’.</w:t>
      </w:r>
    </w:p>
    <w:p w:rsidR="00000000" w:rsidDel="00000000" w:rsidP="00000000" w:rsidRDefault="00000000" w:rsidRPr="00000000" w14:paraId="000002A2">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15: </w:t>
      </w:r>
      <w:r w:rsidDel="00000000" w:rsidR="00000000" w:rsidRPr="00000000">
        <w:rPr>
          <w:rFonts w:ascii="Times New Roman" w:cs="Times New Roman" w:eastAsia="Times New Roman" w:hAnsi="Times New Roman"/>
          <w:b w:val="1"/>
          <w:rtl w:val="0"/>
        </w:rPr>
        <w:t xml:space="preserve">end if</w:t>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16: </w:t>
      </w:r>
      <w:r w:rsidDel="00000000" w:rsidR="00000000" w:rsidRPr="00000000">
        <w:rPr>
          <w:rFonts w:ascii="Times New Roman" w:cs="Times New Roman" w:eastAsia="Times New Roman" w:hAnsi="Times New Roman"/>
          <w:b w:val="1"/>
          <w:rtl w:val="0"/>
        </w:rPr>
        <w:t xml:space="preserve">end if</w:t>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17: </w:t>
      </w:r>
      <w:r w:rsidDel="00000000" w:rsidR="00000000" w:rsidRPr="00000000">
        <w:rPr>
          <w:rFonts w:ascii="Times New Roman" w:cs="Times New Roman" w:eastAsia="Times New Roman" w:hAnsi="Times New Roman"/>
          <w:b w:val="1"/>
          <w:rtl w:val="0"/>
        </w:rPr>
        <w:t xml:space="preserve">end for</w:t>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6">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 xml:space="preserve">BEGIN</w:t>
      </w:r>
    </w:p>
    <w:p w:rsidR="00000000" w:rsidDel="00000000" w:rsidP="00000000" w:rsidRDefault="00000000" w:rsidRPr="00000000" w14:paraId="000002A7">
      <w:pPr>
        <w:pBdr>
          <w:top w:color="000000" w:space="1" w:sz="4" w:val="single"/>
          <w:left w:color="000000" w:space="4" w:sz="4" w:val="single"/>
          <w:bottom w:color="000000" w:space="1" w:sz="4" w:val="single"/>
          <w:right w:color="000000" w:space="4" w:sz="4" w:val="single"/>
        </w:pBdr>
        <w:ind w:firstLine="720"/>
        <w:contextualSpacing w:val="0"/>
        <w:rPr>
          <w:shd w:fill="ffffcc" w:val="clear"/>
        </w:rPr>
      </w:pPr>
      <w:r w:rsidDel="00000000" w:rsidR="00000000" w:rsidRPr="00000000">
        <w:rPr>
          <w:shd w:fill="ffffcc" w:val="clear"/>
          <w:rtl w:val="0"/>
        </w:rPr>
        <w:t xml:space="preserve">Node A select the set of global trust values (Z) for its neighbors from the trust table.</w:t>
      </w:r>
    </w:p>
    <w:p w:rsidR="00000000" w:rsidDel="00000000" w:rsidP="00000000" w:rsidRDefault="00000000" w:rsidRPr="00000000" w14:paraId="000002A8">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 xml:space="preserve">FOR every element B</w:t>
      </w:r>
      <w:r w:rsidDel="00000000" w:rsidR="00000000" w:rsidRPr="00000000">
        <w:rPr>
          <w:shd w:fill="ffffcc" w:val="clear"/>
          <w:vertAlign w:val="subscript"/>
          <w:rtl w:val="0"/>
        </w:rPr>
        <w:t xml:space="preserve">i</w:t>
      </w:r>
      <w:r w:rsidDel="00000000" w:rsidR="00000000" w:rsidRPr="00000000">
        <w:rPr>
          <w:rFonts w:ascii="Arial Unicode MS" w:cs="Arial Unicode MS" w:eastAsia="Arial Unicode MS" w:hAnsi="Arial Unicode MS"/>
          <w:shd w:fill="ffffcc" w:val="clear"/>
          <w:rtl w:val="0"/>
        </w:rPr>
        <w:t xml:space="preserve"> ∈ Z DO</w:t>
      </w:r>
      <w:r w:rsidDel="00000000" w:rsidR="00000000" w:rsidRPr="00000000">
        <w:rPr>
          <w:rtl w:val="0"/>
        </w:rPr>
      </w:r>
    </w:p>
    <w:p w:rsidR="00000000" w:rsidDel="00000000" w:rsidP="00000000" w:rsidRDefault="00000000" w:rsidRPr="00000000" w14:paraId="000002A9">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 xml:space="preserve">IF B</w:t>
      </w:r>
      <w:r w:rsidDel="00000000" w:rsidR="00000000" w:rsidRPr="00000000">
        <w:rPr>
          <w:shd w:fill="ffffcc" w:val="clear"/>
          <w:vertAlign w:val="subscript"/>
          <w:rtl w:val="0"/>
        </w:rPr>
        <w:t xml:space="preserve">i</w:t>
      </w:r>
      <w:r w:rsidDel="00000000" w:rsidR="00000000" w:rsidRPr="00000000">
        <w:rPr>
          <w:shd w:fill="ffffcc" w:val="clear"/>
          <w:rtl w:val="0"/>
        </w:rPr>
        <w:t xml:space="preserve">&gt; 0.6 </w:t>
        <w:tab/>
        <w:tab/>
      </w:r>
    </w:p>
    <w:p w:rsidR="00000000" w:rsidDel="00000000" w:rsidP="00000000" w:rsidRDefault="00000000" w:rsidRPr="00000000" w14:paraId="000002AA">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 xml:space="preserve">IF B</w:t>
      </w:r>
      <w:r w:rsidDel="00000000" w:rsidR="00000000" w:rsidRPr="00000000">
        <w:rPr>
          <w:shd w:fill="ffffcc" w:val="clear"/>
          <w:vertAlign w:val="subscript"/>
          <w:rtl w:val="0"/>
        </w:rPr>
        <w:t xml:space="preserve">i</w:t>
      </w:r>
      <w:r w:rsidDel="00000000" w:rsidR="00000000" w:rsidRPr="00000000">
        <w:rPr>
          <w:shd w:fill="ffffcc" w:val="clear"/>
          <w:rtl w:val="0"/>
        </w:rPr>
        <w:t xml:space="preserve">&gt;0.8</w:t>
      </w:r>
    </w:p>
    <w:p w:rsidR="00000000" w:rsidDel="00000000" w:rsidP="00000000" w:rsidRDefault="00000000" w:rsidRPr="00000000" w14:paraId="000002AB">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ab/>
        <w:t xml:space="preserve">set B</w:t>
      </w:r>
      <w:r w:rsidDel="00000000" w:rsidR="00000000" w:rsidRPr="00000000">
        <w:rPr>
          <w:shd w:fill="ffffcc" w:val="clear"/>
          <w:vertAlign w:val="subscript"/>
          <w:rtl w:val="0"/>
        </w:rPr>
        <w:t xml:space="preserve">i</w:t>
      </w:r>
      <w:r w:rsidDel="00000000" w:rsidR="00000000" w:rsidRPr="00000000">
        <w:rPr>
          <w:shd w:fill="ffffcc" w:val="clear"/>
          <w:rtl w:val="0"/>
        </w:rPr>
        <w:t xml:space="preserve">'s trust level as 1 in the trust table.</w:t>
        <w:tab/>
        <w:tab/>
      </w:r>
    </w:p>
    <w:p w:rsidR="00000000" w:rsidDel="00000000" w:rsidP="00000000" w:rsidRDefault="00000000" w:rsidRPr="00000000" w14:paraId="000002AC">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 xml:space="preserve">ELSE IF   </w:t>
      </w:r>
    </w:p>
    <w:p w:rsidR="00000000" w:rsidDel="00000000" w:rsidP="00000000" w:rsidRDefault="00000000" w:rsidRPr="00000000" w14:paraId="000002AD">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ab/>
        <w:t xml:space="preserve">Set B</w:t>
      </w:r>
      <w:r w:rsidDel="00000000" w:rsidR="00000000" w:rsidRPr="00000000">
        <w:rPr>
          <w:shd w:fill="ffffcc" w:val="clear"/>
          <w:vertAlign w:val="subscript"/>
          <w:rtl w:val="0"/>
        </w:rPr>
        <w:t xml:space="preserve">i</w:t>
      </w:r>
      <w:r w:rsidDel="00000000" w:rsidR="00000000" w:rsidRPr="00000000">
        <w:rPr>
          <w:shd w:fill="ffffcc" w:val="clear"/>
          <w:rtl w:val="0"/>
        </w:rPr>
        <w:t xml:space="preserve">'s trust level as 2 in the trust table.</w:t>
      </w:r>
    </w:p>
    <w:p w:rsidR="00000000" w:rsidDel="00000000" w:rsidP="00000000" w:rsidRDefault="00000000" w:rsidRPr="00000000" w14:paraId="000002AE">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 xml:space="preserve">END IF</w:t>
        <w:tab/>
        <w:t xml:space="preserve">  </w:t>
      </w:r>
    </w:p>
    <w:p w:rsidR="00000000" w:rsidDel="00000000" w:rsidP="00000000" w:rsidRDefault="00000000" w:rsidRPr="00000000" w14:paraId="000002AF">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 xml:space="preserve">ELSE </w:t>
      </w:r>
    </w:p>
    <w:p w:rsidR="00000000" w:rsidDel="00000000" w:rsidP="00000000" w:rsidRDefault="00000000" w:rsidRPr="00000000" w14:paraId="000002B0">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 xml:space="preserve">IF B</w:t>
      </w:r>
      <w:r w:rsidDel="00000000" w:rsidR="00000000" w:rsidRPr="00000000">
        <w:rPr>
          <w:shd w:fill="ffffcc" w:val="clear"/>
          <w:vertAlign w:val="subscript"/>
          <w:rtl w:val="0"/>
        </w:rPr>
        <w:t xml:space="preserve">i</w:t>
      </w:r>
      <w:r w:rsidDel="00000000" w:rsidR="00000000" w:rsidRPr="00000000">
        <w:rPr>
          <w:shd w:fill="ffffcc" w:val="clear"/>
          <w:rtl w:val="0"/>
        </w:rPr>
        <w:t xml:space="preserve">&gt;0.4</w:t>
      </w:r>
    </w:p>
    <w:p w:rsidR="00000000" w:rsidDel="00000000" w:rsidP="00000000" w:rsidRDefault="00000000" w:rsidRPr="00000000" w14:paraId="000002B1">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ab/>
        <w:t xml:space="preserve">Set B</w:t>
      </w:r>
      <w:r w:rsidDel="00000000" w:rsidR="00000000" w:rsidRPr="00000000">
        <w:rPr>
          <w:shd w:fill="ffffcc" w:val="clear"/>
          <w:vertAlign w:val="subscript"/>
          <w:rtl w:val="0"/>
        </w:rPr>
        <w:t xml:space="preserve">i</w:t>
      </w:r>
      <w:r w:rsidDel="00000000" w:rsidR="00000000" w:rsidRPr="00000000">
        <w:rPr>
          <w:shd w:fill="ffffcc" w:val="clear"/>
          <w:rtl w:val="0"/>
        </w:rPr>
        <w:t xml:space="preserve">'s trust level as 3 in the trust table.</w:t>
      </w:r>
    </w:p>
    <w:p w:rsidR="00000000" w:rsidDel="00000000" w:rsidP="00000000" w:rsidRDefault="00000000" w:rsidRPr="00000000" w14:paraId="000002B2">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ab/>
        <w:t xml:space="preserve">Reduce the indirect trust value from the trust table by the given reduction factor.</w:t>
      </w:r>
    </w:p>
    <w:p w:rsidR="00000000" w:rsidDel="00000000" w:rsidP="00000000" w:rsidRDefault="00000000" w:rsidRPr="00000000" w14:paraId="000002B3">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 xml:space="preserve">ELSE </w:t>
      </w:r>
    </w:p>
    <w:p w:rsidR="00000000" w:rsidDel="00000000" w:rsidP="00000000" w:rsidRDefault="00000000" w:rsidRPr="00000000" w14:paraId="000002B4">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ab/>
        <w:t xml:space="preserve">Send to spiral model to find out if B</w:t>
      </w:r>
      <w:r w:rsidDel="00000000" w:rsidR="00000000" w:rsidRPr="00000000">
        <w:rPr>
          <w:shd w:fill="ffffcc" w:val="clear"/>
          <w:vertAlign w:val="subscript"/>
          <w:rtl w:val="0"/>
        </w:rPr>
        <w:t xml:space="preserve">i </w:t>
      </w:r>
      <w:r w:rsidDel="00000000" w:rsidR="00000000" w:rsidRPr="00000000">
        <w:rPr>
          <w:shd w:fill="ffffcc" w:val="clear"/>
          <w:rtl w:val="0"/>
        </w:rPr>
        <w:t xml:space="preserve">is ‘pure malicious’ or ‘collaborative malicious’.</w:t>
      </w:r>
    </w:p>
    <w:p w:rsidR="00000000" w:rsidDel="00000000" w:rsidP="00000000" w:rsidRDefault="00000000" w:rsidRPr="00000000" w14:paraId="000002B5">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 xml:space="preserve">END IF</w:t>
      </w:r>
    </w:p>
    <w:p w:rsidR="00000000" w:rsidDel="00000000" w:rsidP="00000000" w:rsidRDefault="00000000" w:rsidRPr="00000000" w14:paraId="000002B6">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 xml:space="preserve">END IF</w:t>
      </w:r>
    </w:p>
    <w:p w:rsidR="00000000" w:rsidDel="00000000" w:rsidP="00000000" w:rsidRDefault="00000000" w:rsidRPr="00000000" w14:paraId="000002B7">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 xml:space="preserve">END FOR</w:t>
      </w:r>
    </w:p>
    <w:p w:rsidR="00000000" w:rsidDel="00000000" w:rsidP="00000000" w:rsidRDefault="00000000" w:rsidRPr="00000000" w14:paraId="000002B8">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 xml:space="preserve">END</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A">
      <w:pPr>
        <w:pStyle w:val="Heading2"/>
        <w:numPr>
          <w:ilvl w:val="1"/>
          <w:numId w:val="11"/>
        </w:numPr>
        <w:ind w:left="676" w:hanging="576"/>
        <w:contextualSpacing w:val="0"/>
        <w:rPr/>
      </w:pPr>
      <w:bookmarkStart w:colFirst="0" w:colLast="0" w:name="_1pxezwc" w:id="28"/>
      <w:bookmarkEnd w:id="28"/>
      <w:r w:rsidDel="00000000" w:rsidR="00000000" w:rsidRPr="00000000">
        <w:rPr>
          <w:rFonts w:ascii="Times New Roman" w:cs="Times New Roman" w:eastAsia="Times New Roman" w:hAnsi="Times New Roman"/>
          <w:b w:val="1"/>
          <w:color w:val="000000"/>
          <w:sz w:val="24"/>
          <w:szCs w:val="24"/>
          <w:rtl w:val="0"/>
        </w:rPr>
        <w:t xml:space="preserve">Spiral Model</w:t>
      </w:r>
    </w:p>
    <w:p w:rsidR="00000000" w:rsidDel="00000000" w:rsidP="00000000" w:rsidRDefault="00000000" w:rsidRPr="00000000" w14:paraId="000002BB">
      <w:pPr>
        <w:contextualSpacing w:val="0"/>
        <w:rPr/>
      </w:pPr>
      <w:r w:rsidDel="00000000" w:rsidR="00000000" w:rsidRPr="00000000">
        <w:rPr>
          <w:rtl w:val="0"/>
        </w:rPr>
      </w:r>
    </w:p>
    <w:p w:rsidR="00000000" w:rsidDel="00000000" w:rsidP="00000000" w:rsidRDefault="00000000" w:rsidRPr="00000000" w14:paraId="000002B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advanced categorizing of the malicious nodes, we have to go to the spiral model where we have the collaborative malicious node discovery process. In spiral model mainly, there are three different phases. </w:t>
      </w:r>
    </w:p>
    <w:p w:rsidR="00000000" w:rsidDel="00000000" w:rsidP="00000000" w:rsidRDefault="00000000" w:rsidRPr="00000000" w14:paraId="000002BD">
      <w:pPr>
        <w:pStyle w:val="Heading3"/>
        <w:numPr>
          <w:ilvl w:val="2"/>
          <w:numId w:val="11"/>
        </w:numPr>
        <w:ind w:left="820" w:hanging="720"/>
        <w:contextualSpacing w:val="0"/>
        <w:rPr/>
      </w:pPr>
      <w:bookmarkStart w:colFirst="0" w:colLast="0" w:name="_49x2ik5" w:id="29"/>
      <w:bookmarkEnd w:id="29"/>
      <w:r w:rsidDel="00000000" w:rsidR="00000000" w:rsidRPr="00000000">
        <w:rPr>
          <w:rFonts w:ascii="Times New Roman" w:cs="Times New Roman" w:eastAsia="Times New Roman" w:hAnsi="Times New Roman"/>
          <w:b w:val="1"/>
          <w:color w:val="000000"/>
          <w:rtl w:val="0"/>
        </w:rPr>
        <w:t xml:space="preserve">Collaborative malicious node discovery process</w:t>
      </w:r>
    </w:p>
    <w:p w:rsidR="00000000" w:rsidDel="00000000" w:rsidP="00000000" w:rsidRDefault="00000000" w:rsidRPr="00000000" w14:paraId="000002BE">
      <w:pPr>
        <w:contextualSpacing w:val="0"/>
        <w:rPr/>
      </w:pPr>
      <w:r w:rsidDel="00000000" w:rsidR="00000000" w:rsidRPr="00000000">
        <w:rPr>
          <w:rtl w:val="0"/>
        </w:rPr>
      </w:r>
    </w:p>
    <w:p w:rsidR="00000000" w:rsidDel="00000000" w:rsidP="00000000" w:rsidRDefault="00000000" w:rsidRPr="00000000" w14:paraId="000002B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phase where we do the advanced categorization for the malicious nodes and identify the collaborative malicious nodes by analyzing the dynamic behavior of the nodes. Only using one record we cannot predict a collaborative malicious behavior, and we have to have more historical records or trust records. For this purpose, mainly, we are maintaining a backup table where we store the recent records of the trust table and each entry on the backup table is associated with a timeout. Initially, we have predetermined range for the trust with high trust value (HT) and low trust value (LT) and using the backup table records and current trust record we can compare the values against the time. For a given time period we can analyze the trust values, and after getting the analyzed report or plot, we can check for outliers within the given range HT – LT. If it contains any outliers or there are any sudden dynamic changes of the trust values we can suspect it as a collaborative malicious node. Otherwise, it can be a pure malicious node without any dynamic changing behavior. The range can be changed according to the user specification. </w:t>
      </w:r>
      <w:r w:rsidDel="00000000" w:rsidR="00000000" w:rsidRPr="00000000">
        <w:drawing>
          <wp:anchor allowOverlap="1" behindDoc="0" distB="0" distT="0" distL="114300" distR="114300" hidden="0" layoutInCell="1" locked="0" relativeHeight="0" simplePos="0">
            <wp:simplePos x="0" y="0"/>
            <wp:positionH relativeFrom="margin">
              <wp:posOffset>114300</wp:posOffset>
            </wp:positionH>
            <wp:positionV relativeFrom="paragraph">
              <wp:posOffset>1419225</wp:posOffset>
            </wp:positionV>
            <wp:extent cx="4914900" cy="6209665"/>
            <wp:effectExtent b="0" l="0" r="0" t="0"/>
            <wp:wrapSquare wrapText="bothSides" distB="0" distT="0" distL="114300" distR="114300"/>
            <wp:docPr id="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914900" cy="6209665"/>
                    </a:xfrm>
                    <a:prstGeom prst="rect"/>
                    <a:ln/>
                  </pic:spPr>
                </pic:pic>
              </a:graphicData>
            </a:graphic>
          </wp:anchor>
        </w:drawing>
      </w:r>
    </w:p>
    <w:p w:rsidR="00000000" w:rsidDel="00000000" w:rsidP="00000000" w:rsidRDefault="00000000" w:rsidRPr="00000000" w14:paraId="000002C0">
      <w:pPr>
        <w:contextualSpacing w:val="0"/>
        <w:rPr/>
      </w:pPr>
      <w:r w:rsidDel="00000000" w:rsidR="00000000" w:rsidRPr="00000000">
        <w:rPr>
          <w:rtl w:val="0"/>
        </w:rPr>
      </w:r>
    </w:p>
    <w:p w:rsidR="00000000" w:rsidDel="00000000" w:rsidP="00000000" w:rsidRDefault="00000000" w:rsidRPr="00000000" w14:paraId="000002C1">
      <w:pPr>
        <w:contextualSpacing w:val="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114300</wp:posOffset>
                </wp:positionH>
                <wp:positionV relativeFrom="paragraph">
                  <wp:posOffset>6743700</wp:posOffset>
                </wp:positionV>
                <wp:extent cx="4914900" cy="12700"/>
                <wp:effectExtent b="0" l="0" r="0" t="0"/>
                <wp:wrapSquare wrapText="bothSides" distB="0" distT="0" distL="114300" distR="114300"/>
                <wp:docPr id="1" name=""/>
                <a:graphic>
                  <a:graphicData uri="http://schemas.microsoft.com/office/word/2010/wordprocessingShape">
                    <wps:wsp>
                      <wps:cNvSpPr/>
                      <wps:cNvPr id="2" name="Shape 2"/>
                      <wps:spPr>
                        <a:xfrm>
                          <a:off x="2888550" y="3779683"/>
                          <a:ext cx="49149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Figure 3.1 Spiral Model</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114300</wp:posOffset>
                </wp:positionH>
                <wp:positionV relativeFrom="paragraph">
                  <wp:posOffset>6743700</wp:posOffset>
                </wp:positionV>
                <wp:extent cx="4914900" cy="12700"/>
                <wp:effectExtent b="0" l="0" r="0" t="0"/>
                <wp:wrapSquare wrapText="bothSides" distB="0" distT="0" distL="114300" distR="114300"/>
                <wp:docPr id="1"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4914900" cy="12700"/>
                        </a:xfrm>
                        <a:prstGeom prst="rect"/>
                        <a:ln/>
                      </pic:spPr>
                    </pic:pic>
                  </a:graphicData>
                </a:graphic>
              </wp:anchor>
            </w:drawing>
          </mc:Fallback>
        </mc:AlternateContent>
      </w:r>
    </w:p>
    <w:p w:rsidR="00000000" w:rsidDel="00000000" w:rsidP="00000000" w:rsidRDefault="00000000" w:rsidRPr="00000000" w14:paraId="000002C2">
      <w:pPr>
        <w:pStyle w:val="Heading3"/>
        <w:numPr>
          <w:ilvl w:val="2"/>
          <w:numId w:val="11"/>
        </w:numPr>
        <w:ind w:left="820" w:hanging="720"/>
        <w:contextualSpacing w:val="0"/>
        <w:rPr/>
      </w:pPr>
      <w:bookmarkStart w:colFirst="0" w:colLast="0" w:name="_2p2csry" w:id="30"/>
      <w:bookmarkEnd w:id="30"/>
      <w:r w:rsidDel="00000000" w:rsidR="00000000" w:rsidRPr="00000000">
        <w:rPr>
          <w:rFonts w:ascii="Times New Roman" w:cs="Times New Roman" w:eastAsia="Times New Roman" w:hAnsi="Times New Roman"/>
          <w:b w:val="1"/>
          <w:color w:val="000000"/>
          <w:rtl w:val="0"/>
        </w:rPr>
        <w:t xml:space="preserve">Penalty phase </w:t>
      </w:r>
    </w:p>
    <w:p w:rsidR="00000000" w:rsidDel="00000000" w:rsidP="00000000" w:rsidRDefault="00000000" w:rsidRPr="00000000" w14:paraId="000002C3">
      <w:pPr>
        <w:contextualSpacing w:val="0"/>
        <w:rPr/>
      </w:pPr>
      <w:r w:rsidDel="00000000" w:rsidR="00000000" w:rsidRPr="00000000">
        <w:rPr>
          <w:rtl w:val="0"/>
        </w:rPr>
      </w:r>
    </w:p>
    <w:p w:rsidR="00000000" w:rsidDel="00000000" w:rsidP="00000000" w:rsidRDefault="00000000" w:rsidRPr="00000000" w14:paraId="000002C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the trust level identification phase here also we reduced the trust value of the particular recommending node with the help of a reduction factor. Reduction factor will be calculated based on the maturity level or the reputation of the node. Immediately after the trust reduction, old trust value in the trust table should be updated with the newly calculated value. According to the updated trust value, the particular neighbor nodes should be redirected to the trust level identification phase in order to re-categorize their trust levels. </w:t>
      </w:r>
    </w:p>
    <w:p w:rsidR="00000000" w:rsidDel="00000000" w:rsidP="00000000" w:rsidRDefault="00000000" w:rsidRPr="00000000" w14:paraId="000002C5">
      <w:pPr>
        <w:spacing w:line="360" w:lineRule="auto"/>
        <w:contextualSpacing w:val="0"/>
        <w:jc w:val="both"/>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The node which is evaluating will wait to get another recommendation from one of its neighbor for the same blacklisted node as a collaborative malicious node to confirm it as a collaborative node.</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That process will discuss under the After-Transmission phase.</w:t>
      </w:r>
    </w:p>
    <w:p w:rsidR="00000000" w:rsidDel="00000000" w:rsidP="00000000" w:rsidRDefault="00000000" w:rsidRPr="00000000" w14:paraId="000002C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Procedure:</w:t>
      </w:r>
      <w:r w:rsidDel="00000000" w:rsidR="00000000" w:rsidRPr="00000000">
        <w:rPr>
          <w:rFonts w:ascii="Times New Roman" w:cs="Times New Roman" w:eastAsia="Times New Roman" w:hAnsi="Times New Roman"/>
          <w:rtl w:val="0"/>
        </w:rPr>
        <w:t xml:space="preserve"> collaborative malicious node discovery Algorithm (Spiral model)</w:t>
      </w:r>
    </w:p>
    <w:p w:rsidR="00000000" w:rsidDel="00000000" w:rsidP="00000000" w:rsidRDefault="00000000" w:rsidRPr="00000000" w14:paraId="000002C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Get highest trust value and lowest trust value for the node for a given time range and marked them as value boundary for outliers</w:t>
      </w:r>
    </w:p>
    <w:p w:rsidR="00000000" w:rsidDel="00000000" w:rsidP="00000000" w:rsidRDefault="00000000" w:rsidRPr="00000000" w14:paraId="000002C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Then compare current trust value is in between the range or not.</w:t>
      </w:r>
    </w:p>
    <w:p w:rsidR="00000000" w:rsidDel="00000000" w:rsidP="00000000" w:rsidRDefault="00000000" w:rsidRPr="00000000" w14:paraId="000002C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If current trust value is in between the range, it's categorized as a pure malicious node.</w:t>
      </w:r>
    </w:p>
    <w:p w:rsidR="00000000" w:rsidDel="00000000" w:rsidP="00000000" w:rsidRDefault="00000000" w:rsidRPr="00000000" w14:paraId="000002C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Then it (the node who execute this) can delete that record from all of its tables and can broadcast message to aware others.</w:t>
      </w:r>
    </w:p>
    <w:p w:rsidR="00000000" w:rsidDel="00000000" w:rsidP="00000000" w:rsidRDefault="00000000" w:rsidRPr="00000000" w14:paraId="000002C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So that will terminate the pure malicious identified process.</w:t>
      </w:r>
    </w:p>
    <w:p w:rsidR="00000000" w:rsidDel="00000000" w:rsidP="00000000" w:rsidRDefault="00000000" w:rsidRPr="00000000" w14:paraId="000002C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If current trust value is not in between outliers it's categorized as collaborative malicious (CM) node.</w:t>
      </w:r>
    </w:p>
    <w:p w:rsidR="00000000" w:rsidDel="00000000" w:rsidP="00000000" w:rsidRDefault="00000000" w:rsidRPr="00000000" w14:paraId="000002C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Then it (the node who execute this) can edit its trust table blackList flag to true.</w:t>
      </w:r>
    </w:p>
    <w:p w:rsidR="00000000" w:rsidDel="00000000" w:rsidP="00000000" w:rsidRDefault="00000000" w:rsidRPr="00000000" w14:paraId="000002C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Identify all the neighbors of identified CM node and reduce their trust value since they have given the incorrect recommendations.</w:t>
      </w:r>
    </w:p>
    <w:p w:rsidR="00000000" w:rsidDel="00000000" w:rsidP="00000000" w:rsidRDefault="00000000" w:rsidRPr="00000000" w14:paraId="000002C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Broadcast to the other nodes</w:t>
      </w:r>
    </w:p>
    <w:p w:rsidR="00000000" w:rsidDel="00000000" w:rsidP="00000000" w:rsidRDefault="00000000" w:rsidRPr="00000000" w14:paraId="000002D0">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Go to the Identifying_trust_levels algorithm again.</w:t>
      </w:r>
    </w:p>
    <w:p w:rsidR="00000000" w:rsidDel="00000000" w:rsidP="00000000" w:rsidRDefault="00000000" w:rsidRPr="00000000" w14:paraId="000002D1">
      <w:pP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contextualSpacing w:val="0"/>
        <w:rPr>
          <w:shd w:fill="ffffcc" w:val="clear"/>
        </w:rPr>
      </w:pPr>
      <w:r w:rsidDel="00000000" w:rsidR="00000000" w:rsidRPr="00000000">
        <w:rPr>
          <w:shd w:fill="ffffcc" w:val="clear"/>
          <w:rtl w:val="0"/>
        </w:rPr>
        <w:t xml:space="preserve">BEGIN</w:t>
      </w:r>
    </w:p>
    <w:p w:rsidR="00000000" w:rsidDel="00000000" w:rsidP="00000000" w:rsidRDefault="00000000" w:rsidRPr="00000000" w14:paraId="000002D4">
      <w:pPr>
        <w:contextualSpacing w:val="0"/>
        <w:rPr>
          <w:shd w:fill="ffffcc" w:val="clear"/>
        </w:rPr>
      </w:pPr>
      <w:r w:rsidDel="00000000" w:rsidR="00000000" w:rsidRPr="00000000">
        <w:rPr>
          <w:shd w:fill="ffffcc" w:val="clear"/>
          <w:rtl w:val="0"/>
        </w:rPr>
        <w:tab/>
        <w:t xml:space="preserve">p_M =passed-in malicious node</w:t>
        <w:tab/>
        <w:tab/>
        <w:tab/>
        <w:tab/>
      </w:r>
    </w:p>
    <w:p w:rsidR="00000000" w:rsidDel="00000000" w:rsidP="00000000" w:rsidRDefault="00000000" w:rsidRPr="00000000" w14:paraId="000002D5">
      <w:pPr>
        <w:contextualSpacing w:val="0"/>
        <w:rPr>
          <w:shd w:fill="ffffcc" w:val="clear"/>
        </w:rPr>
      </w:pPr>
      <w:r w:rsidDel="00000000" w:rsidR="00000000" w:rsidRPr="00000000">
        <w:rPr>
          <w:shd w:fill="ffffcc" w:val="clear"/>
          <w:rtl w:val="0"/>
        </w:rPr>
        <w:tab/>
        <w:t xml:space="preserve">IF trust value is not an outlier </w:t>
      </w:r>
    </w:p>
    <w:p w:rsidR="00000000" w:rsidDel="00000000" w:rsidP="00000000" w:rsidRDefault="00000000" w:rsidRPr="00000000" w14:paraId="000002D6">
      <w:pPr>
        <w:ind w:firstLine="720"/>
        <w:contextualSpacing w:val="0"/>
        <w:rPr>
          <w:shd w:fill="ffffcc" w:val="clear"/>
        </w:rPr>
      </w:pPr>
      <w:r w:rsidDel="00000000" w:rsidR="00000000" w:rsidRPr="00000000">
        <w:rPr>
          <w:shd w:fill="ffffcc" w:val="clear"/>
          <w:rtl w:val="0"/>
        </w:rPr>
        <w:t xml:space="preserve">      THEN</w:t>
      </w:r>
    </w:p>
    <w:p w:rsidR="00000000" w:rsidDel="00000000" w:rsidP="00000000" w:rsidRDefault="00000000" w:rsidRPr="00000000" w14:paraId="000002D7">
      <w:pPr>
        <w:contextualSpacing w:val="0"/>
        <w:rPr>
          <w:shd w:fill="ffffcc" w:val="clear"/>
        </w:rPr>
      </w:pPr>
      <w:r w:rsidDel="00000000" w:rsidR="00000000" w:rsidRPr="00000000">
        <w:rPr>
          <w:shd w:fill="ffffcc" w:val="clear"/>
          <w:rtl w:val="0"/>
        </w:rPr>
        <w:tab/>
        <w:tab/>
        <w:t xml:space="preserve">Delete from trust table </w:t>
      </w:r>
    </w:p>
    <w:p w:rsidR="00000000" w:rsidDel="00000000" w:rsidP="00000000" w:rsidRDefault="00000000" w:rsidRPr="00000000" w14:paraId="000002D8">
      <w:pPr>
        <w:ind w:left="720" w:firstLine="720"/>
        <w:contextualSpacing w:val="0"/>
        <w:rPr>
          <w:shd w:fill="ffffcc" w:val="clear"/>
        </w:rPr>
      </w:pPr>
      <w:r w:rsidDel="00000000" w:rsidR="00000000" w:rsidRPr="00000000">
        <w:rPr>
          <w:shd w:fill="ffffcc" w:val="clear"/>
          <w:rtl w:val="0"/>
        </w:rPr>
        <w:t xml:space="preserve">Send Broadcast to delete node</w:t>
      </w:r>
    </w:p>
    <w:p w:rsidR="00000000" w:rsidDel="00000000" w:rsidP="00000000" w:rsidRDefault="00000000" w:rsidRPr="00000000" w14:paraId="000002D9">
      <w:pPr>
        <w:contextualSpacing w:val="0"/>
        <w:rPr>
          <w:shd w:fill="ffffcc" w:val="clear"/>
        </w:rPr>
      </w:pPr>
      <w:r w:rsidDel="00000000" w:rsidR="00000000" w:rsidRPr="00000000">
        <w:rPr>
          <w:shd w:fill="ffffcc" w:val="clear"/>
          <w:rtl w:val="0"/>
        </w:rPr>
        <w:tab/>
        <w:t xml:space="preserve">ELSE</w:t>
      </w:r>
    </w:p>
    <w:p w:rsidR="00000000" w:rsidDel="00000000" w:rsidP="00000000" w:rsidRDefault="00000000" w:rsidRPr="00000000" w14:paraId="000002DA">
      <w:pPr>
        <w:contextualSpacing w:val="0"/>
        <w:rPr>
          <w:shd w:fill="ffffcc" w:val="clear"/>
        </w:rPr>
      </w:pPr>
      <w:r w:rsidDel="00000000" w:rsidR="00000000" w:rsidRPr="00000000">
        <w:rPr>
          <w:shd w:fill="ffffcc" w:val="clear"/>
          <w:rtl w:val="0"/>
        </w:rPr>
        <w:tab/>
        <w:tab/>
        <w:t xml:space="preserve">Mark node as blacklist in trust table</w:t>
        <w:tab/>
        <w:tab/>
        <w:tab/>
        <w:tab/>
      </w:r>
    </w:p>
    <w:p w:rsidR="00000000" w:rsidDel="00000000" w:rsidP="00000000" w:rsidRDefault="00000000" w:rsidRPr="00000000" w14:paraId="000002DB">
      <w:pPr>
        <w:ind w:left="720" w:firstLine="720"/>
        <w:contextualSpacing w:val="0"/>
        <w:rPr>
          <w:shd w:fill="ffffcc" w:val="clear"/>
        </w:rPr>
      </w:pPr>
      <w:r w:rsidDel="00000000" w:rsidR="00000000" w:rsidRPr="00000000">
        <w:rPr>
          <w:shd w:fill="ffffcc" w:val="clear"/>
          <w:rtl w:val="0"/>
        </w:rPr>
        <w:t xml:space="preserve">FOR each node which recommended p_M DO</w:t>
      </w:r>
    </w:p>
    <w:p w:rsidR="00000000" w:rsidDel="00000000" w:rsidP="00000000" w:rsidRDefault="00000000" w:rsidRPr="00000000" w14:paraId="000002DC">
      <w:pPr>
        <w:ind w:left="1440" w:firstLine="720"/>
        <w:contextualSpacing w:val="0"/>
        <w:rPr>
          <w:shd w:fill="ffffcc" w:val="clear"/>
        </w:rPr>
      </w:pPr>
      <w:r w:rsidDel="00000000" w:rsidR="00000000" w:rsidRPr="00000000">
        <w:rPr>
          <w:shd w:fill="ffffcc" w:val="clear"/>
          <w:rtl w:val="0"/>
        </w:rPr>
        <w:t xml:space="preserve">Calculate reduce factor</w:t>
        <w:tab/>
        <w:tab/>
        <w:tab/>
      </w:r>
    </w:p>
    <w:p w:rsidR="00000000" w:rsidDel="00000000" w:rsidP="00000000" w:rsidRDefault="00000000" w:rsidRPr="00000000" w14:paraId="000002DD">
      <w:pPr>
        <w:contextualSpacing w:val="0"/>
        <w:rPr>
          <w:shd w:fill="ffffcc" w:val="clear"/>
        </w:rPr>
      </w:pPr>
      <w:r w:rsidDel="00000000" w:rsidR="00000000" w:rsidRPr="00000000">
        <w:rPr>
          <w:shd w:fill="ffffcc" w:val="clear"/>
          <w:rtl w:val="0"/>
        </w:rPr>
        <w:tab/>
        <w:tab/>
        <w:tab/>
        <w:t xml:space="preserve">Recalculate indirect trust</w:t>
      </w:r>
    </w:p>
    <w:p w:rsidR="00000000" w:rsidDel="00000000" w:rsidP="00000000" w:rsidRDefault="00000000" w:rsidRPr="00000000" w14:paraId="000002DE">
      <w:pPr>
        <w:contextualSpacing w:val="0"/>
        <w:rPr>
          <w:shd w:fill="ffffcc" w:val="clear"/>
        </w:rPr>
      </w:pPr>
      <w:r w:rsidDel="00000000" w:rsidR="00000000" w:rsidRPr="00000000">
        <w:rPr>
          <w:shd w:fill="ffffcc" w:val="clear"/>
          <w:rtl w:val="0"/>
        </w:rPr>
        <w:tab/>
        <w:tab/>
        <w:tab/>
        <w:t xml:space="preserve">Update global trust</w:t>
      </w:r>
    </w:p>
    <w:p w:rsidR="00000000" w:rsidDel="00000000" w:rsidP="00000000" w:rsidRDefault="00000000" w:rsidRPr="00000000" w14:paraId="000002DF">
      <w:pPr>
        <w:contextualSpacing w:val="0"/>
        <w:rPr>
          <w:shd w:fill="ffffcc" w:val="clear"/>
        </w:rPr>
      </w:pPr>
      <w:r w:rsidDel="00000000" w:rsidR="00000000" w:rsidRPr="00000000">
        <w:rPr>
          <w:shd w:fill="ffffcc" w:val="clear"/>
          <w:rtl w:val="0"/>
        </w:rPr>
        <w:tab/>
        <w:tab/>
        <w:t xml:space="preserve">END FOR</w:t>
      </w:r>
    </w:p>
    <w:p w:rsidR="00000000" w:rsidDel="00000000" w:rsidP="00000000" w:rsidRDefault="00000000" w:rsidRPr="00000000" w14:paraId="000002E0">
      <w:pPr>
        <w:contextualSpacing w:val="0"/>
        <w:rPr>
          <w:shd w:fill="ffffcc" w:val="clear"/>
        </w:rPr>
      </w:pPr>
      <w:r w:rsidDel="00000000" w:rsidR="00000000" w:rsidRPr="00000000">
        <w:rPr>
          <w:rtl w:val="0"/>
        </w:rPr>
      </w:r>
    </w:p>
    <w:p w:rsidR="00000000" w:rsidDel="00000000" w:rsidP="00000000" w:rsidRDefault="00000000" w:rsidRPr="00000000" w14:paraId="000002E1">
      <w:pPr>
        <w:contextualSpacing w:val="0"/>
        <w:rPr>
          <w:shd w:fill="ffffcc" w:val="clear"/>
        </w:rPr>
      </w:pPr>
      <w:r w:rsidDel="00000000" w:rsidR="00000000" w:rsidRPr="00000000">
        <w:rPr>
          <w:shd w:fill="ffffcc" w:val="clear"/>
          <w:rtl w:val="0"/>
        </w:rPr>
        <w:tab/>
        <w:tab/>
        <w:t xml:space="preserve">Broadcast neighbors about p_M node</w:t>
      </w:r>
    </w:p>
    <w:p w:rsidR="00000000" w:rsidDel="00000000" w:rsidP="00000000" w:rsidRDefault="00000000" w:rsidRPr="00000000" w14:paraId="000002E2">
      <w:pPr>
        <w:contextualSpacing w:val="0"/>
        <w:rPr>
          <w:shd w:fill="ffffcc" w:val="clear"/>
        </w:rPr>
      </w:pPr>
      <w:r w:rsidDel="00000000" w:rsidR="00000000" w:rsidRPr="00000000">
        <w:rPr>
          <w:shd w:fill="ffffcc" w:val="clear"/>
          <w:rtl w:val="0"/>
        </w:rPr>
        <w:tab/>
        <w:tab/>
        <w:t xml:space="preserve">GOTO Identifying_trust_levels</w:t>
      </w:r>
    </w:p>
    <w:p w:rsidR="00000000" w:rsidDel="00000000" w:rsidP="00000000" w:rsidRDefault="00000000" w:rsidRPr="00000000" w14:paraId="000002E3">
      <w:pPr>
        <w:contextualSpacing w:val="0"/>
        <w:rPr>
          <w:shd w:fill="ffffcc" w:val="clear"/>
        </w:rPr>
      </w:pPr>
      <w:r w:rsidDel="00000000" w:rsidR="00000000" w:rsidRPr="00000000">
        <w:rPr>
          <w:shd w:fill="ffffcc" w:val="clear"/>
          <w:rtl w:val="0"/>
        </w:rPr>
        <w:tab/>
        <w:t xml:space="preserve">END IF</w:t>
      </w:r>
    </w:p>
    <w:p w:rsidR="00000000" w:rsidDel="00000000" w:rsidP="00000000" w:rsidRDefault="00000000" w:rsidRPr="00000000" w14:paraId="000002E4">
      <w:pPr>
        <w:spacing w:line="360" w:lineRule="auto"/>
        <w:contextualSpacing w:val="0"/>
        <w:jc w:val="both"/>
        <w:rPr>
          <w:rFonts w:ascii="Times New Roman" w:cs="Times New Roman" w:eastAsia="Times New Roman" w:hAnsi="Times New Roman"/>
          <w:sz w:val="24"/>
          <w:szCs w:val="24"/>
        </w:rPr>
      </w:pPr>
      <w:r w:rsidDel="00000000" w:rsidR="00000000" w:rsidRPr="00000000">
        <w:rPr>
          <w:shd w:fill="ffffcc" w:val="clear"/>
          <w:rtl w:val="0"/>
        </w:rPr>
        <w:t xml:space="preserve">END</w:t>
      </w:r>
      <w:r w:rsidDel="00000000" w:rsidR="00000000" w:rsidRPr="00000000">
        <w:rPr>
          <w:rtl w:val="0"/>
        </w:rPr>
      </w:r>
    </w:p>
    <w:p w:rsidR="00000000" w:rsidDel="00000000" w:rsidP="00000000" w:rsidRDefault="00000000" w:rsidRPr="00000000" w14:paraId="000002E5">
      <w:pPr>
        <w:pStyle w:val="Heading3"/>
        <w:numPr>
          <w:ilvl w:val="2"/>
          <w:numId w:val="11"/>
        </w:numPr>
        <w:ind w:left="820" w:hanging="720"/>
        <w:contextualSpacing w:val="0"/>
        <w:rPr/>
      </w:pPr>
      <w:bookmarkStart w:colFirst="0" w:colLast="0" w:name="_147n2zr" w:id="31"/>
      <w:bookmarkEnd w:id="31"/>
      <w:r w:rsidDel="00000000" w:rsidR="00000000" w:rsidRPr="00000000">
        <w:rPr>
          <w:rFonts w:ascii="Times New Roman" w:cs="Times New Roman" w:eastAsia="Times New Roman" w:hAnsi="Times New Roman"/>
          <w:b w:val="1"/>
          <w:color w:val="000000"/>
          <w:rtl w:val="0"/>
        </w:rPr>
        <w:t xml:space="preserve">After transmission phase</w:t>
      </w:r>
    </w:p>
    <w:p w:rsidR="00000000" w:rsidDel="00000000" w:rsidP="00000000" w:rsidRDefault="00000000" w:rsidRPr="00000000" w14:paraId="000002E6">
      <w:pPr>
        <w:contextualSpacing w:val="0"/>
        <w:rPr/>
      </w:pPr>
      <w:r w:rsidDel="00000000" w:rsidR="00000000" w:rsidRPr="00000000">
        <w:rPr>
          <w:rtl w:val="0"/>
        </w:rPr>
      </w:r>
    </w:p>
    <w:p w:rsidR="00000000" w:rsidDel="00000000" w:rsidP="00000000" w:rsidRDefault="00000000" w:rsidRPr="00000000" w14:paraId="000002E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each neighboring node will receive the collaborative node detail through the broadcast, and it has to check its own neighbor set. For the simplicity of the process, we consider some notations to represent a different set of nodes as below. </w:t>
      </w:r>
    </w:p>
    <w:p w:rsidR="00000000" w:rsidDel="00000000" w:rsidP="00000000" w:rsidRDefault="00000000" w:rsidRPr="00000000" w14:paraId="000002E8">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Collaborative malicious node            CM1</w:t>
      </w:r>
    </w:p>
    <w:p w:rsidR="00000000" w:rsidDel="00000000" w:rsidP="00000000" w:rsidRDefault="00000000" w:rsidRPr="00000000" w14:paraId="000002E9">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Neighbor set </w:t>
        <w:tab/>
        <w:tab/>
        <w:tab/>
        <w:t xml:space="preserve">         NE</w:t>
      </w:r>
    </w:p>
    <w:p w:rsidR="00000000" w:rsidDel="00000000" w:rsidP="00000000" w:rsidRDefault="00000000" w:rsidRPr="00000000" w14:paraId="000002EA">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Blacklisted node set</w:t>
        <w:tab/>
        <w:tab/>
        <w:t xml:space="preserve">          BL</w:t>
      </w:r>
    </w:p>
    <w:p w:rsidR="00000000" w:rsidDel="00000000" w:rsidP="00000000" w:rsidRDefault="00000000" w:rsidRPr="00000000" w14:paraId="000002E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contextualSpacing w:val="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513397</wp:posOffset>
            </wp:positionH>
            <wp:positionV relativeFrom="paragraph">
              <wp:posOffset>0</wp:posOffset>
            </wp:positionV>
            <wp:extent cx="4633595" cy="5648325"/>
            <wp:effectExtent b="0" l="0" r="0" t="0"/>
            <wp:wrapSquare wrapText="bothSides" distB="0" distT="0" distL="114300" distR="114300"/>
            <wp:docPr id="1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633595" cy="5648325"/>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508000</wp:posOffset>
                </wp:positionH>
                <wp:positionV relativeFrom="paragraph">
                  <wp:posOffset>5689600</wp:posOffset>
                </wp:positionV>
                <wp:extent cx="4633595" cy="12700"/>
                <wp:effectExtent b="0" l="0" r="0" t="0"/>
                <wp:wrapSquare wrapText="bothSides" distB="0" distT="0" distL="114300" distR="114300"/>
                <wp:docPr id="2" name=""/>
                <a:graphic>
                  <a:graphicData uri="http://schemas.microsoft.com/office/word/2010/wordprocessingShape">
                    <wps:wsp>
                      <wps:cNvSpPr/>
                      <wps:cNvPr id="3" name="Shape 3"/>
                      <wps:spPr>
                        <a:xfrm>
                          <a:off x="3029203" y="3779683"/>
                          <a:ext cx="463359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Figure 3.2: After Transmission Phase</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508000</wp:posOffset>
                </wp:positionH>
                <wp:positionV relativeFrom="paragraph">
                  <wp:posOffset>5689600</wp:posOffset>
                </wp:positionV>
                <wp:extent cx="4633595" cy="12700"/>
                <wp:effectExtent b="0" l="0" r="0" t="0"/>
                <wp:wrapSquare wrapText="bothSides" distB="0" distT="0" distL="114300" distR="114300"/>
                <wp:docPr id="2"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4633595" cy="12700"/>
                        </a:xfrm>
                        <a:prstGeom prst="rect"/>
                        <a:ln/>
                      </pic:spPr>
                    </pic:pic>
                  </a:graphicData>
                </a:graphic>
              </wp:anchor>
            </w:drawing>
          </mc:Fallback>
        </mc:AlternateContent>
      </w:r>
    </w:p>
    <w:p w:rsidR="00000000" w:rsidDel="00000000" w:rsidP="00000000" w:rsidRDefault="00000000" w:rsidRPr="00000000" w14:paraId="000002ED">
      <w:pPr>
        <w:contextualSpacing w:val="0"/>
        <w:jc w:val="both"/>
        <w:rPr/>
      </w:pPr>
      <w:r w:rsidDel="00000000" w:rsidR="00000000" w:rsidRPr="00000000">
        <w:rPr>
          <w:rtl w:val="0"/>
        </w:rPr>
      </w:r>
    </w:p>
    <w:p w:rsidR="00000000" w:rsidDel="00000000" w:rsidP="00000000" w:rsidRDefault="00000000" w:rsidRPr="00000000" w14:paraId="000002EE">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tabs>
          <w:tab w:val="left" w:pos="2880"/>
        </w:tabs>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04">
      <w:pPr>
        <w:tabs>
          <w:tab w:val="left" w:pos="2880"/>
        </w:tabs>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tabs>
          <w:tab w:val="left" w:pos="2880"/>
        </w:tabs>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tabs>
          <w:tab w:val="left" w:pos="2880"/>
        </w:tabs>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tabs>
          <w:tab w:val="left" w:pos="2880"/>
        </w:tabs>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Procedure: </w:t>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read the received broadcast message and identify the p_CM</w:t>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for every element B</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w:t>
      </w:r>
      <w:r w:rsidDel="00000000" w:rsidR="00000000" w:rsidRPr="00000000">
        <w:rPr>
          <w:rFonts w:ascii="Cambria" w:cs="Cambria" w:eastAsia="Cambria" w:hAnsi="Cambria"/>
          <w:rtl w:val="0"/>
        </w:rPr>
        <w:t xml:space="preserve">∈</w:t>
      </w:r>
      <w:r w:rsidDel="00000000" w:rsidR="00000000" w:rsidRPr="00000000">
        <w:rPr>
          <w:rFonts w:ascii="Times New Roman" w:cs="Times New Roman" w:eastAsia="Times New Roman" w:hAnsi="Times New Roman"/>
          <w:rtl w:val="0"/>
        </w:rPr>
        <w:t xml:space="preserve"> BlackListed nodes do</w:t>
      </w:r>
    </w:p>
    <w:p w:rsidR="00000000" w:rsidDel="00000000" w:rsidP="00000000" w:rsidRDefault="00000000" w:rsidRPr="00000000" w14:paraId="0000030B">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if B</w:t>
      </w:r>
      <w:r w:rsidDel="00000000" w:rsidR="00000000" w:rsidRPr="00000000">
        <w:rPr>
          <w:rFonts w:ascii="Times New Roman" w:cs="Times New Roman" w:eastAsia="Times New Roman" w:hAnsi="Times New Roman"/>
          <w:vertAlign w:val="subscript"/>
          <w:rtl w:val="0"/>
        </w:rPr>
        <w:t xml:space="preserve">i </w:t>
      </w:r>
      <w:r w:rsidDel="00000000" w:rsidR="00000000" w:rsidRPr="00000000">
        <w:rPr>
          <w:rFonts w:ascii="Times New Roman" w:cs="Times New Roman" w:eastAsia="Times New Roman" w:hAnsi="Times New Roman"/>
          <w:rtl w:val="0"/>
        </w:rPr>
        <w:t xml:space="preserve"> equals p_CM then</w:t>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delete p_CM in trust table</w:t>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delete p_CM in recommendation table</w:t>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break</w:t>
        <w:tab/>
        <w:tab/>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end if</w:t>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end for</w:t>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for each neighbour node do</w:t>
        <w:tab/>
        <w:t xml:space="preserve">  </w:t>
      </w:r>
    </w:p>
    <w:p w:rsidR="00000000" w:rsidDel="00000000" w:rsidP="00000000" w:rsidRDefault="00000000" w:rsidRPr="00000000" w14:paraId="00000312">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if p_CM found then</w:t>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Mark as blacklist in trust table</w:t>
      </w:r>
    </w:p>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Mark as blacklist in recommendation table</w:t>
      </w:r>
    </w:p>
    <w:p w:rsidR="00000000" w:rsidDel="00000000" w:rsidP="00000000" w:rsidRDefault="00000000" w:rsidRPr="00000000" w14:paraId="00000315">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End if</w:t>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End for</w:t>
      </w:r>
    </w:p>
    <w:p w:rsidR="00000000" w:rsidDel="00000000" w:rsidP="00000000" w:rsidRDefault="00000000" w:rsidRPr="00000000" w14:paraId="00000317">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Send broadcast message about p_CM</w:t>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For each node which recommended p_CM do</w:t>
      </w:r>
    </w:p>
    <w:p w:rsidR="00000000" w:rsidDel="00000000" w:rsidP="00000000" w:rsidRDefault="00000000" w:rsidRPr="00000000" w14:paraId="00000319">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Calculate the reduction factor</w:t>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Update the indirect trust in the trust table</w:t>
      </w:r>
    </w:p>
    <w:p w:rsidR="00000000" w:rsidDel="00000000" w:rsidP="00000000" w:rsidRDefault="00000000" w:rsidRPr="00000000" w14:paraId="0000031B">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End for</w:t>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End</w:t>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pBdr>
          <w:top w:color="000000" w:space="1" w:sz="4" w:val="single"/>
          <w:left w:color="000000" w:space="4" w:sz="4" w:val="single"/>
          <w:bottom w:color="000000" w:space="1" w:sz="4" w:val="single"/>
          <w:right w:color="000000" w:space="4" w:sz="4" w:val="single"/>
        </w:pBdr>
        <w:contextualSpacing w:val="0"/>
        <w:rPr>
          <w:sz w:val="20"/>
          <w:szCs w:val="20"/>
        </w:rPr>
      </w:pPr>
      <w:r w:rsidDel="00000000" w:rsidR="00000000" w:rsidRPr="00000000">
        <w:rPr>
          <w:shd w:fill="ffffcc" w:val="clear"/>
          <w:rtl w:val="0"/>
        </w:rPr>
        <w:t xml:space="preserve">BEGIN</w:t>
        <w:tab/>
      </w:r>
      <w:r w:rsidDel="00000000" w:rsidR="00000000" w:rsidRPr="00000000">
        <w:rPr>
          <w:sz w:val="20"/>
          <w:szCs w:val="20"/>
          <w:rtl w:val="0"/>
        </w:rPr>
        <w:tab/>
      </w:r>
    </w:p>
    <w:p w:rsidR="00000000" w:rsidDel="00000000" w:rsidP="00000000" w:rsidRDefault="00000000" w:rsidRPr="00000000" w14:paraId="0000031F">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z w:val="20"/>
          <w:szCs w:val="20"/>
          <w:rtl w:val="0"/>
        </w:rPr>
        <w:tab/>
      </w:r>
      <w:r w:rsidDel="00000000" w:rsidR="00000000" w:rsidRPr="00000000">
        <w:rPr>
          <w:shd w:fill="ffffcc" w:val="clear"/>
          <w:rtl w:val="0"/>
        </w:rPr>
        <w:t xml:space="preserve">FOR every element B</w:t>
      </w:r>
      <w:r w:rsidDel="00000000" w:rsidR="00000000" w:rsidRPr="00000000">
        <w:rPr>
          <w:shd w:fill="ffffcc" w:val="clear"/>
          <w:vertAlign w:val="subscript"/>
          <w:rtl w:val="0"/>
        </w:rPr>
        <w:t xml:space="preserve">i</w:t>
      </w:r>
      <w:r w:rsidDel="00000000" w:rsidR="00000000" w:rsidRPr="00000000">
        <w:rPr>
          <w:rFonts w:ascii="Arial Unicode MS" w:cs="Arial Unicode MS" w:eastAsia="Arial Unicode MS" w:hAnsi="Arial Unicode MS"/>
          <w:shd w:fill="ffffcc" w:val="clear"/>
          <w:rtl w:val="0"/>
        </w:rPr>
        <w:t xml:space="preserve"> ∈ BlackListed nodes do </w:t>
        <w:tab/>
        <w:tab/>
      </w:r>
      <w:r w:rsidDel="00000000" w:rsidR="00000000" w:rsidRPr="00000000">
        <w:rPr>
          <w:rtl w:val="0"/>
        </w:rPr>
      </w:r>
    </w:p>
    <w:p w:rsidR="00000000" w:rsidDel="00000000" w:rsidP="00000000" w:rsidRDefault="00000000" w:rsidRPr="00000000" w14:paraId="00000320">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 xml:space="preserve">IF p_CM equals B</w:t>
      </w:r>
      <w:r w:rsidDel="00000000" w:rsidR="00000000" w:rsidRPr="00000000">
        <w:rPr>
          <w:shd w:fill="ffffcc" w:val="clear"/>
          <w:vertAlign w:val="subscript"/>
          <w:rtl w:val="0"/>
        </w:rPr>
        <w:t xml:space="preserve">i</w:t>
      </w:r>
      <w:r w:rsidDel="00000000" w:rsidR="00000000" w:rsidRPr="00000000">
        <w:rPr>
          <w:shd w:fill="ffffcc" w:val="clear"/>
          <w:rtl w:val="0"/>
        </w:rPr>
        <w:t xml:space="preserve">  then</w:t>
      </w:r>
    </w:p>
    <w:p w:rsidR="00000000" w:rsidDel="00000000" w:rsidP="00000000" w:rsidRDefault="00000000" w:rsidRPr="00000000" w14:paraId="00000321">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ab/>
        <w:t xml:space="preserve">Delete p_CM in Trust Table</w:t>
      </w:r>
    </w:p>
    <w:p w:rsidR="00000000" w:rsidDel="00000000" w:rsidP="00000000" w:rsidRDefault="00000000" w:rsidRPr="00000000" w14:paraId="00000322">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ab/>
        <w:t xml:space="preserve">Delete p_CM in Recommendation Table</w:t>
        <w:tab/>
        <w:tab/>
        <w:tab/>
      </w:r>
    </w:p>
    <w:p w:rsidR="00000000" w:rsidDel="00000000" w:rsidP="00000000" w:rsidRDefault="00000000" w:rsidRPr="00000000" w14:paraId="00000323">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ab/>
        <w:t xml:space="preserve">BREAK;</w:t>
      </w:r>
    </w:p>
    <w:p w:rsidR="00000000" w:rsidDel="00000000" w:rsidP="00000000" w:rsidRDefault="00000000" w:rsidRPr="00000000" w14:paraId="00000324">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 xml:space="preserve">END IF</w:t>
      </w:r>
    </w:p>
    <w:p w:rsidR="00000000" w:rsidDel="00000000" w:rsidP="00000000" w:rsidRDefault="00000000" w:rsidRPr="00000000" w14:paraId="00000325">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 xml:space="preserve">END FOR</w:t>
        <w:tab/>
        <w:tab/>
        <w:tab/>
      </w:r>
    </w:p>
    <w:p w:rsidR="00000000" w:rsidDel="00000000" w:rsidP="00000000" w:rsidRDefault="00000000" w:rsidRPr="00000000" w14:paraId="00000326">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 xml:space="preserve">FOR each neighbor node do</w:t>
        <w:tab/>
        <w:tab/>
      </w:r>
    </w:p>
    <w:p w:rsidR="00000000" w:rsidDel="00000000" w:rsidP="00000000" w:rsidRDefault="00000000" w:rsidRPr="00000000" w14:paraId="00000327">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 xml:space="preserve">IF </w:t>
      </w:r>
      <w:r w:rsidDel="00000000" w:rsidR="00000000" w:rsidRPr="00000000">
        <w:rPr>
          <w:b w:val="1"/>
          <w:shd w:fill="ffffcc" w:val="clear"/>
          <w:rtl w:val="0"/>
        </w:rPr>
        <w:t xml:space="preserve">p_CM </w:t>
      </w:r>
      <w:r w:rsidDel="00000000" w:rsidR="00000000" w:rsidRPr="00000000">
        <w:rPr>
          <w:shd w:fill="ffffcc" w:val="clear"/>
          <w:rtl w:val="0"/>
        </w:rPr>
        <w:t xml:space="preserve">found then</w:t>
        <w:tab/>
      </w:r>
    </w:p>
    <w:p w:rsidR="00000000" w:rsidDel="00000000" w:rsidP="00000000" w:rsidRDefault="00000000" w:rsidRPr="00000000" w14:paraId="00000328">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 xml:space="preserve">Mark as black list in trust table</w:t>
      </w:r>
    </w:p>
    <w:p w:rsidR="00000000" w:rsidDel="00000000" w:rsidP="00000000" w:rsidRDefault="00000000" w:rsidRPr="00000000" w14:paraId="00000329">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ab/>
        <w:t xml:space="preserve">Mark as black list in recommendation table</w:t>
      </w:r>
    </w:p>
    <w:p w:rsidR="00000000" w:rsidDel="00000000" w:rsidP="00000000" w:rsidRDefault="00000000" w:rsidRPr="00000000" w14:paraId="0000032A">
      <w:pPr>
        <w:pBdr>
          <w:top w:color="000000" w:space="1" w:sz="4" w:val="single"/>
          <w:left w:color="000000" w:space="4" w:sz="4" w:val="single"/>
          <w:bottom w:color="000000" w:space="1" w:sz="4" w:val="single"/>
          <w:right w:color="000000" w:space="4" w:sz="4" w:val="single"/>
        </w:pBdr>
        <w:contextualSpacing w:val="0"/>
        <w:rPr>
          <w:b w:val="1"/>
        </w:rPr>
      </w:pPr>
      <w:r w:rsidDel="00000000" w:rsidR="00000000" w:rsidRPr="00000000">
        <w:rPr>
          <w:shd w:fill="ffffcc" w:val="clear"/>
          <w:rtl w:val="0"/>
        </w:rPr>
        <w:tab/>
        <w:tab/>
        <w:t xml:space="preserve">END IF</w:t>
      </w:r>
      <w:r w:rsidDel="00000000" w:rsidR="00000000" w:rsidRPr="00000000">
        <w:rPr>
          <w:rtl w:val="0"/>
        </w:rPr>
      </w:r>
    </w:p>
    <w:p w:rsidR="00000000" w:rsidDel="00000000" w:rsidP="00000000" w:rsidRDefault="00000000" w:rsidRPr="00000000" w14:paraId="0000032B">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 xml:space="preserve">END FOR</w:t>
        <w:tab/>
      </w:r>
    </w:p>
    <w:p w:rsidR="00000000" w:rsidDel="00000000" w:rsidP="00000000" w:rsidRDefault="00000000" w:rsidRPr="00000000" w14:paraId="0000032C">
      <w:pPr>
        <w:pBdr>
          <w:top w:color="000000" w:space="1" w:sz="4" w:val="single"/>
          <w:left w:color="000000" w:space="4" w:sz="4" w:val="single"/>
          <w:bottom w:color="000000" w:space="1" w:sz="4" w:val="single"/>
          <w:right w:color="000000" w:space="4" w:sz="4" w:val="single"/>
        </w:pBdr>
        <w:ind w:firstLine="720"/>
        <w:contextualSpacing w:val="0"/>
        <w:rPr>
          <w:b w:val="1"/>
        </w:rPr>
      </w:pPr>
      <w:r w:rsidDel="00000000" w:rsidR="00000000" w:rsidRPr="00000000">
        <w:rPr>
          <w:shd w:fill="ffffcc" w:val="clear"/>
          <w:rtl w:val="0"/>
        </w:rPr>
        <w:t xml:space="preserve">Send broadcast message about </w:t>
      </w:r>
      <w:r w:rsidDel="00000000" w:rsidR="00000000" w:rsidRPr="00000000">
        <w:rPr>
          <w:b w:val="1"/>
          <w:shd w:fill="ffffcc" w:val="clear"/>
          <w:rtl w:val="0"/>
        </w:rPr>
        <w:t xml:space="preserve">p_CM</w:t>
      </w:r>
      <w:r w:rsidDel="00000000" w:rsidR="00000000" w:rsidRPr="00000000">
        <w:rPr>
          <w:rtl w:val="0"/>
        </w:rPr>
      </w:r>
    </w:p>
    <w:p w:rsidR="00000000" w:rsidDel="00000000" w:rsidP="00000000" w:rsidRDefault="00000000" w:rsidRPr="00000000" w14:paraId="0000032D">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 xml:space="preserve">FOR each node which recommended </w:t>
      </w:r>
      <w:r w:rsidDel="00000000" w:rsidR="00000000" w:rsidRPr="00000000">
        <w:rPr>
          <w:b w:val="1"/>
          <w:shd w:fill="ffffcc" w:val="clear"/>
          <w:rtl w:val="0"/>
        </w:rPr>
        <w:t xml:space="preserve">p_CM </w:t>
      </w:r>
      <w:r w:rsidDel="00000000" w:rsidR="00000000" w:rsidRPr="00000000">
        <w:rPr>
          <w:shd w:fill="ffffcc" w:val="clear"/>
          <w:rtl w:val="0"/>
        </w:rPr>
        <w:t xml:space="preserve">do</w:t>
      </w:r>
    </w:p>
    <w:p w:rsidR="00000000" w:rsidDel="00000000" w:rsidP="00000000" w:rsidRDefault="00000000" w:rsidRPr="00000000" w14:paraId="0000032E">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 xml:space="preserve">Calculate a reduction factor</w:t>
      </w:r>
    </w:p>
    <w:p w:rsidR="00000000" w:rsidDel="00000000" w:rsidP="00000000" w:rsidRDefault="00000000" w:rsidRPr="00000000" w14:paraId="0000032F">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ab/>
        <w:t xml:space="preserve">Recalculate indirect trust in trust table</w:t>
      </w:r>
    </w:p>
    <w:p w:rsidR="00000000" w:rsidDel="00000000" w:rsidP="00000000" w:rsidRDefault="00000000" w:rsidRPr="00000000" w14:paraId="00000330">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ab/>
        <w:t xml:space="preserve">END FOR</w:t>
      </w:r>
    </w:p>
    <w:p w:rsidR="00000000" w:rsidDel="00000000" w:rsidP="00000000" w:rsidRDefault="00000000" w:rsidRPr="00000000" w14:paraId="00000331">
      <w:pPr>
        <w:pBdr>
          <w:top w:color="000000" w:space="1" w:sz="4" w:val="single"/>
          <w:left w:color="000000" w:space="4" w:sz="4" w:val="single"/>
          <w:bottom w:color="000000" w:space="1" w:sz="4" w:val="single"/>
          <w:right w:color="000000" w:space="4" w:sz="4" w:val="single"/>
        </w:pBdr>
        <w:contextualSpacing w:val="0"/>
        <w:rPr>
          <w:shd w:fill="ffffcc" w:val="clear"/>
        </w:rPr>
      </w:pPr>
      <w:r w:rsidDel="00000000" w:rsidR="00000000" w:rsidRPr="00000000">
        <w:rPr>
          <w:shd w:fill="ffffcc" w:val="clear"/>
          <w:rtl w:val="0"/>
        </w:rPr>
        <w:t xml:space="preserve">END</w:t>
        <w:tab/>
        <w:tab/>
        <w:tab/>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pStyle w:val="Heading2"/>
        <w:numPr>
          <w:ilvl w:val="1"/>
          <w:numId w:val="11"/>
        </w:numPr>
        <w:ind w:left="676" w:hanging="576"/>
        <w:contextualSpacing w:val="0"/>
        <w:rPr/>
      </w:pPr>
      <w:bookmarkStart w:colFirst="0" w:colLast="0" w:name="_3o7alnk" w:id="32"/>
      <w:bookmarkEnd w:id="32"/>
      <w:r w:rsidDel="00000000" w:rsidR="00000000" w:rsidRPr="00000000">
        <w:rPr>
          <w:rFonts w:ascii="Times New Roman" w:cs="Times New Roman" w:eastAsia="Times New Roman" w:hAnsi="Times New Roman"/>
          <w:b w:val="1"/>
          <w:color w:val="000000"/>
          <w:sz w:val="24"/>
          <w:szCs w:val="24"/>
          <w:rtl w:val="0"/>
        </w:rPr>
        <w:t xml:space="preserve">System Diagram</w:t>
      </w:r>
    </w:p>
    <w:p w:rsidR="00000000" w:rsidDel="00000000" w:rsidP="00000000" w:rsidRDefault="00000000" w:rsidRPr="00000000" w14:paraId="00000334">
      <w:pPr>
        <w:contextualSpacing w:val="0"/>
        <w:rPr/>
      </w:pPr>
      <w:r w:rsidDel="00000000" w:rsidR="00000000" w:rsidRPr="00000000">
        <w:rPr>
          <w:rtl w:val="0"/>
        </w:rPr>
      </w:r>
    </w:p>
    <w:p w:rsidR="00000000" w:rsidDel="00000000" w:rsidP="00000000" w:rsidRDefault="00000000" w:rsidRPr="00000000" w14:paraId="00000335">
      <w:pPr>
        <w:keepNext w:val="1"/>
        <w:contextualSpacing w:val="0"/>
        <w:rPr/>
      </w:pPr>
      <w:r w:rsidDel="00000000" w:rsidR="00000000" w:rsidRPr="00000000">
        <w:rPr>
          <w:rtl w:val="0"/>
        </w:rPr>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Figure 3.3: System Diagram</w:t>
      </w:r>
      <w:r w:rsidDel="00000000" w:rsidR="00000000" w:rsidRPr="00000000">
        <w:drawing>
          <wp:anchor allowOverlap="1" behindDoc="0" distB="0" distT="0" distL="114300" distR="114300" hidden="0" layoutInCell="1" locked="0" relativeHeight="0" simplePos="0">
            <wp:simplePos x="0" y="0"/>
            <wp:positionH relativeFrom="margin">
              <wp:posOffset>-85724</wp:posOffset>
            </wp:positionH>
            <wp:positionV relativeFrom="paragraph">
              <wp:posOffset>914400</wp:posOffset>
            </wp:positionV>
            <wp:extent cx="5431790" cy="4530823"/>
            <wp:effectExtent b="0" l="0" r="0" t="0"/>
            <wp:wrapSquare wrapText="bothSides" distB="0" distT="0" distL="114300" distR="114300"/>
            <wp:docPr id="1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431790" cy="4530823"/>
                    </a:xfrm>
                    <a:prstGeom prst="rect"/>
                    <a:ln/>
                  </pic:spPr>
                </pic:pic>
              </a:graphicData>
            </a:graphic>
          </wp:anchor>
        </w:drawing>
      </w:r>
    </w:p>
    <w:p w:rsidR="00000000" w:rsidDel="00000000" w:rsidP="00000000" w:rsidRDefault="00000000" w:rsidRPr="00000000" w14:paraId="00000337">
      <w:pPr>
        <w:pStyle w:val="Heading2"/>
        <w:numPr>
          <w:ilvl w:val="1"/>
          <w:numId w:val="11"/>
        </w:numPr>
        <w:ind w:left="676" w:hanging="576"/>
        <w:contextualSpacing w:val="0"/>
        <w:rPr/>
      </w:pPr>
      <w:bookmarkStart w:colFirst="0" w:colLast="0" w:name="_23ckvvd" w:id="33"/>
      <w:bookmarkEnd w:id="33"/>
      <w:r w:rsidDel="00000000" w:rsidR="00000000" w:rsidRPr="00000000">
        <w:rPr>
          <w:rFonts w:ascii="Times New Roman" w:cs="Times New Roman" w:eastAsia="Times New Roman" w:hAnsi="Times New Roman"/>
          <w:b w:val="1"/>
          <w:color w:val="000000"/>
          <w:sz w:val="24"/>
          <w:szCs w:val="24"/>
          <w:rtl w:val="0"/>
        </w:rPr>
        <w:t xml:space="preserve">Gantt Chart</w:t>
      </w:r>
    </w:p>
    <w:p w:rsidR="00000000" w:rsidDel="00000000" w:rsidP="00000000" w:rsidRDefault="00000000" w:rsidRPr="00000000" w14:paraId="00000338">
      <w:pPr>
        <w:keepNext w:val="1"/>
        <w:contextualSpacing w:val="0"/>
        <w:rPr/>
      </w:pPr>
      <w:r w:rsidDel="00000000" w:rsidR="00000000" w:rsidRPr="00000000">
        <w:rPr/>
        <w:drawing>
          <wp:inline distB="0" distT="0" distL="0" distR="0">
            <wp:extent cx="5431790" cy="5171440"/>
            <wp:effectExtent b="0" l="0" r="0" t="0"/>
            <wp:docPr id="8" name="image20.jpg"/>
            <a:graphic>
              <a:graphicData uri="http://schemas.openxmlformats.org/drawingml/2006/picture">
                <pic:pic>
                  <pic:nvPicPr>
                    <pic:cNvPr id="0" name="image20.jpg"/>
                    <pic:cNvPicPr preferRelativeResize="0"/>
                  </pic:nvPicPr>
                  <pic:blipFill>
                    <a:blip r:embed="rId18"/>
                    <a:srcRect b="0" l="0" r="0" t="0"/>
                    <a:stretch>
                      <a:fillRect/>
                    </a:stretch>
                  </pic:blipFill>
                  <pic:spPr>
                    <a:xfrm>
                      <a:off x="0" y="0"/>
                      <a:ext cx="5431790" cy="517144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Figure 3.4: Gantt chart</w:t>
      </w:r>
    </w:p>
    <w:p w:rsidR="00000000" w:rsidDel="00000000" w:rsidP="00000000" w:rsidRDefault="00000000" w:rsidRPr="00000000" w14:paraId="0000033A">
      <w:pPr>
        <w:contextualSpacing w:val="0"/>
        <w:rPr/>
      </w:pPr>
      <w:r w:rsidDel="00000000" w:rsidR="00000000" w:rsidRPr="00000000">
        <w:rPr>
          <w:rtl w:val="0"/>
        </w:rPr>
      </w:r>
    </w:p>
    <w:p w:rsidR="00000000" w:rsidDel="00000000" w:rsidP="00000000" w:rsidRDefault="00000000" w:rsidRPr="00000000" w14:paraId="0000033B">
      <w:pPr>
        <w:contextualSpacing w:val="0"/>
        <w:rPr/>
      </w:pPr>
      <w:r w:rsidDel="00000000" w:rsidR="00000000" w:rsidRPr="00000000">
        <w:rPr>
          <w:rtl w:val="0"/>
        </w:rPr>
      </w:r>
    </w:p>
    <w:p w:rsidR="00000000" w:rsidDel="00000000" w:rsidP="00000000" w:rsidRDefault="00000000" w:rsidRPr="00000000" w14:paraId="0000033C">
      <w:pPr>
        <w:contextualSpacing w:val="0"/>
        <w:rPr/>
      </w:pPr>
      <w:r w:rsidDel="00000000" w:rsidR="00000000" w:rsidRPr="00000000">
        <w:rPr>
          <w:rtl w:val="0"/>
        </w:rPr>
      </w:r>
    </w:p>
    <w:p w:rsidR="00000000" w:rsidDel="00000000" w:rsidP="00000000" w:rsidRDefault="00000000" w:rsidRPr="00000000" w14:paraId="0000033D">
      <w:pPr>
        <w:contextualSpacing w:val="0"/>
        <w:rPr/>
      </w:pPr>
      <w:r w:rsidDel="00000000" w:rsidR="00000000" w:rsidRPr="00000000">
        <w:rPr>
          <w:rtl w:val="0"/>
        </w:rPr>
      </w:r>
    </w:p>
    <w:p w:rsidR="00000000" w:rsidDel="00000000" w:rsidP="00000000" w:rsidRDefault="00000000" w:rsidRPr="00000000" w14:paraId="0000033E">
      <w:pPr>
        <w:contextualSpacing w:val="0"/>
        <w:rPr/>
      </w:pPr>
      <w:r w:rsidDel="00000000" w:rsidR="00000000" w:rsidRPr="00000000">
        <w:rPr>
          <w:rtl w:val="0"/>
        </w:rPr>
      </w:r>
    </w:p>
    <w:p w:rsidR="00000000" w:rsidDel="00000000" w:rsidP="00000000" w:rsidRDefault="00000000" w:rsidRPr="00000000" w14:paraId="0000033F">
      <w:pPr>
        <w:contextualSpacing w:val="0"/>
        <w:rPr/>
      </w:pPr>
      <w:r w:rsidDel="00000000" w:rsidR="00000000" w:rsidRPr="00000000">
        <w:rPr>
          <w:rtl w:val="0"/>
        </w:rPr>
      </w:r>
    </w:p>
    <w:p w:rsidR="00000000" w:rsidDel="00000000" w:rsidP="00000000" w:rsidRDefault="00000000" w:rsidRPr="00000000" w14:paraId="00000340">
      <w:pPr>
        <w:pStyle w:val="Heading1"/>
        <w:numPr>
          <w:ilvl w:val="0"/>
          <w:numId w:val="11"/>
        </w:numPr>
        <w:ind w:left="676" w:hanging="576"/>
        <w:contextualSpacing w:val="0"/>
        <w:rPr/>
      </w:pPr>
      <w:bookmarkStart w:colFirst="0" w:colLast="0" w:name="_ihv636" w:id="34"/>
      <w:bookmarkEnd w:id="34"/>
      <w:r w:rsidDel="00000000" w:rsidR="00000000" w:rsidRPr="00000000">
        <w:rPr>
          <w:rFonts w:ascii="Times New Roman" w:cs="Times New Roman" w:eastAsia="Times New Roman" w:hAnsi="Times New Roman"/>
          <w:b w:val="1"/>
          <w:color w:val="000000"/>
          <w:sz w:val="28"/>
          <w:szCs w:val="28"/>
          <w:rtl w:val="0"/>
        </w:rPr>
        <w:t xml:space="preserve">DESCRIPTION OF PERSONAL AND FACILITIES</w:t>
      </w:r>
    </w:p>
    <w:p w:rsidR="00000000" w:rsidDel="00000000" w:rsidP="00000000" w:rsidRDefault="00000000" w:rsidRPr="00000000" w14:paraId="00000341">
      <w:pPr>
        <w:contextualSpacing w:val="0"/>
        <w:rPr/>
      </w:pPr>
      <w:r w:rsidDel="00000000" w:rsidR="00000000" w:rsidRPr="00000000">
        <w:rPr>
          <w:rtl w:val="0"/>
        </w:rPr>
      </w:r>
    </w:p>
    <w:tbl>
      <w:tblPr>
        <w:tblStyle w:val="Table11"/>
        <w:tblW w:w="8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1985"/>
        <w:gridCol w:w="3253"/>
        <w:tblGridChange w:id="0">
          <w:tblGrid>
            <w:gridCol w:w="2972"/>
            <w:gridCol w:w="1985"/>
            <w:gridCol w:w="3253"/>
          </w:tblGrid>
        </w:tblGridChange>
      </w:tblGrid>
      <w:tr>
        <w:tc>
          <w:tcPr/>
          <w:p w:rsidR="00000000" w:rsidDel="00000000" w:rsidP="00000000" w:rsidRDefault="00000000" w:rsidRPr="00000000" w14:paraId="00000342">
            <w:pPr>
              <w:contextualSpacing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Member</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tc>
        <w:tc>
          <w:tcPr/>
          <w:p w:rsidR="00000000" w:rsidDel="00000000" w:rsidP="00000000" w:rsidRDefault="00000000" w:rsidRPr="00000000" w14:paraId="00000343">
            <w:pPr>
              <w:contextualSpacing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Component</w:t>
            </w:r>
            <w:r w:rsidDel="00000000" w:rsidR="00000000" w:rsidRPr="00000000">
              <w:rPr>
                <w:rtl w:val="0"/>
              </w:rPr>
            </w:r>
          </w:p>
        </w:tc>
        <w:tc>
          <w:tcPr/>
          <w:p w:rsidR="00000000" w:rsidDel="00000000" w:rsidP="00000000" w:rsidRDefault="00000000" w:rsidRPr="00000000" w14:paraId="00000344">
            <w:pPr>
              <w:contextualSpacing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Task</w:t>
            </w:r>
            <w:r w:rsidDel="00000000" w:rsidR="00000000" w:rsidRPr="00000000">
              <w:rPr>
                <w:rtl w:val="0"/>
              </w:rPr>
            </w:r>
          </w:p>
        </w:tc>
      </w:tr>
      <w:tr>
        <w:trPr>
          <w:trHeight w:val="280" w:hRule="atLeast"/>
        </w:trPr>
        <w:tc>
          <w:tcPr>
            <w:vMerge w:val="restart"/>
          </w:tcPr>
          <w:p w:rsidR="00000000" w:rsidDel="00000000" w:rsidP="00000000" w:rsidRDefault="00000000" w:rsidRPr="00000000" w14:paraId="00000345">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M.A.J. Niroshan</w:t>
            </w:r>
          </w:p>
        </w:tc>
        <w:tc>
          <w:tcPr/>
          <w:p w:rsidR="00000000" w:rsidDel="00000000" w:rsidP="00000000" w:rsidRDefault="00000000" w:rsidRPr="00000000" w14:paraId="00000346">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Trust Recommendation Request </w:t>
            </w:r>
            <w:r w:rsidDel="00000000" w:rsidR="00000000" w:rsidRPr="00000000">
              <w:rPr>
                <w:rFonts w:ascii="Times New Roman" w:cs="Times New Roman" w:eastAsia="Times New Roman" w:hAnsi="Times New Roman"/>
                <w:sz w:val="24"/>
                <w:szCs w:val="24"/>
                <w:rtl w:val="0"/>
              </w:rPr>
              <w:t xml:space="preserve">Protocol </w:t>
            </w:r>
            <w:r w:rsidDel="00000000" w:rsidR="00000000" w:rsidRPr="00000000">
              <w:rPr>
                <w:rFonts w:ascii="Times New Roman" w:cs="Times New Roman" w:eastAsia="Times New Roman" w:hAnsi="Times New Roman"/>
                <w:color w:val="000000"/>
                <w:sz w:val="24"/>
                <w:szCs w:val="24"/>
                <w:rtl w:val="0"/>
              </w:rPr>
              <w:t xml:space="preserve">(TRR)</w:t>
            </w:r>
          </w:p>
          <w:p w:rsidR="00000000" w:rsidDel="00000000" w:rsidP="00000000" w:rsidRDefault="00000000" w:rsidRPr="00000000" w14:paraId="00000347">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8">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9">
            <w:pPr>
              <w:contextualSpacing w:val="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Define trust recommendation request protocol which can be used to request recommendation values from other nodes within the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Efficient trust recommendation request packet processing and transmission</w:t>
            </w:r>
            <w:r w:rsidDel="00000000" w:rsidR="00000000" w:rsidRPr="00000000">
              <w:rPr>
                <w:rtl w:val="0"/>
              </w:rPr>
            </w:r>
          </w:p>
          <w:p w:rsidR="00000000" w:rsidDel="00000000" w:rsidP="00000000" w:rsidRDefault="00000000" w:rsidRPr="00000000" w14:paraId="0000034C">
            <w:pPr>
              <w:spacing w:line="36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rPr>
          <w:trHeight w:val="280" w:hRule="atLeast"/>
        </w:trPr>
        <w:tc>
          <w:tcPr>
            <w:vMerge w:val="continue"/>
          </w:tcPr>
          <w:p w:rsidR="00000000" w:rsidDel="00000000" w:rsidP="00000000" w:rsidRDefault="00000000" w:rsidRPr="00000000" w14:paraId="0000034D">
            <w:pPr>
              <w:contextualSpacing w:val="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4E">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Trust Based Framework</w:t>
            </w:r>
          </w:p>
          <w:p w:rsidR="00000000" w:rsidDel="00000000" w:rsidP="00000000" w:rsidRDefault="00000000" w:rsidRPr="00000000" w14:paraId="0000034F">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0">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1">
            <w:pPr>
              <w:contextualSpacing w:val="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5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Generic trust framework which can be plugged for other routing protocols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Enable framework to support for Ipv4 routing protocols</w:t>
            </w:r>
            <w:r w:rsidDel="00000000" w:rsidR="00000000" w:rsidRPr="00000000">
              <w:rPr>
                <w:rtl w:val="0"/>
              </w:rPr>
            </w:r>
          </w:p>
          <w:p w:rsidR="00000000" w:rsidDel="00000000" w:rsidP="00000000" w:rsidRDefault="00000000" w:rsidRPr="00000000" w14:paraId="00000354">
            <w:pPr>
              <w:numPr>
                <w:ilvl w:val="0"/>
                <w:numId w:val="3"/>
              </w:numPr>
              <w:spacing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Enable framework to support for Ipv6 routing protocols</w:t>
            </w:r>
            <w:r w:rsidDel="00000000" w:rsidR="00000000" w:rsidRPr="00000000">
              <w:rPr>
                <w:rtl w:val="0"/>
              </w:rPr>
            </w:r>
          </w:p>
          <w:p w:rsidR="00000000" w:rsidDel="00000000" w:rsidP="00000000" w:rsidRDefault="00000000" w:rsidRPr="00000000" w14:paraId="00000355">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spacing w:line="36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vMerge w:val="restart"/>
          </w:tcPr>
          <w:p w:rsidR="00000000" w:rsidDel="00000000" w:rsidP="00000000" w:rsidRDefault="00000000" w:rsidRPr="00000000" w14:paraId="00000358">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K.A.H. Kodithuwakku</w:t>
            </w:r>
          </w:p>
        </w:tc>
        <w:tc>
          <w:tcPr/>
          <w:p w:rsidR="00000000" w:rsidDel="00000000" w:rsidP="00000000" w:rsidRDefault="00000000" w:rsidRPr="00000000" w14:paraId="00000359">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Evaluate </w:t>
            </w:r>
            <w:r w:rsidDel="00000000" w:rsidR="00000000" w:rsidRPr="00000000">
              <w:rPr>
                <w:rFonts w:ascii="Times New Roman" w:cs="Times New Roman" w:eastAsia="Times New Roman" w:hAnsi="Times New Roman"/>
                <w:color w:val="000000"/>
                <w:sz w:val="24"/>
                <w:szCs w:val="24"/>
                <w:rtl w:val="0"/>
              </w:rPr>
              <w:t xml:space="preserve">Indirect Trust </w:t>
            </w:r>
          </w:p>
          <w:p w:rsidR="00000000" w:rsidDel="00000000" w:rsidP="00000000" w:rsidRDefault="00000000" w:rsidRPr="00000000" w14:paraId="0000035A">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B">
            <w:pPr>
              <w:contextualSpacing w:val="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aturity level calculation algorithm considering the interactions between neighbor nodes.</w:t>
            </w:r>
          </w:p>
          <w:p w:rsidR="00000000" w:rsidDel="00000000" w:rsidP="00000000" w:rsidRDefault="00000000" w:rsidRPr="00000000" w14:paraId="000003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recommendation model to keep track of recommending </w:t>
            </w:r>
            <w:r w:rsidDel="00000000" w:rsidR="00000000" w:rsidRPr="00000000">
              <w:rPr>
                <w:rFonts w:ascii="Times New Roman" w:cs="Times New Roman" w:eastAsia="Times New Roman" w:hAnsi="Times New Roman"/>
                <w:sz w:val="24"/>
                <w:szCs w:val="24"/>
                <w:rtl w:val="0"/>
              </w:rPr>
              <w:t xml:space="preserve">nodes and their recommendation values and current 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Implement a weight factor to be used for indirect trust calculation process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 reduction factor for misbehaving nodes and to update their trust value according to the penalty.</w:t>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36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120" w:hRule="atLeast"/>
        </w:trPr>
        <w:tc>
          <w:tcPr>
            <w:vMerge w:val="continue"/>
          </w:tcPr>
          <w:p w:rsidR="00000000" w:rsidDel="00000000" w:rsidP="00000000" w:rsidRDefault="00000000" w:rsidRPr="00000000" w14:paraId="00000361">
            <w:pPr>
              <w:contextualSpacing w:val="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62">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Trust Level Identification</w:t>
            </w:r>
          </w:p>
        </w:tc>
        <w:tc>
          <w:tcPr/>
          <w:p w:rsidR="00000000" w:rsidDel="00000000" w:rsidP="00000000" w:rsidRDefault="00000000" w:rsidRPr="00000000" w14:paraId="000003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Define and categorize nodes, based on their behavior using the threshold values defined.</w:t>
            </w:r>
            <w:r w:rsidDel="00000000" w:rsidR="00000000" w:rsidRPr="00000000">
              <w:rPr>
                <w:rtl w:val="0"/>
              </w:rPr>
            </w:r>
          </w:p>
        </w:tc>
      </w:tr>
      <w:tr>
        <w:trPr>
          <w:trHeight w:val="160" w:hRule="atLeast"/>
        </w:trPr>
        <w:tc>
          <w:tcPr>
            <w:vMerge w:val="restart"/>
          </w:tcPr>
          <w:p w:rsidR="00000000" w:rsidDel="00000000" w:rsidP="00000000" w:rsidRDefault="00000000" w:rsidRPr="00000000" w14:paraId="00000364">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Liyanage S.C.G.</w:t>
            </w:r>
          </w:p>
        </w:tc>
        <w:tc>
          <w:tcPr/>
          <w:p w:rsidR="00000000" w:rsidDel="00000000" w:rsidP="00000000" w:rsidRDefault="00000000" w:rsidRPr="00000000" w14:paraId="00000365">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Trust Level Identification</w:t>
            </w:r>
          </w:p>
          <w:p w:rsidR="00000000" w:rsidDel="00000000" w:rsidP="00000000" w:rsidRDefault="00000000" w:rsidRPr="00000000" w14:paraId="00000366">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7">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8">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9">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A">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B">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C">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D">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E">
            <w:pPr>
              <w:contextualSpacing w:val="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Spiral model </w:t>
            </w:r>
            <w:r w:rsidDel="00000000" w:rsidR="00000000" w:rsidRPr="00000000">
              <w:rPr>
                <w:rFonts w:ascii="Times New Roman" w:cs="Times New Roman" w:eastAsia="Times New Roman" w:hAnsi="Times New Roman"/>
                <w:sz w:val="24"/>
                <w:szCs w:val="24"/>
                <w:rtl w:val="0"/>
              </w:rPr>
              <w:t xml:space="preserve">which can be capable of distinguishing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collaborative malicious nodes and pure malicious nodes.</w:t>
            </w:r>
          </w:p>
        </w:tc>
      </w:tr>
      <w:tr>
        <w:trPr>
          <w:trHeight w:val="3080" w:hRule="atLeast"/>
        </w:trPr>
        <w:tc>
          <w:tcPr>
            <w:vMerge w:val="continue"/>
          </w:tcPr>
          <w:p w:rsidR="00000000" w:rsidDel="00000000" w:rsidP="00000000" w:rsidRDefault="00000000" w:rsidRPr="00000000" w14:paraId="00000370">
            <w:pPr>
              <w:contextualSpacing w:val="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71">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Deep Reinforcement Learning</w:t>
            </w:r>
          </w:p>
        </w:tc>
        <w:tc>
          <w:tcPr/>
          <w:p w:rsidR="00000000" w:rsidDel="00000000" w:rsidP="00000000" w:rsidRDefault="00000000" w:rsidRPr="00000000" w14:paraId="000003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Define a reinforcement learning (RL) model to generate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reward </w:t>
            </w:r>
            <w:r w:rsidDel="00000000" w:rsidR="00000000" w:rsidRPr="00000000">
              <w:rPr>
                <w:rFonts w:ascii="Times New Roman" w:cs="Times New Roman" w:eastAsia="Times New Roman" w:hAnsi="Times New Roman"/>
                <w:sz w:val="24"/>
                <w:szCs w:val="24"/>
                <w:rtl w:val="0"/>
              </w:rPr>
              <w:t xml:space="preserve">for inputted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trust</w:t>
            </w:r>
            <w:r w:rsidDel="00000000" w:rsidR="00000000" w:rsidRPr="00000000">
              <w:rPr>
                <w:rFonts w:ascii="Times New Roman" w:cs="Times New Roman" w:eastAsia="Times New Roman" w:hAnsi="Times New Roman"/>
                <w:sz w:val="24"/>
                <w:szCs w:val="24"/>
                <w:rtl w:val="0"/>
              </w:rPr>
              <w:t xml:space="preserve"> 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Implement Q-learning mechanism to calculate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Q-Value for each node.</w:t>
            </w:r>
            <w:r w:rsidDel="00000000" w:rsidR="00000000" w:rsidRPr="00000000">
              <w:rPr>
                <w:rtl w:val="0"/>
              </w:rPr>
            </w:r>
          </w:p>
          <w:p w:rsidR="00000000" w:rsidDel="00000000" w:rsidP="00000000" w:rsidRDefault="00000000" w:rsidRPr="00000000" w14:paraId="0000037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Analyse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Q-value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predictions to detect the </w:t>
            </w:r>
            <w:r w:rsidDel="00000000" w:rsidR="00000000" w:rsidRPr="00000000">
              <w:rPr>
                <w:rFonts w:ascii="Times New Roman" w:cs="Times New Roman" w:eastAsia="Times New Roman" w:hAnsi="Times New Roman"/>
                <w:sz w:val="24"/>
                <w:szCs w:val="24"/>
                <w:rtl w:val="0"/>
              </w:rPr>
              <w:t xml:space="preserve">secured and reliable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routes.</w:t>
            </w:r>
          </w:p>
          <w:p w:rsidR="00000000" w:rsidDel="00000000" w:rsidP="00000000" w:rsidRDefault="00000000" w:rsidRPr="00000000" w14:paraId="00000375">
            <w:pPr>
              <w:spacing w:line="36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rPr>
          <w:trHeight w:val="480" w:hRule="atLeast"/>
        </w:trPr>
        <w:tc>
          <w:tcPr>
            <w:vMerge w:val="restart"/>
          </w:tcPr>
          <w:p w:rsidR="00000000" w:rsidDel="00000000" w:rsidP="00000000" w:rsidRDefault="00000000" w:rsidRPr="00000000" w14:paraId="00000376">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M.A.S.H. Kularathna</w:t>
            </w:r>
            <w:r w:rsidDel="00000000" w:rsidR="00000000" w:rsidRPr="00000000">
              <w:rPr>
                <w:rtl w:val="0"/>
              </w:rPr>
            </w:r>
          </w:p>
        </w:tc>
        <w:tc>
          <w:tcPr/>
          <w:p w:rsidR="00000000" w:rsidDel="00000000" w:rsidP="00000000" w:rsidRDefault="00000000" w:rsidRPr="00000000" w14:paraId="00000377">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Evaluate </w:t>
            </w:r>
            <w:r w:rsidDel="00000000" w:rsidR="00000000" w:rsidRPr="00000000">
              <w:rPr>
                <w:rFonts w:ascii="Times New Roman" w:cs="Times New Roman" w:eastAsia="Times New Roman" w:hAnsi="Times New Roman"/>
                <w:color w:val="000000"/>
                <w:sz w:val="24"/>
                <w:szCs w:val="24"/>
                <w:rtl w:val="0"/>
              </w:rPr>
              <w:t xml:space="preserve">Direct Trust</w:t>
            </w:r>
          </w:p>
          <w:p w:rsidR="00000000" w:rsidDel="00000000" w:rsidP="00000000" w:rsidRDefault="00000000" w:rsidRPr="00000000" w14:paraId="00000378">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9">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A">
            <w:pPr>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B">
            <w:pPr>
              <w:contextualSpacing w:val="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7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3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w:t>
            </w:r>
            <w:r w:rsidDel="00000000" w:rsidR="00000000" w:rsidRPr="00000000">
              <w:rPr>
                <w:rFonts w:ascii="Times New Roman" w:cs="Times New Roman" w:eastAsia="Times New Roman" w:hAnsi="Times New Roman"/>
                <w:sz w:val="24"/>
                <w:szCs w:val="24"/>
                <w:rtl w:val="0"/>
              </w:rPr>
              <w:t xml:space="preserve">Control Packets calculation considering   RREQ,  RPLY,  ERR, HELLO packets. </w:t>
            </w:r>
          </w:p>
          <w:p w:rsidR="00000000" w:rsidDel="00000000" w:rsidP="00000000" w:rsidRDefault="00000000" w:rsidRPr="00000000" w14:paraId="0000037D">
            <w:pPr>
              <w:numPr>
                <w:ilvl w:val="0"/>
                <w:numId w:val="7"/>
              </w:numPr>
              <w:spacing w:line="360" w:lineRule="auto"/>
              <w:ind w:left="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Data Packets calculation considering number of packets forwarded and number of packets received.</w:t>
            </w:r>
          </w:p>
          <w:p w:rsidR="00000000" w:rsidDel="00000000" w:rsidP="00000000" w:rsidRDefault="00000000" w:rsidRPr="00000000" w14:paraId="0000037E">
            <w:pPr>
              <w:numPr>
                <w:ilvl w:val="0"/>
                <w:numId w:val="7"/>
              </w:numPr>
              <w:spacing w:line="360" w:lineRule="auto"/>
              <w:ind w:left="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Direct Trust calculation algorithm considering control packets , data packets and the interactions between neighbor nodes within an exact time period.</w:t>
            </w:r>
          </w:p>
          <w:p w:rsidR="00000000" w:rsidDel="00000000" w:rsidP="00000000" w:rsidRDefault="00000000" w:rsidRPr="00000000" w14:paraId="0000037F">
            <w:pPr>
              <w:numPr>
                <w:ilvl w:val="0"/>
                <w:numId w:val="7"/>
              </w:numPr>
              <w:spacing w:after="120" w:line="360" w:lineRule="auto"/>
              <w:ind w:left="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the trust table and store Direct Trust value for the neighbor nodes.</w:t>
            </w:r>
          </w:p>
          <w:p w:rsidR="00000000" w:rsidDel="00000000" w:rsidP="00000000" w:rsidRDefault="00000000" w:rsidRPr="00000000" w14:paraId="0000038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right="0"/>
              <w:contextualSpacing w:val="0"/>
              <w:jc w:val="left"/>
              <w:rPr>
                <w:rFonts w:ascii="Times New Roman" w:cs="Times New Roman" w:eastAsia="Times New Roman" w:hAnsi="Times New Roman"/>
                <w:sz w:val="24"/>
                <w:szCs w:val="24"/>
              </w:rPr>
            </w:pPr>
            <w:r w:rsidDel="00000000" w:rsidR="00000000" w:rsidRPr="00000000">
              <w:rPr>
                <w:rtl w:val="0"/>
              </w:rPr>
            </w:r>
          </w:p>
        </w:tc>
      </w:tr>
      <w:tr>
        <w:trPr>
          <w:trHeight w:val="4600" w:hRule="atLeast"/>
        </w:trPr>
        <w:tc>
          <w:tcPr>
            <w:vMerge w:val="continue"/>
          </w:tcPr>
          <w:p w:rsidR="00000000" w:rsidDel="00000000" w:rsidP="00000000" w:rsidRDefault="00000000" w:rsidRPr="00000000" w14:paraId="00000382">
            <w:pPr>
              <w:contextualSpacing w:val="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83">
            <w:pPr>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Performance Metrics Collection Component</w:t>
            </w:r>
            <w:r w:rsidDel="00000000" w:rsidR="00000000" w:rsidRPr="00000000">
              <w:rPr>
                <w:rtl w:val="0"/>
              </w:rPr>
            </w:r>
          </w:p>
          <w:p w:rsidR="00000000" w:rsidDel="00000000" w:rsidP="00000000" w:rsidRDefault="00000000" w:rsidRPr="00000000" w14:paraId="00000384">
            <w:pPr>
              <w:contextualSpacing w:val="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8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network simulations</w:t>
            </w:r>
            <w:r w:rsidDel="00000000" w:rsidR="00000000" w:rsidRPr="00000000">
              <w:rPr>
                <w:rFonts w:ascii="Times New Roman" w:cs="Times New Roman" w:eastAsia="Times New Roman" w:hAnsi="Times New Roman"/>
                <w:sz w:val="24"/>
                <w:szCs w:val="24"/>
                <w:rtl w:val="0"/>
              </w:rPr>
              <w:t xml:space="preserve"> using the visualizer.</w:t>
            </w:r>
          </w:p>
          <w:p w:rsidR="00000000" w:rsidDel="00000000" w:rsidP="00000000" w:rsidRDefault="00000000" w:rsidRPr="00000000" w14:paraId="0000038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Visualize the behaviour of the nodes and the transmission of the packets between neighbour nodes.</w:t>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36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89">
      <w:pPr>
        <w:contextualSpacing w:val="0"/>
        <w:rPr/>
      </w:pPr>
      <w:r w:rsidDel="00000000" w:rsidR="00000000" w:rsidRPr="00000000">
        <w:rPr>
          <w:rtl w:val="0"/>
        </w:rPr>
      </w:r>
    </w:p>
    <w:p w:rsidR="00000000" w:rsidDel="00000000" w:rsidP="00000000" w:rsidRDefault="00000000" w:rsidRPr="00000000" w14:paraId="0000038A">
      <w:pPr>
        <w:contextualSpacing w:val="0"/>
        <w:rPr/>
      </w:pPr>
      <w:r w:rsidDel="00000000" w:rsidR="00000000" w:rsidRPr="00000000">
        <w:rPr>
          <w:rtl w:val="0"/>
        </w:rPr>
      </w:r>
    </w:p>
    <w:p w:rsidR="00000000" w:rsidDel="00000000" w:rsidP="00000000" w:rsidRDefault="00000000" w:rsidRPr="00000000" w14:paraId="0000038B">
      <w:pPr>
        <w:pStyle w:val="Heading1"/>
        <w:numPr>
          <w:ilvl w:val="0"/>
          <w:numId w:val="11"/>
        </w:numPr>
        <w:spacing w:after="120" w:before="400" w:lineRule="auto"/>
        <w:ind w:left="676" w:hanging="576"/>
        <w:contextualSpacing w:val="0"/>
        <w:rPr/>
      </w:pPr>
      <w:bookmarkStart w:colFirst="0" w:colLast="0" w:name="_32hioqz" w:id="35"/>
      <w:bookmarkEnd w:id="35"/>
      <w:r w:rsidDel="00000000" w:rsidR="00000000" w:rsidRPr="00000000">
        <w:rPr>
          <w:rFonts w:ascii="Times New Roman" w:cs="Times New Roman" w:eastAsia="Times New Roman" w:hAnsi="Times New Roman"/>
          <w:b w:val="1"/>
          <w:color w:val="000000"/>
          <w:sz w:val="28"/>
          <w:szCs w:val="28"/>
          <w:rtl w:val="0"/>
        </w:rPr>
        <w:t xml:space="preserve">REFERENCES</w:t>
      </w:r>
    </w:p>
    <w:p w:rsidR="00000000" w:rsidDel="00000000" w:rsidP="00000000" w:rsidRDefault="00000000" w:rsidRPr="00000000" w14:paraId="0000038C">
      <w:pPr>
        <w:contextualSpacing w:val="0"/>
        <w:rPr/>
      </w:pPr>
      <w:r w:rsidDel="00000000" w:rsidR="00000000" w:rsidRPr="00000000">
        <w:rPr>
          <w:rtl w:val="0"/>
        </w:rPr>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0" w:right="0" w:hanging="6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S, P. K, and T. A, “Authentication Using Trust to Detect Misbehaving Nodes in Mobile Ad hoc Networks Using Q-Learning,”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 J. Netw. Secur. Its Appl.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8, no. 3, pp. 47–64, 2016.</w:t>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0" w:right="0" w:hanging="6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tab/>
        <w:t xml:space="preserve">K. J. R. Liu, “Information theoretic framework of trust modeling and evaluation for ad hoc networks,”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IEEE J. Sel. Areas Commun.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24, no. 2, pp. 305–317, 2006.</w:t>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0" w:right="0" w:hanging="6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 Dalal, “Different Ways to Achieve Trust in MANET,”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 J. AdHoc Netw. Syst.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2, no. 2, pp. 53–64, 2012.</w:t>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0" w:right="0" w:hanging="6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 Fountas, “Swarm Intelligence: The Ant Paradigm,” Springer, Berlin, Heidelberg, 2010, pp. 137–157.</w:t>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0" w:right="0" w:hanging="6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tab/>
        <w:t xml:space="preserve">P. Velloso, R. Laufer, D. De O. Cunha, O. C. Duarte, and G. Pujolle, “Trust management in mobile ad hoc networks using a scalable maturity-based model,”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IEEE Trans. Netw. Serv. Manag.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7, no. 3, pp. 172–185, 2010.</w:t>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0" w:right="0" w:hanging="6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tab/>
        <w:t xml:space="preserve">T. Farid and A. Prahladachar, “Secure Routing with AODV Protocol for Mobile Ad Hoc Networks.”  </w:t>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0" w:right="0" w:hanging="6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tab/>
        <w:t xml:space="preserve">S. Subramanian and B. Ramachandran, “QOS Assestion in MANET Routing based on Trusted AODV,” Int. J. Ad hoc, Sens. Ubiquitous Comput., vol. 3, no. 3, pp. 135–143, 2012.</w:t>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0" w:right="0" w:hanging="6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tab/>
        <w:t xml:space="preserve">J. S. S.Uma, “Human Interaction Pattern Mining Using Enhanced Artificial Bee Colony Algorithm 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 J. Innov. Res. Comput. Commun. Eng.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3, no. 10, pp. 10131–10138, 2015.</w:t>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0" w:right="0" w:hanging="6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tab/>
        <w:t xml:space="preserve">R. K. Bar, J. K. Mandal, and M. M. Singh, “QoS of MANet Through Trust based AODV Routing Protocol by Exclusion of Black Hole Attack,”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Procedia Technol.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10, pp. 530–537, 2013.</w:t>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0" w:right="0" w:hanging="6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tab/>
        <w:t xml:space="preserve">Y. Yoo and D. P. Agrawal, “Why does it pay to be selfish in a MANET?,”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IEEE Wirel. Commun.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13, no. 6, pp. 87–97, 2006.</w:t>
      </w:r>
    </w:p>
    <w:p w:rsidR="00000000" w:rsidDel="00000000" w:rsidP="00000000" w:rsidRDefault="00000000" w:rsidRPr="00000000" w14:paraId="00000397">
      <w:pPr>
        <w:widowControl w:val="0"/>
        <w:spacing w:line="240" w:lineRule="auto"/>
        <w:ind w:left="634" w:hanging="634"/>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R. Neogy, C. Chowdhury, and S. Neogy, “Reliability of mobile agents for reliable service discovery protocol in MANET,” </w:t>
      </w:r>
      <w:r w:rsidDel="00000000" w:rsidR="00000000" w:rsidRPr="00000000">
        <w:rPr>
          <w:rFonts w:ascii="Times New Roman" w:cs="Times New Roman" w:eastAsia="Times New Roman" w:hAnsi="Times New Roman"/>
          <w:i w:val="1"/>
          <w:sz w:val="24"/>
          <w:szCs w:val="24"/>
          <w:rtl w:val="0"/>
        </w:rPr>
        <w:t xml:space="preserve">arXiv Prepr. arXiv1111.1865</w:t>
      </w:r>
      <w:r w:rsidDel="00000000" w:rsidR="00000000" w:rsidRPr="00000000">
        <w:rPr>
          <w:rFonts w:ascii="Times New Roman" w:cs="Times New Roman" w:eastAsia="Times New Roman" w:hAnsi="Times New Roman"/>
          <w:sz w:val="24"/>
          <w:szCs w:val="24"/>
          <w:rtl w:val="0"/>
        </w:rPr>
        <w:t xml:space="preserve">, vol. 3, no. 5, pp. 229–243, 2011.</w:t>
      </w:r>
    </w:p>
    <w:p w:rsidR="00000000" w:rsidDel="00000000" w:rsidP="00000000" w:rsidRDefault="00000000" w:rsidRPr="00000000" w14:paraId="00000398">
      <w:pPr>
        <w:widowControl w:val="0"/>
        <w:spacing w:line="240" w:lineRule="auto"/>
        <w:ind w:left="634" w:hanging="634"/>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G. Santhi, A. Nachiappan, M. Z. Ibrahime, R. Raghunadhane, and M. K. Favas, “Q-learning based adaptive QoS routing protocol for MANETs,” </w:t>
      </w:r>
      <w:r w:rsidDel="00000000" w:rsidR="00000000" w:rsidRPr="00000000">
        <w:rPr>
          <w:rFonts w:ascii="Times New Roman" w:cs="Times New Roman" w:eastAsia="Times New Roman" w:hAnsi="Times New Roman"/>
          <w:i w:val="1"/>
          <w:sz w:val="24"/>
          <w:szCs w:val="24"/>
          <w:rtl w:val="0"/>
        </w:rPr>
        <w:t xml:space="preserve">Int. Conf. Recent Trends Inf. Technol. ICRTIT 2011</w:t>
      </w:r>
      <w:r w:rsidDel="00000000" w:rsidR="00000000" w:rsidRPr="00000000">
        <w:rPr>
          <w:rFonts w:ascii="Times New Roman" w:cs="Times New Roman" w:eastAsia="Times New Roman" w:hAnsi="Times New Roman"/>
          <w:sz w:val="24"/>
          <w:szCs w:val="24"/>
          <w:rtl w:val="0"/>
        </w:rPr>
        <w:t xml:space="preserve">, pp. 1233–1238, 2011.</w:t>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0" w:right="0" w:hanging="6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contextualSpacing w:val="0"/>
        <w:rPr/>
      </w:pPr>
      <w:r w:rsidDel="00000000" w:rsidR="00000000" w:rsidRPr="00000000">
        <w:rPr>
          <w:rtl w:val="0"/>
        </w:rPr>
      </w:r>
    </w:p>
    <w:p w:rsidR="00000000" w:rsidDel="00000000" w:rsidP="00000000" w:rsidRDefault="00000000" w:rsidRPr="00000000" w14:paraId="0000039B">
      <w:pPr>
        <w:widowControl w:val="0"/>
        <w:spacing w:line="240" w:lineRule="auto"/>
        <w:ind w:left="634" w:hanging="634"/>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widowControl w:val="0"/>
        <w:spacing w:line="240" w:lineRule="auto"/>
        <w:ind w:left="634" w:hanging="634"/>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676" w:right="0" w:hanging="576"/>
        <w:contextualSpacing w:val="1"/>
        <w:jc w:val="left"/>
        <w:rPr>
          <w:i w:val="0"/>
          <w:smallCaps w:val="0"/>
          <w:strike w:val="0"/>
          <w:u w:val="none"/>
          <w:shd w:fill="auto" w:val="clear"/>
          <w:vertAlign w:val="baseline"/>
        </w:rPr>
      </w:pPr>
      <w:bookmarkStart w:colFirst="0" w:colLast="0" w:name="_1hmsyys"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APPENDICES</w:t>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40" w:right="0" w:hanging="6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86996</wp:posOffset>
            </wp:positionH>
            <wp:positionV relativeFrom="paragraph">
              <wp:posOffset>578213</wp:posOffset>
            </wp:positionV>
            <wp:extent cx="5431790" cy="989330"/>
            <wp:effectExtent b="0" l="0" r="0" t="0"/>
            <wp:wrapSquare wrapText="bothSides" distB="0" distT="0" distL="114300" distR="114300"/>
            <wp:docPr id="5"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431790" cy="989330"/>
                    </a:xfrm>
                    <a:prstGeom prst="rect"/>
                    <a:ln/>
                  </pic:spPr>
                </pic:pic>
              </a:graphicData>
            </a:graphic>
          </wp:anchor>
        </w:drawing>
      </w:r>
    </w:p>
    <w:p w:rsidR="00000000" w:rsidDel="00000000" w:rsidP="00000000" w:rsidRDefault="00000000" w:rsidRPr="00000000" w14:paraId="000003A0">
      <w:pPr>
        <w:contextualSpacing w:val="0"/>
        <w:rPr/>
      </w:pPr>
      <w:r w:rsidDel="00000000" w:rsidR="00000000" w:rsidRPr="00000000">
        <w:rPr>
          <w:rtl w:val="0"/>
        </w:rPr>
      </w:r>
    </w:p>
    <w:p w:rsidR="00000000" w:rsidDel="00000000" w:rsidP="00000000" w:rsidRDefault="00000000" w:rsidRPr="00000000" w14:paraId="000003A1">
      <w:pPr>
        <w:contextualSpacing w:val="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sz w:val="20"/>
          <w:szCs w:val="20"/>
          <w:rtl w:val="0"/>
        </w:rPr>
        <w:t xml:space="preserve">Appendix - A</w:t>
      </w:r>
      <w:r w:rsidDel="00000000" w:rsidR="00000000" w:rsidRPr="00000000">
        <w:rPr>
          <w:rtl w:val="0"/>
        </w:rPr>
      </w:r>
    </w:p>
    <w:p w:rsidR="00000000" w:rsidDel="00000000" w:rsidP="00000000" w:rsidRDefault="00000000" w:rsidRPr="00000000" w14:paraId="000003A2">
      <w:pPr>
        <w:contextualSpacing w:val="0"/>
        <w:rPr/>
      </w:pPr>
      <w:r w:rsidDel="00000000" w:rsidR="00000000" w:rsidRPr="00000000">
        <w:rPr>
          <w:rtl w:val="0"/>
        </w:rPr>
      </w:r>
    </w:p>
    <w:sectPr>
      <w:type w:val="continuous"/>
      <w:pgSz w:h="15840" w:w="12240"/>
      <w:pgMar w:bottom="2275" w:top="1411" w:left="2275" w:right="1411"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ushka Kodithuwakku" w:id="0" w:date="2018-04-03T15:23:26Z">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Jude, Check this out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decimal"/>
      <w:lvlText w:val="%1"/>
      <w:lvlJc w:val="left"/>
      <w:pPr>
        <w:ind w:left="676" w:hanging="576.0000000000001"/>
      </w:pPr>
      <w:rPr/>
    </w:lvl>
    <w:lvl w:ilvl="1">
      <w:start w:val="1"/>
      <w:numFmt w:val="decimal"/>
      <w:lvlText w:val="%1.%2"/>
      <w:lvlJc w:val="left"/>
      <w:pPr>
        <w:ind w:left="676" w:hanging="576.0000000000001"/>
      </w:pPr>
      <w:rPr>
        <w:rFonts w:ascii="Times New Roman" w:cs="Times New Roman" w:eastAsia="Times New Roman" w:hAnsi="Times New Roman"/>
        <w:b w:val="1"/>
        <w:color w:val="000000"/>
        <w:sz w:val="24"/>
        <w:szCs w:val="24"/>
      </w:rPr>
    </w:lvl>
    <w:lvl w:ilvl="2">
      <w:start w:val="1"/>
      <w:numFmt w:val="decimal"/>
      <w:lvlText w:val="%1.%2.%3"/>
      <w:lvlJc w:val="left"/>
      <w:pPr>
        <w:ind w:left="820" w:hanging="720"/>
      </w:pPr>
      <w:rPr>
        <w:rFonts w:ascii="Times New Roman" w:cs="Times New Roman" w:eastAsia="Times New Roman" w:hAnsi="Times New Roman"/>
        <w:b w:val="1"/>
        <w:color w:val="000000"/>
        <w:sz w:val="24"/>
        <w:szCs w:val="24"/>
      </w:rPr>
    </w:lvl>
    <w:lvl w:ilvl="3">
      <w:start w:val="1"/>
      <w:numFmt w:val="bullet"/>
      <w:lvlText w:val="●"/>
      <w:lvlJc w:val="left"/>
      <w:pPr>
        <w:ind w:left="1540" w:hanging="360"/>
      </w:pPr>
      <w:rPr>
        <w:rFonts w:ascii="Noto Sans Symbols" w:cs="Noto Sans Symbols" w:eastAsia="Noto Sans Symbols" w:hAnsi="Noto Sans Symbols"/>
        <w:sz w:val="24"/>
        <w:szCs w:val="24"/>
      </w:rPr>
    </w:lvl>
    <w:lvl w:ilvl="4">
      <w:start w:val="1"/>
      <w:numFmt w:val="bullet"/>
      <w:lvlText w:val="•"/>
      <w:lvlJc w:val="left"/>
      <w:pPr>
        <w:ind w:left="2011" w:hanging="360"/>
      </w:pPr>
      <w:rPr/>
    </w:lvl>
    <w:lvl w:ilvl="5">
      <w:start w:val="1"/>
      <w:numFmt w:val="bullet"/>
      <w:lvlText w:val="•"/>
      <w:lvlJc w:val="left"/>
      <w:pPr>
        <w:ind w:left="2246" w:hanging="360"/>
      </w:pPr>
      <w:rPr/>
    </w:lvl>
    <w:lvl w:ilvl="6">
      <w:start w:val="1"/>
      <w:numFmt w:val="bullet"/>
      <w:lvlText w:val="•"/>
      <w:lvlJc w:val="left"/>
      <w:pPr>
        <w:ind w:left="2482" w:hanging="360"/>
      </w:pPr>
      <w:rPr/>
    </w:lvl>
    <w:lvl w:ilvl="7">
      <w:start w:val="1"/>
      <w:numFmt w:val="bullet"/>
      <w:lvlText w:val="•"/>
      <w:lvlJc w:val="left"/>
      <w:pPr>
        <w:ind w:left="2717" w:hanging="360"/>
      </w:pPr>
      <w:rPr/>
    </w:lvl>
    <w:lvl w:ilvl="8">
      <w:start w:val="1"/>
      <w:numFmt w:val="bullet"/>
      <w:lvlText w:val="•"/>
      <w:lvlJc w:val="left"/>
      <w:pPr>
        <w:ind w:left="2953"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676" w:hanging="576.0000000000001"/>
      </w:pPr>
      <w:rPr>
        <w:rFonts w:ascii="Times New Roman" w:cs="Times New Roman" w:eastAsia="Times New Roman" w:hAnsi="Times New Roman"/>
        <w:b w:val="1"/>
        <w:color w:val="000000"/>
        <w:sz w:val="28"/>
        <w:szCs w:val="28"/>
      </w:rPr>
    </w:lvl>
    <w:lvl w:ilvl="1">
      <w:start w:val="1"/>
      <w:numFmt w:val="decimal"/>
      <w:lvlText w:val="%1.%2"/>
      <w:lvlJc w:val="left"/>
      <w:pPr>
        <w:ind w:left="676" w:hanging="576.0000000000001"/>
      </w:pPr>
      <w:rPr>
        <w:rFonts w:ascii="Times New Roman" w:cs="Times New Roman" w:eastAsia="Times New Roman" w:hAnsi="Times New Roman"/>
        <w:b w:val="1"/>
        <w:color w:val="000000"/>
        <w:sz w:val="24"/>
        <w:szCs w:val="24"/>
      </w:rPr>
    </w:lvl>
    <w:lvl w:ilvl="2">
      <w:start w:val="1"/>
      <w:numFmt w:val="decimal"/>
      <w:lvlText w:val="%1.%2.%3"/>
      <w:lvlJc w:val="left"/>
      <w:pPr>
        <w:ind w:left="820" w:hanging="720"/>
      </w:pPr>
      <w:rPr>
        <w:rFonts w:ascii="Times New Roman" w:cs="Times New Roman" w:eastAsia="Times New Roman" w:hAnsi="Times New Roman"/>
        <w:b w:val="1"/>
        <w:color w:val="000000"/>
        <w:sz w:val="24"/>
        <w:szCs w:val="24"/>
      </w:rPr>
    </w:lvl>
    <w:lvl w:ilvl="3">
      <w:start w:val="1"/>
      <w:numFmt w:val="bullet"/>
      <w:lvlText w:val="●"/>
      <w:lvlJc w:val="left"/>
      <w:pPr>
        <w:ind w:left="1540" w:hanging="360"/>
      </w:pPr>
      <w:rPr>
        <w:rFonts w:ascii="Noto Sans Symbols" w:cs="Noto Sans Symbols" w:eastAsia="Noto Sans Symbols" w:hAnsi="Noto Sans Symbols"/>
        <w:sz w:val="24"/>
        <w:szCs w:val="24"/>
      </w:rPr>
    </w:lvl>
    <w:lvl w:ilvl="4">
      <w:start w:val="1"/>
      <w:numFmt w:val="bullet"/>
      <w:lvlText w:val="•"/>
      <w:lvlJc w:val="left"/>
      <w:pPr>
        <w:ind w:left="2011" w:hanging="360"/>
      </w:pPr>
      <w:rPr/>
    </w:lvl>
    <w:lvl w:ilvl="5">
      <w:start w:val="1"/>
      <w:numFmt w:val="bullet"/>
      <w:lvlText w:val="•"/>
      <w:lvlJc w:val="left"/>
      <w:pPr>
        <w:ind w:left="2246" w:hanging="360"/>
      </w:pPr>
      <w:rPr/>
    </w:lvl>
    <w:lvl w:ilvl="6">
      <w:start w:val="1"/>
      <w:numFmt w:val="bullet"/>
      <w:lvlText w:val="•"/>
      <w:lvlJc w:val="left"/>
      <w:pPr>
        <w:ind w:left="2482" w:hanging="360"/>
      </w:pPr>
      <w:rPr/>
    </w:lvl>
    <w:lvl w:ilvl="7">
      <w:start w:val="1"/>
      <w:numFmt w:val="bullet"/>
      <w:lvlText w:val="•"/>
      <w:lvlJc w:val="left"/>
      <w:pPr>
        <w:ind w:left="2717" w:hanging="360"/>
      </w:pPr>
      <w:rPr/>
    </w:lvl>
    <w:lvl w:ilvl="8">
      <w:start w:val="1"/>
      <w:numFmt w:val="bullet"/>
      <w:lvlText w:val="•"/>
      <w:lvlJc w:val="left"/>
      <w:pPr>
        <w:ind w:left="295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22.png"/><Relationship Id="rId13" Type="http://schemas.openxmlformats.org/officeDocument/2006/relationships/image" Target="media/image21.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15" Type="http://schemas.openxmlformats.org/officeDocument/2006/relationships/image" Target="media/image24.png"/><Relationship Id="rId14" Type="http://schemas.openxmlformats.org/officeDocument/2006/relationships/image" Target="media/image10.png"/><Relationship Id="rId17" Type="http://schemas.openxmlformats.org/officeDocument/2006/relationships/image" Target="media/image23.png"/><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image" Target="media/image17.jpg"/><Relationship Id="rId6" Type="http://schemas.openxmlformats.org/officeDocument/2006/relationships/styles" Target="styles.xml"/><Relationship Id="rId18" Type="http://schemas.openxmlformats.org/officeDocument/2006/relationships/image" Target="media/image20.jpg"/><Relationship Id="rId7" Type="http://schemas.openxmlformats.org/officeDocument/2006/relationships/footer" Target="footer1.xml"/><Relationship Id="rId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