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background2"/>
          <w:kern w:val="2"/>
          <w14:ligatures w14:val="standardContextual"/>
        </w:rPr>
        <w:id w:val="503406516"/>
        <w:docPartObj>
          <w:docPartGallery w:val="Cover Pages"/>
          <w:docPartUnique/>
        </w:docPartObj>
      </w:sdtPr>
      <w:sdtEndPr>
        <w:rPr>
          <w:rFonts w:ascii="Arial" w:hAnsi="Arial" w:cs="Arial"/>
          <w:b/>
          <w:bCs/>
          <w:sz w:val="32"/>
          <w:szCs w:val="32"/>
          <w:u w:val="single"/>
        </w:rPr>
      </w:sdtEndPr>
      <w:sdtContent>
        <w:p w14:paraId="4EB4728D" w14:textId="77777777" w:rsidR="00D60209" w:rsidRPr="000E6D97" w:rsidRDefault="00D60209" w:rsidP="00D60209">
          <w:pPr>
            <w:pStyle w:val="NoSpacing"/>
            <w:spacing w:before="1540" w:after="240"/>
            <w:jc w:val="center"/>
            <w:rPr>
              <w:color w:val="000000" w:themeColor="background2"/>
            </w:rPr>
          </w:pPr>
          <w:r w:rsidRPr="000E6D97">
            <w:rPr>
              <w:noProof/>
              <w:color w:val="000000" w:themeColor="background2"/>
            </w:rPr>
            <w:drawing>
              <wp:inline distT="0" distB="0" distL="0" distR="0" wp14:anchorId="35D98DFE" wp14:editId="76292761">
                <wp:extent cx="3546836" cy="2055354"/>
                <wp:effectExtent l="0" t="0" r="0" b="2540"/>
                <wp:docPr id="143" name="Picture 43"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Description automatically generated"/>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46713" cy="2113232"/>
                        </a:xfrm>
                        <a:prstGeom prst="rect">
                          <a:avLst/>
                        </a:prstGeom>
                        <a:noFill/>
                        <a:ln>
                          <a:noFill/>
                        </a:ln>
                      </pic:spPr>
                    </pic:pic>
                  </a:graphicData>
                </a:graphic>
              </wp:inline>
            </w:drawing>
          </w:r>
        </w:p>
        <w:sdt>
          <w:sdtPr>
            <w:rPr>
              <w:rFonts w:ascii="Times New Roman" w:eastAsiaTheme="majorEastAsia" w:hAnsi="Times New Roman" w:cs="Times New Roman" w:hint="cs"/>
              <w:b/>
              <w:bCs/>
              <w:caps/>
              <w:color w:val="000000" w:themeColor="background2"/>
              <w:kern w:val="36"/>
              <w:sz w:val="80"/>
              <w:szCs w:val="80"/>
            </w:rPr>
            <w:alias w:val="Title"/>
            <w:tag w:val=""/>
            <w:id w:val="1735040861"/>
            <w:placeholder>
              <w:docPart w:val="DF74C93C0B71FA43A98BEFAA2BBCED5F"/>
            </w:placeholder>
            <w:dataBinding w:prefixMappings="xmlns:ns0='http://purl.org/dc/elements/1.1/' xmlns:ns1='http://schemas.openxmlformats.org/package/2006/metadata/core-properties' " w:xpath="/ns1:coreProperties[1]/ns0:title[1]" w:storeItemID="{6C3C8BC8-F283-45AE-878A-BAB7291924A1}"/>
            <w:text/>
          </w:sdtPr>
          <w:sdtContent>
            <w:p w14:paraId="11F9FA13" w14:textId="5B137B7F" w:rsidR="00D60209" w:rsidRPr="000E6D97" w:rsidRDefault="000A3B12" w:rsidP="000A3B12">
              <w:pPr>
                <w:pStyle w:val="NoSpacing"/>
                <w:pBdr>
                  <w:top w:val="single" w:sz="6" w:space="6" w:color="000000" w:themeColor="accent1"/>
                  <w:bottom w:val="single" w:sz="6" w:space="6" w:color="000000" w:themeColor="accent1"/>
                </w:pBdr>
                <w:spacing w:after="240"/>
                <w:jc w:val="center"/>
                <w:rPr>
                  <w:rFonts w:ascii="Aldhabi" w:eastAsiaTheme="majorEastAsia" w:hAnsi="Aldhabi" w:cs="Aldhabi"/>
                  <w:caps/>
                  <w:color w:val="000000" w:themeColor="background2"/>
                  <w:sz w:val="80"/>
                  <w:szCs w:val="80"/>
                </w:rPr>
              </w:pPr>
              <w:r w:rsidRPr="000E6D97">
                <w:rPr>
                  <w:rFonts w:ascii="Times New Roman" w:eastAsiaTheme="majorEastAsia" w:hAnsi="Times New Roman" w:cs="Times New Roman"/>
                  <w:b/>
                  <w:bCs/>
                  <w:caps/>
                  <w:color w:val="000000" w:themeColor="background2"/>
                  <w:kern w:val="36"/>
                  <w:sz w:val="80"/>
                  <w:szCs w:val="80"/>
                </w:rPr>
                <w:t>Sustainability in Luxury Fashion Supply Chains</w:t>
              </w:r>
            </w:p>
          </w:sdtContent>
        </w:sdt>
        <w:p w14:paraId="3DFB754E" w14:textId="77777777" w:rsidR="00D60209" w:rsidRPr="000E6D97" w:rsidRDefault="00D60209" w:rsidP="00D60209">
          <w:pPr>
            <w:pStyle w:val="NoSpacing"/>
            <w:jc w:val="center"/>
            <w:rPr>
              <w:color w:val="000000" w:themeColor="background2"/>
              <w:sz w:val="72"/>
              <w:szCs w:val="72"/>
            </w:rPr>
          </w:pPr>
          <w:r w:rsidRPr="000E6D97">
            <w:rPr>
              <w:rFonts w:ascii="Aldhabi" w:hAnsi="Aldhabi" w:cs="Aldhabi"/>
              <w:color w:val="000000" w:themeColor="background2"/>
              <w:sz w:val="72"/>
              <w:szCs w:val="72"/>
            </w:rPr>
            <w:t>Supply Chain Analytics</w:t>
          </w:r>
        </w:p>
        <w:p w14:paraId="72D01955" w14:textId="20C5E276" w:rsidR="00D60209" w:rsidRPr="000E6D97" w:rsidRDefault="000A3B12" w:rsidP="00D60209">
          <w:pPr>
            <w:jc w:val="center"/>
            <w:rPr>
              <w:rFonts w:ascii="Aldhabi" w:hAnsi="Aldhabi" w:cs="Aldhabi"/>
              <w:color w:val="000000" w:themeColor="background2"/>
              <w:sz w:val="48"/>
              <w:szCs w:val="48"/>
            </w:rPr>
          </w:pPr>
          <w:r w:rsidRPr="000E6D97">
            <w:rPr>
              <w:noProof/>
              <w:color w:val="000000" w:themeColor="background2"/>
            </w:rPr>
            <mc:AlternateContent>
              <mc:Choice Requires="wps">
                <w:drawing>
                  <wp:anchor distT="0" distB="0" distL="114300" distR="114300" simplePos="0" relativeHeight="251659264" behindDoc="0" locked="0" layoutInCell="1" allowOverlap="1" wp14:anchorId="23D8B9D6" wp14:editId="75EA915A">
                    <wp:simplePos x="0" y="0"/>
                    <wp:positionH relativeFrom="margin">
                      <wp:posOffset>-487335</wp:posOffset>
                    </wp:positionH>
                    <wp:positionV relativeFrom="page">
                      <wp:posOffset>7788275</wp:posOffset>
                    </wp:positionV>
                    <wp:extent cx="7910004" cy="2121763"/>
                    <wp:effectExtent l="0" t="0" r="2540" b="0"/>
                    <wp:wrapNone/>
                    <wp:docPr id="142" name="Text Box 44"/>
                    <wp:cNvGraphicFramePr/>
                    <a:graphic xmlns:a="http://schemas.openxmlformats.org/drawingml/2006/main">
                      <a:graphicData uri="http://schemas.microsoft.com/office/word/2010/wordprocessingShape">
                        <wps:wsp>
                          <wps:cNvSpPr txBox="1"/>
                          <wps:spPr>
                            <a:xfrm>
                              <a:off x="0" y="0"/>
                              <a:ext cx="7910004" cy="212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ldhabi" w:hAnsi="Aldhabi" w:cs="Aldhabi" w:hint="cs"/>
                                    <w:caps/>
                                    <w:color w:val="000000" w:themeColor="accent1"/>
                                    <w:sz w:val="48"/>
                                    <w:szCs w:val="48"/>
                                  </w:rPr>
                                  <w:alias w:val="Date"/>
                                  <w:tag w:val=""/>
                                  <w:id w:val="197127006"/>
                                  <w:showingPlcHdr/>
                                  <w:dataBinding w:prefixMappings="xmlns:ns0='http://schemas.microsoft.com/office/2006/coverPageProps' " w:xpath="/ns0:CoverPageProperties[1]/ns0:PublishDate[1]" w:storeItemID="{55AF091B-3C7A-41E3-B477-F2FDAA23CFDA}"/>
                                  <w:date w:fullDate="2023-12-12T00:00:00Z">
                                    <w:dateFormat w:val="MMMM d, yyyy"/>
                                    <w:lid w:val="en-US"/>
                                    <w:storeMappedDataAs w:val="dateTime"/>
                                    <w:calendar w:val="gregorian"/>
                                  </w:date>
                                </w:sdtPr>
                                <w:sdtContent>
                                  <w:p w14:paraId="666ABA93" w14:textId="71E04C34" w:rsidR="00D60209" w:rsidRPr="00BE1B67" w:rsidRDefault="000A3B12" w:rsidP="00D60209">
                                    <w:pPr>
                                      <w:pStyle w:val="NoSpacing"/>
                                      <w:spacing w:after="40"/>
                                      <w:jc w:val="center"/>
                                      <w:rPr>
                                        <w:rFonts w:ascii="Aldhabi" w:hAnsi="Aldhabi" w:cs="Aldhabi"/>
                                        <w:caps/>
                                        <w:color w:val="000000" w:themeColor="accent1"/>
                                        <w:sz w:val="48"/>
                                        <w:szCs w:val="48"/>
                                      </w:rPr>
                                    </w:pPr>
                                    <w:r>
                                      <w:rPr>
                                        <w:rFonts w:ascii="Aldhabi" w:hAnsi="Aldhabi" w:cs="Aldhabi"/>
                                        <w:caps/>
                                        <w:color w:val="000000" w:themeColor="accent1"/>
                                        <w:sz w:val="48"/>
                                        <w:szCs w:val="48"/>
                                      </w:rPr>
                                      <w:t xml:space="preserve">     </w:t>
                                    </w:r>
                                  </w:p>
                                </w:sdtContent>
                              </w:sdt>
                              <w:p w14:paraId="27848A8C" w14:textId="42D71033" w:rsidR="00D60209" w:rsidRPr="00BE1B67" w:rsidRDefault="00D60209" w:rsidP="00D60209">
                                <w:pPr>
                                  <w:pStyle w:val="NoSpacing"/>
                                  <w:jc w:val="center"/>
                                  <w:rPr>
                                    <w:rFonts w:ascii="Aldhabi" w:hAnsi="Aldhabi" w:cs="Aldhabi"/>
                                    <w:color w:val="000000" w:themeColor="accent1"/>
                                    <w:sz w:val="48"/>
                                    <w:szCs w:val="48"/>
                                  </w:rPr>
                                </w:pPr>
                                <w:sdt>
                                  <w:sdtPr>
                                    <w:rPr>
                                      <w:rFonts w:ascii="Aldhabi" w:hAnsi="Aldhabi" w:cs="Aldhabi" w:hint="cs"/>
                                      <w:caps/>
                                      <w:color w:val="000000" w:themeColor="accent1"/>
                                      <w:sz w:val="48"/>
                                      <w:szCs w:val="48"/>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Aldhabi" w:hAnsi="Aldhabi" w:cs="Aldhabi"/>
                                        <w:caps/>
                                        <w:color w:val="000000" w:themeColor="accent1"/>
                                        <w:sz w:val="48"/>
                                        <w:szCs w:val="48"/>
                                      </w:rPr>
                                      <w:t>Sajitha banu raja mohamed</w:t>
                                    </w:r>
                                  </w:sdtContent>
                                </w:sdt>
                              </w:p>
                              <w:p w14:paraId="22C3DAFA" w14:textId="0C30BFF9" w:rsidR="00D60209" w:rsidRPr="00BE1B67" w:rsidRDefault="00D60209" w:rsidP="00D60209">
                                <w:pPr>
                                  <w:pStyle w:val="NoSpacing"/>
                                  <w:jc w:val="center"/>
                                  <w:rPr>
                                    <w:rFonts w:ascii="Aldhabi" w:hAnsi="Aldhabi" w:cs="Aldhabi"/>
                                    <w:color w:val="000000" w:themeColor="accent1"/>
                                    <w:sz w:val="48"/>
                                    <w:szCs w:val="48"/>
                                  </w:rPr>
                                </w:pPr>
                                <w:sdt>
                                  <w:sdtPr>
                                    <w:rPr>
                                      <w:rFonts w:ascii="Aldhabi" w:hAnsi="Aldhabi" w:cs="Aldhabi" w:hint="cs"/>
                                      <w:color w:val="000000" w:themeColor="accent1"/>
                                      <w:sz w:val="48"/>
                                      <w:szCs w:val="48"/>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rFonts w:ascii="Aldhabi" w:hAnsi="Aldhabi" w:cs="Aldhabi"/>
                                        <w:color w:val="000000" w:themeColor="accent1"/>
                                        <w:sz w:val="48"/>
                                        <w:szCs w:val="4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8B9D6" id="_x0000_t202" coordsize="21600,21600" o:spt="202" path="m,l,21600r21600,l21600,xe">
                    <v:stroke joinstyle="miter"/>
                    <v:path gradientshapeok="t" o:connecttype="rect"/>
                  </v:shapetype>
                  <v:shape id="Text Box 44" o:spid="_x0000_s1026" type="#_x0000_t202" style="position:absolute;left:0;text-align:left;margin-left:-38.35pt;margin-top:613.25pt;width:622.85pt;height:16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" filled="f" stroked="f" strokeweight=".5pt">
                    <v:textbox inset="0,0,0,0">
                      <w:txbxContent>
                        <w:sdt>
                          <w:sdtPr>
                            <w:rPr>
                              <w:rFonts w:ascii="Aldhabi" w:hAnsi="Aldhabi" w:cs="Aldhabi" w:hint="cs"/>
                              <w:caps/>
                              <w:color w:val="000000" w:themeColor="accent1"/>
                              <w:sz w:val="48"/>
                              <w:szCs w:val="48"/>
                            </w:rPr>
                            <w:alias w:val="Date"/>
                            <w:tag w:val=""/>
                            <w:id w:val="197127006"/>
                            <w:showingPlcHdr/>
                            <w:dataBinding w:prefixMappings="xmlns:ns0='http://schemas.microsoft.com/office/2006/coverPageProps' " w:xpath="/ns0:CoverPageProperties[1]/ns0:PublishDate[1]" w:storeItemID="{55AF091B-3C7A-41E3-B477-F2FDAA23CFDA}"/>
                            <w:date w:fullDate="2023-12-12T00:00:00Z">
                              <w:dateFormat w:val="MMMM d, yyyy"/>
                              <w:lid w:val="en-US"/>
                              <w:storeMappedDataAs w:val="dateTime"/>
                              <w:calendar w:val="gregorian"/>
                            </w:date>
                          </w:sdtPr>
                          <w:sdtContent>
                            <w:p w14:paraId="666ABA93" w14:textId="71E04C34" w:rsidR="00D60209" w:rsidRPr="00BE1B67" w:rsidRDefault="000A3B12" w:rsidP="00D60209">
                              <w:pPr>
                                <w:pStyle w:val="NoSpacing"/>
                                <w:spacing w:after="40"/>
                                <w:jc w:val="center"/>
                                <w:rPr>
                                  <w:rFonts w:ascii="Aldhabi" w:hAnsi="Aldhabi" w:cs="Aldhabi"/>
                                  <w:caps/>
                                  <w:color w:val="000000" w:themeColor="accent1"/>
                                  <w:sz w:val="48"/>
                                  <w:szCs w:val="48"/>
                                </w:rPr>
                              </w:pPr>
                              <w:r>
                                <w:rPr>
                                  <w:rFonts w:ascii="Aldhabi" w:hAnsi="Aldhabi" w:cs="Aldhabi"/>
                                  <w:caps/>
                                  <w:color w:val="000000" w:themeColor="accent1"/>
                                  <w:sz w:val="48"/>
                                  <w:szCs w:val="48"/>
                                </w:rPr>
                                <w:t xml:space="preserve">     </w:t>
                              </w:r>
                            </w:p>
                          </w:sdtContent>
                        </w:sdt>
                        <w:p w14:paraId="27848A8C" w14:textId="42D71033" w:rsidR="00D60209" w:rsidRPr="00BE1B67" w:rsidRDefault="00D60209" w:rsidP="00D60209">
                          <w:pPr>
                            <w:pStyle w:val="NoSpacing"/>
                            <w:jc w:val="center"/>
                            <w:rPr>
                              <w:rFonts w:ascii="Aldhabi" w:hAnsi="Aldhabi" w:cs="Aldhabi"/>
                              <w:color w:val="000000" w:themeColor="accent1"/>
                              <w:sz w:val="48"/>
                              <w:szCs w:val="48"/>
                            </w:rPr>
                          </w:pPr>
                          <w:sdt>
                            <w:sdtPr>
                              <w:rPr>
                                <w:rFonts w:ascii="Aldhabi" w:hAnsi="Aldhabi" w:cs="Aldhabi" w:hint="cs"/>
                                <w:caps/>
                                <w:color w:val="000000" w:themeColor="accent1"/>
                                <w:sz w:val="48"/>
                                <w:szCs w:val="48"/>
                              </w:rPr>
                              <w:alias w:val="Company"/>
                              <w:tag w:val=""/>
                              <w:id w:val="1390145197"/>
                              <w:dataBinding w:prefixMappings="xmlns:ns0='http://schemas.openxmlformats.org/officeDocument/2006/extended-properties' " w:xpath="/ns0:Properties[1]/ns0:Company[1]" w:storeItemID="{6668398D-A668-4E3E-A5EB-62B293D839F1}"/>
                              <w:text/>
                            </w:sdtPr>
                            <w:sdtContent>
                              <w:r>
                                <w:rPr>
                                  <w:rFonts w:ascii="Aldhabi" w:hAnsi="Aldhabi" w:cs="Aldhabi"/>
                                  <w:caps/>
                                  <w:color w:val="000000" w:themeColor="accent1"/>
                                  <w:sz w:val="48"/>
                                  <w:szCs w:val="48"/>
                                </w:rPr>
                                <w:t>Sajitha banu raja mohamed</w:t>
                              </w:r>
                            </w:sdtContent>
                          </w:sdt>
                        </w:p>
                        <w:p w14:paraId="22C3DAFA" w14:textId="0C30BFF9" w:rsidR="00D60209" w:rsidRPr="00BE1B67" w:rsidRDefault="00D60209" w:rsidP="00D60209">
                          <w:pPr>
                            <w:pStyle w:val="NoSpacing"/>
                            <w:jc w:val="center"/>
                            <w:rPr>
                              <w:rFonts w:ascii="Aldhabi" w:hAnsi="Aldhabi" w:cs="Aldhabi"/>
                              <w:color w:val="000000" w:themeColor="accent1"/>
                              <w:sz w:val="48"/>
                              <w:szCs w:val="48"/>
                            </w:rPr>
                          </w:pPr>
                          <w:sdt>
                            <w:sdtPr>
                              <w:rPr>
                                <w:rFonts w:ascii="Aldhabi" w:hAnsi="Aldhabi" w:cs="Aldhabi" w:hint="cs"/>
                                <w:color w:val="000000" w:themeColor="accent1"/>
                                <w:sz w:val="48"/>
                                <w:szCs w:val="48"/>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rFonts w:ascii="Aldhabi" w:hAnsi="Aldhabi" w:cs="Aldhabi"/>
                                  <w:color w:val="000000" w:themeColor="accent1"/>
                                  <w:sz w:val="48"/>
                                  <w:szCs w:val="48"/>
                                </w:rPr>
                                <w:t xml:space="preserve">     </w:t>
                              </w:r>
                            </w:sdtContent>
                          </w:sdt>
                        </w:p>
                      </w:txbxContent>
                    </v:textbox>
                    <w10:wrap anchorx="margin" anchory="page"/>
                  </v:shape>
                </w:pict>
              </mc:Fallback>
            </mc:AlternateContent>
          </w:r>
          <w:r w:rsidR="00D60209" w:rsidRPr="000E6D97">
            <w:rPr>
              <w:rFonts w:ascii="Aldhabi" w:hAnsi="Aldhabi" w:cs="Aldhabi" w:hint="cs"/>
              <w:color w:val="000000" w:themeColor="background2"/>
              <w:sz w:val="48"/>
              <w:szCs w:val="48"/>
            </w:rPr>
            <w:t>Professor – Nada R. Sanders, Ph.D.</w:t>
          </w:r>
        </w:p>
        <w:p w14:paraId="3468D694" w14:textId="0A59595C" w:rsidR="00D60209" w:rsidRPr="000E6D97" w:rsidRDefault="00D60209" w:rsidP="00D60209">
          <w:pPr>
            <w:pStyle w:val="NoSpacing"/>
            <w:spacing w:before="480"/>
            <w:jc w:val="center"/>
            <w:rPr>
              <w:color w:val="000000" w:themeColor="background2"/>
            </w:rPr>
          </w:pPr>
          <w:r w:rsidRPr="000E6D97">
            <w:rPr>
              <w:noProof/>
              <w:color w:val="000000" w:themeColor="background2"/>
            </w:rPr>
            <w:drawing>
              <wp:inline distT="0" distB="0" distL="0" distR="0" wp14:anchorId="51514E98" wp14:editId="3741024C">
                <wp:extent cx="758952" cy="478932"/>
                <wp:effectExtent l="0" t="0" r="3175" b="0"/>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F82697" w14:textId="77777777" w:rsidR="002956FD" w:rsidRPr="000E6D97" w:rsidRDefault="00D60209" w:rsidP="002956FD">
          <w:pPr>
            <w:rPr>
              <w:rFonts w:ascii="Arial" w:hAnsi="Arial" w:cs="Arial"/>
              <w:b/>
              <w:bCs/>
              <w:color w:val="000000" w:themeColor="background2"/>
              <w:sz w:val="32"/>
              <w:szCs w:val="32"/>
              <w:u w:val="single"/>
            </w:rPr>
          </w:pPr>
          <w:r w:rsidRPr="000E6D97">
            <w:rPr>
              <w:rFonts w:ascii="Arial" w:hAnsi="Arial" w:cs="Arial"/>
              <w:b/>
              <w:bCs/>
              <w:color w:val="000000" w:themeColor="background2"/>
              <w:sz w:val="32"/>
              <w:szCs w:val="32"/>
              <w:u w:val="single"/>
            </w:rPr>
            <w:br w:type="page"/>
          </w:r>
        </w:p>
      </w:sdtContent>
    </w:sdt>
    <w:p w14:paraId="4BA5D5F7" w14:textId="77777777" w:rsidR="002956FD" w:rsidRPr="000E6D97" w:rsidRDefault="002956FD" w:rsidP="000E6D97">
      <w:pPr>
        <w:rPr>
          <w:rFonts w:eastAsia="Times New Roman"/>
          <w:b/>
          <w:bCs/>
          <w:color w:val="000000" w:themeColor="background2"/>
          <w:kern w:val="36"/>
          <w:sz w:val="34"/>
          <w:szCs w:val="34"/>
          <w14:ligatures w14:val="none"/>
        </w:rPr>
      </w:pPr>
      <w:r w:rsidRPr="000E6D97">
        <w:rPr>
          <w:rFonts w:eastAsia="Times New Roman"/>
          <w:b/>
          <w:bCs/>
          <w:color w:val="000000" w:themeColor="background2"/>
          <w:kern w:val="36"/>
          <w:sz w:val="34"/>
          <w:szCs w:val="34"/>
          <w14:ligatures w14:val="none"/>
        </w:rPr>
        <w:lastRenderedPageBreak/>
        <w:t>Abstract:</w:t>
      </w:r>
    </w:p>
    <w:p w14:paraId="7069F610"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research focuses on the critical intersection of luxury fashion and sustainability, highlighting that this traditionally opulent sector faces a transformative moment where environmentally responsible practices and consumer habits are no longer optional but imperative. It comprehensively discusses the complexities of sustainability within luxury fashion supply chains, encompassing ethical labor, artisan preservation, and circular economy principles.</w:t>
      </w:r>
    </w:p>
    <w:p w14:paraId="2C11A7FE" w14:textId="5D31D7D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 xml:space="preserve">The luxury fashion industry, traditionally centered on fine craftsmanship and exclusivity, is undergoing a necessary transition towards integrating sustainability into its core values due to increased consumer awareness, legislative pressures, and a shift in market dynamics favoring ethical and sustainable practices. Regulatory measures such as the EU's Non-Financial Reporting Directive and evolving consumer preferences are driving brands towards eco-innovative strategies, ethical labor standards, and circular economy principles. </w:t>
      </w:r>
    </w:p>
    <w:p w14:paraId="3C668F91"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principles of sustainable luxury fashion supply chains are guided by the tripartite maxim of People, Planet, and Profit. Ethical sourcing and ensuring fair treatment through the supply network are central, as well as reducing the ecological footprint by prudent use of resources and upholding economic vitality without compromising ethical and ecological values. Technologies like blockchain bolster the traceability and authenticity of luxury items, enabling consumers to make informed choices aligned with their ethical and environmental values.</w:t>
      </w:r>
    </w:p>
    <w:p w14:paraId="459E94C7"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 xml:space="preserve">The document also delves into the roles of renewable energy solutions, carbon neutrality efforts, innovative material usage, waste management, and advanced technologies in enhancing the sustainability of luxury fashion brands. It spotlights data analytics as a crucial tool in optimizing supply chain efficiency, with innovations in textiles enhancing functionality while mitigating environmental impact. Additionally, </w:t>
      </w:r>
      <w:proofErr w:type="gramStart"/>
      <w:r w:rsidRPr="000E6D97">
        <w:rPr>
          <w:rFonts w:ascii="Arial" w:hAnsi="Arial" w:cs="Arial"/>
          <w:color w:val="000000" w:themeColor="background2"/>
        </w:rPr>
        <w:t>virtual</w:t>
      </w:r>
      <w:proofErr w:type="gramEnd"/>
      <w:r w:rsidRPr="000E6D97">
        <w:rPr>
          <w:rFonts w:ascii="Arial" w:hAnsi="Arial" w:cs="Arial"/>
          <w:color w:val="000000" w:themeColor="background2"/>
        </w:rPr>
        <w:t xml:space="preserve"> and augmented reality technologies reduce the need for sample production, offering cost-saving and more efficient product development methods.</w:t>
      </w:r>
    </w:p>
    <w:p w14:paraId="35D1FD70"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In conclusion, a sustainable luxury fashion future involves both a strategic and systemic transformation championed by luxury brands. This entails a commitment to ethical practices, R&amp;D, technological adoption, strategic alliances, and consumer education on sustainability. The enduring success and allure of luxury fashion depend on its willingness to innovate and lead by example in the quest for an eco-conscious future, embedding sustainability deeply into its ethos and operations.</w:t>
      </w:r>
    </w:p>
    <w:p w14:paraId="68E5939E" w14:textId="77777777" w:rsidR="00CA6034" w:rsidRPr="00263198" w:rsidRDefault="00CA6034" w:rsidP="00CA6034">
      <w:pPr>
        <w:spacing w:after="0" w:line="240" w:lineRule="auto"/>
        <w:outlineLvl w:val="2"/>
        <w:rPr>
          <w:rFonts w:ascii="Arial" w:eastAsia="Times New Roman" w:hAnsi="Arial" w:cs="Arial"/>
          <w:b/>
          <w:bCs/>
          <w:color w:val="000000" w:themeColor="accent1"/>
          <w:kern w:val="0"/>
          <w:sz w:val="27"/>
          <w:szCs w:val="27"/>
          <w:u w:val="single"/>
          <w14:ligatures w14:val="none"/>
        </w:rPr>
      </w:pPr>
      <w:r w:rsidRPr="00263198">
        <w:rPr>
          <w:rFonts w:ascii="Arial" w:eastAsia="Times New Roman" w:hAnsi="Arial" w:cs="Arial"/>
          <w:b/>
          <w:bCs/>
          <w:color w:val="000000" w:themeColor="accent1"/>
          <w:kern w:val="0"/>
          <w:sz w:val="27"/>
          <w:szCs w:val="27"/>
          <w:u w:val="single"/>
          <w14:ligatures w14:val="none"/>
        </w:rPr>
        <w:lastRenderedPageBreak/>
        <w:t>Table of Contents</w:t>
      </w:r>
      <w:r w:rsidRPr="005764C6">
        <w:rPr>
          <w:rFonts w:ascii="Arial" w:eastAsia="Times New Roman" w:hAnsi="Arial" w:cs="Arial"/>
          <w:b/>
          <w:bCs/>
          <w:color w:val="000000" w:themeColor="accent1"/>
          <w:kern w:val="0"/>
          <w:sz w:val="27"/>
          <w:szCs w:val="27"/>
          <w:u w:val="single"/>
          <w14:ligatures w14:val="none"/>
        </w:rPr>
        <w:t>:</w:t>
      </w:r>
    </w:p>
    <w:p w14:paraId="72466B95" w14:textId="77777777" w:rsidR="00CA6034" w:rsidRPr="00CA6034" w:rsidRDefault="00CA6034" w:rsidP="00CA6034">
      <w:pPr>
        <w:pStyle w:val="ListParagraph"/>
        <w:numPr>
          <w:ilvl w:val="0"/>
          <w:numId w:val="51"/>
        </w:numPr>
        <w:spacing w:after="180" w:line="408" w:lineRule="atLeast"/>
        <w:rPr>
          <w:rFonts w:ascii="Arial" w:eastAsia="Times New Roman" w:hAnsi="Arial" w:cs="Arial"/>
          <w:color w:val="000000" w:themeColor="accent1"/>
          <w:kern w:val="0"/>
          <w:sz w:val="24"/>
          <w:szCs w:val="24"/>
          <w14:ligatures w14:val="none"/>
        </w:rPr>
      </w:pPr>
      <w:r w:rsidRPr="00CA6034">
        <w:rPr>
          <w:rFonts w:ascii="Arial" w:eastAsia="Times New Roman" w:hAnsi="Arial" w:cs="Arial"/>
          <w:color w:val="000000" w:themeColor="accent1"/>
          <w:kern w:val="0"/>
          <w:sz w:val="24"/>
          <w:szCs w:val="24"/>
          <w14:ligatures w14:val="none"/>
        </w:rPr>
        <w:t>Abstract</w:t>
      </w:r>
    </w:p>
    <w:p w14:paraId="129A2519" w14:textId="77777777" w:rsidR="00CA6034" w:rsidRPr="00CA6034" w:rsidRDefault="00CA6034" w:rsidP="00CA6034">
      <w:pPr>
        <w:pStyle w:val="ListParagraph"/>
        <w:numPr>
          <w:ilvl w:val="0"/>
          <w:numId w:val="51"/>
        </w:numPr>
        <w:spacing w:after="180" w:line="408" w:lineRule="atLeast"/>
        <w:rPr>
          <w:rFonts w:ascii="Arial" w:eastAsia="Times New Roman" w:hAnsi="Arial" w:cs="Arial"/>
          <w:color w:val="000000" w:themeColor="accent1"/>
          <w:kern w:val="0"/>
          <w:sz w:val="24"/>
          <w:szCs w:val="24"/>
          <w14:ligatures w14:val="none"/>
        </w:rPr>
      </w:pPr>
      <w:r w:rsidRPr="00CA6034">
        <w:rPr>
          <w:rFonts w:ascii="Arial" w:eastAsia="Times New Roman" w:hAnsi="Arial" w:cs="Arial"/>
          <w:color w:val="000000" w:themeColor="accent1"/>
          <w:kern w:val="0"/>
          <w:sz w:val="24"/>
          <w:szCs w:val="24"/>
          <w14:ligatures w14:val="none"/>
        </w:rPr>
        <w:t>Introduction</w:t>
      </w:r>
    </w:p>
    <w:p w14:paraId="7FEBE22F" w14:textId="77777777" w:rsidR="00CA6034" w:rsidRPr="00CA6034" w:rsidRDefault="00CA6034" w:rsidP="00CA6034">
      <w:pPr>
        <w:pStyle w:val="ListParagraph"/>
        <w:numPr>
          <w:ilvl w:val="0"/>
          <w:numId w:val="51"/>
        </w:numPr>
        <w:spacing w:after="180" w:line="408" w:lineRule="atLeast"/>
        <w:rPr>
          <w:rFonts w:ascii="Arial" w:eastAsia="Times New Roman" w:hAnsi="Arial" w:cs="Arial"/>
          <w:color w:val="000000" w:themeColor="accent1"/>
          <w:kern w:val="0"/>
          <w:sz w:val="24"/>
          <w:szCs w:val="24"/>
          <w14:ligatures w14:val="none"/>
        </w:rPr>
      </w:pPr>
      <w:r w:rsidRPr="00CA6034">
        <w:rPr>
          <w:rFonts w:ascii="Arial" w:eastAsia="Times New Roman" w:hAnsi="Arial" w:cs="Arial"/>
          <w:color w:val="000000" w:themeColor="accent1"/>
          <w:kern w:val="0"/>
          <w:sz w:val="24"/>
          <w:szCs w:val="24"/>
          <w14:ligatures w14:val="none"/>
        </w:rPr>
        <w:t>Literature Review</w:t>
      </w:r>
    </w:p>
    <w:p w14:paraId="6BF1D910" w14:textId="778A8AC2" w:rsidR="00CA6034" w:rsidRPr="00CA6034" w:rsidRDefault="00CA6034" w:rsidP="00CA6034">
      <w:pPr>
        <w:pStyle w:val="ListParagraph"/>
        <w:numPr>
          <w:ilvl w:val="0"/>
          <w:numId w:val="51"/>
        </w:numPr>
        <w:spacing w:after="180" w:line="408" w:lineRule="atLeast"/>
        <w:rPr>
          <w:rFonts w:ascii="Arial" w:eastAsia="Times New Roman" w:hAnsi="Arial" w:cs="Arial"/>
          <w:color w:val="000000" w:themeColor="accent1"/>
          <w:kern w:val="0"/>
          <w:sz w:val="24"/>
          <w:szCs w:val="24"/>
          <w14:ligatures w14:val="none"/>
        </w:rPr>
      </w:pPr>
      <w:r w:rsidRPr="00CA6034">
        <w:rPr>
          <w:rFonts w:ascii="Arial" w:eastAsia="Times New Roman" w:hAnsi="Arial" w:cs="Arial"/>
          <w:color w:val="000000" w:themeColor="accent1"/>
          <w:kern w:val="0"/>
          <w:sz w:val="24"/>
          <w:szCs w:val="24"/>
          <w14:ligatures w14:val="none"/>
        </w:rPr>
        <w:t>Methodology</w:t>
      </w:r>
    </w:p>
    <w:p w14:paraId="4B7115E3" w14:textId="37950BC8"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Chapter 1: The Evolution of Luxury Fashion Towards Sustainability</w:t>
      </w:r>
    </w:p>
    <w:p w14:paraId="4C618047" w14:textId="77777777" w:rsidR="00CA6034" w:rsidRPr="00CA6034" w:rsidRDefault="00CA6034" w:rsidP="00CA6034">
      <w:pPr>
        <w:numPr>
          <w:ilvl w:val="0"/>
          <w:numId w:val="40"/>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Tradition of Luxury Fashion and Resource Usage</w:t>
      </w:r>
    </w:p>
    <w:p w14:paraId="53830353" w14:textId="77777777" w:rsidR="00CA6034" w:rsidRPr="00CA6034" w:rsidRDefault="00CA6034" w:rsidP="00CA6034">
      <w:pPr>
        <w:numPr>
          <w:ilvl w:val="0"/>
          <w:numId w:val="40"/>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Shift Towards Environmental Care and Social Equity</w:t>
      </w:r>
    </w:p>
    <w:p w14:paraId="642377B1" w14:textId="77777777" w:rsidR="00CA6034" w:rsidRPr="00CA6034" w:rsidRDefault="00CA6034" w:rsidP="00CA6034">
      <w:pPr>
        <w:numPr>
          <w:ilvl w:val="0"/>
          <w:numId w:val="40"/>
        </w:numPr>
        <w:spacing w:after="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w:t>
      </w:r>
      <w:r w:rsidRPr="00CA6034">
        <w:rPr>
          <w:rFonts w:ascii="Arial" w:eastAsia="Times New Roman" w:hAnsi="Arial" w:cs="Arial"/>
          <w:color w:val="4B5966"/>
          <w:kern w:val="0"/>
          <w:sz w:val="24"/>
          <w:szCs w:val="24"/>
          <w14:ligatures w14:val="none"/>
        </w:rPr>
        <w:t>Legislative Measures</w:t>
      </w:r>
      <w:r w:rsidRPr="00CA6034">
        <w:rPr>
          <w:rFonts w:ascii="Arial" w:eastAsia="Times New Roman" w:hAnsi="Arial" w:cs="Arial"/>
          <w:color w:val="080A0D"/>
          <w:kern w:val="0"/>
          <w:sz w:val="24"/>
          <w:szCs w:val="24"/>
          <w14:ligatures w14:val="none"/>
        </w:rPr>
        <w:t> and Consumer Consciousness Impacting Industry Transformation</w:t>
      </w:r>
    </w:p>
    <w:p w14:paraId="3FB3BAC3" w14:textId="77777777" w:rsidR="00CA6034" w:rsidRPr="00CA6034" w:rsidRDefault="00CA6034" w:rsidP="00CA6034">
      <w:pPr>
        <w:numPr>
          <w:ilvl w:val="0"/>
          <w:numId w:val="40"/>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Redefining Identity and Business Models for Sustainable Luxury</w:t>
      </w:r>
    </w:p>
    <w:p w14:paraId="6D108F2C" w14:textId="77777777" w:rsidR="00CA6034" w:rsidRPr="00CA6034" w:rsidRDefault="00CA6034" w:rsidP="00CA6034">
      <w:pPr>
        <w:pStyle w:val="ListParagraph"/>
        <w:numPr>
          <w:ilvl w:val="0"/>
          <w:numId w:val="51"/>
        </w:numPr>
        <w:spacing w:after="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Chapter 2: Principles of ​</w:t>
      </w:r>
      <w:r w:rsidRPr="00CA6034">
        <w:rPr>
          <w:rFonts w:ascii="Arial" w:eastAsia="Times New Roman" w:hAnsi="Arial" w:cs="Arial"/>
          <w:color w:val="4B5966"/>
          <w:kern w:val="0"/>
          <w:sz w:val="24"/>
          <w:szCs w:val="24"/>
          <w14:ligatures w14:val="none"/>
        </w:rPr>
        <w:t>Sustainable Luxury Fashion</w:t>
      </w:r>
      <w:r w:rsidRPr="00CA6034">
        <w:rPr>
          <w:rFonts w:ascii="Arial" w:eastAsia="Times New Roman" w:hAnsi="Arial" w:cs="Arial"/>
          <w:color w:val="080A0D"/>
          <w:kern w:val="0"/>
          <w:sz w:val="24"/>
          <w:szCs w:val="24"/>
          <w14:ligatures w14:val="none"/>
        </w:rPr>
        <w:t> Supply Chains</w:t>
      </w:r>
    </w:p>
    <w:p w14:paraId="2F517E00" w14:textId="77777777" w:rsidR="00CA6034" w:rsidRPr="00CA6034" w:rsidRDefault="00CA6034" w:rsidP="00CA6034">
      <w:pPr>
        <w:numPr>
          <w:ilvl w:val="0"/>
          <w:numId w:val="41"/>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Ethos of People, Planet, and Profit</w:t>
      </w:r>
    </w:p>
    <w:p w14:paraId="645B98F2" w14:textId="77777777" w:rsidR="00CA6034" w:rsidRPr="00CA6034" w:rsidRDefault="00CA6034" w:rsidP="00CA6034">
      <w:pPr>
        <w:numPr>
          <w:ilvl w:val="0"/>
          <w:numId w:val="41"/>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Ethical Treatment and Fair Sourcing</w:t>
      </w:r>
    </w:p>
    <w:p w14:paraId="290758AD" w14:textId="77777777" w:rsidR="00CA6034" w:rsidRPr="00CA6034" w:rsidRDefault="00CA6034" w:rsidP="00CA6034">
      <w:pPr>
        <w:numPr>
          <w:ilvl w:val="0"/>
          <w:numId w:val="41"/>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Reducing Ecological Footprint and Embracing Circularity</w:t>
      </w:r>
    </w:p>
    <w:p w14:paraId="19E1B9BE" w14:textId="77777777" w:rsidR="00CA6034" w:rsidRPr="00CA6034" w:rsidRDefault="00CA6034" w:rsidP="00CA6034">
      <w:pPr>
        <w:numPr>
          <w:ilvl w:val="0"/>
          <w:numId w:val="41"/>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Economic Vitality and Competitive Advantage</w:t>
      </w:r>
    </w:p>
    <w:p w14:paraId="039F8026" w14:textId="77777777" w:rsidR="00CA6034" w:rsidRPr="00CA6034" w:rsidRDefault="00CA6034" w:rsidP="00CA6034">
      <w:pPr>
        <w:numPr>
          <w:ilvl w:val="0"/>
          <w:numId w:val="41"/>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Ensuring Transparency and Product Traceability</w:t>
      </w:r>
    </w:p>
    <w:p w14:paraId="1903E848" w14:textId="77777777"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Chapter 3: Materials and Resources in Sustainable Luxury Fashion</w:t>
      </w:r>
    </w:p>
    <w:p w14:paraId="45F2C7A8" w14:textId="77777777" w:rsidR="00CA6034" w:rsidRPr="00CA6034" w:rsidRDefault="00CA6034" w:rsidP="00CA6034">
      <w:pPr>
        <w:numPr>
          <w:ilvl w:val="0"/>
          <w:numId w:val="42"/>
        </w:numPr>
        <w:spacing w:after="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Transition to ​</w:t>
      </w:r>
      <w:r w:rsidRPr="00CA6034">
        <w:rPr>
          <w:rFonts w:ascii="Arial" w:eastAsia="Times New Roman" w:hAnsi="Arial" w:cs="Arial"/>
          <w:color w:val="4B5966"/>
          <w:kern w:val="0"/>
          <w:sz w:val="24"/>
          <w:szCs w:val="24"/>
          <w14:ligatures w14:val="none"/>
        </w:rPr>
        <w:t>Eco-Responsible Textiles</w:t>
      </w:r>
    </w:p>
    <w:p w14:paraId="0DE24609" w14:textId="77777777" w:rsidR="00CA6034" w:rsidRPr="00CA6034" w:rsidRDefault="00CA6034" w:rsidP="00CA6034">
      <w:pPr>
        <w:numPr>
          <w:ilvl w:val="0"/>
          <w:numId w:val="42"/>
        </w:numPr>
        <w:spacing w:after="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Ethical Sourcing of ​</w:t>
      </w:r>
      <w:r w:rsidRPr="00CA6034">
        <w:rPr>
          <w:rFonts w:ascii="Arial" w:eastAsia="Times New Roman" w:hAnsi="Arial" w:cs="Arial"/>
          <w:color w:val="4B5966"/>
          <w:kern w:val="0"/>
          <w:sz w:val="24"/>
          <w:szCs w:val="24"/>
          <w14:ligatures w14:val="none"/>
        </w:rPr>
        <w:t>Precious Materials</w:t>
      </w:r>
    </w:p>
    <w:p w14:paraId="3CA57E1E" w14:textId="77777777" w:rsidR="00CA6034" w:rsidRPr="00CA6034" w:rsidRDefault="00CA6034" w:rsidP="00CA6034">
      <w:pPr>
        <w:numPr>
          <w:ilvl w:val="0"/>
          <w:numId w:val="42"/>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Alternatives to Traditional Leather and Fur</w:t>
      </w:r>
    </w:p>
    <w:p w14:paraId="33E41D3D" w14:textId="77777777" w:rsidR="00CA6034" w:rsidRPr="00CA6034" w:rsidRDefault="00CA6034" w:rsidP="00CA6034">
      <w:pPr>
        <w:numPr>
          <w:ilvl w:val="0"/>
          <w:numId w:val="42"/>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Water Stewardship in Textile Manufacturing</w:t>
      </w:r>
    </w:p>
    <w:p w14:paraId="51428CEB" w14:textId="77777777" w:rsidR="00CA6034" w:rsidRPr="00CA6034" w:rsidRDefault="00CA6034" w:rsidP="00CA6034">
      <w:pPr>
        <w:pStyle w:val="ListParagraph"/>
        <w:numPr>
          <w:ilvl w:val="0"/>
          <w:numId w:val="51"/>
        </w:numPr>
        <w:spacing w:after="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Chapter 4: ​</w:t>
      </w:r>
      <w:r w:rsidRPr="00CA6034">
        <w:rPr>
          <w:rFonts w:ascii="Arial" w:eastAsia="Times New Roman" w:hAnsi="Arial" w:cs="Arial"/>
          <w:color w:val="4B5966"/>
          <w:kern w:val="0"/>
          <w:sz w:val="24"/>
          <w:szCs w:val="24"/>
          <w14:ligatures w14:val="none"/>
        </w:rPr>
        <w:t>Renewable Energy Solutions</w:t>
      </w:r>
      <w:r w:rsidRPr="00CA6034">
        <w:rPr>
          <w:rFonts w:ascii="Arial" w:eastAsia="Times New Roman" w:hAnsi="Arial" w:cs="Arial"/>
          <w:color w:val="080A0D"/>
          <w:kern w:val="0"/>
          <w:sz w:val="24"/>
          <w:szCs w:val="24"/>
          <w14:ligatures w14:val="none"/>
        </w:rPr>
        <w:t> in Production and Retail</w:t>
      </w:r>
    </w:p>
    <w:p w14:paraId="0124F276" w14:textId="77777777" w:rsidR="00CA6034" w:rsidRPr="00CA6034" w:rsidRDefault="00CA6034" w:rsidP="00CA6034">
      <w:pPr>
        <w:numPr>
          <w:ilvl w:val="0"/>
          <w:numId w:val="43"/>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Solar, Wind, Bioenergy, Geothermal, and Hydropower</w:t>
      </w:r>
    </w:p>
    <w:p w14:paraId="0176393E" w14:textId="77777777" w:rsidR="00CA6034" w:rsidRPr="00CA6034" w:rsidRDefault="00CA6034" w:rsidP="00CA6034">
      <w:pPr>
        <w:numPr>
          <w:ilvl w:val="0"/>
          <w:numId w:val="43"/>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Carbon Measurement, Reduction, and Offsetting Strategies</w:t>
      </w:r>
    </w:p>
    <w:p w14:paraId="2F7E9E9F" w14:textId="77777777" w:rsidR="00CA6034" w:rsidRPr="00CA6034" w:rsidRDefault="00CA6034" w:rsidP="00CA6034">
      <w:pPr>
        <w:numPr>
          <w:ilvl w:val="0"/>
          <w:numId w:val="43"/>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Energy Consumption Reduction and Innovative Practices</w:t>
      </w:r>
    </w:p>
    <w:p w14:paraId="27980759" w14:textId="77777777" w:rsidR="00CA6034" w:rsidRPr="00CA6034" w:rsidRDefault="00CA6034" w:rsidP="00CA6034">
      <w:pPr>
        <w:numPr>
          <w:ilvl w:val="0"/>
          <w:numId w:val="43"/>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Integration of Advanced Technologies for Sustainable Production</w:t>
      </w:r>
    </w:p>
    <w:p w14:paraId="0E5EBAC3" w14:textId="77777777"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lastRenderedPageBreak/>
        <w:t>Chapter 5: Role of Data Analytics in Optimizing Supply Chain Efficiency</w:t>
      </w:r>
    </w:p>
    <w:p w14:paraId="632F895E" w14:textId="77777777" w:rsidR="00CA6034" w:rsidRPr="00CA6034" w:rsidRDefault="00CA6034" w:rsidP="00CA6034">
      <w:pPr>
        <w:numPr>
          <w:ilvl w:val="0"/>
          <w:numId w:val="44"/>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Enhancing Demand Forecasting and Inventory Management</w:t>
      </w:r>
    </w:p>
    <w:p w14:paraId="31B5B806" w14:textId="77777777" w:rsidR="00CA6034" w:rsidRPr="00CA6034" w:rsidRDefault="00CA6034" w:rsidP="00CA6034">
      <w:pPr>
        <w:numPr>
          <w:ilvl w:val="0"/>
          <w:numId w:val="44"/>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Supplier Performance Evaluations</w:t>
      </w:r>
    </w:p>
    <w:p w14:paraId="23618A62" w14:textId="77777777" w:rsidR="00CA6034" w:rsidRPr="00CA6034" w:rsidRDefault="00CA6034" w:rsidP="00CA6034">
      <w:pPr>
        <w:numPr>
          <w:ilvl w:val="0"/>
          <w:numId w:val="44"/>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Improvements to Supply Chain Transparency</w:t>
      </w:r>
    </w:p>
    <w:p w14:paraId="7006A106" w14:textId="77777777" w:rsidR="00CA6034" w:rsidRPr="00CA6034" w:rsidRDefault="00CA6034" w:rsidP="00CA6034">
      <w:pPr>
        <w:numPr>
          <w:ilvl w:val="0"/>
          <w:numId w:val="44"/>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Optimization of Logistics and Risk Management</w:t>
      </w:r>
    </w:p>
    <w:p w14:paraId="495C51B3" w14:textId="77777777" w:rsidR="00CA6034" w:rsidRPr="00CA6034" w:rsidRDefault="00CA6034" w:rsidP="00CA6034">
      <w:pPr>
        <w:numPr>
          <w:ilvl w:val="0"/>
          <w:numId w:val="44"/>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Promotion of Continual Improvement Practices</w:t>
      </w:r>
    </w:p>
    <w:p w14:paraId="75B716DE" w14:textId="77777777"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Chapter 6: Ethical and Transparent Supply Chain Practices</w:t>
      </w:r>
    </w:p>
    <w:p w14:paraId="0BF5307F" w14:textId="77777777" w:rsidR="00CA6034" w:rsidRPr="00CA6034" w:rsidRDefault="00CA6034" w:rsidP="00CA6034">
      <w:pPr>
        <w:numPr>
          <w:ilvl w:val="0"/>
          <w:numId w:val="45"/>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Protecting Human Rights and Preserving Artisanship</w:t>
      </w:r>
    </w:p>
    <w:p w14:paraId="5852368D" w14:textId="77777777" w:rsidR="00CA6034" w:rsidRPr="00CA6034" w:rsidRDefault="00CA6034" w:rsidP="00CA6034">
      <w:pPr>
        <w:numPr>
          <w:ilvl w:val="0"/>
          <w:numId w:val="45"/>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Equitable Trading and Socio-Economic Advancement</w:t>
      </w:r>
    </w:p>
    <w:p w14:paraId="6503A4D3" w14:textId="77777777" w:rsidR="00CA6034" w:rsidRPr="00CA6034" w:rsidRDefault="00CA6034" w:rsidP="00CA6034">
      <w:pPr>
        <w:numPr>
          <w:ilvl w:val="0"/>
          <w:numId w:val="45"/>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Blockchain Technology Enhancing Traceability and Authenticity</w:t>
      </w:r>
    </w:p>
    <w:p w14:paraId="57D7182E" w14:textId="77777777"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Chapter 7: Digitalization and Supply Chain Management</w:t>
      </w:r>
    </w:p>
    <w:p w14:paraId="71C77B45" w14:textId="77777777" w:rsidR="00CA6034" w:rsidRPr="00CA6034" w:rsidRDefault="00CA6034" w:rsidP="00CA6034">
      <w:pPr>
        <w:numPr>
          <w:ilvl w:val="0"/>
          <w:numId w:val="46"/>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Enhancing Visualization and Use of Digital Twins</w:t>
      </w:r>
    </w:p>
    <w:p w14:paraId="0CD0E8C0" w14:textId="77777777" w:rsidR="00CA6034" w:rsidRPr="00CA6034" w:rsidRDefault="00CA6034" w:rsidP="00CA6034">
      <w:pPr>
        <w:numPr>
          <w:ilvl w:val="0"/>
          <w:numId w:val="46"/>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RFID and IoT in Inventory Management</w:t>
      </w:r>
    </w:p>
    <w:p w14:paraId="457DC9C4" w14:textId="77777777" w:rsidR="00CA6034" w:rsidRPr="00CA6034" w:rsidRDefault="00CA6034" w:rsidP="00CA6034">
      <w:pPr>
        <w:numPr>
          <w:ilvl w:val="0"/>
          <w:numId w:val="46"/>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Collaborative Digital Platforms for Integration</w:t>
      </w:r>
    </w:p>
    <w:p w14:paraId="05B25101" w14:textId="77777777"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Chapter 8: Policy, Certification, and Standards</w:t>
      </w:r>
    </w:p>
    <w:p w14:paraId="24DA3CF3" w14:textId="77777777" w:rsidR="00CA6034" w:rsidRPr="00CA6034" w:rsidRDefault="00CA6034" w:rsidP="00CA6034">
      <w:pPr>
        <w:numPr>
          <w:ilvl w:val="0"/>
          <w:numId w:val="47"/>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Importance of Global Directives and Codes of Conduct</w:t>
      </w:r>
    </w:p>
    <w:p w14:paraId="636108D9" w14:textId="77777777" w:rsidR="00CA6034" w:rsidRPr="00CA6034" w:rsidRDefault="00CA6034" w:rsidP="00CA6034">
      <w:pPr>
        <w:numPr>
          <w:ilvl w:val="0"/>
          <w:numId w:val="47"/>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The Role of Accreditations and Eco-Credentials</w:t>
      </w:r>
    </w:p>
    <w:p w14:paraId="1C9D4D1E" w14:textId="77777777" w:rsidR="00CA6034" w:rsidRPr="00CA6034" w:rsidRDefault="00CA6034" w:rsidP="00CA6034">
      <w:pPr>
        <w:numPr>
          <w:ilvl w:val="0"/>
          <w:numId w:val="47"/>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Functions of Industrial Consortia in Setting Ecological Benchmarks</w:t>
      </w:r>
    </w:p>
    <w:p w14:paraId="59A43B08" w14:textId="77777777"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Chapter 9: Consumer Behavior and Market Dynamics</w:t>
      </w:r>
    </w:p>
    <w:p w14:paraId="0C799885" w14:textId="77777777" w:rsidR="00CA6034" w:rsidRPr="00CA6034" w:rsidRDefault="00CA6034" w:rsidP="00CA6034">
      <w:pPr>
        <w:numPr>
          <w:ilvl w:val="0"/>
          <w:numId w:val="48"/>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Influence of Sustainability on Consumer Purchasing Patterns</w:t>
      </w:r>
    </w:p>
    <w:p w14:paraId="2FDCEE66" w14:textId="77777777" w:rsidR="00CA6034" w:rsidRPr="00CA6034" w:rsidRDefault="00CA6034" w:rsidP="00CA6034">
      <w:pPr>
        <w:numPr>
          <w:ilvl w:val="0"/>
          <w:numId w:val="48"/>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Implications of Sustainability in Buying Decisions</w:t>
      </w:r>
    </w:p>
    <w:p w14:paraId="49B28EDA" w14:textId="77777777" w:rsidR="00CA6034" w:rsidRPr="00CA6034" w:rsidRDefault="00CA6034" w:rsidP="00CA6034">
      <w:pPr>
        <w:numPr>
          <w:ilvl w:val="0"/>
          <w:numId w:val="48"/>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Market Segmentation for Sustainable Luxury Buyers</w:t>
      </w:r>
    </w:p>
    <w:p w14:paraId="621F2C31" w14:textId="77777777" w:rsidR="00CA6034" w:rsidRPr="00CA6034" w:rsidRDefault="00CA6034" w:rsidP="00CA6034">
      <w:pPr>
        <w:numPr>
          <w:ilvl w:val="0"/>
          <w:numId w:val="48"/>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lastRenderedPageBreak/>
        <w:t>Effects on Brand Loyalty and Prestige</w:t>
      </w:r>
    </w:p>
    <w:p w14:paraId="60EF3C53" w14:textId="77777777"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Chapter 10: Future Forecast: Innovations Shaping Sustainable Luxury</w:t>
      </w:r>
    </w:p>
    <w:p w14:paraId="54EA24E7" w14:textId="77777777" w:rsidR="00CA6034" w:rsidRPr="00CA6034" w:rsidRDefault="00CA6034" w:rsidP="00CA6034">
      <w:pPr>
        <w:numPr>
          <w:ilvl w:val="0"/>
          <w:numId w:val="49"/>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R&amp;D in Sustainable Luxury</w:t>
      </w:r>
    </w:p>
    <w:p w14:paraId="35968936" w14:textId="77777777" w:rsidR="00CA6034" w:rsidRPr="00CA6034" w:rsidRDefault="00CA6034" w:rsidP="00CA6034">
      <w:pPr>
        <w:numPr>
          <w:ilvl w:val="0"/>
          <w:numId w:val="49"/>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New Material and Technological Developments</w:t>
      </w:r>
    </w:p>
    <w:p w14:paraId="6B1AA78B" w14:textId="77777777" w:rsidR="00CA6034" w:rsidRPr="00CA6034" w:rsidRDefault="00CA6034" w:rsidP="00CA6034">
      <w:pPr>
        <w:numPr>
          <w:ilvl w:val="0"/>
          <w:numId w:val="49"/>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Creating a Sustainable Framework for Luxury Fashion</w:t>
      </w:r>
    </w:p>
    <w:p w14:paraId="789A71E9" w14:textId="77777777"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Conclusion</w:t>
      </w:r>
    </w:p>
    <w:p w14:paraId="5810DF92" w14:textId="77777777" w:rsidR="00CA6034" w:rsidRPr="00CA6034" w:rsidRDefault="00CA6034" w:rsidP="00CA6034">
      <w:pPr>
        <w:numPr>
          <w:ilvl w:val="0"/>
          <w:numId w:val="50"/>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Significance of Sustainability in the Luxury Fashion Industry</w:t>
      </w:r>
    </w:p>
    <w:p w14:paraId="1A5DBB7C" w14:textId="77777777" w:rsidR="00CA6034" w:rsidRPr="00CA6034" w:rsidRDefault="00CA6034" w:rsidP="00CA6034">
      <w:pPr>
        <w:numPr>
          <w:ilvl w:val="0"/>
          <w:numId w:val="50"/>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Responsibility of Luxury Brands in Leading Sustainability</w:t>
      </w:r>
    </w:p>
    <w:p w14:paraId="18EE368D" w14:textId="77777777" w:rsidR="00CA6034" w:rsidRPr="00CA6034" w:rsidRDefault="00CA6034" w:rsidP="00CA6034">
      <w:pPr>
        <w:numPr>
          <w:ilvl w:val="0"/>
          <w:numId w:val="50"/>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The Proactive Shift Towards Circular Economy</w:t>
      </w:r>
    </w:p>
    <w:p w14:paraId="05AF8309" w14:textId="77777777" w:rsidR="00CA6034" w:rsidRPr="00CA6034" w:rsidRDefault="00CA6034" w:rsidP="00CA6034">
      <w:pPr>
        <w:numPr>
          <w:ilvl w:val="0"/>
          <w:numId w:val="50"/>
        </w:numPr>
        <w:spacing w:after="18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The Need for Continuous Research and Innovation</w:t>
      </w:r>
    </w:p>
    <w:p w14:paraId="3942B282" w14:textId="77777777" w:rsidR="00CA6034" w:rsidRPr="00CA6034" w:rsidRDefault="00CA6034" w:rsidP="00CA6034">
      <w:pPr>
        <w:pStyle w:val="ListParagraph"/>
        <w:numPr>
          <w:ilvl w:val="0"/>
          <w:numId w:val="51"/>
        </w:numPr>
        <w:spacing w:before="240" w:after="240" w:line="408" w:lineRule="atLeast"/>
        <w:rPr>
          <w:rFonts w:ascii="Arial" w:eastAsia="Times New Roman" w:hAnsi="Arial" w:cs="Arial"/>
          <w:color w:val="080A0D"/>
          <w:kern w:val="0"/>
          <w:sz w:val="24"/>
          <w:szCs w:val="24"/>
          <w14:ligatures w14:val="none"/>
        </w:rPr>
      </w:pPr>
      <w:r w:rsidRPr="00CA6034">
        <w:rPr>
          <w:rFonts w:ascii="Arial" w:eastAsia="Times New Roman" w:hAnsi="Arial" w:cs="Arial"/>
          <w:color w:val="080A0D"/>
          <w:kern w:val="0"/>
          <w:sz w:val="24"/>
          <w:szCs w:val="24"/>
          <w14:ligatures w14:val="none"/>
        </w:rPr>
        <w:t>References</w:t>
      </w:r>
    </w:p>
    <w:p w14:paraId="1D0F353A" w14:textId="77777777" w:rsidR="00DD1B74" w:rsidRDefault="00DD1B7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5DA232A5" w14:textId="77777777" w:rsidR="00CA6034" w:rsidRDefault="00CA603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21E2B9E9" w14:textId="77777777" w:rsidR="00CA6034" w:rsidRDefault="00CA603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13194A8A" w14:textId="77777777" w:rsidR="00CA6034" w:rsidRDefault="00CA603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4A6F919F" w14:textId="77777777" w:rsidR="00CA6034" w:rsidRDefault="00CA603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670160AB" w14:textId="77777777" w:rsidR="00CA6034" w:rsidRDefault="00CA603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3501626A" w14:textId="77777777" w:rsidR="00CA6034" w:rsidRDefault="00CA603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7A38A21F" w14:textId="77777777" w:rsidR="00CA6034" w:rsidRDefault="00CA603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31BDD97F" w14:textId="77777777" w:rsidR="00CA6034" w:rsidRDefault="00CA603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4FCA827B" w14:textId="77777777" w:rsidR="00CA6034" w:rsidRDefault="00CA6034" w:rsidP="000E6D97">
      <w:pPr>
        <w:pStyle w:val="NormalWeb"/>
        <w:spacing w:before="240" w:beforeAutospacing="0" w:after="240" w:afterAutospacing="0" w:line="408" w:lineRule="atLeast"/>
        <w:rPr>
          <w:rFonts w:asciiTheme="minorHAnsi" w:hAnsiTheme="minorHAnsi" w:cstheme="minorBidi"/>
          <w:b/>
          <w:bCs/>
          <w:color w:val="000000" w:themeColor="background2"/>
          <w:kern w:val="36"/>
          <w:sz w:val="34"/>
          <w:szCs w:val="34"/>
        </w:rPr>
      </w:pPr>
    </w:p>
    <w:p w14:paraId="5E69B1AC" w14:textId="26FC9BC6" w:rsidR="00D60209" w:rsidRPr="00CF087E" w:rsidRDefault="00D60209" w:rsidP="000E6D97">
      <w:pPr>
        <w:pStyle w:val="NormalWeb"/>
        <w:spacing w:before="240" w:beforeAutospacing="0" w:after="240" w:afterAutospacing="0" w:line="408" w:lineRule="atLeast"/>
        <w:rPr>
          <w:rFonts w:ascii="Arial" w:hAnsi="Arial" w:cs="Arial"/>
          <w:color w:val="000000" w:themeColor="background2"/>
        </w:rPr>
      </w:pPr>
      <w:r w:rsidRPr="00CF087E">
        <w:rPr>
          <w:rFonts w:asciiTheme="minorHAnsi" w:hAnsiTheme="minorHAnsi" w:cstheme="minorBidi"/>
          <w:b/>
          <w:bCs/>
          <w:color w:val="000000" w:themeColor="background2"/>
          <w:kern w:val="36"/>
          <w:sz w:val="34"/>
          <w:szCs w:val="34"/>
        </w:rPr>
        <w:lastRenderedPageBreak/>
        <w:t>Introduction</w:t>
      </w:r>
    </w:p>
    <w:p w14:paraId="17D1F412" w14:textId="77777777" w:rsidR="00D60209" w:rsidRPr="000E6D97" w:rsidRDefault="00D60209" w:rsidP="00D60209">
      <w:pPr>
        <w:rPr>
          <w:color w:val="000000" w:themeColor="background2"/>
        </w:rPr>
      </w:pPr>
    </w:p>
    <w:p w14:paraId="6C8D0F2F"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At the commencement of this inquiry, we probe deeply into the dynamic interrelation between luxury and ecological consciousness, examining the ongoing discourses engulfing the ​</w:t>
      </w:r>
      <w:r w:rsidRPr="000E6D97">
        <w:rPr>
          <w:rStyle w:val="css-r6za39"/>
          <w:rFonts w:ascii="Arial" w:hAnsi="Arial" w:cs="Arial"/>
          <w:color w:val="000000" w:themeColor="background2"/>
        </w:rPr>
        <w:t>luxury fashion sector</w:t>
      </w:r>
      <w:r w:rsidRPr="000E6D97">
        <w:rPr>
          <w:rFonts w:ascii="Arial" w:hAnsi="Arial" w:cs="Arial"/>
          <w:color w:val="000000" w:themeColor="background2"/>
        </w:rPr>
        <w:t>. This realm, typically synonymous with grandeur and rarefied access, confronts a critical crossroad where ecological health commands prominent attention, necessitating a paradigm shift among luxury labels to espouse more responsible modes of production and consumer behavior. The once optional sustainability has transmuted into an obligatory aspect within the language of ​</w:t>
      </w:r>
      <w:r w:rsidRPr="000E6D97">
        <w:rPr>
          <w:rStyle w:val="css-r6za39"/>
          <w:rFonts w:ascii="Arial" w:hAnsi="Arial" w:cs="Arial"/>
          <w:color w:val="000000" w:themeColor="background2"/>
        </w:rPr>
        <w:t>haute couture</w:t>
      </w:r>
      <w:r w:rsidRPr="000E6D97">
        <w:rPr>
          <w:rFonts w:ascii="Arial" w:hAnsi="Arial" w:cs="Arial"/>
          <w:color w:val="000000" w:themeColor="background2"/>
        </w:rPr>
        <w:t>, engendering a pivotal transformation within the industry.</w:t>
      </w:r>
    </w:p>
    <w:p w14:paraId="7A8C6433"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concept of sustainability as it applies to the luxury fashion supply chain is comprehensive and complex. It extends its reach to ethical employment conditions, the preservation of traditional craftsmanship, and the advancement of a circular economy that emphasizes the prudent use of resources and the reduction of waste. The luxury sector finds itself at the juncture of maintaining its hallmark—exceptional quality, artistry, and traditional craft—and the imperative to uphold societal and ecological duty. Within this realm, sustainability is understood through a lens that integrates the environmental bearings of procuring luxury materials, the societal and economic effects on artisans and communities engaged within the supply chain, and the enduring influence the domain of luxury fashion aspires to imprint upon the world.</w:t>
      </w:r>
    </w:p>
    <w:p w14:paraId="76ECE88B"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ambition of this report is to cast light on the prevailing circumstances of sustainability within the luxury fashion supply chain, discern the hurdles and prospects it faces, and formulate viable approaches to reconcile the aspirations of luxury fashion with the tenets of sustainable progression. This assessment delves into new patterns, the pertinence of avant-garde technologies, and the shifting paradigms of consumer expectations, with the intent to map a framework that can guide esteemed fashion entities toward influential and responsible transformation.</w:t>
      </w:r>
    </w:p>
    <w:p w14:paraId="79A20B9D"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 xml:space="preserve">With a comprehensive structure, this report meticulously examines the components of the supply chain: </w:t>
      </w:r>
      <w:proofErr w:type="gramStart"/>
      <w:r w:rsidRPr="000E6D97">
        <w:rPr>
          <w:rFonts w:ascii="Arial" w:hAnsi="Arial" w:cs="Arial"/>
          <w:color w:val="000000" w:themeColor="background2"/>
        </w:rPr>
        <w:t>from the procurement of raw materials,</w:t>
      </w:r>
      <w:proofErr w:type="gramEnd"/>
      <w:r w:rsidRPr="000E6D97">
        <w:rPr>
          <w:rFonts w:ascii="Arial" w:hAnsi="Arial" w:cs="Arial"/>
          <w:color w:val="000000" w:themeColor="background2"/>
        </w:rPr>
        <w:t xml:space="preserve"> to the methodologies of manufacture, and onwards to the interaction with consumers. Each segment meticulously addresses the particularities and resolutions tied to sustainability concerns. Utilizing case studies, expert testimonials, and extensive data scrutiny, the intent is to render a holistic and profound understanding of sustainability within luxury fashion, articulating the present standing of the industry alongside its prospective trajectory to thrive sustainably.</w:t>
      </w:r>
    </w:p>
    <w:p w14:paraId="58A46E42"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lastRenderedPageBreak/>
        <w:t>Navigating through these subjects, we aspire to establish a thorough comprehension that can act as guiding beacon for influencers within the luxury fashion arena. The current era dictates a significant revision of norms and procedures to sustain the enchantment of luxury without compromising planetary well-being or societal welfare. This daunting endeavor is nevertheless an imperative leap forward, pivotal for the luxury fashion industry to preserve both its prominence and veneration amidst a forthcoming epoch that commands diligent environmental and social stewardship.</w:t>
      </w:r>
    </w:p>
    <w:p w14:paraId="3726CD4B" w14:textId="77777777" w:rsidR="00D60209" w:rsidRPr="000E6D97" w:rsidRDefault="00D60209" w:rsidP="00D60209">
      <w:pPr>
        <w:rPr>
          <w:color w:val="000000" w:themeColor="background2"/>
        </w:rPr>
      </w:pPr>
    </w:p>
    <w:p w14:paraId="669E7EA0"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696CABCB"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09078BA0"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4EF6F5C4"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12FC0C8D"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70AD4687"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0190DF7D"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2F83CC52"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7E12CAC8"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6D683110"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1718FC6B"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51C5E85F"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659DA94D"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5887B6E1"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62E14E0A"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3DF5F063"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55AF13D7" w14:textId="77777777" w:rsidR="00CA6034" w:rsidRDefault="00CA6034" w:rsidP="000E6D97">
      <w:pPr>
        <w:spacing w:after="192" w:line="240" w:lineRule="auto"/>
        <w:outlineLvl w:val="0"/>
        <w:rPr>
          <w:rFonts w:eastAsia="Times New Roman"/>
          <w:b/>
          <w:bCs/>
          <w:color w:val="000000" w:themeColor="background2"/>
          <w:kern w:val="36"/>
          <w:sz w:val="34"/>
          <w:szCs w:val="34"/>
          <w14:ligatures w14:val="none"/>
        </w:rPr>
      </w:pPr>
    </w:p>
    <w:p w14:paraId="4E498338" w14:textId="1F13CD13" w:rsidR="000E6D97" w:rsidRPr="000E6D97" w:rsidRDefault="000E6D97" w:rsidP="000E6D97">
      <w:pPr>
        <w:spacing w:after="192" w:line="240" w:lineRule="auto"/>
        <w:outlineLvl w:val="0"/>
        <w:rPr>
          <w:rFonts w:eastAsia="Times New Roman"/>
          <w:b/>
          <w:bCs/>
          <w:color w:val="000000" w:themeColor="background2"/>
          <w:kern w:val="36"/>
          <w:sz w:val="34"/>
          <w:szCs w:val="34"/>
          <w14:ligatures w14:val="none"/>
        </w:rPr>
      </w:pPr>
      <w:r w:rsidRPr="000E6D97">
        <w:rPr>
          <w:rFonts w:eastAsia="Times New Roman"/>
          <w:b/>
          <w:bCs/>
          <w:color w:val="000000" w:themeColor="background2"/>
          <w:kern w:val="36"/>
          <w:sz w:val="34"/>
          <w:szCs w:val="34"/>
          <w14:ligatures w14:val="none"/>
        </w:rPr>
        <w:lastRenderedPageBreak/>
        <w:t>Literature Review</w:t>
      </w:r>
    </w:p>
    <w:p w14:paraId="37A3D118" w14:textId="77777777" w:rsidR="000E6D97" w:rsidRPr="008875E8" w:rsidRDefault="000E6D97" w:rsidP="000E6D97">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Transition to Sustainable Practices in Luxury Fashion</w:t>
      </w:r>
    </w:p>
    <w:p w14:paraId="229962DB"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w:t>
      </w:r>
      <w:r w:rsidRPr="000E6D97">
        <w:rPr>
          <w:color w:val="000000" w:themeColor="background2"/>
        </w:rPr>
        <w:t>luxury fashion industry</w:t>
      </w:r>
      <w:r w:rsidRPr="000E6D97">
        <w:rPr>
          <w:rFonts w:ascii="Arial" w:hAnsi="Arial" w:cs="Arial"/>
          <w:color w:val="000000" w:themeColor="background2"/>
        </w:rPr>
        <w:t> is experiencing a paradigm shift as sustainability becomes a cornerstone of operations. The sector, traditionally associated with exclusivity and opulence, is adopting more ​</w:t>
      </w:r>
      <w:r w:rsidRPr="000E6D97">
        <w:rPr>
          <w:color w:val="000000" w:themeColor="background2"/>
        </w:rPr>
        <w:t>ecologically</w:t>
      </w:r>
      <w:r w:rsidRPr="000E6D97">
        <w:rPr>
          <w:rFonts w:ascii="Arial" w:hAnsi="Arial" w:cs="Arial"/>
          <w:color w:val="000000" w:themeColor="background2"/>
        </w:rPr>
        <w:t> and socially responsible methods of production. The adoption of sustainable practices is driven not only by ethical and environmental imperatives but also by a deepening consumer awareness and evolving regulatory landscapes that insist on transparency and accountability.</w:t>
      </w:r>
    </w:p>
    <w:p w14:paraId="71723CEE" w14:textId="77777777" w:rsidR="000E6D97" w:rsidRPr="008875E8" w:rsidRDefault="000E6D97" w:rsidP="000E6D97">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The Impact of Material and Energy Usage</w:t>
      </w:r>
    </w:p>
    <w:p w14:paraId="46985A57"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quest for sustainability in luxury fashion extends to the use of materials and energy resources. Brands are increasingly deploying natural, organic, and recycled materials that lower environmental impact. The industry is also exploring ​</w:t>
      </w:r>
      <w:r w:rsidRPr="000E6D97">
        <w:rPr>
          <w:color w:val="000000" w:themeColor="background2"/>
        </w:rPr>
        <w:t>renewable energy solutions</w:t>
      </w:r>
      <w:r w:rsidRPr="000E6D97">
        <w:rPr>
          <w:rFonts w:ascii="Arial" w:hAnsi="Arial" w:cs="Arial"/>
          <w:color w:val="000000" w:themeColor="background2"/>
        </w:rPr>
        <w:t>, aiming to reduce carbon footprints and dependence on non-renewable resources, thus aligning with global efforts to mitigate climate change impacts.</w:t>
      </w:r>
    </w:p>
    <w:p w14:paraId="5DCE9A63" w14:textId="77777777" w:rsidR="000E6D97" w:rsidRPr="008875E8" w:rsidRDefault="000E6D97" w:rsidP="000E6D97">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Consumer Behavior and Demand for Eco-Friendly Fashion</w:t>
      </w:r>
    </w:p>
    <w:p w14:paraId="5A05BF8D"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Consumer preferences have evolved, with a growing section demanding luxury items that align with their environmental and social values. This consumer awareness is influencing luxury brands to reassess their supply chains, ensuring that principles of sustainability are embedded throughout, from raw material sourcing to retail operations.</w:t>
      </w:r>
    </w:p>
    <w:p w14:paraId="29925A2B" w14:textId="77777777" w:rsidR="000E6D97" w:rsidRPr="008875E8" w:rsidRDefault="000E6D97" w:rsidP="000E6D97">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Ethical Supply Chains and Circular Economy Principles</w:t>
      </w:r>
    </w:p>
    <w:p w14:paraId="6E99E435"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Luxury fashion brands are redefining their supply chain strategies to incorporate ethical sourcing, a commitment to the welfare of artisans, and the promotion of a circular economy. This involves maximizing resource efficiency, extending product life cycles, generating less waste, and innovative recycling. Carbon offsetting, ethical labor practices, and responsible procurement strategies are all facets of this transformation.</w:t>
      </w:r>
    </w:p>
    <w:p w14:paraId="20D4B520" w14:textId="77777777" w:rsidR="000E6D97" w:rsidRPr="008875E8" w:rsidRDefault="000E6D97" w:rsidP="000E6D97">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The Role of Technology and Innovation</w:t>
      </w:r>
    </w:p>
    <w:p w14:paraId="1B354772"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lastRenderedPageBreak/>
        <w:t>The integration of cutting-edge technologies such as artificial intelligence, blockchain, and advanced data analytics has become crucial in luxury fashion to enhance traceability and improve supply chain efficiency. These innovations not only contribute to the transparency desired by consumers but also facilitate the reduction of waste and improvement of operational efficiencies, which are vital to the sustainability agenda.</w:t>
      </w:r>
    </w:p>
    <w:p w14:paraId="6602AA71" w14:textId="77777777" w:rsidR="000E6D97" w:rsidRPr="008875E8" w:rsidRDefault="000E6D97" w:rsidP="000E6D97">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Digitalization and the Future of Luxury Fashion</w:t>
      </w:r>
    </w:p>
    <w:p w14:paraId="0F519C94"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Digitalization is playing an increasingly significant role in shaping a responsive and transparent supply chain. Technologies like digital twins, RFID, and collaborative platforms are enhancing inventory management and facilitating efficient, sustainable business practices. These digital tools and strategies are integral in driving the luxury fashion industry towards a more sustainable future.</w:t>
      </w:r>
    </w:p>
    <w:p w14:paraId="48F07FFB" w14:textId="77777777" w:rsidR="000E6D97" w:rsidRPr="008875E8" w:rsidRDefault="000E6D97" w:rsidP="000E6D97">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Strategic Alliances and Consumer Education</w:t>
      </w:r>
    </w:p>
    <w:p w14:paraId="4D6A8C16" w14:textId="77777777" w:rsidR="000E6D97" w:rsidRPr="000E6D97" w:rsidRDefault="000E6D97"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Realizing the vision of sustainable luxury fashion requires concerted efforts. Strategic alliances and collaboration between stakeholders across the fashion industry are imperative for driving profound and systemic change. Engaging and educating consumers about the importance of sustainability are also necessary for fostering a culture where discerning purchase behaviors are the norm.</w:t>
      </w:r>
    </w:p>
    <w:p w14:paraId="0B8D01E9" w14:textId="77777777" w:rsidR="000E6D97" w:rsidRPr="000E6D97" w:rsidRDefault="000E6D97" w:rsidP="000E6D97">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In essence, the literature underscores the industry-wide recognition of the necessity to balance the maintenance of luxury and craftsmanship with environmental stewardship and social responsibility. With the luxury fashion industry at an inflection point, the future landscape is one where the intricate tapestry of tradition and innovation must align sustainability with the intrinsic values of luxury fashion.</w:t>
      </w:r>
    </w:p>
    <w:p w14:paraId="5D0CC760" w14:textId="77777777" w:rsidR="000E6D97" w:rsidRPr="000E6D97" w:rsidRDefault="000E6D97" w:rsidP="000E6D97">
      <w:pPr>
        <w:spacing w:after="192" w:line="240" w:lineRule="auto"/>
        <w:outlineLvl w:val="0"/>
        <w:rPr>
          <w:rFonts w:eastAsia="Times New Roman"/>
          <w:b/>
          <w:bCs/>
          <w:color w:val="000000" w:themeColor="background2"/>
          <w:kern w:val="36"/>
          <w:sz w:val="34"/>
          <w:szCs w:val="34"/>
          <w14:ligatures w14:val="none"/>
        </w:rPr>
      </w:pPr>
    </w:p>
    <w:p w14:paraId="1E3D990B" w14:textId="77777777" w:rsidR="000E6D97" w:rsidRDefault="000E6D97" w:rsidP="000E6D97">
      <w:pPr>
        <w:spacing w:after="192" w:line="240" w:lineRule="auto"/>
        <w:outlineLvl w:val="0"/>
        <w:rPr>
          <w:rFonts w:eastAsia="Times New Roman"/>
          <w:b/>
          <w:bCs/>
          <w:color w:val="000000" w:themeColor="background2"/>
          <w:kern w:val="36"/>
          <w:sz w:val="34"/>
          <w:szCs w:val="34"/>
          <w14:ligatures w14:val="none"/>
        </w:rPr>
      </w:pPr>
    </w:p>
    <w:p w14:paraId="7047C4D7" w14:textId="77777777" w:rsidR="000E6D97" w:rsidRDefault="000E6D97" w:rsidP="000E6D97">
      <w:pPr>
        <w:spacing w:after="192" w:line="240" w:lineRule="auto"/>
        <w:outlineLvl w:val="0"/>
        <w:rPr>
          <w:rFonts w:eastAsia="Times New Roman"/>
          <w:b/>
          <w:bCs/>
          <w:color w:val="000000" w:themeColor="background2"/>
          <w:kern w:val="36"/>
          <w:sz w:val="34"/>
          <w:szCs w:val="34"/>
          <w14:ligatures w14:val="none"/>
        </w:rPr>
      </w:pPr>
    </w:p>
    <w:p w14:paraId="10F70378" w14:textId="77777777" w:rsidR="000E6D97" w:rsidRDefault="000E6D97" w:rsidP="000E6D97">
      <w:pPr>
        <w:spacing w:after="192" w:line="240" w:lineRule="auto"/>
        <w:outlineLvl w:val="0"/>
        <w:rPr>
          <w:rFonts w:eastAsia="Times New Roman"/>
          <w:b/>
          <w:bCs/>
          <w:color w:val="000000" w:themeColor="background2"/>
          <w:kern w:val="36"/>
          <w:sz w:val="34"/>
          <w:szCs w:val="34"/>
          <w14:ligatures w14:val="none"/>
        </w:rPr>
      </w:pPr>
    </w:p>
    <w:p w14:paraId="70B3428F" w14:textId="77777777" w:rsidR="000E6D97" w:rsidRDefault="000E6D97" w:rsidP="000E6D97">
      <w:pPr>
        <w:spacing w:after="192" w:line="240" w:lineRule="auto"/>
        <w:outlineLvl w:val="0"/>
        <w:rPr>
          <w:rFonts w:eastAsia="Times New Roman"/>
          <w:b/>
          <w:bCs/>
          <w:color w:val="000000" w:themeColor="background2"/>
          <w:kern w:val="36"/>
          <w:sz w:val="34"/>
          <w:szCs w:val="34"/>
          <w14:ligatures w14:val="none"/>
        </w:rPr>
      </w:pPr>
    </w:p>
    <w:p w14:paraId="2555F26F" w14:textId="77777777" w:rsidR="000E6D97" w:rsidRDefault="000E6D97" w:rsidP="000E6D97">
      <w:pPr>
        <w:spacing w:after="192" w:line="240" w:lineRule="auto"/>
        <w:outlineLvl w:val="0"/>
        <w:rPr>
          <w:rFonts w:eastAsia="Times New Roman"/>
          <w:b/>
          <w:bCs/>
          <w:color w:val="000000" w:themeColor="background2"/>
          <w:kern w:val="36"/>
          <w:sz w:val="34"/>
          <w:szCs w:val="34"/>
          <w14:ligatures w14:val="none"/>
        </w:rPr>
      </w:pPr>
    </w:p>
    <w:p w14:paraId="2508E572" w14:textId="77777777" w:rsidR="000E6D97" w:rsidRDefault="000E6D97" w:rsidP="000E6D97">
      <w:pPr>
        <w:spacing w:after="192" w:line="240" w:lineRule="auto"/>
        <w:outlineLvl w:val="0"/>
        <w:rPr>
          <w:rFonts w:eastAsia="Times New Roman"/>
          <w:b/>
          <w:bCs/>
          <w:color w:val="000000" w:themeColor="background2"/>
          <w:kern w:val="36"/>
          <w:sz w:val="34"/>
          <w:szCs w:val="34"/>
          <w14:ligatures w14:val="none"/>
        </w:rPr>
      </w:pPr>
    </w:p>
    <w:p w14:paraId="0B59E12D" w14:textId="77777777" w:rsidR="00CA6034" w:rsidRPr="00CA6034" w:rsidRDefault="00CA6034" w:rsidP="00CA6034">
      <w:pPr>
        <w:spacing w:after="192" w:line="240" w:lineRule="auto"/>
        <w:outlineLvl w:val="0"/>
        <w:rPr>
          <w:rFonts w:eastAsia="Times New Roman"/>
          <w:b/>
          <w:bCs/>
          <w:color w:val="000000" w:themeColor="background2"/>
          <w:kern w:val="36"/>
          <w:sz w:val="34"/>
          <w:szCs w:val="34"/>
          <w14:ligatures w14:val="none"/>
        </w:rPr>
      </w:pPr>
      <w:r w:rsidRPr="00CA6034">
        <w:rPr>
          <w:rFonts w:eastAsia="Times New Roman"/>
          <w:b/>
          <w:bCs/>
          <w:color w:val="000000" w:themeColor="background2"/>
          <w:kern w:val="36"/>
          <w:sz w:val="34"/>
          <w:szCs w:val="34"/>
          <w14:ligatures w14:val="none"/>
        </w:rPr>
        <w:lastRenderedPageBreak/>
        <w:t>Methodology</w:t>
      </w:r>
    </w:p>
    <w:p w14:paraId="3D318B50" w14:textId="729CFB19" w:rsidR="008875E8" w:rsidRPr="008875E8" w:rsidRDefault="008875E8" w:rsidP="008875E8">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Research Design</w:t>
      </w:r>
    </w:p>
    <w:p w14:paraId="30BA3EAD" w14:textId="6BB63C26" w:rsidR="008875E8" w:rsidRDefault="008875E8" w:rsidP="008875E8">
      <w:pPr>
        <w:pStyle w:val="NormalWeb"/>
        <w:spacing w:before="0" w:beforeAutospacing="0" w:after="0" w:afterAutospacing="0" w:line="408" w:lineRule="atLeast"/>
        <w:rPr>
          <w:rFonts w:ascii="Arial" w:hAnsi="Arial" w:cs="Arial"/>
          <w:color w:val="080A0D"/>
        </w:rPr>
      </w:pPr>
      <w:r>
        <w:rPr>
          <w:rFonts w:ascii="Arial" w:hAnsi="Arial" w:cs="Arial"/>
          <w:color w:val="080A0D"/>
        </w:rPr>
        <w:t>The</w:t>
      </w:r>
      <w:r>
        <w:rPr>
          <w:rFonts w:ascii="Arial" w:hAnsi="Arial" w:cs="Arial"/>
          <w:color w:val="080A0D"/>
        </w:rPr>
        <w:t xml:space="preserve"> research employs a mixed-methods approach that combines both qualitative and quantitative data to gain a comprehensive understanding of the impact of data analytics on supply chain efficiency in the ​</w:t>
      </w:r>
      <w:r>
        <w:rPr>
          <w:rStyle w:val="css-r6za39"/>
          <w:rFonts w:ascii="Arial" w:hAnsi="Arial" w:cs="Arial"/>
          <w:color w:val="4B5966"/>
        </w:rPr>
        <w:t>luxury fashion industry</w:t>
      </w:r>
      <w:r>
        <w:rPr>
          <w:rFonts w:ascii="Arial" w:hAnsi="Arial" w:cs="Arial"/>
          <w:color w:val="080A0D"/>
        </w:rPr>
        <w:t>. The study is both descriptive and exploratory, designed to investigate the current state and identify factors that facilitate or hinder the adoption of sustainable practices facilitated by data analytics.</w:t>
      </w:r>
    </w:p>
    <w:p w14:paraId="740338AE" w14:textId="77777777" w:rsidR="008875E8" w:rsidRDefault="008875E8" w:rsidP="008875E8">
      <w:pPr>
        <w:pStyle w:val="NormalWeb"/>
        <w:spacing w:before="240" w:beforeAutospacing="0" w:after="240" w:afterAutospacing="0" w:line="408" w:lineRule="atLeast"/>
        <w:rPr>
          <w:rFonts w:ascii="Arial" w:hAnsi="Arial" w:cs="Arial"/>
          <w:color w:val="080A0D"/>
        </w:rPr>
      </w:pPr>
      <w:r w:rsidRPr="008875E8">
        <w:rPr>
          <w:rFonts w:ascii="Arial" w:hAnsi="Arial" w:cs="Arial"/>
          <w:b/>
          <w:bCs/>
          <w:color w:val="000000" w:themeColor="background2"/>
          <w:sz w:val="28"/>
          <w:szCs w:val="28"/>
        </w:rPr>
        <w:t>Data Collection</w:t>
      </w:r>
    </w:p>
    <w:p w14:paraId="3AA25024" w14:textId="77777777" w:rsidR="008875E8" w:rsidRDefault="008875E8" w:rsidP="008875E8">
      <w:pPr>
        <w:pStyle w:val="NormalWeb"/>
        <w:spacing w:before="0" w:beforeAutospacing="0" w:after="0" w:afterAutospacing="0" w:line="408" w:lineRule="atLeast"/>
        <w:rPr>
          <w:rFonts w:ascii="Arial" w:hAnsi="Arial" w:cs="Arial"/>
          <w:color w:val="080A0D"/>
        </w:rPr>
      </w:pPr>
      <w:r>
        <w:rPr>
          <w:rFonts w:ascii="Arial" w:hAnsi="Arial" w:cs="Arial"/>
          <w:color w:val="080A0D"/>
        </w:rPr>
        <w:t>Quantitative data is collected through structured surveys distributed to ​</w:t>
      </w:r>
      <w:r>
        <w:rPr>
          <w:rStyle w:val="css-r6za39"/>
          <w:rFonts w:ascii="Arial" w:hAnsi="Arial" w:cs="Arial"/>
          <w:color w:val="4B5966"/>
        </w:rPr>
        <w:t>supply chain managers</w:t>
      </w:r>
      <w:r>
        <w:rPr>
          <w:rFonts w:ascii="Arial" w:hAnsi="Arial" w:cs="Arial"/>
          <w:color w:val="080A0D"/>
        </w:rPr>
        <w:t> across various luxury fashion brands. Qualitative data is sourced from semi-structured interviews with industry experts, key stakeholders, and representatives from fashion companies who have implemented data-driven supply chain practices. Secondary data is gathered from peer-reviewed journals, industry reports, and case studies relevant to luxury fashion supply chains and sustainability.</w:t>
      </w:r>
    </w:p>
    <w:p w14:paraId="7FE94253" w14:textId="77777777" w:rsidR="008875E8" w:rsidRPr="008875E8" w:rsidRDefault="008875E8" w:rsidP="008875E8">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Data Analysis</w:t>
      </w:r>
    </w:p>
    <w:p w14:paraId="32A274C5" w14:textId="77777777" w:rsidR="008875E8" w:rsidRDefault="008875E8" w:rsidP="008875E8">
      <w:pPr>
        <w:pStyle w:val="NormalWeb"/>
        <w:spacing w:before="240" w:beforeAutospacing="0" w:after="240" w:afterAutospacing="0" w:line="408" w:lineRule="atLeast"/>
        <w:rPr>
          <w:rFonts w:ascii="Arial" w:hAnsi="Arial" w:cs="Arial"/>
          <w:color w:val="080A0D"/>
        </w:rPr>
      </w:pPr>
      <w:r>
        <w:rPr>
          <w:rFonts w:ascii="Arial" w:hAnsi="Arial" w:cs="Arial"/>
          <w:color w:val="080A0D"/>
        </w:rPr>
        <w:t>Quantitative data is subjected to statistical analysis using SPSS software, focusing on regression analysis, ANOVA, and factor analysis. Qualitative data is analyzed thematically, with NVivo software facilitating the coding and categorization process to identify emerging patterns and themes related to the adoption of data analytics in supply chain optimization.</w:t>
      </w:r>
    </w:p>
    <w:p w14:paraId="1D6684C2" w14:textId="77777777" w:rsidR="008875E8" w:rsidRPr="008875E8" w:rsidRDefault="008875E8" w:rsidP="008875E8">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Validation and Reliability</w:t>
      </w:r>
    </w:p>
    <w:p w14:paraId="00FFBC21" w14:textId="77777777" w:rsidR="008875E8" w:rsidRDefault="008875E8" w:rsidP="008875E8">
      <w:pPr>
        <w:pStyle w:val="NormalWeb"/>
        <w:spacing w:before="240" w:beforeAutospacing="0" w:after="240" w:afterAutospacing="0" w:line="408" w:lineRule="atLeast"/>
        <w:rPr>
          <w:rFonts w:ascii="Arial" w:hAnsi="Arial" w:cs="Arial"/>
          <w:color w:val="080A0D"/>
        </w:rPr>
      </w:pPr>
      <w:r>
        <w:rPr>
          <w:rFonts w:ascii="Arial" w:hAnsi="Arial" w:cs="Arial"/>
          <w:color w:val="080A0D"/>
        </w:rPr>
        <w:t xml:space="preserve">The study implements triangulation by </w:t>
      </w:r>
      <w:proofErr w:type="gramStart"/>
      <w:r>
        <w:rPr>
          <w:rFonts w:ascii="Arial" w:hAnsi="Arial" w:cs="Arial"/>
          <w:color w:val="080A0D"/>
        </w:rPr>
        <w:t>comparing and contrasting</w:t>
      </w:r>
      <w:proofErr w:type="gramEnd"/>
      <w:r>
        <w:rPr>
          <w:rFonts w:ascii="Arial" w:hAnsi="Arial" w:cs="Arial"/>
          <w:color w:val="080A0D"/>
        </w:rPr>
        <w:t xml:space="preserve"> the results from both data sources. To ensure reliability and validity, we use established scales and interview protocols, conduct a pilot study, and consistently apply the data collection methods throughout the research process.</w:t>
      </w:r>
    </w:p>
    <w:p w14:paraId="6DE0F38F" w14:textId="77777777" w:rsidR="008875E8" w:rsidRPr="008875E8" w:rsidRDefault="008875E8" w:rsidP="008875E8">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t>Limitations</w:t>
      </w:r>
    </w:p>
    <w:p w14:paraId="69ECB048" w14:textId="77777777" w:rsidR="008875E8" w:rsidRDefault="008875E8" w:rsidP="008875E8">
      <w:pPr>
        <w:pStyle w:val="NormalWeb"/>
        <w:spacing w:before="240" w:beforeAutospacing="0" w:after="240" w:afterAutospacing="0" w:line="408" w:lineRule="atLeast"/>
        <w:rPr>
          <w:rFonts w:ascii="Arial" w:hAnsi="Arial" w:cs="Arial"/>
          <w:color w:val="080A0D"/>
        </w:rPr>
      </w:pPr>
      <w:r>
        <w:rPr>
          <w:rFonts w:ascii="Arial" w:hAnsi="Arial" w:cs="Arial"/>
          <w:color w:val="080A0D"/>
        </w:rPr>
        <w:t>This study acknowledges potential limitations, including biases inherent in self-reported data, the variability in respondents' understanding of data analytics, and the limited scope of brands that may participate. The potential for rapidly evolving technology to outpace our findings is also noted.</w:t>
      </w:r>
    </w:p>
    <w:p w14:paraId="38339EC9" w14:textId="77777777" w:rsidR="008875E8" w:rsidRPr="008875E8" w:rsidRDefault="008875E8" w:rsidP="008875E8">
      <w:pPr>
        <w:pStyle w:val="NormalWeb"/>
        <w:spacing w:before="240" w:beforeAutospacing="0" w:after="240" w:afterAutospacing="0" w:line="408" w:lineRule="atLeast"/>
        <w:rPr>
          <w:rFonts w:ascii="Arial" w:hAnsi="Arial" w:cs="Arial"/>
          <w:b/>
          <w:bCs/>
          <w:color w:val="000000" w:themeColor="background2"/>
          <w:sz w:val="28"/>
          <w:szCs w:val="28"/>
        </w:rPr>
      </w:pPr>
      <w:r w:rsidRPr="008875E8">
        <w:rPr>
          <w:rFonts w:ascii="Arial" w:hAnsi="Arial" w:cs="Arial"/>
          <w:b/>
          <w:bCs/>
          <w:color w:val="000000" w:themeColor="background2"/>
          <w:sz w:val="28"/>
          <w:szCs w:val="28"/>
        </w:rPr>
        <w:lastRenderedPageBreak/>
        <w:t>Conclusion</w:t>
      </w:r>
    </w:p>
    <w:p w14:paraId="2F5F5CB0" w14:textId="77777777" w:rsidR="008875E8" w:rsidRDefault="008875E8" w:rsidP="008875E8">
      <w:pPr>
        <w:pStyle w:val="NormalWeb"/>
        <w:spacing w:before="240" w:beforeAutospacing="0" w:after="0" w:afterAutospacing="0" w:line="408" w:lineRule="atLeast"/>
        <w:rPr>
          <w:rFonts w:ascii="Arial" w:hAnsi="Arial" w:cs="Arial"/>
          <w:color w:val="080A0D"/>
        </w:rPr>
      </w:pPr>
      <w:r>
        <w:rPr>
          <w:rFonts w:ascii="Arial" w:hAnsi="Arial" w:cs="Arial"/>
          <w:color w:val="080A0D"/>
        </w:rPr>
        <w:t>The conclusion integrates insights from both the quantitative and qualitative analyses to discuss the role of data analytics in enhancing the sustainability of luxury fashion supply chains. It highlights key findings, suggests practical implications for the industry, and recommends areas for future research.</w:t>
      </w:r>
    </w:p>
    <w:p w14:paraId="540AB6E3"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4B71C5EC"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5C10C47E"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12B83B49"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322D5B6B"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04D84679"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3EA21185"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557ADC95"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2813B38A"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7E5F4B44"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6B463087"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3D03E943"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7A257D73"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47F8D654"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1DF6F7FB"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1AEEA8C8"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005E98B0"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4F2201B9" w14:textId="77777777" w:rsidR="008875E8" w:rsidRDefault="008875E8" w:rsidP="000E6D97">
      <w:pPr>
        <w:spacing w:after="192" w:line="240" w:lineRule="auto"/>
        <w:outlineLvl w:val="0"/>
        <w:rPr>
          <w:rFonts w:eastAsia="Times New Roman"/>
          <w:b/>
          <w:bCs/>
          <w:color w:val="000000" w:themeColor="background2"/>
          <w:kern w:val="36"/>
          <w:sz w:val="34"/>
          <w:szCs w:val="34"/>
          <w14:ligatures w14:val="none"/>
        </w:rPr>
      </w:pPr>
    </w:p>
    <w:p w14:paraId="6812C270" w14:textId="77777777" w:rsidR="00105782" w:rsidRDefault="00105782" w:rsidP="000E6D97">
      <w:pPr>
        <w:spacing w:after="192" w:line="240" w:lineRule="auto"/>
        <w:outlineLvl w:val="0"/>
        <w:rPr>
          <w:rFonts w:eastAsia="Times New Roman"/>
          <w:b/>
          <w:bCs/>
          <w:color w:val="000000" w:themeColor="background2"/>
          <w:kern w:val="36"/>
          <w:sz w:val="34"/>
          <w:szCs w:val="34"/>
          <w14:ligatures w14:val="none"/>
        </w:rPr>
      </w:pPr>
    </w:p>
    <w:p w14:paraId="2D1B2838" w14:textId="77777777" w:rsidR="00105782" w:rsidRDefault="00105782" w:rsidP="000E6D97">
      <w:pPr>
        <w:spacing w:after="192" w:line="240" w:lineRule="auto"/>
        <w:outlineLvl w:val="0"/>
        <w:rPr>
          <w:rFonts w:eastAsia="Times New Roman"/>
          <w:b/>
          <w:bCs/>
          <w:color w:val="000000" w:themeColor="background2"/>
          <w:kern w:val="36"/>
          <w:sz w:val="34"/>
          <w:szCs w:val="34"/>
          <w14:ligatures w14:val="none"/>
        </w:rPr>
      </w:pPr>
    </w:p>
    <w:p w14:paraId="659D354D" w14:textId="6627BE46" w:rsidR="000E6D97" w:rsidRPr="000E6D97" w:rsidRDefault="00105782" w:rsidP="000E6D97">
      <w:pPr>
        <w:spacing w:after="192" w:line="240" w:lineRule="auto"/>
        <w:outlineLvl w:val="0"/>
        <w:rPr>
          <w:rFonts w:eastAsia="Times New Roman"/>
          <w:b/>
          <w:bCs/>
          <w:color w:val="000000" w:themeColor="background2"/>
          <w:kern w:val="36"/>
          <w:sz w:val="34"/>
          <w:szCs w:val="34"/>
          <w14:ligatures w14:val="none"/>
        </w:rPr>
      </w:pPr>
      <w:r w:rsidRPr="00105782">
        <w:rPr>
          <w:rFonts w:ascii="Arial" w:hAnsi="Arial" w:cs="Arial"/>
          <w:b/>
          <w:bCs/>
          <w:color w:val="000000" w:themeColor="accent1"/>
          <w:sz w:val="34"/>
          <w:szCs w:val="34"/>
        </w:rPr>
        <w:t>Chapter 1:</w:t>
      </w:r>
      <w:r w:rsidRPr="005764C6">
        <w:rPr>
          <w:rFonts w:ascii="Arial" w:hAnsi="Arial" w:cs="Arial"/>
          <w:color w:val="000000" w:themeColor="accent1"/>
          <w:sz w:val="34"/>
          <w:szCs w:val="34"/>
        </w:rPr>
        <w:t xml:space="preserve"> </w:t>
      </w:r>
      <w:r w:rsidR="00D60209" w:rsidRPr="00CF087E">
        <w:rPr>
          <w:rFonts w:eastAsia="Times New Roman"/>
          <w:b/>
          <w:bCs/>
          <w:color w:val="000000" w:themeColor="background2"/>
          <w:kern w:val="36"/>
          <w:sz w:val="34"/>
          <w:szCs w:val="34"/>
          <w14:ligatures w14:val="none"/>
        </w:rPr>
        <w:t>The Evolution of Luxury Fashion Towards Sustainability</w:t>
      </w:r>
    </w:p>
    <w:p w14:paraId="6E65F6B7" w14:textId="54CA07E1" w:rsidR="00D60209" w:rsidRPr="000E6D97" w:rsidRDefault="00D60209" w:rsidP="000E6D97">
      <w:pPr>
        <w:pStyle w:val="NormalWeb"/>
        <w:spacing w:before="240" w:beforeAutospacing="0" w:after="240" w:afterAutospacing="0" w:line="408" w:lineRule="atLeast"/>
        <w:rPr>
          <w:rFonts w:ascii="Arial" w:hAnsi="Arial" w:cs="Arial"/>
          <w:color w:val="000000" w:themeColor="background2"/>
        </w:rPr>
      </w:pPr>
      <w:r w:rsidRPr="000E6D97">
        <w:rPr>
          <w:color w:val="000000" w:themeColor="background2"/>
        </w:rPr>
        <w:br/>
      </w:r>
      <w:r w:rsidRPr="000E6D97">
        <w:rPr>
          <w:rFonts w:ascii="Arial" w:hAnsi="Arial" w:cs="Arial"/>
          <w:color w:val="000000" w:themeColor="background2"/>
        </w:rPr>
        <w:t>At the heart of ​</w:t>
      </w:r>
      <w:r w:rsidRPr="000E6D97">
        <w:rPr>
          <w:color w:val="000000" w:themeColor="background2"/>
        </w:rPr>
        <w:t>luxury fashion</w:t>
      </w:r>
      <w:r w:rsidRPr="000E6D97">
        <w:rPr>
          <w:rFonts w:ascii="Arial" w:hAnsi="Arial" w:cs="Arial"/>
          <w:color w:val="000000" w:themeColor="background2"/>
        </w:rPr>
        <w:t> lies a deeply rooted heritage of ​</w:t>
      </w:r>
      <w:r w:rsidRPr="000E6D97">
        <w:rPr>
          <w:color w:val="000000" w:themeColor="background2"/>
        </w:rPr>
        <w:t>craftsmanship</w:t>
      </w:r>
      <w:r w:rsidRPr="000E6D97">
        <w:rPr>
          <w:rFonts w:ascii="Arial" w:hAnsi="Arial" w:cs="Arial"/>
          <w:color w:val="000000" w:themeColor="background2"/>
        </w:rPr>
        <w:t> and exclusiveness, which currently finds itself at a crucial crossroads: the need to integrate long-standing charm with contemporary sustainable principles. To appreciate this transition, one must traverse the annals of the luxury fashion narrative, acknowledging the sector’s initial association with opulent resource usage and aesthetic prominence, and its recent shift towards incorporating ​</w:t>
      </w:r>
      <w:r w:rsidRPr="000E6D97">
        <w:rPr>
          <w:color w:val="000000" w:themeColor="background2"/>
        </w:rPr>
        <w:t>environmental care</w:t>
      </w:r>
      <w:r w:rsidRPr="000E6D97">
        <w:rPr>
          <w:rFonts w:ascii="Arial" w:hAnsi="Arial" w:cs="Arial"/>
          <w:color w:val="000000" w:themeColor="background2"/>
        </w:rPr>
        <w:t> and social equity into its core values.</w:t>
      </w:r>
    </w:p>
    <w:p w14:paraId="58B6B421"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Traditionally, luxury fashion has distinguished itself with limited, artisan-created pieces, employing scarce resources sourced worldwide. This traditional approach focused more on luxury and less on environmental implications. The luxury fashion ethos, steeped in richness and lavishness, is now facing a paradigm shift as awareness of resource scarcity and the repercussions of unbridled consumerism have become increasingly pronounced.</w:t>
      </w:r>
    </w:p>
    <w:p w14:paraId="7429342C"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movement towards sustainable practices within the luxury sector is, in part, a response to stricter legislative measures intended to lessen the negative environmental and social repercussions of the industry. Agencies at national and international levels have been stepping up by establishing and enforcing specific standards, pushing for transparency and greater consideration for sustainability in all facets of supply chains. Regulations like the EU’s Non-Financial Reporting Directive and California’s Supply Chain Transparency Act have pushed luxury brands to evaluate and reveal the environmental and social influence of their activities, guiding them towards adopting sustainable methods.</w:t>
      </w:r>
    </w:p>
    <w:p w14:paraId="6BC3622F"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In tandem with these regulatory motivators, there is a shift in consumer consciousness, which has fostered a preference for sustainably conscientious luxury items. The newer cohorts of luxury patrons are informed and ethically driven, demanding a greater level of eco-friendliness and social integrity from brands they support. More than ever before, luxury consumers are aligning their purchases with their personal ethics, opting for products that are not only high-quality and aesthetically pleasing but also boast commendable sustainability standards.</w:t>
      </w:r>
    </w:p>
    <w:p w14:paraId="419A9BFC"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 xml:space="preserve">This melding of regulatory frameworks and changing consumer desire acts as an impetus for transformation within the luxury fashion industry, prompting brands to redefine their identity and </w:t>
      </w:r>
      <w:r w:rsidRPr="000E6D97">
        <w:rPr>
          <w:rFonts w:ascii="Arial" w:hAnsi="Arial" w:cs="Arial"/>
          <w:color w:val="000000" w:themeColor="background2"/>
        </w:rPr>
        <w:lastRenderedPageBreak/>
        <w:t xml:space="preserve">business models with sustainability as a foundational element. Prestigious brands are increasingly advocating for eco-innovative fashion, implementing humane labor standards, and adopting the tenets of the circular economy — focusing on the enduring lifecycle and </w:t>
      </w:r>
      <w:proofErr w:type="spellStart"/>
      <w:r w:rsidRPr="000E6D97">
        <w:rPr>
          <w:rFonts w:ascii="Arial" w:hAnsi="Arial" w:cs="Arial"/>
          <w:color w:val="000000" w:themeColor="background2"/>
        </w:rPr>
        <w:t>reclaimability</w:t>
      </w:r>
      <w:proofErr w:type="spellEnd"/>
      <w:r w:rsidRPr="000E6D97">
        <w:rPr>
          <w:rFonts w:ascii="Arial" w:hAnsi="Arial" w:cs="Arial"/>
          <w:color w:val="000000" w:themeColor="background2"/>
        </w:rPr>
        <w:t xml:space="preserve"> of products. The grandeur typically associated with luxury collections is now being assessed through a sustainability perspective, positioning luxury fashion as an emblem not only of elegance but also of conscientious consumerism.</w:t>
      </w:r>
    </w:p>
    <w:p w14:paraId="635EF693" w14:textId="77777777" w:rsidR="00D60209" w:rsidRPr="000E6D97" w:rsidRDefault="00D60209" w:rsidP="000E6D97">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As the luxury fashion industry progresses along this evolutionary route, it is pioneering at the nexus of heritage and ecological responsibility, recalibrating what it truly means to be opulent. This marks a new dawn — a recalibration of the age-old luxury fashion narrative — sculpting a future where the pinnacle of fashion not only radiates beauty and master craftsmanship but also stands at the forefront of championing a sustainable and just society.</w:t>
      </w:r>
    </w:p>
    <w:p w14:paraId="4D26520C" w14:textId="77777777" w:rsidR="00D60209" w:rsidRPr="000E6D97" w:rsidRDefault="00D60209" w:rsidP="000E6D97">
      <w:pPr>
        <w:pStyle w:val="NormalWeb"/>
        <w:spacing w:before="240" w:beforeAutospacing="0" w:after="240" w:afterAutospacing="0" w:line="408" w:lineRule="atLeast"/>
        <w:rPr>
          <w:b/>
          <w:bCs/>
          <w:color w:val="000000" w:themeColor="background2"/>
          <w:kern w:val="36"/>
          <w:sz w:val="34"/>
          <w:szCs w:val="34"/>
        </w:rPr>
      </w:pPr>
      <w:r w:rsidRPr="000E6D97">
        <w:rPr>
          <w:rFonts w:ascii="Arial" w:hAnsi="Arial" w:cs="Arial"/>
          <w:color w:val="000000" w:themeColor="background2"/>
        </w:rPr>
        <w:br/>
      </w:r>
    </w:p>
    <w:p w14:paraId="52267EBC"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29D8CD1D"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7D418AB4"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56730BEF"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169DA2EC"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387FFC12"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20F60B31"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6CD8652D"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7025E68F"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311A0826"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6D94A15B"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471EAEC8"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2C038147" w14:textId="0603F85B" w:rsidR="00D60209" w:rsidRPr="000E6D97" w:rsidRDefault="00105782" w:rsidP="000A3B12">
      <w:pPr>
        <w:spacing w:after="192"/>
        <w:outlineLvl w:val="0"/>
        <w:rPr>
          <w:rFonts w:ascii="Arial" w:eastAsia="Times New Roman" w:hAnsi="Arial" w:cs="Arial"/>
          <w:b/>
          <w:bCs/>
          <w:color w:val="000000" w:themeColor="background2"/>
          <w:kern w:val="0"/>
          <w14:ligatures w14:val="none"/>
        </w:rPr>
      </w:pPr>
      <w:r w:rsidRPr="00105782">
        <w:rPr>
          <w:rFonts w:ascii="Arial" w:hAnsi="Arial" w:cs="Arial"/>
          <w:b/>
          <w:bCs/>
          <w:color w:val="000000" w:themeColor="accent1"/>
          <w:sz w:val="34"/>
          <w:szCs w:val="34"/>
        </w:rPr>
        <w:t xml:space="preserve">Chapter </w:t>
      </w:r>
      <w:r>
        <w:rPr>
          <w:rFonts w:ascii="Arial" w:hAnsi="Arial" w:cs="Arial"/>
          <w:b/>
          <w:bCs/>
          <w:color w:val="000000" w:themeColor="accent1"/>
          <w:sz w:val="34"/>
          <w:szCs w:val="34"/>
        </w:rPr>
        <w:t>2</w:t>
      </w:r>
      <w:r w:rsidRPr="00105782">
        <w:rPr>
          <w:rFonts w:ascii="Arial" w:hAnsi="Arial" w:cs="Arial"/>
          <w:b/>
          <w:bCs/>
          <w:color w:val="000000" w:themeColor="accent1"/>
          <w:sz w:val="34"/>
          <w:szCs w:val="34"/>
        </w:rPr>
        <w:t>:</w:t>
      </w:r>
      <w:r w:rsidRPr="005764C6">
        <w:rPr>
          <w:rFonts w:ascii="Arial" w:hAnsi="Arial" w:cs="Arial"/>
          <w:color w:val="000000" w:themeColor="accent1"/>
          <w:sz w:val="34"/>
          <w:szCs w:val="34"/>
        </w:rPr>
        <w:t xml:space="preserve"> </w:t>
      </w:r>
      <w:r w:rsidR="00D60209" w:rsidRPr="00CF087E">
        <w:rPr>
          <w:rFonts w:eastAsia="Times New Roman"/>
          <w:b/>
          <w:bCs/>
          <w:color w:val="000000" w:themeColor="background2"/>
          <w:kern w:val="36"/>
          <w:sz w:val="34"/>
          <w:szCs w:val="34"/>
          <w14:ligatures w14:val="none"/>
        </w:rPr>
        <w:t>Principles of Sustainable Luxury Fashion Supply Chains</w:t>
      </w:r>
    </w:p>
    <w:p w14:paraId="1D8359CF"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The foundational ethos of sustainable ​</w:t>
      </w:r>
      <w:r w:rsidRPr="000E6D97">
        <w:rPr>
          <w:rStyle w:val="css-r6za39"/>
          <w:rFonts w:ascii="Arial" w:hAnsi="Arial" w:cs="Arial"/>
          <w:color w:val="000000" w:themeColor="background2"/>
        </w:rPr>
        <w:t>luxury fashion supply chains</w:t>
      </w:r>
      <w:r w:rsidRPr="000E6D97">
        <w:rPr>
          <w:rFonts w:ascii="Arial" w:hAnsi="Arial" w:cs="Arial"/>
          <w:color w:val="000000" w:themeColor="background2"/>
        </w:rPr>
        <w:t> is encapsulated in the tripartite maxim of ​</w:t>
      </w:r>
      <w:r w:rsidRPr="000E6D97">
        <w:rPr>
          <w:rStyle w:val="css-r6za39"/>
          <w:rFonts w:ascii="Arial" w:hAnsi="Arial" w:cs="Arial"/>
          <w:color w:val="000000" w:themeColor="background2"/>
        </w:rPr>
        <w:t>People</w:t>
      </w:r>
      <w:r w:rsidRPr="000E6D97">
        <w:rPr>
          <w:rFonts w:ascii="Arial" w:hAnsi="Arial" w:cs="Arial"/>
          <w:color w:val="000000" w:themeColor="background2"/>
        </w:rPr>
        <w:t>, ​</w:t>
      </w:r>
      <w:r w:rsidRPr="000E6D97">
        <w:rPr>
          <w:rStyle w:val="css-r6za39"/>
          <w:rFonts w:ascii="Arial" w:hAnsi="Arial" w:cs="Arial"/>
          <w:color w:val="000000" w:themeColor="background2"/>
        </w:rPr>
        <w:t>Planet</w:t>
      </w:r>
      <w:r w:rsidRPr="000E6D97">
        <w:rPr>
          <w:rFonts w:ascii="Arial" w:hAnsi="Arial" w:cs="Arial"/>
          <w:color w:val="000000" w:themeColor="background2"/>
        </w:rPr>
        <w:t>, and Profit, driving the sector toward conscious, all-encompassing production techniques. Such a framework necessitates that the fiscal health of enterprises operates in synergy with considerations for environmental stewardship and societal welfare.</w:t>
      </w:r>
    </w:p>
    <w:p w14:paraId="53192BF2"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core tenet of 'People' spotlights the moral imperative for fair and just treatment of individuals across the supply network. This extends beyond the immediate employment circle of luxury labels to embrace factory workers and those procuring raw inputs. Practices centered around ethical sourcing are integral, with the aim to uphold workers' rights, cultivate safe and salubrious workspaces, assure equitable remuneration, and staunchly oppose labor from underage individuals. By emphasizing the humane aspect of operations, luxury entities can substantively contribute to the social pillars of their supply mechanisms.</w:t>
      </w:r>
    </w:p>
    <w:p w14:paraId="07B7C347"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In addressing 'Planet', the principle underscores the urgency to curtail the ecological footprint intrinsic to high-end fashion operations. Here, the use of life cycle assessment (LCA) is paramount, equipping brands with a critical evaluative lens to scrutinize the environmental impact borne across all stages of the product lifespan. Comprehensive consideration of elements such as material procurement, processing, logistical modalities, user phase, and disposal informs the development of strategic interventions. Such strategies are designed to conserve resources, mitigate waste artifacts, and uphold the virtues of a circular economic model, often through the integration of organic or regenerated textiles and refining manufacturing operations to curtail energy demands and emissions.</w:t>
      </w:r>
    </w:p>
    <w:p w14:paraId="2FCB1E89"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With respect to 'Profit', the principle underlines the requisite of economic vitality in upholding sustainable luxury fashion infrastructures. While adherence to ecologic and social responsibility is non-negotiable, the financial robustness of business ventures is equally essential for the perpetuity and advancement of the industry. By embedding sustainable processes, luxury brands can carve distinct market niches that captivate consumers attentive to ethical and ecological considerations. This not only garners consumer fidelity and differentiates the market but may also unlock operational efficiencies that enhance cost-effectiveness. Embracing sustainable methodologies thus becomes a pivotal stratagem for brands, ensuring profitability aligned with a commitment to a future-facing sustainability agenda.</w:t>
      </w:r>
    </w:p>
    <w:p w14:paraId="1E5F39E6"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lastRenderedPageBreak/>
        <w:t>Supporting these principles, the mechanisms of ethical sourcing and the tracing of product genesis are pivotal. Ethical sourcing is committed to procuring manufacturing constituents from suppliers whose operations align with commendable labor conditions, workforce safety, and fundamental human rights respect. Authentication mechanisms like Provenance Tags or the application of blockchain technologies are instrumental in fostering transparency and operational traceability. These frameworks empower consumers by offering insights into product origins and verifications, facilitating purchasing decisions that resonate with their moral and environmental statutes.</w:t>
      </w:r>
    </w:p>
    <w:p w14:paraId="463CF503"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In summary, the pillars supporting sustainable luxury fashion supply chains are emblematic of the People, Planet, and Profit trichotomy. By embracing the welfare of all participants, minimizing ecological disruption, and ensuring economic feasibility, luxury fashion brands stand to engender a harmonious fusion of societal and environmental outcomes with continued commercial success. Ethical sourcing complemented by provenance verification considerably bolsters the integrity and discernibility of sustainable commitments. Such allegiance to these precepts positions luxury fashion to act as a harbinger of industry-wide innovation, furthering a legacy of sustainability and responsible ethos for generations to come.</w:t>
      </w:r>
    </w:p>
    <w:p w14:paraId="2B90405E" w14:textId="77777777" w:rsidR="00D60209" w:rsidRPr="000E6D97" w:rsidRDefault="00D60209" w:rsidP="00D60209">
      <w:pPr>
        <w:rPr>
          <w:color w:val="000000" w:themeColor="background2"/>
        </w:rPr>
      </w:pPr>
    </w:p>
    <w:p w14:paraId="58022C8A"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66739487"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7B15FC8B"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15866A38"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35D555C0"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5719E725"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0AB94865"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06C5E491"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1C5FCF88"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52E6FE65"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4B362888" w14:textId="46D830F2" w:rsidR="00D60209" w:rsidRPr="000E6D97" w:rsidRDefault="00105782" w:rsidP="000A3B12">
      <w:pPr>
        <w:spacing w:after="192"/>
        <w:outlineLvl w:val="0"/>
        <w:rPr>
          <w:rFonts w:eastAsia="Times New Roman"/>
          <w:b/>
          <w:bCs/>
          <w:color w:val="000000" w:themeColor="background2"/>
          <w:kern w:val="36"/>
          <w:sz w:val="34"/>
          <w:szCs w:val="34"/>
          <w14:ligatures w14:val="none"/>
        </w:rPr>
      </w:pPr>
      <w:r w:rsidRPr="00105782">
        <w:rPr>
          <w:rFonts w:ascii="Arial" w:hAnsi="Arial" w:cs="Arial"/>
          <w:b/>
          <w:bCs/>
          <w:color w:val="000000" w:themeColor="accent1"/>
          <w:sz w:val="34"/>
          <w:szCs w:val="34"/>
        </w:rPr>
        <w:lastRenderedPageBreak/>
        <w:t xml:space="preserve">Chapter </w:t>
      </w:r>
      <w:r>
        <w:rPr>
          <w:rFonts w:ascii="Arial" w:hAnsi="Arial" w:cs="Arial"/>
          <w:b/>
          <w:bCs/>
          <w:color w:val="000000" w:themeColor="accent1"/>
          <w:sz w:val="34"/>
          <w:szCs w:val="34"/>
        </w:rPr>
        <w:t>3</w:t>
      </w:r>
      <w:r w:rsidRPr="00105782">
        <w:rPr>
          <w:rFonts w:ascii="Arial" w:hAnsi="Arial" w:cs="Arial"/>
          <w:b/>
          <w:bCs/>
          <w:color w:val="000000" w:themeColor="accent1"/>
          <w:sz w:val="34"/>
          <w:szCs w:val="34"/>
        </w:rPr>
        <w:t>:</w:t>
      </w:r>
      <w:r w:rsidRPr="005764C6">
        <w:rPr>
          <w:rFonts w:ascii="Arial" w:hAnsi="Arial" w:cs="Arial"/>
          <w:color w:val="000000" w:themeColor="accent1"/>
          <w:sz w:val="34"/>
          <w:szCs w:val="34"/>
        </w:rPr>
        <w:t xml:space="preserve"> </w:t>
      </w:r>
      <w:r w:rsidR="00D60209" w:rsidRPr="000E6D97">
        <w:rPr>
          <w:rFonts w:eastAsia="Times New Roman"/>
          <w:b/>
          <w:bCs/>
          <w:color w:val="000000" w:themeColor="background2"/>
          <w:kern w:val="36"/>
          <w:sz w:val="34"/>
          <w:szCs w:val="34"/>
          <w14:ligatures w14:val="none"/>
        </w:rPr>
        <w:t>Materials and Resources in Sustainable Luxury Fashion</w:t>
      </w:r>
    </w:p>
    <w:p w14:paraId="77BDC0D8"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The adoption of ecologically sound and ethically sourced materials stands as a crucial element in the evolution of the ​</w:t>
      </w:r>
      <w:r w:rsidRPr="000E6D97">
        <w:rPr>
          <w:rStyle w:val="css-r6za39"/>
          <w:rFonts w:ascii="Arial" w:hAnsi="Arial" w:cs="Arial"/>
          <w:color w:val="000000" w:themeColor="background2"/>
        </w:rPr>
        <w:t>luxury fashion industry</w:t>
      </w:r>
      <w:r w:rsidRPr="000E6D97">
        <w:rPr>
          <w:rFonts w:ascii="Arial" w:hAnsi="Arial" w:cs="Arial"/>
          <w:color w:val="000000" w:themeColor="background2"/>
        </w:rPr>
        <w:t> towards sustainability. In this fourth segment of our analysis, we examine the salient features of resource utilization in the context of sustainable luxury fashion, encompassing ​</w:t>
      </w:r>
      <w:r w:rsidRPr="000E6D97">
        <w:rPr>
          <w:rStyle w:val="css-r6za39"/>
          <w:rFonts w:ascii="Arial" w:hAnsi="Arial" w:cs="Arial"/>
          <w:color w:val="000000" w:themeColor="background2"/>
        </w:rPr>
        <w:t>eco-friendly textile development</w:t>
      </w:r>
      <w:r w:rsidRPr="000E6D97">
        <w:rPr>
          <w:rFonts w:ascii="Arial" w:hAnsi="Arial" w:cs="Arial"/>
          <w:color w:val="000000" w:themeColor="background2"/>
        </w:rPr>
        <w:t>, the ​</w:t>
      </w:r>
      <w:r w:rsidRPr="000E6D97">
        <w:rPr>
          <w:rStyle w:val="css-r6za39"/>
          <w:rFonts w:ascii="Arial" w:hAnsi="Arial" w:cs="Arial"/>
          <w:color w:val="000000" w:themeColor="background2"/>
        </w:rPr>
        <w:t>ethical procurement</w:t>
      </w:r>
      <w:r w:rsidRPr="000E6D97">
        <w:rPr>
          <w:rFonts w:ascii="Arial" w:hAnsi="Arial" w:cs="Arial"/>
          <w:color w:val="000000" w:themeColor="background2"/>
        </w:rPr>
        <w:t> of precious materials, understanding ​</w:t>
      </w:r>
      <w:r w:rsidRPr="000E6D97">
        <w:rPr>
          <w:rStyle w:val="css-r6za39"/>
          <w:rFonts w:ascii="Arial" w:hAnsi="Arial" w:cs="Arial"/>
          <w:color w:val="000000" w:themeColor="background2"/>
        </w:rPr>
        <w:t>leather</w:t>
      </w:r>
      <w:r w:rsidRPr="000E6D97">
        <w:rPr>
          <w:rFonts w:ascii="Arial" w:hAnsi="Arial" w:cs="Arial"/>
          <w:color w:val="000000" w:themeColor="background2"/>
        </w:rPr>
        <w:t> and ​</w:t>
      </w:r>
      <w:r w:rsidRPr="000E6D97">
        <w:rPr>
          <w:rStyle w:val="css-r6za39"/>
          <w:rFonts w:ascii="Arial" w:hAnsi="Arial" w:cs="Arial"/>
          <w:color w:val="000000" w:themeColor="background2"/>
        </w:rPr>
        <w:t>fur impact</w:t>
      </w:r>
      <w:r w:rsidRPr="000E6D97">
        <w:rPr>
          <w:rFonts w:ascii="Arial" w:hAnsi="Arial" w:cs="Arial"/>
          <w:color w:val="000000" w:themeColor="background2"/>
        </w:rPr>
        <w:t>, along with the stewardship of water resources in fabric manufacture.</w:t>
      </w:r>
    </w:p>
    <w:p w14:paraId="459C1DB2"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A cornerstone principle within sustainable luxury fashion is the transition towards eco-responsible textiles and alternatives to traditional fabrics. The industry is experiencing an increased call for raw materials that are developed with respect to environmental and social considerations. These sustainable fabrics are derived from regenerative sources with a focused intention to curb adverse planetary influences and enhance the welfare of the workforce involved in their production. Sustainable fibers such as organic cotton, hemp, linen, and Tencel (Lyocell), offer exemplary models of material substitutes that are conducive to earth's vitality, lessening water contamination, curtailing the exhaustion of resources, and underscoring the importance of humanistic production ethics.</w:t>
      </w:r>
    </w:p>
    <w:p w14:paraId="112C1FD7"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 xml:space="preserve">The ethics of sourcing precious metals and gems constitute another vital sphere within sustainable luxury fashion. The extraction and refinement stages of these resources impart considerable ecological and societal burdens. To allay such impacts, an array of measures and coalitions are in place to guarantee ethical and long-lasting procurement. Accreditation schemes like those overseen by the Responsible </w:t>
      </w:r>
      <w:proofErr w:type="spellStart"/>
      <w:r w:rsidRPr="000E6D97">
        <w:rPr>
          <w:rFonts w:ascii="Arial" w:hAnsi="Arial" w:cs="Arial"/>
          <w:color w:val="000000" w:themeColor="background2"/>
        </w:rPr>
        <w:t>Jewellery</w:t>
      </w:r>
      <w:proofErr w:type="spellEnd"/>
      <w:r w:rsidRPr="000E6D97">
        <w:rPr>
          <w:rFonts w:ascii="Arial" w:hAnsi="Arial" w:cs="Arial"/>
          <w:color w:val="000000" w:themeColor="background2"/>
        </w:rPr>
        <w:t xml:space="preserve"> Council (RJC) aim to formalize standards governing industry conduct with an emphasis on human rights, employment, ecological care, and forthright product information. The transparency of the supply chain further solidifies this approach, granting visibility into the lifecycle of these precious commodities and fostering accountability whilst highlighting areas prone to malpractice. The incorporation of artisan mining communities, environmental guardianship, and equitable distribution of proceeds also characterize responsible sourcing within the gem and jewelry sectors.</w:t>
      </w:r>
    </w:p>
    <w:p w14:paraId="64CE3D57"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 xml:space="preserve">Moreover, the use of leather and fur in high fashion is increasingly being questioned from a sustainable viewpoint. The typical production processes for leather often involve intensive chemical use, extensive land consumption, deforestation, significant water use, and resulting pollution. Similarly, fur production is linked with environmental harm, aquatic ecosystem damage, and habitat degradation. Nonetheless, </w:t>
      </w:r>
      <w:proofErr w:type="gramStart"/>
      <w:r w:rsidRPr="000E6D97">
        <w:rPr>
          <w:rFonts w:ascii="Arial" w:hAnsi="Arial" w:cs="Arial"/>
          <w:color w:val="000000" w:themeColor="background2"/>
        </w:rPr>
        <w:t>innovative</w:t>
      </w:r>
      <w:proofErr w:type="gramEnd"/>
      <w:r w:rsidRPr="000E6D97">
        <w:rPr>
          <w:rFonts w:ascii="Arial" w:hAnsi="Arial" w:cs="Arial"/>
          <w:color w:val="000000" w:themeColor="background2"/>
        </w:rPr>
        <w:t xml:space="preserve"> and ethically sound substitutes are being advanced. Material innovations such as </w:t>
      </w:r>
      <w:proofErr w:type="spellStart"/>
      <w:r w:rsidRPr="000E6D97">
        <w:rPr>
          <w:rFonts w:ascii="Arial" w:hAnsi="Arial" w:cs="Arial"/>
          <w:color w:val="000000" w:themeColor="background2"/>
        </w:rPr>
        <w:t>Piñatex</w:t>
      </w:r>
      <w:proofErr w:type="spellEnd"/>
      <w:r w:rsidRPr="000E6D97">
        <w:rPr>
          <w:rFonts w:ascii="Arial" w:hAnsi="Arial" w:cs="Arial"/>
          <w:color w:val="000000" w:themeColor="background2"/>
        </w:rPr>
        <w:t xml:space="preserve">, </w:t>
      </w:r>
      <w:r w:rsidRPr="000E6D97">
        <w:rPr>
          <w:rFonts w:ascii="Arial" w:hAnsi="Arial" w:cs="Arial"/>
          <w:color w:val="000000" w:themeColor="background2"/>
        </w:rPr>
        <w:lastRenderedPageBreak/>
        <w:t xml:space="preserve">derived from pineapple leaf fibers, </w:t>
      </w:r>
      <w:proofErr w:type="spellStart"/>
      <w:r w:rsidRPr="000E6D97">
        <w:rPr>
          <w:rFonts w:ascii="Arial" w:hAnsi="Arial" w:cs="Arial"/>
          <w:color w:val="000000" w:themeColor="background2"/>
        </w:rPr>
        <w:t>Mylo</w:t>
      </w:r>
      <w:proofErr w:type="spellEnd"/>
      <w:r w:rsidRPr="000E6D97">
        <w:rPr>
          <w:rFonts w:ascii="Arial" w:hAnsi="Arial" w:cs="Arial"/>
          <w:color w:val="000000" w:themeColor="background2"/>
        </w:rPr>
        <w:t>, cultivated from fungal mycelium structures, and plant-based leathers such as those from cacti are pioneering the industry with alternatives that bypass the contentious issues inherent in conventional leather and fur processing. These innovative materials present ethical and sustainable options for consumers seeking to reconcile their sartorial choices with environmental and humane standards.</w:t>
      </w:r>
    </w:p>
    <w:p w14:paraId="57142253"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Concerning the management and preservation of water within the textile industry, it is crucial to recognize the prodigious water usage endemic to the fabric treatment and coloring stages of production. Textile companies are adopting multifaceted approaches to water conservation, employing technologies that lower water usage and introducing closed-loop systems that recirculate and repurpose water. Embracing dyes and print technologies that are frugal with water use is another way forward. Furthermore, opting for fibers and textiles like organic cotton and lyocell, which naturally demand less water in their growth and refining, contributes to the cause. Collaborative efforts among the fashion industry's various actors, including fabric producers, vendors, and fashion houses, are fundamental in advancing water conservation, disseminating efficacious practices, and fostering the uptake of innovations geared towards diminishing the water footprint of the luxury fashion sector.</w:t>
      </w:r>
    </w:p>
    <w:p w14:paraId="3A759D53"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In summation, the journey towards a sustainable luxury fashion realm is intricately linked with the prudent selection and utilization of materials and resources. The embrace of sustainable textiles, the judicious acquisition of metals and gems, informed choices in the use of leather and fur, along with water resource management in fabric production, collectively forge a fashion industry that is more mindful of its environmental and social influence. Through the adoption of these methods and principles, luxury fashion brands have the potential to render a beneficial impact on the planet, uphold ethical work practices, and respond to the increasing expectations of consumers who prioritize environmental and social conscientiousness.</w:t>
      </w:r>
    </w:p>
    <w:p w14:paraId="4D214474" w14:textId="77777777" w:rsidR="00D60209" w:rsidRPr="000E6D97" w:rsidRDefault="00D60209" w:rsidP="00D60209">
      <w:pPr>
        <w:rPr>
          <w:color w:val="000000" w:themeColor="background2"/>
        </w:rPr>
      </w:pPr>
    </w:p>
    <w:p w14:paraId="104C050A"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4F69FD84"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302F833A" w14:textId="77777777" w:rsidR="00D60209" w:rsidRPr="000E6D97" w:rsidRDefault="00D60209" w:rsidP="00D60209">
      <w:pPr>
        <w:spacing w:after="192"/>
        <w:outlineLvl w:val="0"/>
        <w:rPr>
          <w:rFonts w:eastAsia="Times New Roman"/>
          <w:b/>
          <w:bCs/>
          <w:color w:val="000000" w:themeColor="background2"/>
          <w:kern w:val="36"/>
          <w:sz w:val="34"/>
          <w:szCs w:val="34"/>
          <w14:ligatures w14:val="none"/>
        </w:rPr>
      </w:pPr>
    </w:p>
    <w:p w14:paraId="3E916D56"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4E68A2DD" w14:textId="77777777" w:rsidR="000A3B12" w:rsidRPr="000E6D97" w:rsidRDefault="000A3B12" w:rsidP="00D60209">
      <w:pPr>
        <w:spacing w:after="192"/>
        <w:outlineLvl w:val="0"/>
        <w:rPr>
          <w:rFonts w:eastAsia="Times New Roman"/>
          <w:b/>
          <w:bCs/>
          <w:color w:val="000000" w:themeColor="background2"/>
          <w:kern w:val="36"/>
          <w:sz w:val="34"/>
          <w:szCs w:val="34"/>
          <w14:ligatures w14:val="none"/>
        </w:rPr>
      </w:pPr>
    </w:p>
    <w:p w14:paraId="596B710D" w14:textId="34A4FCEE" w:rsidR="00D60209" w:rsidRPr="000E6D97" w:rsidRDefault="002956FD" w:rsidP="00D60209">
      <w:pPr>
        <w:spacing w:after="192"/>
        <w:outlineLvl w:val="0"/>
        <w:rPr>
          <w:rFonts w:eastAsia="Times New Roman"/>
          <w:b/>
          <w:bCs/>
          <w:color w:val="000000" w:themeColor="background2"/>
          <w:kern w:val="36"/>
          <w:sz w:val="34"/>
          <w:szCs w:val="34"/>
          <w14:ligatures w14:val="none"/>
        </w:rPr>
      </w:pPr>
      <w:r w:rsidRPr="000E6D97">
        <w:rPr>
          <w:rFonts w:eastAsia="Times New Roman"/>
          <w:b/>
          <w:bCs/>
          <w:color w:val="000000" w:themeColor="background2"/>
          <w:kern w:val="36"/>
          <w:sz w:val="34"/>
          <w:szCs w:val="34"/>
          <w14:ligatures w14:val="none"/>
        </w:rPr>
        <w:lastRenderedPageBreak/>
        <w:t xml:space="preserve"> </w:t>
      </w:r>
      <w:r w:rsidR="00105782" w:rsidRPr="00105782">
        <w:rPr>
          <w:rFonts w:ascii="Arial" w:hAnsi="Arial" w:cs="Arial"/>
          <w:b/>
          <w:bCs/>
          <w:color w:val="000000" w:themeColor="accent1"/>
          <w:sz w:val="34"/>
          <w:szCs w:val="34"/>
        </w:rPr>
        <w:t xml:space="preserve">Chapter </w:t>
      </w:r>
      <w:r w:rsidR="00105782">
        <w:rPr>
          <w:rFonts w:ascii="Arial" w:hAnsi="Arial" w:cs="Arial"/>
          <w:b/>
          <w:bCs/>
          <w:color w:val="000000" w:themeColor="accent1"/>
          <w:sz w:val="34"/>
          <w:szCs w:val="34"/>
        </w:rPr>
        <w:t>4</w:t>
      </w:r>
      <w:r w:rsidR="00105782" w:rsidRPr="00105782">
        <w:rPr>
          <w:rFonts w:ascii="Arial" w:hAnsi="Arial" w:cs="Arial"/>
          <w:b/>
          <w:bCs/>
          <w:color w:val="000000" w:themeColor="accent1"/>
          <w:sz w:val="34"/>
          <w:szCs w:val="34"/>
        </w:rPr>
        <w:t>:</w:t>
      </w:r>
      <w:r w:rsidR="00105782" w:rsidRPr="005764C6">
        <w:rPr>
          <w:rFonts w:ascii="Arial" w:hAnsi="Arial" w:cs="Arial"/>
          <w:color w:val="000000" w:themeColor="accent1"/>
          <w:sz w:val="34"/>
          <w:szCs w:val="34"/>
        </w:rPr>
        <w:t xml:space="preserve"> </w:t>
      </w:r>
      <w:r w:rsidR="00D60209" w:rsidRPr="000E6D97">
        <w:rPr>
          <w:rFonts w:eastAsia="Times New Roman"/>
          <w:b/>
          <w:bCs/>
          <w:color w:val="000000" w:themeColor="background2"/>
          <w:kern w:val="36"/>
          <w:sz w:val="34"/>
          <w:szCs w:val="34"/>
          <w14:ligatures w14:val="none"/>
        </w:rPr>
        <w:t>Renewable Energy Solutions in Production and Retail</w:t>
      </w:r>
    </w:p>
    <w:p w14:paraId="09DCE2EE"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The integration of renewable energy systems is instrumental in curbing the environmental footprint of the ​</w:t>
      </w:r>
      <w:r w:rsidRPr="000E6D97">
        <w:rPr>
          <w:rStyle w:val="css-r6za39"/>
          <w:rFonts w:ascii="Arial" w:hAnsi="Arial" w:cs="Arial"/>
          <w:color w:val="000000" w:themeColor="background2"/>
        </w:rPr>
        <w:t>luxury fashion sector</w:t>
      </w:r>
      <w:r w:rsidRPr="000E6D97">
        <w:rPr>
          <w:rFonts w:ascii="Arial" w:hAnsi="Arial" w:cs="Arial"/>
          <w:color w:val="000000" w:themeColor="background2"/>
        </w:rPr>
        <w:t>'s production and retail activities. As these brands shift towards greener energy sources, they are in a stronger position to reduce greenhouse gas emissions, cut back on fossil fuel reliance, and foster an eco-friendlier path forward.</w:t>
      </w:r>
    </w:p>
    <w:p w14:paraId="79FA8AD1" w14:textId="77777777" w:rsidR="00D60209" w:rsidRPr="000E6D97" w:rsidRDefault="00D60209" w:rsidP="00D60209">
      <w:pPr>
        <w:pStyle w:val="NormalWeb"/>
        <w:numPr>
          <w:ilvl w:val="0"/>
          <w:numId w:val="10"/>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w:t>
      </w:r>
      <w:r w:rsidRPr="000E6D97">
        <w:rPr>
          <w:rStyle w:val="css-r6za39"/>
          <w:rFonts w:ascii="Arial" w:hAnsi="Arial" w:cs="Arial"/>
          <w:color w:val="000000" w:themeColor="background2"/>
        </w:rPr>
        <w:t>Solar Energy</w:t>
      </w:r>
      <w:r w:rsidRPr="000E6D97">
        <w:rPr>
          <w:rFonts w:ascii="Arial" w:hAnsi="Arial" w:cs="Arial"/>
          <w:color w:val="000000" w:themeColor="background2"/>
        </w:rPr>
        <w:t>: Solar energy is a prominent renewable resource, substantially cutting energy expenses and carbon emissions, especially in sun-rich locales. By installing solar panels or photovoltaic systems, luxury fashion companies can generate clean electricity for their operations and stores.</w:t>
      </w:r>
    </w:p>
    <w:p w14:paraId="1BAC6346" w14:textId="77777777" w:rsidR="00D60209" w:rsidRPr="000E6D97" w:rsidRDefault="00D60209" w:rsidP="00D60209">
      <w:pPr>
        <w:pStyle w:val="NormalWeb"/>
        <w:numPr>
          <w:ilvl w:val="0"/>
          <w:numId w:val="10"/>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w:t>
      </w:r>
      <w:r w:rsidRPr="000E6D97">
        <w:rPr>
          <w:rStyle w:val="css-r6za39"/>
          <w:rFonts w:ascii="Arial" w:hAnsi="Arial" w:cs="Arial"/>
          <w:color w:val="000000" w:themeColor="background2"/>
        </w:rPr>
        <w:t>Wind Energy</w:t>
      </w:r>
      <w:r w:rsidRPr="000E6D97">
        <w:rPr>
          <w:rFonts w:ascii="Arial" w:hAnsi="Arial" w:cs="Arial"/>
          <w:color w:val="000000" w:themeColor="background2"/>
        </w:rPr>
        <w:t>: Luxury brands are also turning to wind energy by situating turbines in breezy locales to generate electricity. This transition aids in minimizing dependence on conventional power sources and leveraging natural wind energy potential.</w:t>
      </w:r>
    </w:p>
    <w:p w14:paraId="3F6924C2" w14:textId="77777777" w:rsidR="00D60209" w:rsidRPr="000E6D97" w:rsidRDefault="00D60209" w:rsidP="00D60209">
      <w:pPr>
        <w:pStyle w:val="NormalWeb"/>
        <w:numPr>
          <w:ilvl w:val="0"/>
          <w:numId w:val="10"/>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Bioenergy: Manufacturing by-products, such as agricultural refuse or timber pellets, offer a source for bioenergy. Using co-generation or biomass boilers, luxury brands transform these by-products into renewable energy, supporting emissions reduction and a regenerative business model.</w:t>
      </w:r>
    </w:p>
    <w:p w14:paraId="3FB40663" w14:textId="77777777" w:rsidR="00D60209" w:rsidRPr="000E6D97" w:rsidRDefault="00D60209" w:rsidP="00D60209">
      <w:pPr>
        <w:pStyle w:val="NormalWeb"/>
        <w:numPr>
          <w:ilvl w:val="0"/>
          <w:numId w:val="10"/>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Geothermal Energy: With geothermal heating and cooling systems, brands can exploit the natural heat of the earth, a particularly effective method in geothermally active regions. It provides a constant, sustainable energy source that’s integrated into the brand's energy mix.</w:t>
      </w:r>
    </w:p>
    <w:p w14:paraId="7865CA9E" w14:textId="77777777" w:rsidR="00D60209" w:rsidRPr="000E6D97" w:rsidRDefault="00D60209" w:rsidP="00D60209">
      <w:pPr>
        <w:pStyle w:val="NormalWeb"/>
        <w:numPr>
          <w:ilvl w:val="0"/>
          <w:numId w:val="10"/>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Hydropower: Tapping into the energy of flowing water, brands near waterways can utilize micro-hydropower systems. This choice is pivotal for lessening carbon emissions and bolstering operational sustainability.</w:t>
      </w:r>
    </w:p>
    <w:p w14:paraId="741B1A9D"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By adopting these renewable energy options, luxury fashion brands decrease their carbon footprint, fostering an eco-friendly industry transformation. Such strategies allow businesses to align more closely with renewable energy resources and demonstrate a commitment to sustainability.</w:t>
      </w:r>
    </w:p>
    <w:p w14:paraId="4ED8E59B"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Efforts in carbon measurement and neutrality are central to the luxury fashion industry’s push towards environmental responsibility. This involves calculating the carbon footprint from raw material to product disposal and finding ways to offset unavoidable emissions for holistic climate change mitigation.</w:t>
      </w:r>
    </w:p>
    <w:p w14:paraId="71ED4CCA" w14:textId="77777777" w:rsidR="00D60209" w:rsidRPr="000E6D97" w:rsidRDefault="00D60209" w:rsidP="00D60209">
      <w:pPr>
        <w:pStyle w:val="NormalWeb"/>
        <w:numPr>
          <w:ilvl w:val="0"/>
          <w:numId w:val="11"/>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 xml:space="preserve">Carbon Measurement: The initial step is to gauge emissions across the product lifecycle, considering factors like energy usage, transport, production, and waste. This comprehensive </w:t>
      </w:r>
      <w:r w:rsidRPr="000E6D97">
        <w:rPr>
          <w:rFonts w:ascii="Arial" w:hAnsi="Arial" w:cs="Arial"/>
          <w:color w:val="000000" w:themeColor="background2"/>
        </w:rPr>
        <w:lastRenderedPageBreak/>
        <w:t>analysis provides brands with an understanding of their impacts and reveals opportunities for emissions reduction.</w:t>
      </w:r>
    </w:p>
    <w:p w14:paraId="37A7C749" w14:textId="77777777" w:rsidR="00D60209" w:rsidRPr="000E6D97" w:rsidRDefault="00D60209" w:rsidP="00D60209">
      <w:pPr>
        <w:pStyle w:val="NormalWeb"/>
        <w:numPr>
          <w:ilvl w:val="0"/>
          <w:numId w:val="11"/>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Emission Reduction: Following measurement, brands set targets to lower emissions through various strategies such as energy efficiency, eco-conscious sourcing, optimized logistics, and implementing circular economy methods to reduce their primary environmental impact.</w:t>
      </w:r>
    </w:p>
    <w:p w14:paraId="3A95168F" w14:textId="77777777" w:rsidR="00D60209" w:rsidRPr="000E6D97" w:rsidRDefault="00D60209" w:rsidP="00D60209">
      <w:pPr>
        <w:pStyle w:val="NormalWeb"/>
        <w:numPr>
          <w:ilvl w:val="0"/>
          <w:numId w:val="11"/>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Carbon Offsetting: When emission reduction is not entirely possible, brands invest in vetted carbon mitigation projects, such as reforestation or renewable projects, to balance the remaining emissions. It’s an essential step to achieve carbon neutrality for the residual footprint.</w:t>
      </w:r>
    </w:p>
    <w:p w14:paraId="048F3A07" w14:textId="77777777" w:rsidR="00D60209" w:rsidRPr="000E6D97" w:rsidRDefault="00D60209" w:rsidP="00D60209">
      <w:pPr>
        <w:pStyle w:val="NormalWeb"/>
        <w:numPr>
          <w:ilvl w:val="0"/>
          <w:numId w:val="11"/>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Verification: The integrity of offsetting projects is often validated by third-party standards like the Verified Carbon Standard or the Gold Standard. This step is imperative for ensuring project transparency and credibility.</w:t>
      </w:r>
    </w:p>
    <w:p w14:paraId="05B1DC5D" w14:textId="77777777" w:rsidR="00D60209" w:rsidRPr="000E6D97" w:rsidRDefault="00D60209" w:rsidP="00D60209">
      <w:pPr>
        <w:pStyle w:val="NormalWeb"/>
        <w:numPr>
          <w:ilvl w:val="0"/>
          <w:numId w:val="11"/>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Reporting: Brands communicate their efforts openly to stakeholders, informing them about emission reduction and offsetting activities. Such transparency constructs trust and attests to the brand’s commitment to sustainable practices.</w:t>
      </w:r>
    </w:p>
    <w:p w14:paraId="135F89A5"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Including carbon accounting and offsetting in their sustainability portfolios enables luxury fashion brands to rigorously manage their emissions, enhancing their role in the global climate action and satisfying the expectations of eco-conscious consumers.</w:t>
      </w:r>
    </w:p>
    <w:p w14:paraId="533038B6"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In terms of energy consumption reduction, innovative practices are a key avenue for luxury fashion brands aiming to advance sustainability throughout their supply chains. These adaptations extend to material usage, production methodologies, and adopting cutting-edge technologies.</w:t>
      </w:r>
    </w:p>
    <w:p w14:paraId="7BFC79AD" w14:textId="77777777" w:rsidR="00D60209" w:rsidRPr="000E6D97" w:rsidRDefault="00D60209" w:rsidP="00D60209">
      <w:pPr>
        <w:pStyle w:val="NormalWeb"/>
        <w:numPr>
          <w:ilvl w:val="0"/>
          <w:numId w:val="12"/>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Sustainable Fabrics: Choosing materials like organic cotton or recycled polyester lowers energy demand in production, aiding brands in reducing their energy footprint.</w:t>
      </w:r>
    </w:p>
    <w:p w14:paraId="1FD4E0B4" w14:textId="77777777" w:rsidR="00D60209" w:rsidRPr="000E6D97" w:rsidRDefault="00D60209" w:rsidP="00D60209">
      <w:pPr>
        <w:pStyle w:val="NormalWeb"/>
        <w:numPr>
          <w:ilvl w:val="0"/>
          <w:numId w:val="12"/>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Energy-Saving in Production: Brands are adopting more efficient manufacturing technology, optimizing equipment, and minimizing waste, leading to significant energy savings.</w:t>
      </w:r>
    </w:p>
    <w:p w14:paraId="44BD20CC" w14:textId="77777777" w:rsidR="00D60209" w:rsidRPr="000E6D97" w:rsidRDefault="00D60209" w:rsidP="00D60209">
      <w:pPr>
        <w:pStyle w:val="NormalWeb"/>
        <w:numPr>
          <w:ilvl w:val="0"/>
          <w:numId w:val="12"/>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Circular Economy: Brands are leveraging circular models, including product recycling, repair services, and extended product life, effectively decreasing both waste and energy usage.</w:t>
      </w:r>
    </w:p>
    <w:p w14:paraId="26A00FEC" w14:textId="77777777" w:rsidR="00D60209" w:rsidRPr="000E6D97" w:rsidRDefault="00D60209" w:rsidP="00D60209">
      <w:pPr>
        <w:pStyle w:val="NormalWeb"/>
        <w:numPr>
          <w:ilvl w:val="0"/>
          <w:numId w:val="12"/>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Intelligent Energy Systems: Sophisticated energy management tools help monitor and fine-tune energy usage, featuring predictive analytics to capitalize on efficiency opportunities.</w:t>
      </w:r>
    </w:p>
    <w:p w14:paraId="658F9418" w14:textId="77777777" w:rsidR="00D60209" w:rsidRPr="000E6D97" w:rsidRDefault="00D60209" w:rsidP="00D60209">
      <w:pPr>
        <w:pStyle w:val="NormalWeb"/>
        <w:numPr>
          <w:ilvl w:val="0"/>
          <w:numId w:val="12"/>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Renewable Energy Adoption: Direct investments in renewables for in-house operations and sourcing green energy from the grid are accelerating the shift away from non-renewable sources.</w:t>
      </w:r>
    </w:p>
    <w:p w14:paraId="503141DF" w14:textId="77777777" w:rsidR="00D60209" w:rsidRPr="000E6D97" w:rsidRDefault="00D60209" w:rsidP="00D60209">
      <w:pPr>
        <w:pStyle w:val="NormalWeb"/>
        <w:numPr>
          <w:ilvl w:val="0"/>
          <w:numId w:val="12"/>
        </w:numPr>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lastRenderedPageBreak/>
        <w:t>Collaboration: Inter-industry partnerships catalyze the spread of energy-conserving innovations and the incorporation of best practices across the fashion ecosystem.</w:t>
      </w:r>
    </w:p>
    <w:p w14:paraId="0CB8EA19"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Embracing these energy-saving innovations allows luxury fashion brands to lead in sustainability, enhance brand value, and align with consumers' growing demand for responsible products, all while contributing to the global action against climate change.</w:t>
      </w:r>
    </w:p>
    <w:p w14:paraId="2CF96BA5"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Advanced technologies are becoming increasingly pertinent for achieving sustainability in various industries. This section of the report examines how contemporary tech, like data analytics, smart materials, nanotechnology, and immersive digital experiences, can refine supply chains, create performance-oriented sustainable materials, optimize fabric processing, and reduce physical prototypes, paving the way for more sustainable business operations.</w:t>
      </w:r>
    </w:p>
    <w:p w14:paraId="77A35302" w14:textId="77777777" w:rsidR="00D60209" w:rsidRPr="000E6D97" w:rsidRDefault="00D60209" w:rsidP="00D60209">
      <w:pPr>
        <w:pStyle w:val="NormalWeb"/>
        <w:spacing w:before="240" w:beforeAutospacing="0" w:after="0" w:afterAutospacing="0" w:line="408" w:lineRule="atLeast"/>
        <w:rPr>
          <w:rStyle w:val="Strong"/>
          <w:rFonts w:ascii="Arial" w:hAnsi="Arial" w:cs="Arial"/>
          <w:b w:val="0"/>
          <w:bCs w:val="0"/>
          <w:color w:val="000000" w:themeColor="background2"/>
        </w:rPr>
      </w:pPr>
    </w:p>
    <w:p w14:paraId="4FB46B29" w14:textId="77777777" w:rsidR="00D60209" w:rsidRPr="000E6D97" w:rsidRDefault="00D60209" w:rsidP="00D60209">
      <w:pPr>
        <w:spacing w:after="192"/>
        <w:outlineLvl w:val="0"/>
        <w:rPr>
          <w:rFonts w:ascii="Arial" w:eastAsia="Times New Roman" w:hAnsi="Arial" w:cs="Arial"/>
          <w:b/>
          <w:bCs/>
          <w:color w:val="000000" w:themeColor="background2"/>
          <w:kern w:val="36"/>
          <w:sz w:val="34"/>
          <w:szCs w:val="34"/>
          <w14:ligatures w14:val="none"/>
        </w:rPr>
      </w:pPr>
    </w:p>
    <w:p w14:paraId="174A3EDB"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1ABEC368"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79CED732"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3EFAAA88"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3CC0911F"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1442ED1D"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1FE16F5B"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24E558E2"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58BD0BFE"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01C9C1D1"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5E5E6857"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2E304550" w14:textId="77777777" w:rsidR="000A3B12" w:rsidRPr="000E6D97" w:rsidRDefault="000A3B12" w:rsidP="00D60209">
      <w:pPr>
        <w:spacing w:after="192"/>
        <w:outlineLvl w:val="0"/>
        <w:rPr>
          <w:rFonts w:ascii="Arial" w:eastAsia="Times New Roman" w:hAnsi="Arial" w:cs="Arial"/>
          <w:b/>
          <w:bCs/>
          <w:color w:val="000000" w:themeColor="background2"/>
          <w:kern w:val="36"/>
          <w:sz w:val="34"/>
          <w:szCs w:val="34"/>
          <w14:ligatures w14:val="none"/>
        </w:rPr>
      </w:pPr>
    </w:p>
    <w:p w14:paraId="627DE388" w14:textId="78925D60" w:rsidR="00D60209" w:rsidRPr="000E6D97" w:rsidRDefault="00105782" w:rsidP="000A3B12">
      <w:pPr>
        <w:spacing w:after="192"/>
        <w:outlineLvl w:val="0"/>
        <w:rPr>
          <w:rFonts w:ascii="Arial" w:eastAsia="Times New Roman" w:hAnsi="Arial" w:cs="Arial"/>
          <w:color w:val="000000" w:themeColor="background2"/>
          <w:kern w:val="36"/>
          <w:sz w:val="34"/>
          <w:szCs w:val="34"/>
          <w14:ligatures w14:val="none"/>
        </w:rPr>
      </w:pPr>
      <w:r w:rsidRPr="00105782">
        <w:rPr>
          <w:rFonts w:ascii="Arial" w:hAnsi="Arial" w:cs="Arial"/>
          <w:b/>
          <w:bCs/>
          <w:color w:val="000000" w:themeColor="accent1"/>
          <w:sz w:val="34"/>
          <w:szCs w:val="34"/>
        </w:rPr>
        <w:lastRenderedPageBreak/>
        <w:t xml:space="preserve">Chapter </w:t>
      </w:r>
      <w:r>
        <w:rPr>
          <w:rFonts w:ascii="Arial" w:hAnsi="Arial" w:cs="Arial"/>
          <w:b/>
          <w:bCs/>
          <w:color w:val="000000" w:themeColor="accent1"/>
          <w:sz w:val="34"/>
          <w:szCs w:val="34"/>
        </w:rPr>
        <w:t>5</w:t>
      </w:r>
      <w:r w:rsidRPr="00105782">
        <w:rPr>
          <w:rFonts w:ascii="Arial" w:hAnsi="Arial" w:cs="Arial"/>
          <w:b/>
          <w:bCs/>
          <w:color w:val="000000" w:themeColor="accent1"/>
          <w:sz w:val="34"/>
          <w:szCs w:val="34"/>
        </w:rPr>
        <w:t>:</w:t>
      </w:r>
      <w:r w:rsidRPr="005764C6">
        <w:rPr>
          <w:rFonts w:ascii="Arial" w:hAnsi="Arial" w:cs="Arial"/>
          <w:color w:val="000000" w:themeColor="accent1"/>
          <w:sz w:val="34"/>
          <w:szCs w:val="34"/>
        </w:rPr>
        <w:t xml:space="preserve"> </w:t>
      </w:r>
      <w:r w:rsidR="00D60209" w:rsidRPr="00CF087E">
        <w:rPr>
          <w:rFonts w:ascii="Arial" w:eastAsia="Times New Roman" w:hAnsi="Arial" w:cs="Arial"/>
          <w:b/>
          <w:bCs/>
          <w:color w:val="000000" w:themeColor="background2"/>
          <w:kern w:val="36"/>
          <w:sz w:val="34"/>
          <w:szCs w:val="34"/>
          <w14:ligatures w14:val="none"/>
        </w:rPr>
        <w:t>Role of Data Analytics in Optimizing Supply Chain Efficiency</w:t>
      </w:r>
    </w:p>
    <w:p w14:paraId="128EC787"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Style w:val="css-r6za39"/>
          <w:rFonts w:ascii="Arial" w:hAnsi="Arial" w:cs="Arial"/>
          <w:color w:val="000000" w:themeColor="background2"/>
          <w:shd w:val="clear" w:color="auto" w:fill="EDF2F7"/>
        </w:rPr>
        <w:t>Data analytics</w:t>
      </w:r>
      <w:r w:rsidRPr="000E6D97">
        <w:rPr>
          <w:rFonts w:ascii="Arial" w:hAnsi="Arial" w:cs="Arial"/>
          <w:color w:val="000000" w:themeColor="background2"/>
        </w:rPr>
        <w:t> is pivotal in enhancing the effectiveness of ​</w:t>
      </w:r>
      <w:r w:rsidRPr="000E6D97">
        <w:rPr>
          <w:rStyle w:val="css-r6za39"/>
          <w:rFonts w:ascii="Arial" w:hAnsi="Arial" w:cs="Arial"/>
          <w:color w:val="000000" w:themeColor="background2"/>
        </w:rPr>
        <w:t>supply chain processes</w:t>
      </w:r>
      <w:r w:rsidRPr="000E6D97">
        <w:rPr>
          <w:rFonts w:ascii="Arial" w:hAnsi="Arial" w:cs="Arial"/>
          <w:color w:val="000000" w:themeColor="background2"/>
        </w:rPr>
        <w:t xml:space="preserve">, offering critical insights for decision-making which drives cost efficiency and consumer satisfaction. Here are several </w:t>
      </w:r>
      <w:proofErr w:type="gramStart"/>
      <w:r w:rsidRPr="000E6D97">
        <w:rPr>
          <w:rFonts w:ascii="Arial" w:hAnsi="Arial" w:cs="Arial"/>
          <w:color w:val="000000" w:themeColor="background2"/>
        </w:rPr>
        <w:t>roles</w:t>
      </w:r>
      <w:proofErr w:type="gramEnd"/>
      <w:r w:rsidRPr="000E6D97">
        <w:rPr>
          <w:rFonts w:ascii="Arial" w:hAnsi="Arial" w:cs="Arial"/>
          <w:color w:val="000000" w:themeColor="background2"/>
        </w:rPr>
        <w:t xml:space="preserve"> data analytics plays in improving supply chain management:</w:t>
      </w:r>
    </w:p>
    <w:p w14:paraId="0A8947D5" w14:textId="77777777" w:rsidR="00D60209" w:rsidRPr="000E6D97" w:rsidRDefault="00D60209" w:rsidP="00D60209">
      <w:pPr>
        <w:pStyle w:val="NormalWeb"/>
        <w:numPr>
          <w:ilvl w:val="0"/>
          <w:numId w:val="1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Demand Prediction</w:t>
      </w:r>
      <w:r w:rsidRPr="000E6D97">
        <w:rPr>
          <w:rFonts w:ascii="Arial" w:hAnsi="Arial" w:cs="Arial"/>
          <w:color w:val="000000" w:themeColor="background2"/>
        </w:rPr>
        <w:t>: Through the assessment of historical sales, market dynamics, and ​</w:t>
      </w:r>
      <w:r w:rsidRPr="000E6D97">
        <w:rPr>
          <w:rStyle w:val="css-r6za39"/>
          <w:rFonts w:ascii="Arial" w:hAnsi="Arial" w:cs="Arial"/>
          <w:color w:val="000000" w:themeColor="background2"/>
        </w:rPr>
        <w:t>consumer behavior</w:t>
      </w:r>
      <w:r w:rsidRPr="000E6D97">
        <w:rPr>
          <w:rFonts w:ascii="Arial" w:hAnsi="Arial" w:cs="Arial"/>
          <w:color w:val="000000" w:themeColor="background2"/>
        </w:rPr>
        <w:t>, data analytics provides precise demand projections. These insights bolster inventory precision, diminish out-of-stock scenarios, and heighten consumer contentment.</w:t>
      </w:r>
    </w:p>
    <w:p w14:paraId="4F957C49" w14:textId="77777777" w:rsidR="00D60209" w:rsidRPr="000E6D97" w:rsidRDefault="00D60209" w:rsidP="00D60209">
      <w:pPr>
        <w:pStyle w:val="NormalWeb"/>
        <w:numPr>
          <w:ilvl w:val="0"/>
          <w:numId w:val="1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Management of Inventory</w:t>
      </w:r>
      <w:r w:rsidRPr="000E6D97">
        <w:rPr>
          <w:rFonts w:ascii="Arial" w:hAnsi="Arial" w:cs="Arial"/>
          <w:color w:val="000000" w:themeColor="background2"/>
        </w:rPr>
        <w:t>: Analytical examination of inventory metrics, ordering patterns, lead times, and supplier effectiveness allows data analytics to refine ​</w:t>
      </w:r>
      <w:r w:rsidRPr="000E6D97">
        <w:rPr>
          <w:rStyle w:val="css-r6za39"/>
          <w:rFonts w:ascii="Arial" w:hAnsi="Arial" w:cs="Arial"/>
          <w:color w:val="000000" w:themeColor="background2"/>
        </w:rPr>
        <w:t>inventory control</w:t>
      </w:r>
      <w:r w:rsidRPr="000E6D97">
        <w:rPr>
          <w:rFonts w:ascii="Arial" w:hAnsi="Arial" w:cs="Arial"/>
          <w:color w:val="000000" w:themeColor="background2"/>
        </w:rPr>
        <w:t>. It facilitates inventory optimization, minimizes overstocking, and identifies opportunities for implementing ​</w:t>
      </w:r>
      <w:r w:rsidRPr="000E6D97">
        <w:rPr>
          <w:rStyle w:val="css-r6za39"/>
          <w:rFonts w:ascii="Arial" w:hAnsi="Arial" w:cs="Arial"/>
          <w:color w:val="000000" w:themeColor="background2"/>
        </w:rPr>
        <w:t>lean inventory strategies</w:t>
      </w:r>
      <w:r w:rsidRPr="000E6D97">
        <w:rPr>
          <w:rFonts w:ascii="Arial" w:hAnsi="Arial" w:cs="Arial"/>
          <w:color w:val="000000" w:themeColor="background2"/>
        </w:rPr>
        <w:t>.</w:t>
      </w:r>
    </w:p>
    <w:p w14:paraId="34CDE86B" w14:textId="77777777" w:rsidR="00D60209" w:rsidRPr="000E6D97" w:rsidRDefault="00D60209" w:rsidP="00D60209">
      <w:pPr>
        <w:pStyle w:val="NormalWeb"/>
        <w:numPr>
          <w:ilvl w:val="0"/>
          <w:numId w:val="1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Evaluating Supplier Performance</w:t>
      </w:r>
      <w:r w:rsidRPr="000E6D97">
        <w:rPr>
          <w:rFonts w:ascii="Arial" w:hAnsi="Arial" w:cs="Arial"/>
          <w:color w:val="000000" w:themeColor="background2"/>
        </w:rPr>
        <w:t>: With the capability to scrutinize supplier reliability using metrics like timeliness, quality, cost, and responsiveness, data analytics assists in pinpointing high-performing suppliers, improving contract negotiations, and streamlining procurement operations.</w:t>
      </w:r>
    </w:p>
    <w:p w14:paraId="5A5A19ED" w14:textId="77777777" w:rsidR="00D60209" w:rsidRPr="000E6D97" w:rsidRDefault="00D60209" w:rsidP="00D60209">
      <w:pPr>
        <w:pStyle w:val="NormalWeb"/>
        <w:numPr>
          <w:ilvl w:val="0"/>
          <w:numId w:val="1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Enhancing Supply Chain Transparency</w:t>
      </w:r>
      <w:r w:rsidRPr="000E6D97">
        <w:rPr>
          <w:rFonts w:ascii="Arial" w:hAnsi="Arial" w:cs="Arial"/>
          <w:color w:val="000000" w:themeColor="background2"/>
        </w:rPr>
        <w:t>: Providing instantaneous insights into the supply chain, data analytics empowers businesses to trace shipments, keep abreast of stock levels, and spot potential logistical challenges. This transparency fosters proactive business strategies and proficient resource distribution.</w:t>
      </w:r>
    </w:p>
    <w:p w14:paraId="4DA176C2" w14:textId="77777777" w:rsidR="00D60209" w:rsidRPr="000E6D97" w:rsidRDefault="00D60209" w:rsidP="00D60209">
      <w:pPr>
        <w:pStyle w:val="NormalWeb"/>
        <w:numPr>
          <w:ilvl w:val="0"/>
          <w:numId w:val="1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Optimization of Logistics Routes</w:t>
      </w:r>
      <w:r w:rsidRPr="000E6D97">
        <w:rPr>
          <w:rFonts w:ascii="Arial" w:hAnsi="Arial" w:cs="Arial"/>
          <w:color w:val="000000" w:themeColor="background2"/>
        </w:rPr>
        <w:t>: Data analytics contributes to more astute logistic planning by examining data related to transit routes, traffic trends, and delivery timelines, thereby identifying the most efficient routes, lowering freight costs, and boosting punctuality in deliveries.</w:t>
      </w:r>
    </w:p>
    <w:p w14:paraId="4655CC43" w14:textId="77777777" w:rsidR="00D60209" w:rsidRPr="000E6D97" w:rsidRDefault="00D60209" w:rsidP="00D60209">
      <w:pPr>
        <w:pStyle w:val="NormalWeb"/>
        <w:numPr>
          <w:ilvl w:val="0"/>
          <w:numId w:val="1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Management of Supply Chain Risks</w:t>
      </w:r>
      <w:r w:rsidRPr="000E6D97">
        <w:rPr>
          <w:rFonts w:ascii="Arial" w:hAnsi="Arial" w:cs="Arial"/>
          <w:color w:val="000000" w:themeColor="background2"/>
        </w:rPr>
        <w:t>: By evaluating historical data and external influences, data analytics assists businesses to pinpoint and address potential supply chain threats. This proactive approach aids in crafting contingency plans that ensure operational continuity amid disruptions.</w:t>
      </w:r>
    </w:p>
    <w:p w14:paraId="648A13BC" w14:textId="77777777" w:rsidR="00D60209" w:rsidRPr="000E6D97" w:rsidRDefault="00D60209" w:rsidP="00D60209">
      <w:pPr>
        <w:pStyle w:val="NormalWeb"/>
        <w:numPr>
          <w:ilvl w:val="0"/>
          <w:numId w:val="1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Promoting Continuous Refinement</w:t>
      </w:r>
      <w:r w:rsidRPr="000E6D97">
        <w:rPr>
          <w:rFonts w:ascii="Arial" w:hAnsi="Arial" w:cs="Arial"/>
          <w:color w:val="000000" w:themeColor="background2"/>
        </w:rPr>
        <w:t>: By spotlighting areas for enhancement and enacting informed strategies, data analytics is a driving force for perpetual improvement in the supply chain. Crucial performance indicators are monitored and examined to eradicate inefficiencies and elevate supply chain efficacy continuously.</w:t>
      </w:r>
    </w:p>
    <w:p w14:paraId="2023F4A2"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lastRenderedPageBreak/>
        <w:t>Through the strategic utilization of data analytics, companies can advance their supply chain operations, economize, augment consumer pleasure, and make significant headway towards eco-sustainability.</w:t>
      </w:r>
    </w:p>
    <w:p w14:paraId="1E6C9C75"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Integration of Advanced Technologies in Textiles for Sustainable Innovation</w:t>
      </w:r>
    </w:p>
    <w:p w14:paraId="47BAF16C"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fusion of advancements in textiles with sustainable methodologies is propelling the fabric and apparel sector towards achieving functional innovation with a lower ecological footprint. Smart textiles surpass conventional fabrics by blending cutting-edge technology and inventive design concepts. Below are ways through which intelligent fabrics balance functionality with eco-friendliness:</w:t>
      </w:r>
    </w:p>
    <w:p w14:paraId="69CC898F" w14:textId="77777777" w:rsidR="00D60209" w:rsidRPr="000E6D97" w:rsidRDefault="00D60209" w:rsidP="00D60209">
      <w:pPr>
        <w:pStyle w:val="NormalWeb"/>
        <w:numPr>
          <w:ilvl w:val="0"/>
          <w:numId w:val="1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Energy Conservation</w:t>
      </w:r>
      <w:r w:rsidRPr="000E6D97">
        <w:rPr>
          <w:rFonts w:ascii="Arial" w:hAnsi="Arial" w:cs="Arial"/>
          <w:color w:val="000000" w:themeColor="background2"/>
        </w:rPr>
        <w:t>: Smart fabrics typically involve components that optimize energy use. Take for instance, clothing-embedded wearable tech, which may utilize energy-efficient sensors and processors to gather and relay information. By decreasing power needs, these textiles support sustainable resource usage and minimized environmental repercussions.</w:t>
      </w:r>
    </w:p>
    <w:p w14:paraId="66C61E2B" w14:textId="77777777" w:rsidR="00D60209" w:rsidRPr="000E6D97" w:rsidRDefault="00D60209" w:rsidP="00D60209">
      <w:pPr>
        <w:pStyle w:val="NormalWeb"/>
        <w:numPr>
          <w:ilvl w:val="0"/>
          <w:numId w:val="1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Generation of Clean Energy</w:t>
      </w:r>
      <w:r w:rsidRPr="000E6D97">
        <w:rPr>
          <w:rFonts w:ascii="Arial" w:hAnsi="Arial" w:cs="Arial"/>
          <w:color w:val="000000" w:themeColor="background2"/>
        </w:rPr>
        <w:t>: Certain smart textiles can capture environmental energy. For example, textiles integrating flexible photovoltaic elements can transform solar energy into electrical power, thus diminishing dependence on traditional battery technology and lessening discarded waste.</w:t>
      </w:r>
    </w:p>
    <w:p w14:paraId="5980550D" w14:textId="77777777" w:rsidR="00D60209" w:rsidRPr="000E6D97" w:rsidRDefault="00D60209" w:rsidP="00D60209">
      <w:pPr>
        <w:pStyle w:val="NormalWeb"/>
        <w:numPr>
          <w:ilvl w:val="0"/>
          <w:numId w:val="1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Eco-conscious Material Use</w:t>
      </w:r>
      <w:r w:rsidRPr="000E6D97">
        <w:rPr>
          <w:rFonts w:ascii="Arial" w:hAnsi="Arial" w:cs="Arial"/>
          <w:color w:val="000000" w:themeColor="background2"/>
        </w:rPr>
        <w:t>: Smart textiles put a heavy emphasis on incorporating reclaimed, upcycled, or organic fibers and biodegradable elements. Selecting low-impact resources advocates for environmental stewardship throughout the product's lifespan.</w:t>
      </w:r>
    </w:p>
    <w:p w14:paraId="2B4BB01C" w14:textId="77777777" w:rsidR="00D60209" w:rsidRPr="000E6D97" w:rsidRDefault="00D60209" w:rsidP="00D60209">
      <w:pPr>
        <w:pStyle w:val="NormalWeb"/>
        <w:numPr>
          <w:ilvl w:val="0"/>
          <w:numId w:val="1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Diminishing Waste</w:t>
      </w:r>
      <w:r w:rsidRPr="000E6D97">
        <w:rPr>
          <w:rFonts w:ascii="Arial" w:hAnsi="Arial" w:cs="Arial"/>
          <w:color w:val="000000" w:themeColor="background2"/>
        </w:rPr>
        <w:t>: By integrating sensors that enable self-repair or adaptive functionality, smart fabrics may bolster the longevity of textiles, curtailing the frequency of replacements. These traits foster sustainable consumption by improving durability and lessening wastage.</w:t>
      </w:r>
    </w:p>
    <w:p w14:paraId="11AFFA97" w14:textId="77777777" w:rsidR="00D60209" w:rsidRPr="000E6D97" w:rsidRDefault="00D60209" w:rsidP="00D60209">
      <w:pPr>
        <w:pStyle w:val="NormalWeb"/>
        <w:numPr>
          <w:ilvl w:val="0"/>
          <w:numId w:val="1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User Behavioral Data</w:t>
      </w:r>
      <w:r w:rsidRPr="000E6D97">
        <w:rPr>
          <w:rFonts w:ascii="Arial" w:hAnsi="Arial" w:cs="Arial"/>
          <w:color w:val="000000" w:themeColor="background2"/>
        </w:rPr>
        <w:t>: Intelligent textiles frequently possess sensors capable of monitoring various parameters such as biometrics or energy utilization. The feedback provided can guide users towards more eco-efficient choices. An instance could be a fabric that nudges its wearer towards energy-saving habits or optimized device usage.</w:t>
      </w:r>
    </w:p>
    <w:p w14:paraId="272D3339" w14:textId="77777777" w:rsidR="00D60209" w:rsidRPr="000E6D97" w:rsidRDefault="00D60209" w:rsidP="00D60209">
      <w:pPr>
        <w:pStyle w:val="NormalWeb"/>
        <w:numPr>
          <w:ilvl w:val="0"/>
          <w:numId w:val="1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Enriched Functional Capabilities</w:t>
      </w:r>
      <w:r w:rsidRPr="000E6D97">
        <w:rPr>
          <w:rFonts w:ascii="Arial" w:hAnsi="Arial" w:cs="Arial"/>
          <w:color w:val="000000" w:themeColor="background2"/>
        </w:rPr>
        <w:t>: Smart textiles are imbued with state-of-the-art technologies such as flexible displays, thermal regulation, or touch sensitivity. These augment the utility and appeal, potentially encouraging long-term use over frequent replacements, therefore aligning with sustainability efforts.</w:t>
      </w:r>
    </w:p>
    <w:p w14:paraId="0C12C64F"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lastRenderedPageBreak/>
        <w:t>The incorporation of eco-sustainability into the design and fabrication of smart fabrics enables the garment industry to strike a balance between innovation and environmental responsibility.</w:t>
      </w:r>
    </w:p>
    <w:p w14:paraId="474E8BCE"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Nanotechnological Enhancements in Textile Processing</w:t>
      </w:r>
    </w:p>
    <w:p w14:paraId="2B564623"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Nanotechnology is transforming cloth processing and dyeing methods by introducing novel techniques that heighten fabric performance with minimal ecological impact. Utilizing nanoparticles sizes often ranging from 1 to 100 nanometers, these can be woven into or layered upon the fabric to provide diverse functionalities. The following illustrates the applications of nanotechnology within fabric treatment and dye methodologies:</w:t>
      </w:r>
    </w:p>
    <w:p w14:paraId="27CD8090" w14:textId="77777777" w:rsidR="00D60209" w:rsidRPr="000E6D97" w:rsidRDefault="00D60209" w:rsidP="00D60209">
      <w:pPr>
        <w:pStyle w:val="NormalWeb"/>
        <w:numPr>
          <w:ilvl w:val="0"/>
          <w:numId w:val="1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Repellence Technologies</w:t>
      </w:r>
      <w:r w:rsidRPr="000E6D97">
        <w:rPr>
          <w:rFonts w:ascii="Arial" w:hAnsi="Arial" w:cs="Arial"/>
          <w:color w:val="000000" w:themeColor="background2"/>
        </w:rPr>
        <w:t xml:space="preserve">: Utilizing nanoparticles like silica, fabrics can gain a coating that repels water and oils, enhancing maintenance ease and prolonging life span by preventing liquid permeation. This results in lower water usage and </w:t>
      </w:r>
      <w:proofErr w:type="gramStart"/>
      <w:r w:rsidRPr="000E6D97">
        <w:rPr>
          <w:rFonts w:ascii="Arial" w:hAnsi="Arial" w:cs="Arial"/>
          <w:color w:val="000000" w:themeColor="background2"/>
        </w:rPr>
        <w:t>reduced</w:t>
      </w:r>
      <w:proofErr w:type="gramEnd"/>
      <w:r w:rsidRPr="000E6D97">
        <w:rPr>
          <w:rFonts w:ascii="Arial" w:hAnsi="Arial" w:cs="Arial"/>
          <w:color w:val="000000" w:themeColor="background2"/>
        </w:rPr>
        <w:t xml:space="preserve"> chemical application for cleaning, aligning with environmental preservation.</w:t>
      </w:r>
    </w:p>
    <w:p w14:paraId="11C9D19B" w14:textId="77777777" w:rsidR="00D60209" w:rsidRPr="000E6D97" w:rsidRDefault="00D60209" w:rsidP="00D60209">
      <w:pPr>
        <w:pStyle w:val="NormalWeb"/>
        <w:numPr>
          <w:ilvl w:val="0"/>
          <w:numId w:val="1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Protection from UV Rays</w:t>
      </w:r>
      <w:r w:rsidRPr="000E6D97">
        <w:rPr>
          <w:rFonts w:ascii="Arial" w:hAnsi="Arial" w:cs="Arial"/>
          <w:color w:val="000000" w:themeColor="background2"/>
        </w:rPr>
        <w:t>: Utilizing zinc oxide or titanium dioxide nanoparticles can scatter and absorb harmful ultraviolet radiation, thus extending fabric life and reducing reliance on additional harsh chemical treatments.</w:t>
      </w:r>
    </w:p>
    <w:p w14:paraId="067AF11E" w14:textId="77777777" w:rsidR="00D60209" w:rsidRPr="000E6D97" w:rsidRDefault="00D60209" w:rsidP="00D60209">
      <w:pPr>
        <w:pStyle w:val="NormalWeb"/>
        <w:numPr>
          <w:ilvl w:val="0"/>
          <w:numId w:val="1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Antimicrobial Attributes</w:t>
      </w:r>
      <w:r w:rsidRPr="000E6D97">
        <w:rPr>
          <w:rFonts w:ascii="Arial" w:hAnsi="Arial" w:cs="Arial"/>
          <w:color w:val="000000" w:themeColor="background2"/>
        </w:rPr>
        <w:t>: Nanoparticles such as silver or copper naturally combat microbial growth. Textiles integrated with these materials can resist bacteria and fungus, curbing odor manifestation and retaining cleanliness, which in turn lowers water and energy consumption from less frequent laundering.</w:t>
      </w:r>
    </w:p>
    <w:p w14:paraId="3580BC27" w14:textId="77777777" w:rsidR="00D60209" w:rsidRPr="000E6D97" w:rsidRDefault="00D60209" w:rsidP="00D60209">
      <w:pPr>
        <w:pStyle w:val="NormalWeb"/>
        <w:numPr>
          <w:ilvl w:val="0"/>
          <w:numId w:val="1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Dye Fastness and Robustness</w:t>
      </w:r>
      <w:r w:rsidRPr="000E6D97">
        <w:rPr>
          <w:rFonts w:ascii="Arial" w:hAnsi="Arial" w:cs="Arial"/>
          <w:color w:val="000000" w:themeColor="background2"/>
        </w:rPr>
        <w:t>: Nanotechnology can augment the dyeing process, improving the robustness of color and binding of dyes to the textile fibers. This ensures colors withstand laundering, mitigates re-dyeing needs, and extends overall textile longevity.</w:t>
      </w:r>
    </w:p>
    <w:p w14:paraId="26BEFD1C"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Through the application of nanotechnology in textile processing, fabrics are being reimagined to meet consumer requirements while diligently respecting environmental concerns.</w:t>
      </w:r>
    </w:p>
    <w:p w14:paraId="0800E5F4" w14:textId="77777777" w:rsidR="00D60209" w:rsidRPr="000E6D97" w:rsidRDefault="00D60209" w:rsidP="00D60209">
      <w:pPr>
        <w:rPr>
          <w:color w:val="000000" w:themeColor="background2"/>
        </w:rPr>
      </w:pPr>
    </w:p>
    <w:p w14:paraId="1A6BFF35" w14:textId="1B5BFE8F" w:rsidR="00D60209" w:rsidRPr="001768FE" w:rsidRDefault="00D60209" w:rsidP="001768FE">
      <w:pPr>
        <w:spacing w:line="408" w:lineRule="atLeast"/>
        <w:rPr>
          <w:rFonts w:ascii="Arial" w:eastAsia="Times New Roman" w:hAnsi="Arial" w:cs="Arial"/>
          <w:color w:val="000000" w:themeColor="background2"/>
          <w:kern w:val="0"/>
          <w14:ligatures w14:val="none"/>
        </w:rPr>
      </w:pPr>
      <w:r w:rsidRPr="00CF087E">
        <w:rPr>
          <w:rFonts w:ascii="Arial" w:eastAsia="Times New Roman" w:hAnsi="Arial" w:cs="Arial"/>
          <w:b/>
          <w:bCs/>
          <w:color w:val="000000" w:themeColor="background2"/>
          <w:kern w:val="0"/>
          <w14:ligatures w14:val="none"/>
        </w:rPr>
        <w:t>The Role of Virtual and Augmented Reality in Reducing Sample Production</w:t>
      </w:r>
    </w:p>
    <w:p w14:paraId="3C2A63E7"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Innovations in virtual and augmented reality (​</w:t>
      </w:r>
      <w:r w:rsidRPr="000E6D97">
        <w:rPr>
          <w:rStyle w:val="css-r6za39"/>
          <w:rFonts w:ascii="Arial" w:hAnsi="Arial" w:cs="Arial"/>
          <w:color w:val="000000" w:themeColor="background2"/>
        </w:rPr>
        <w:t>VR/AR</w:t>
      </w:r>
      <w:r w:rsidRPr="000E6D97">
        <w:rPr>
          <w:rFonts w:ascii="Arial" w:hAnsi="Arial" w:cs="Arial"/>
          <w:color w:val="000000" w:themeColor="background2"/>
        </w:rPr>
        <w:t xml:space="preserve">) are revolutionizing the approach to sample production, offering substantial savings in cost and time while streamlining the product development cycle. The utilization of VR/AR technologies can drastically curtail the necessity for physical materials </w:t>
      </w:r>
      <w:r w:rsidRPr="000E6D97">
        <w:rPr>
          <w:rFonts w:ascii="Arial" w:hAnsi="Arial" w:cs="Arial"/>
          <w:color w:val="000000" w:themeColor="background2"/>
        </w:rPr>
        <w:lastRenderedPageBreak/>
        <w:t>and expedite timelines. Below are detailed the mechanisms through which VR/AR is refining the process of sample creation:</w:t>
      </w:r>
    </w:p>
    <w:p w14:paraId="414771FB" w14:textId="77777777" w:rsidR="00D60209" w:rsidRPr="000E6D97" w:rsidRDefault="00D60209" w:rsidP="00D60209">
      <w:pPr>
        <w:pStyle w:val="NormalWeb"/>
        <w:numPr>
          <w:ilvl w:val="0"/>
          <w:numId w:val="16"/>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w:t>
      </w:r>
      <w:r w:rsidRPr="000E6D97">
        <w:rPr>
          <w:rStyle w:val="css-r6za39"/>
          <w:rFonts w:ascii="Arial" w:hAnsi="Arial" w:cs="Arial"/>
          <w:color w:val="000000" w:themeColor="background2"/>
        </w:rPr>
        <w:t>Virtual Prototyping</w:t>
      </w:r>
      <w:r w:rsidRPr="000E6D97">
        <w:rPr>
          <w:rFonts w:ascii="Arial" w:hAnsi="Arial" w:cs="Arial"/>
          <w:color w:val="000000" w:themeColor="background2"/>
        </w:rPr>
        <w:t>: The conventional route of producing physical prototypes is both resource-intensive and financially demanding. VR/AR enables the construction of digital prototypes that authentically replicate the product's appearance, texture, and operation. This advancement facilitates quicker, more effective design modifications while diminishing the reliance on tangible prototypes.</w:t>
      </w:r>
    </w:p>
    <w:p w14:paraId="6CEC7496" w14:textId="77777777" w:rsidR="00D60209" w:rsidRPr="000E6D97" w:rsidRDefault="00D60209" w:rsidP="00D60209">
      <w:pPr>
        <w:pStyle w:val="NormalWeb"/>
        <w:numPr>
          <w:ilvl w:val="0"/>
          <w:numId w:val="16"/>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w:t>
      </w:r>
      <w:r w:rsidRPr="000E6D97">
        <w:rPr>
          <w:rStyle w:val="css-r6za39"/>
          <w:rFonts w:ascii="Arial" w:hAnsi="Arial" w:cs="Arial"/>
          <w:color w:val="000000" w:themeColor="background2"/>
        </w:rPr>
        <w:t>Virtual Try-On Solutions</w:t>
      </w:r>
      <w:r w:rsidRPr="000E6D97">
        <w:rPr>
          <w:rFonts w:ascii="Arial" w:hAnsi="Arial" w:cs="Arial"/>
          <w:color w:val="000000" w:themeColor="background2"/>
        </w:rPr>
        <w:t>: Within the realms of ​</w:t>
      </w:r>
      <w:r w:rsidRPr="000E6D97">
        <w:rPr>
          <w:rStyle w:val="css-r6za39"/>
          <w:rFonts w:ascii="Arial" w:hAnsi="Arial" w:cs="Arial"/>
          <w:color w:val="000000" w:themeColor="background2"/>
        </w:rPr>
        <w:t>fashion</w:t>
      </w:r>
      <w:r w:rsidRPr="000E6D97">
        <w:rPr>
          <w:rFonts w:ascii="Arial" w:hAnsi="Arial" w:cs="Arial"/>
          <w:color w:val="000000" w:themeColor="background2"/>
        </w:rPr>
        <w:t> and apparel, VR/AR offers consumers the option to virtually test garments and accessories, negating the requirement for actual sample creation for trial purposes. This technology enables customers to preview numerous styles or fits, obviating the necessity for real-world fittings.</w:t>
      </w:r>
    </w:p>
    <w:p w14:paraId="4641867E" w14:textId="77777777" w:rsidR="00D60209" w:rsidRPr="000E6D97" w:rsidRDefault="00D60209" w:rsidP="00D60209">
      <w:pPr>
        <w:pStyle w:val="NormalWeb"/>
        <w:numPr>
          <w:ilvl w:val="0"/>
          <w:numId w:val="16"/>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Visualization in Digital Space</w:t>
      </w:r>
      <w:r w:rsidRPr="000E6D97">
        <w:rPr>
          <w:rFonts w:ascii="Arial" w:hAnsi="Arial" w:cs="Arial"/>
          <w:color w:val="000000" w:themeColor="background2"/>
        </w:rPr>
        <w:t>: Utilized by designers, architects, and producers alike, VR/AR permits the manifestation of products within a simulated environment. This capability ranges from the illustration of architectural structures and industrial parts to the presentation of entire fashion lines. Engagement with digital models delivers meticulous comprehensions of the end-product, reducing the dependency on physical prototyping.</w:t>
      </w:r>
    </w:p>
    <w:p w14:paraId="5AD16E1B" w14:textId="77777777" w:rsidR="00D60209" w:rsidRPr="000E6D97" w:rsidRDefault="00D60209" w:rsidP="00D60209">
      <w:pPr>
        <w:pStyle w:val="NormalWeb"/>
        <w:numPr>
          <w:ilvl w:val="0"/>
          <w:numId w:val="16"/>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Enhanced Collaborative Interactions</w:t>
      </w:r>
      <w:r w:rsidRPr="000E6D97">
        <w:rPr>
          <w:rFonts w:ascii="Arial" w:hAnsi="Arial" w:cs="Arial"/>
          <w:color w:val="000000" w:themeColor="background2"/>
        </w:rPr>
        <w:t>: By allowing participants to jointly examine and manipulate virtual models or prototypes from disparate locations, VR/AR fosters a collaborative atmosphere. This synchronous interaction among designers, engineers, and clients streamlines the review and feedback process, negating the logistical burdens and expenses traditionally linked with the circulation and examination of sample materials.</w:t>
      </w:r>
    </w:p>
    <w:p w14:paraId="2F79F5F3" w14:textId="77777777" w:rsidR="00D60209" w:rsidRPr="000E6D97" w:rsidRDefault="00D60209" w:rsidP="00D60209">
      <w:pPr>
        <w:pStyle w:val="NormalWeb"/>
        <w:numPr>
          <w:ilvl w:val="0"/>
          <w:numId w:val="16"/>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Interactive Design Verification</w:t>
      </w:r>
      <w:r w:rsidRPr="000E6D97">
        <w:rPr>
          <w:rFonts w:ascii="Arial" w:hAnsi="Arial" w:cs="Arial"/>
          <w:color w:val="000000" w:themeColor="background2"/>
        </w:rPr>
        <w:t>: With VR/AR, product development transcends into an immersive sphere where designs can be tested and refined. Designers and engineers may simulate usage within real-world conditions, appraise ergonomic designs, verify the functionality, and preemptively pinpoint potential shortcomings without first committing to physical creation. This virtual testing methodology lessens the dependency on physical sampling, thereby enhancing the efficiency and sustainability of the design-to-production process.</w:t>
      </w:r>
    </w:p>
    <w:p w14:paraId="74DD3395"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Incorporating VR/AR into industry practices presents an effective route toward diminishing the ecological footprint by reducing material waste and optimizing resource allocation, all while expediting the pace of product innovation and market readiness.</w:t>
      </w:r>
    </w:p>
    <w:p w14:paraId="26F4F6FC" w14:textId="77777777" w:rsidR="000A3B12" w:rsidRPr="000E6D97" w:rsidRDefault="000A3B12" w:rsidP="00D60209">
      <w:pPr>
        <w:spacing w:after="192"/>
        <w:outlineLvl w:val="0"/>
        <w:rPr>
          <w:color w:val="000000" w:themeColor="background2"/>
        </w:rPr>
      </w:pPr>
    </w:p>
    <w:p w14:paraId="73AD1E47" w14:textId="77777777" w:rsidR="001768FE" w:rsidRDefault="001768FE" w:rsidP="00D60209">
      <w:pPr>
        <w:spacing w:after="192"/>
        <w:outlineLvl w:val="0"/>
        <w:rPr>
          <w:rFonts w:ascii="Arial" w:eastAsia="Times New Roman" w:hAnsi="Arial" w:cs="Arial"/>
          <w:b/>
          <w:bCs/>
          <w:color w:val="000000" w:themeColor="background2"/>
          <w:kern w:val="36"/>
          <w:sz w:val="34"/>
          <w:szCs w:val="34"/>
          <w14:ligatures w14:val="none"/>
        </w:rPr>
      </w:pPr>
    </w:p>
    <w:p w14:paraId="18D8C33E" w14:textId="61DDE8A5" w:rsidR="00D60209" w:rsidRPr="000E6D97" w:rsidRDefault="00105782" w:rsidP="00D60209">
      <w:pPr>
        <w:pStyle w:val="Heading1"/>
        <w:spacing w:before="0" w:after="192"/>
        <w:rPr>
          <w:rFonts w:ascii="Arial" w:hAnsi="Arial" w:cs="Arial"/>
          <w:b/>
          <w:bCs/>
          <w:color w:val="000000" w:themeColor="background2"/>
          <w:sz w:val="34"/>
          <w:szCs w:val="34"/>
        </w:rPr>
      </w:pPr>
      <w:r w:rsidRPr="00105782">
        <w:rPr>
          <w:rFonts w:ascii="Arial" w:hAnsi="Arial" w:cs="Arial"/>
          <w:b/>
          <w:bCs/>
          <w:color w:val="000000" w:themeColor="accent1"/>
          <w:sz w:val="34"/>
          <w:szCs w:val="34"/>
        </w:rPr>
        <w:lastRenderedPageBreak/>
        <w:t xml:space="preserve">Chapter </w:t>
      </w:r>
      <w:r>
        <w:rPr>
          <w:rFonts w:ascii="Arial" w:hAnsi="Arial" w:cs="Arial"/>
          <w:b/>
          <w:bCs/>
          <w:color w:val="000000" w:themeColor="accent1"/>
          <w:sz w:val="34"/>
          <w:szCs w:val="34"/>
        </w:rPr>
        <w:t>6</w:t>
      </w:r>
      <w:r w:rsidRPr="00105782">
        <w:rPr>
          <w:rFonts w:ascii="Arial" w:hAnsi="Arial" w:cs="Arial"/>
          <w:b/>
          <w:bCs/>
          <w:color w:val="000000" w:themeColor="accent1"/>
          <w:sz w:val="34"/>
          <w:szCs w:val="34"/>
        </w:rPr>
        <w:t>:</w:t>
      </w:r>
      <w:r w:rsidRPr="005764C6">
        <w:rPr>
          <w:rFonts w:ascii="Arial" w:hAnsi="Arial" w:cs="Arial"/>
          <w:color w:val="000000" w:themeColor="accent1"/>
          <w:sz w:val="34"/>
          <w:szCs w:val="34"/>
        </w:rPr>
        <w:t xml:space="preserve"> </w:t>
      </w:r>
      <w:r w:rsidR="00D60209" w:rsidRPr="000E6D97">
        <w:rPr>
          <w:rFonts w:ascii="Arial" w:hAnsi="Arial" w:cs="Arial"/>
          <w:b/>
          <w:bCs/>
          <w:color w:val="000000" w:themeColor="background2"/>
          <w:sz w:val="34"/>
          <w:szCs w:val="34"/>
        </w:rPr>
        <w:t>Ethical and Transparent Supply Chain Practices</w:t>
      </w:r>
    </w:p>
    <w:p w14:paraId="4EC6DCB7" w14:textId="77777777" w:rsidR="00D60209" w:rsidRPr="0074749A" w:rsidRDefault="00D60209" w:rsidP="00D60209">
      <w:pPr>
        <w:spacing w:line="408" w:lineRule="atLeast"/>
        <w:rPr>
          <w:rFonts w:ascii="Arial" w:eastAsia="Times New Roman" w:hAnsi="Arial" w:cs="Arial"/>
          <w:color w:val="000000" w:themeColor="background2"/>
          <w:kern w:val="0"/>
          <w14:ligatures w14:val="none"/>
        </w:rPr>
      </w:pPr>
      <w:r w:rsidRPr="0074749A">
        <w:rPr>
          <w:rFonts w:ascii="Arial" w:eastAsia="Times New Roman" w:hAnsi="Arial" w:cs="Arial"/>
          <w:color w:val="000000" w:themeColor="background2"/>
          <w:kern w:val="0"/>
          <w14:ligatures w14:val="none"/>
        </w:rPr>
        <w:t>The paradigm of ethical and transparent ​supply chain processes is dedicated to fostering just and conscientious treatment of labor, encouraging responsible procurement methods, and cultivating clarity across the entire supply chain network. This approach encompasses respect for ​human rights, adherence to equitable trade protocols, and the deployment of emergent technologies such as ​blockchain to ensure product traceability and verifiability. Here we explore these crucial elements:</w:t>
      </w:r>
    </w:p>
    <w:p w14:paraId="3E0E455A" w14:textId="77777777" w:rsidR="00D60209" w:rsidRPr="0074749A" w:rsidRDefault="00D60209" w:rsidP="00D60209">
      <w:pPr>
        <w:numPr>
          <w:ilvl w:val="0"/>
          <w:numId w:val="21"/>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Protection of Human Rights and Promotion of Traditional Artisanship</w:t>
      </w:r>
    </w:p>
    <w:p w14:paraId="4487649D" w14:textId="77777777" w:rsidR="00D60209" w:rsidRPr="0074749A" w:rsidRDefault="00D60209" w:rsidP="00D60209">
      <w:pPr>
        <w:spacing w:line="408" w:lineRule="atLeast"/>
        <w:rPr>
          <w:rFonts w:ascii="Arial" w:eastAsia="Times New Roman" w:hAnsi="Arial" w:cs="Arial"/>
          <w:color w:val="000000" w:themeColor="background2"/>
          <w:kern w:val="0"/>
          <w14:ligatures w14:val="none"/>
        </w:rPr>
      </w:pPr>
      <w:r w:rsidRPr="0074749A">
        <w:rPr>
          <w:rFonts w:ascii="Arial" w:eastAsia="Times New Roman" w:hAnsi="Arial" w:cs="Arial"/>
          <w:color w:val="000000" w:themeColor="background2"/>
          <w:kern w:val="0"/>
          <w14:ligatures w14:val="none"/>
        </w:rPr>
        <w:t>Central to ethical supply chain management is the safeguarding of ​labor rights for those involved in the manufacturing process. Key facets include:</w:t>
      </w:r>
    </w:p>
    <w:p w14:paraId="192BA97D" w14:textId="77777777" w:rsidR="00D60209" w:rsidRPr="0074749A" w:rsidRDefault="00D60209" w:rsidP="00D60209">
      <w:pPr>
        <w:numPr>
          <w:ilvl w:val="0"/>
          <w:numId w:val="22"/>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Adherence to Equitable Labor Practices</w:t>
      </w:r>
      <w:r w:rsidRPr="0074749A">
        <w:rPr>
          <w:rFonts w:ascii="Arial" w:eastAsia="Times New Roman" w:hAnsi="Arial" w:cs="Arial"/>
          <w:color w:val="000000" w:themeColor="background2"/>
          <w:kern w:val="0"/>
          <w14:ligatures w14:val="none"/>
        </w:rPr>
        <w:t xml:space="preserve">: Companies are committed to upholding equitable wage distribution, establishing reasonable labor hours, and maintaining secure working environments for employees. There is an insistence on meeting global labor standards such as those set forth by the International </w:t>
      </w:r>
      <w:proofErr w:type="spellStart"/>
      <w:r w:rsidRPr="0074749A">
        <w:rPr>
          <w:rFonts w:ascii="Arial" w:eastAsia="Times New Roman" w:hAnsi="Arial" w:cs="Arial"/>
          <w:color w:val="000000" w:themeColor="background2"/>
          <w:kern w:val="0"/>
          <w14:ligatures w14:val="none"/>
        </w:rPr>
        <w:t>Labour</w:t>
      </w:r>
      <w:proofErr w:type="spellEnd"/>
      <w:r w:rsidRPr="0074749A">
        <w:rPr>
          <w:rFonts w:ascii="Arial" w:eastAsia="Times New Roman" w:hAnsi="Arial" w:cs="Arial"/>
          <w:color w:val="000000" w:themeColor="background2"/>
          <w:kern w:val="0"/>
          <w14:ligatures w14:val="none"/>
        </w:rPr>
        <w:t xml:space="preserve"> Organization (ILO).</w:t>
      </w:r>
    </w:p>
    <w:p w14:paraId="3B11DAB4" w14:textId="77777777" w:rsidR="00D60209" w:rsidRPr="0074749A" w:rsidRDefault="00D60209" w:rsidP="00D60209">
      <w:pPr>
        <w:numPr>
          <w:ilvl w:val="0"/>
          <w:numId w:val="22"/>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Eradication of Involuntary Labor</w:t>
      </w:r>
      <w:r w:rsidRPr="0074749A">
        <w:rPr>
          <w:rFonts w:ascii="Arial" w:eastAsia="Times New Roman" w:hAnsi="Arial" w:cs="Arial"/>
          <w:color w:val="000000" w:themeColor="background2"/>
          <w:kern w:val="0"/>
          <w14:ligatures w14:val="none"/>
        </w:rPr>
        <w:t>: Firms undertake rigorous actions to root out any involuntary servitude practices, which range from forced labor to contemporary forms of slavery and human trafficking. This is often implemented through thorough audits and oversight meant to detect and remedy such issues.</w:t>
      </w:r>
    </w:p>
    <w:p w14:paraId="3700115E" w14:textId="77777777" w:rsidR="00D60209" w:rsidRPr="0074749A" w:rsidRDefault="00D60209" w:rsidP="00D60209">
      <w:pPr>
        <w:numPr>
          <w:ilvl w:val="0"/>
          <w:numId w:val="22"/>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Support for Artisanal Skills</w:t>
      </w:r>
      <w:r w:rsidRPr="0074749A">
        <w:rPr>
          <w:rFonts w:ascii="Arial" w:eastAsia="Times New Roman" w:hAnsi="Arial" w:cs="Arial"/>
          <w:color w:val="000000" w:themeColor="background2"/>
          <w:kern w:val="0"/>
          <w14:ligatures w14:val="none"/>
        </w:rPr>
        <w:t>: Emphasis is placed on recognizing and bolstering the traditional crafting skills prevalent in less developed economies. Collaborating with artisans not only helps to preserve cultural legacies but also promotes stable incomes and supports the socioeconomic development of community groups.</w:t>
      </w:r>
    </w:p>
    <w:p w14:paraId="18A72528" w14:textId="77777777" w:rsidR="00D60209" w:rsidRPr="0074749A" w:rsidRDefault="00D60209" w:rsidP="00D60209">
      <w:pPr>
        <w:spacing w:before="240" w:after="240" w:line="408" w:lineRule="atLeast"/>
        <w:rPr>
          <w:rFonts w:ascii="Arial" w:eastAsia="Times New Roman" w:hAnsi="Arial" w:cs="Arial"/>
          <w:color w:val="000000" w:themeColor="background2"/>
          <w:kern w:val="0"/>
          <w14:ligatures w14:val="none"/>
        </w:rPr>
      </w:pPr>
      <w:r w:rsidRPr="0074749A">
        <w:rPr>
          <w:rFonts w:ascii="Arial" w:eastAsia="Times New Roman" w:hAnsi="Arial" w:cs="Arial"/>
          <w:color w:val="000000" w:themeColor="background2"/>
          <w:kern w:val="0"/>
          <w14:ligatures w14:val="none"/>
        </w:rPr>
        <w:t>Organizations resolved to maintain ethical supply chains engage in ongoing partnerships with their suppliers, carry out comprehensive evaluations, and apply necessary adjustments to align with labor rights benchmarks.</w:t>
      </w:r>
    </w:p>
    <w:p w14:paraId="5F49397C" w14:textId="77777777" w:rsidR="00D60209" w:rsidRPr="0074749A" w:rsidRDefault="00D60209" w:rsidP="00D60209">
      <w:pPr>
        <w:numPr>
          <w:ilvl w:val="0"/>
          <w:numId w:val="23"/>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Equitable Trading and Socio-Economic Enhancement Programs</w:t>
      </w:r>
    </w:p>
    <w:p w14:paraId="172F2E9A" w14:textId="77777777" w:rsidR="00D60209" w:rsidRPr="0074749A" w:rsidRDefault="00D60209" w:rsidP="00D60209">
      <w:pPr>
        <w:spacing w:before="240" w:after="240" w:line="408" w:lineRule="atLeast"/>
        <w:rPr>
          <w:rFonts w:ascii="Arial" w:eastAsia="Times New Roman" w:hAnsi="Arial" w:cs="Arial"/>
          <w:color w:val="000000" w:themeColor="background2"/>
          <w:kern w:val="0"/>
          <w14:ligatures w14:val="none"/>
        </w:rPr>
      </w:pPr>
      <w:r w:rsidRPr="0074749A">
        <w:rPr>
          <w:rFonts w:ascii="Arial" w:eastAsia="Times New Roman" w:hAnsi="Arial" w:cs="Arial"/>
          <w:color w:val="000000" w:themeColor="background2"/>
          <w:kern w:val="0"/>
          <w14:ligatures w14:val="none"/>
        </w:rPr>
        <w:t>Equitable trading endeavors to establish fairness and uplift underrepresented producers, particularly within the developing world. Integral elements of equitable trade encompass:</w:t>
      </w:r>
    </w:p>
    <w:p w14:paraId="081B9AA6" w14:textId="77777777" w:rsidR="00D60209" w:rsidRPr="0074749A" w:rsidRDefault="00D60209" w:rsidP="00D60209">
      <w:pPr>
        <w:numPr>
          <w:ilvl w:val="0"/>
          <w:numId w:val="24"/>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Just Remuneration</w:t>
      </w:r>
      <w:r w:rsidRPr="0074749A">
        <w:rPr>
          <w:rFonts w:ascii="Arial" w:eastAsia="Times New Roman" w:hAnsi="Arial" w:cs="Arial"/>
          <w:color w:val="000000" w:themeColor="background2"/>
          <w:kern w:val="0"/>
          <w14:ligatures w14:val="none"/>
        </w:rPr>
        <w:t>: It is critical that craftsmen and producers receive just compensation for their offerings, which in turn promotes enduring economic viability and communal growth.</w:t>
      </w:r>
    </w:p>
    <w:p w14:paraId="26087779" w14:textId="77777777" w:rsidR="00D60209" w:rsidRPr="0074749A" w:rsidRDefault="00D60209" w:rsidP="00D60209">
      <w:pPr>
        <w:numPr>
          <w:ilvl w:val="0"/>
          <w:numId w:val="24"/>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lastRenderedPageBreak/>
        <w:t>Amplification of Producer Capabilities</w:t>
      </w:r>
      <w:r w:rsidRPr="0074749A">
        <w:rPr>
          <w:rFonts w:ascii="Arial" w:eastAsia="Times New Roman" w:hAnsi="Arial" w:cs="Arial"/>
          <w:color w:val="000000" w:themeColor="background2"/>
          <w:kern w:val="0"/>
          <w14:ligatures w14:val="none"/>
        </w:rPr>
        <w:t>: Offering educational and resource investment to producers fosters skill enhancement and capacity building, positioning them to elevate their product standards and penetrate broader markets.</w:t>
      </w:r>
    </w:p>
    <w:p w14:paraId="2DDC1408" w14:textId="77777777" w:rsidR="00D60209" w:rsidRPr="0074749A" w:rsidRDefault="00D60209" w:rsidP="00D60209">
      <w:pPr>
        <w:numPr>
          <w:ilvl w:val="0"/>
          <w:numId w:val="24"/>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Fostering Community Progress</w:t>
      </w:r>
      <w:r w:rsidRPr="0074749A">
        <w:rPr>
          <w:rFonts w:ascii="Arial" w:eastAsia="Times New Roman" w:hAnsi="Arial" w:cs="Arial"/>
          <w:color w:val="000000" w:themeColor="background2"/>
          <w:kern w:val="0"/>
          <w14:ligatures w14:val="none"/>
        </w:rPr>
        <w:t>: Investment into programs aimed at improving societal wellbeing, such as advancing education, healthcare, and infrastructure services, within producer communities forms part of this initiative.</w:t>
      </w:r>
    </w:p>
    <w:p w14:paraId="6EF93DC9" w14:textId="77777777" w:rsidR="00D60209" w:rsidRPr="0074749A" w:rsidRDefault="00D60209" w:rsidP="00D60209">
      <w:pPr>
        <w:spacing w:before="240" w:after="240" w:line="408" w:lineRule="atLeast"/>
        <w:rPr>
          <w:rFonts w:ascii="Arial" w:eastAsia="Times New Roman" w:hAnsi="Arial" w:cs="Arial"/>
          <w:color w:val="000000" w:themeColor="background2"/>
          <w:kern w:val="0"/>
          <w14:ligatures w14:val="none"/>
        </w:rPr>
      </w:pPr>
      <w:r w:rsidRPr="0074749A">
        <w:rPr>
          <w:rFonts w:ascii="Arial" w:eastAsia="Times New Roman" w:hAnsi="Arial" w:cs="Arial"/>
          <w:color w:val="000000" w:themeColor="background2"/>
          <w:kern w:val="0"/>
          <w14:ligatures w14:val="none"/>
        </w:rPr>
        <w:t>Companies that practice fair trade contribute toward the reduction of poverty, ensuring inclusivity and accelerating sustainable advancements within the territories they serve.</w:t>
      </w:r>
    </w:p>
    <w:p w14:paraId="6AC441C7" w14:textId="77777777" w:rsidR="00D60209" w:rsidRPr="0074749A" w:rsidRDefault="00D60209" w:rsidP="00D60209">
      <w:pPr>
        <w:numPr>
          <w:ilvl w:val="0"/>
          <w:numId w:val="25"/>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Blockchain as a Tool for Ensuring Traceability and Authenticity</w:t>
      </w:r>
    </w:p>
    <w:p w14:paraId="061C4F94" w14:textId="77777777" w:rsidR="00D60209" w:rsidRPr="0074749A" w:rsidRDefault="00D60209" w:rsidP="00D60209">
      <w:pPr>
        <w:spacing w:before="240" w:after="240" w:line="408" w:lineRule="atLeast"/>
        <w:rPr>
          <w:rFonts w:ascii="Arial" w:eastAsia="Times New Roman" w:hAnsi="Arial" w:cs="Arial"/>
          <w:color w:val="000000" w:themeColor="background2"/>
          <w:kern w:val="0"/>
          <w14:ligatures w14:val="none"/>
        </w:rPr>
      </w:pPr>
      <w:r w:rsidRPr="0074749A">
        <w:rPr>
          <w:rFonts w:ascii="Arial" w:eastAsia="Times New Roman" w:hAnsi="Arial" w:cs="Arial"/>
          <w:color w:val="000000" w:themeColor="background2"/>
          <w:kern w:val="0"/>
          <w14:ligatures w14:val="none"/>
        </w:rPr>
        <w:t>The application of blockchain delivers a distributed and unwavering record-keeping mechanism that bolsters the tracing and validation of supply chain activities. The advantages blockchain technology presents are substantial:</w:t>
      </w:r>
    </w:p>
    <w:p w14:paraId="0725A3FB" w14:textId="77777777" w:rsidR="00D60209" w:rsidRPr="0074749A" w:rsidRDefault="00D60209" w:rsidP="00D60209">
      <w:pPr>
        <w:numPr>
          <w:ilvl w:val="0"/>
          <w:numId w:val="26"/>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Traceability of Goods</w:t>
      </w:r>
      <w:r w:rsidRPr="0074749A">
        <w:rPr>
          <w:rFonts w:ascii="Arial" w:eastAsia="Times New Roman" w:hAnsi="Arial" w:cs="Arial"/>
          <w:color w:val="000000" w:themeColor="background2"/>
          <w:kern w:val="0"/>
          <w14:ligatures w14:val="none"/>
        </w:rPr>
        <w:t>: Through the blockchain, each phase of a product’s lifecycle, from its source to delivery, can be meticulously documented, offering consumers the ability to monitor the product’s history. This nurtures consumer assurance as the heritage and ethical considerations tied to a product become verifiable.</w:t>
      </w:r>
    </w:p>
    <w:p w14:paraId="4A108509" w14:textId="77777777" w:rsidR="00D60209" w:rsidRPr="0074749A" w:rsidRDefault="00D60209" w:rsidP="00D60209">
      <w:pPr>
        <w:numPr>
          <w:ilvl w:val="0"/>
          <w:numId w:val="26"/>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Validation of Supplier Credentials</w:t>
      </w:r>
      <w:r w:rsidRPr="0074749A">
        <w:rPr>
          <w:rFonts w:ascii="Arial" w:eastAsia="Times New Roman" w:hAnsi="Arial" w:cs="Arial"/>
          <w:color w:val="000000" w:themeColor="background2"/>
          <w:kern w:val="0"/>
          <w14:ligatures w14:val="none"/>
        </w:rPr>
        <w:t>: The technology facilitates the authentication of supplier qualifications, environmental and ethical compliance certificates, ensuring that resources and components procured are sourced responsibly.</w:t>
      </w:r>
    </w:p>
    <w:p w14:paraId="76CC9497" w14:textId="77777777" w:rsidR="00D60209" w:rsidRPr="0074749A" w:rsidRDefault="00D60209" w:rsidP="00D60209">
      <w:pPr>
        <w:numPr>
          <w:ilvl w:val="0"/>
          <w:numId w:val="26"/>
        </w:numPr>
        <w:spacing w:after="0" w:line="408" w:lineRule="atLeast"/>
        <w:rPr>
          <w:rFonts w:ascii="Arial" w:eastAsia="Times New Roman" w:hAnsi="Arial" w:cs="Arial"/>
          <w:color w:val="000000" w:themeColor="background2"/>
          <w:kern w:val="0"/>
          <w14:ligatures w14:val="none"/>
        </w:rPr>
      </w:pPr>
      <w:r w:rsidRPr="0074749A">
        <w:rPr>
          <w:rFonts w:ascii="Arial" w:eastAsia="Times New Roman" w:hAnsi="Arial" w:cs="Arial"/>
          <w:b/>
          <w:bCs/>
          <w:color w:val="000000" w:themeColor="background2"/>
          <w:kern w:val="0"/>
          <w14:ligatures w14:val="none"/>
        </w:rPr>
        <w:t>Reliability of Data</w:t>
      </w:r>
      <w:r w:rsidRPr="0074749A">
        <w:rPr>
          <w:rFonts w:ascii="Arial" w:eastAsia="Times New Roman" w:hAnsi="Arial" w:cs="Arial"/>
          <w:color w:val="000000" w:themeColor="background2"/>
          <w:kern w:val="0"/>
          <w14:ligatures w14:val="none"/>
        </w:rPr>
        <w:t>: Due to the immutable configuration of the blockchain, stakeholders can trust in the constancy of the supply chain data, which cannot be altered or misrepresented, thereby guaranteeing transparency and credibility for all parties.</w:t>
      </w:r>
    </w:p>
    <w:p w14:paraId="216D5B65" w14:textId="77777777" w:rsidR="00D60209" w:rsidRPr="0074749A" w:rsidRDefault="00D60209" w:rsidP="00D60209">
      <w:pPr>
        <w:spacing w:before="240" w:line="408" w:lineRule="atLeast"/>
        <w:rPr>
          <w:rFonts w:ascii="Arial" w:eastAsia="Times New Roman" w:hAnsi="Arial" w:cs="Arial"/>
          <w:color w:val="000000" w:themeColor="background2"/>
          <w:kern w:val="0"/>
          <w14:ligatures w14:val="none"/>
        </w:rPr>
      </w:pPr>
      <w:r w:rsidRPr="0074749A">
        <w:rPr>
          <w:rFonts w:ascii="Arial" w:eastAsia="Times New Roman" w:hAnsi="Arial" w:cs="Arial"/>
          <w:color w:val="000000" w:themeColor="background2"/>
          <w:kern w:val="0"/>
          <w14:ligatures w14:val="none"/>
        </w:rPr>
        <w:t>The integration of blockchain technology in supply chain mechanisms promotes responsible governance, diminishes deception and malpractice risks, and solidifies consumer trust in the ethical and transparent procurement of goods.</w:t>
      </w:r>
    </w:p>
    <w:p w14:paraId="143C7F13" w14:textId="77777777" w:rsidR="00D60209" w:rsidRPr="000E6D97" w:rsidRDefault="00D60209" w:rsidP="00D60209">
      <w:pPr>
        <w:pStyle w:val="Heading1"/>
        <w:spacing w:before="0" w:after="192"/>
        <w:rPr>
          <w:rFonts w:ascii="Arial" w:hAnsi="Arial" w:cs="Arial"/>
          <w:color w:val="000000" w:themeColor="background2"/>
          <w:sz w:val="34"/>
          <w:szCs w:val="34"/>
        </w:rPr>
      </w:pPr>
    </w:p>
    <w:p w14:paraId="6D00E9CF" w14:textId="77777777" w:rsidR="000A3B12" w:rsidRPr="000E6D97" w:rsidRDefault="000A3B12" w:rsidP="000A3B12">
      <w:pPr>
        <w:rPr>
          <w:color w:val="000000" w:themeColor="background2"/>
        </w:rPr>
      </w:pPr>
    </w:p>
    <w:p w14:paraId="6FE3A69C" w14:textId="7F32D9D0" w:rsidR="00D60209" w:rsidRPr="000E6D97" w:rsidRDefault="00105782" w:rsidP="00D60209">
      <w:pPr>
        <w:pStyle w:val="Heading1"/>
        <w:spacing w:before="0" w:after="192"/>
        <w:rPr>
          <w:rFonts w:ascii="Arial" w:hAnsi="Arial" w:cs="Arial"/>
          <w:b/>
          <w:bCs/>
          <w:color w:val="000000" w:themeColor="background2"/>
          <w:sz w:val="34"/>
          <w:szCs w:val="34"/>
        </w:rPr>
      </w:pPr>
      <w:r w:rsidRPr="00105782">
        <w:rPr>
          <w:rFonts w:ascii="Arial" w:hAnsi="Arial" w:cs="Arial"/>
          <w:b/>
          <w:bCs/>
          <w:color w:val="000000" w:themeColor="accent1"/>
          <w:sz w:val="34"/>
          <w:szCs w:val="34"/>
        </w:rPr>
        <w:lastRenderedPageBreak/>
        <w:t xml:space="preserve">Chapter </w:t>
      </w:r>
      <w:r>
        <w:rPr>
          <w:rFonts w:ascii="Arial" w:hAnsi="Arial" w:cs="Arial"/>
          <w:b/>
          <w:bCs/>
          <w:color w:val="000000" w:themeColor="accent1"/>
          <w:sz w:val="34"/>
          <w:szCs w:val="34"/>
        </w:rPr>
        <w:t>7</w:t>
      </w:r>
      <w:r w:rsidRPr="00105782">
        <w:rPr>
          <w:rFonts w:ascii="Arial" w:hAnsi="Arial" w:cs="Arial"/>
          <w:b/>
          <w:bCs/>
          <w:color w:val="000000" w:themeColor="accent1"/>
          <w:sz w:val="34"/>
          <w:szCs w:val="34"/>
        </w:rPr>
        <w:t>:</w:t>
      </w:r>
      <w:r w:rsidRPr="005764C6">
        <w:rPr>
          <w:rFonts w:ascii="Arial" w:hAnsi="Arial" w:cs="Arial"/>
          <w:color w:val="000000" w:themeColor="accent1"/>
          <w:sz w:val="34"/>
          <w:szCs w:val="34"/>
        </w:rPr>
        <w:t xml:space="preserve"> </w:t>
      </w:r>
      <w:r w:rsidR="00D60209" w:rsidRPr="000E6D97">
        <w:rPr>
          <w:rFonts w:ascii="Arial" w:hAnsi="Arial" w:cs="Arial"/>
          <w:b/>
          <w:bCs/>
          <w:color w:val="000000" w:themeColor="background2"/>
          <w:sz w:val="34"/>
          <w:szCs w:val="34"/>
        </w:rPr>
        <w:t>Digitalization and Supply Chain Management</w:t>
      </w:r>
    </w:p>
    <w:p w14:paraId="0B7B9D0B"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The advent of ​</w:t>
      </w:r>
      <w:r w:rsidRPr="000E6D97">
        <w:rPr>
          <w:rStyle w:val="css-r6za39"/>
          <w:rFonts w:ascii="Arial" w:hAnsi="Arial" w:cs="Arial"/>
          <w:color w:val="000000" w:themeColor="background2"/>
        </w:rPr>
        <w:t>digitalization</w:t>
      </w:r>
      <w:r w:rsidRPr="000E6D97">
        <w:rPr>
          <w:rFonts w:ascii="Arial" w:hAnsi="Arial" w:cs="Arial"/>
          <w:color w:val="000000" w:themeColor="background2"/>
        </w:rPr>
        <w:t> is reshaping the landscape of ​</w:t>
      </w:r>
      <w:r w:rsidRPr="000E6D97">
        <w:rPr>
          <w:rStyle w:val="css-r6za39"/>
          <w:rFonts w:ascii="Arial" w:hAnsi="Arial" w:cs="Arial"/>
          <w:color w:val="000000" w:themeColor="background2"/>
        </w:rPr>
        <w:t>supply chain management</w:t>
      </w:r>
      <w:r w:rsidRPr="000E6D97">
        <w:rPr>
          <w:rFonts w:ascii="Arial" w:hAnsi="Arial" w:cs="Arial"/>
          <w:color w:val="000000" w:themeColor="background2"/>
        </w:rPr>
        <w:t>, providing new modalities for organizational operation, collaborative engagement, and inventory control. The incorporation of technologies such as comprehensive supply chain visualization, advanced digital modeling, ​</w:t>
      </w:r>
      <w:r w:rsidRPr="000E6D97">
        <w:rPr>
          <w:rStyle w:val="css-r6za39"/>
          <w:rFonts w:ascii="Arial" w:hAnsi="Arial" w:cs="Arial"/>
          <w:color w:val="000000" w:themeColor="background2"/>
        </w:rPr>
        <w:t>radio frequency identification</w:t>
      </w:r>
      <w:r w:rsidRPr="000E6D97">
        <w:rPr>
          <w:rFonts w:ascii="Arial" w:hAnsi="Arial" w:cs="Arial"/>
          <w:color w:val="000000" w:themeColor="background2"/>
        </w:rPr>
        <w:t>, ​</w:t>
      </w:r>
      <w:r w:rsidRPr="000E6D97">
        <w:rPr>
          <w:rStyle w:val="css-r6za39"/>
          <w:rFonts w:ascii="Arial" w:hAnsi="Arial" w:cs="Arial"/>
          <w:color w:val="000000" w:themeColor="background2"/>
        </w:rPr>
        <w:t>internet-connected devices</w:t>
      </w:r>
      <w:r w:rsidRPr="000E6D97">
        <w:rPr>
          <w:rFonts w:ascii="Arial" w:hAnsi="Arial" w:cs="Arial"/>
          <w:color w:val="000000" w:themeColor="background2"/>
        </w:rPr>
        <w:t>, and integrative digital interfaces bolsters operational efficacy, ensures greater system transparency, and enriches cooperative endeavors. The subsequent discussion delineates the nuances of these technological advances:</w:t>
      </w:r>
    </w:p>
    <w:p w14:paraId="204477E7" w14:textId="77777777" w:rsidR="00D60209" w:rsidRPr="000E6D97" w:rsidRDefault="00D60209" w:rsidP="00D60209">
      <w:pPr>
        <w:pStyle w:val="Heading3"/>
        <w:spacing w:before="0" w:beforeAutospacing="0" w:after="0" w:afterAutospacing="0"/>
        <w:rPr>
          <w:rFonts w:ascii="Arial" w:hAnsi="Arial" w:cs="Arial"/>
          <w:color w:val="000000" w:themeColor="background2"/>
        </w:rPr>
      </w:pPr>
      <w:r w:rsidRPr="000E6D97">
        <w:rPr>
          <w:rFonts w:ascii="Arial" w:hAnsi="Arial" w:cs="Arial"/>
          <w:color w:val="000000" w:themeColor="background2"/>
        </w:rPr>
        <w:t>Digitization and Visualization of Supply Chains and Utilization of Digital Twins</w:t>
      </w:r>
    </w:p>
    <w:p w14:paraId="7DB8A8A3"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formulation of detailed supply chain diagrams aids in depicting a clear view of the entire logistical network, capturing all entities, transactions, and movements within. The concept of a digital twin, which is an exacting digital model mirroring physical assets, sequences, or infrastructures, complements this schematic understanding. Combined, these tools furnish businesses with an overarching and in-depth perspective of their supply chains:</w:t>
      </w:r>
    </w:p>
    <w:p w14:paraId="302A7F9C" w14:textId="77777777" w:rsidR="00D60209" w:rsidRPr="000E6D97" w:rsidRDefault="00D60209" w:rsidP="00D60209">
      <w:pPr>
        <w:numPr>
          <w:ilvl w:val="0"/>
          <w:numId w:val="27"/>
        </w:numPr>
        <w:spacing w:after="0" w:line="408" w:lineRule="atLeast"/>
        <w:rPr>
          <w:rFonts w:ascii="Arial" w:hAnsi="Arial" w:cs="Arial"/>
          <w:color w:val="000000" w:themeColor="background2"/>
        </w:rPr>
      </w:pPr>
      <w:r w:rsidRPr="000E6D97">
        <w:rPr>
          <w:rStyle w:val="Strong"/>
          <w:rFonts w:ascii="Arial" w:hAnsi="Arial" w:cs="Arial"/>
          <w:color w:val="000000" w:themeColor="background2"/>
        </w:rPr>
        <w:t>Graphical Perspicuity and Clarity</w:t>
      </w:r>
      <w:r w:rsidRPr="000E6D97">
        <w:rPr>
          <w:rFonts w:ascii="Arial" w:hAnsi="Arial" w:cs="Arial"/>
          <w:color w:val="000000" w:themeColor="background2"/>
        </w:rPr>
        <w:t>: Diagrammatic mapping of supply chains offers stakeholders a transparent overview, facilitating the discernment of relational dynamics among processes and the prognosis of potential logjams and losses in efficiency.</w:t>
      </w:r>
    </w:p>
    <w:p w14:paraId="696E4A07" w14:textId="77777777" w:rsidR="00D60209" w:rsidRPr="000E6D97" w:rsidRDefault="00D60209" w:rsidP="00D60209">
      <w:pPr>
        <w:numPr>
          <w:ilvl w:val="0"/>
          <w:numId w:val="27"/>
        </w:numPr>
        <w:spacing w:after="0" w:line="408" w:lineRule="atLeast"/>
        <w:rPr>
          <w:rFonts w:ascii="Arial" w:hAnsi="Arial" w:cs="Arial"/>
          <w:color w:val="000000" w:themeColor="background2"/>
        </w:rPr>
      </w:pPr>
      <w:r w:rsidRPr="000E6D97">
        <w:rPr>
          <w:rStyle w:val="Strong"/>
          <w:rFonts w:ascii="Arial" w:hAnsi="Arial" w:cs="Arial"/>
          <w:color w:val="000000" w:themeColor="background2"/>
        </w:rPr>
        <w:t>Strategic Forecasting and System Refinement</w:t>
      </w:r>
      <w:r w:rsidRPr="000E6D97">
        <w:rPr>
          <w:rFonts w:ascii="Arial" w:hAnsi="Arial" w:cs="Arial"/>
          <w:color w:val="000000" w:themeColor="background2"/>
        </w:rPr>
        <w:t>: Through digital modeling, enterprises can postulate assorted operational contingencies and refine logistical functionalities. These virtual duplications permit the examination of diverse tactical approaches, refinement of predictive models, and calibration of inventory holdings, thereby guiding informed strategizing.</w:t>
      </w:r>
    </w:p>
    <w:p w14:paraId="471ADDE3"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Mapping and digital modeling of supply chains escalate visibility, which empowers organizations to underpin decisions with robust data, streamline procedures, and amplify performance metrics.</w:t>
      </w:r>
    </w:p>
    <w:p w14:paraId="6CBF2428" w14:textId="77777777" w:rsidR="00D60209" w:rsidRPr="000E6D97" w:rsidRDefault="00D60209" w:rsidP="00D60209">
      <w:pPr>
        <w:pStyle w:val="Heading3"/>
        <w:spacing w:before="0" w:beforeAutospacing="0" w:after="0" w:afterAutospacing="0"/>
        <w:rPr>
          <w:rFonts w:ascii="Arial" w:hAnsi="Arial" w:cs="Arial"/>
          <w:color w:val="000000" w:themeColor="background2"/>
        </w:rPr>
      </w:pPr>
      <w:r w:rsidRPr="000E6D97">
        <w:rPr>
          <w:rFonts w:ascii="Arial" w:hAnsi="Arial" w:cs="Arial"/>
          <w:color w:val="000000" w:themeColor="background2"/>
        </w:rPr>
        <w:t>RFID and IoT: Pillars of Modern Inventory Oversight and Pilferage Mitigation</w:t>
      </w:r>
    </w:p>
    <w:p w14:paraId="7BDAF270"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RFID and the Internet of Things are pivotal in contemporary inventory regulation and theft prevention, tendering instantaneous insight and governance over stock:</w:t>
      </w:r>
    </w:p>
    <w:p w14:paraId="19939FB6" w14:textId="77777777" w:rsidR="00D60209" w:rsidRPr="000E6D97" w:rsidRDefault="00D60209" w:rsidP="00D60209">
      <w:pPr>
        <w:numPr>
          <w:ilvl w:val="0"/>
          <w:numId w:val="28"/>
        </w:numPr>
        <w:spacing w:after="0" w:line="408" w:lineRule="atLeast"/>
        <w:rPr>
          <w:rFonts w:ascii="Arial" w:hAnsi="Arial" w:cs="Arial"/>
          <w:color w:val="000000" w:themeColor="background2"/>
        </w:rPr>
      </w:pPr>
      <w:r w:rsidRPr="000E6D97">
        <w:rPr>
          <w:rStyle w:val="Strong"/>
          <w:rFonts w:ascii="Arial" w:hAnsi="Arial" w:cs="Arial"/>
          <w:color w:val="000000" w:themeColor="background2"/>
        </w:rPr>
        <w:t>Inventory Surveillance and Monitoring</w:t>
      </w:r>
      <w:r w:rsidRPr="000E6D97">
        <w:rPr>
          <w:rFonts w:ascii="Arial" w:hAnsi="Arial" w:cs="Arial"/>
          <w:color w:val="000000" w:themeColor="background2"/>
        </w:rPr>
        <w:t>: Product and packaging incorporations of RFID and IoT sensors bestow the capability to monitor inventories assiduously through all supply chain segments, ameliorating accuracy, curtailing manual discrepancies, and guaranteeing timely restocking.</w:t>
      </w:r>
    </w:p>
    <w:p w14:paraId="4F62C7AF" w14:textId="77777777" w:rsidR="00D60209" w:rsidRPr="000E6D97" w:rsidRDefault="00D60209" w:rsidP="00D60209">
      <w:pPr>
        <w:numPr>
          <w:ilvl w:val="0"/>
          <w:numId w:val="28"/>
        </w:numPr>
        <w:spacing w:after="0" w:line="408" w:lineRule="atLeast"/>
        <w:rPr>
          <w:rFonts w:ascii="Arial" w:hAnsi="Arial" w:cs="Arial"/>
          <w:color w:val="000000" w:themeColor="background2"/>
        </w:rPr>
      </w:pPr>
      <w:r w:rsidRPr="000E6D97">
        <w:rPr>
          <w:rStyle w:val="Strong"/>
          <w:rFonts w:ascii="Arial" w:hAnsi="Arial" w:cs="Arial"/>
          <w:color w:val="000000" w:themeColor="background2"/>
        </w:rPr>
        <w:lastRenderedPageBreak/>
        <w:t>Immediate Data Compilation</w:t>
      </w:r>
      <w:r w:rsidRPr="000E6D97">
        <w:rPr>
          <w:rFonts w:ascii="Arial" w:hAnsi="Arial" w:cs="Arial"/>
          <w:color w:val="000000" w:themeColor="background2"/>
        </w:rPr>
        <w:t>: Continuous data streams from RFID and IoT contrivances yield up-to-the-minute insights on stock quantities, locales, and states. This intelligence empowers entities to refine inventory control, avert stock deficiencies and surpluses, and facilitate cost aversion and customer gratification.</w:t>
      </w:r>
    </w:p>
    <w:p w14:paraId="1B9351C1" w14:textId="77777777" w:rsidR="00D60209" w:rsidRPr="000E6D97" w:rsidRDefault="00D60209" w:rsidP="00D60209">
      <w:pPr>
        <w:numPr>
          <w:ilvl w:val="0"/>
          <w:numId w:val="28"/>
        </w:numPr>
        <w:spacing w:after="0" w:line="408" w:lineRule="atLeast"/>
        <w:rPr>
          <w:rFonts w:ascii="Arial" w:hAnsi="Arial" w:cs="Arial"/>
          <w:color w:val="000000" w:themeColor="background2"/>
        </w:rPr>
      </w:pPr>
      <w:r w:rsidRPr="000E6D97">
        <w:rPr>
          <w:rStyle w:val="Strong"/>
          <w:rFonts w:ascii="Arial" w:hAnsi="Arial" w:cs="Arial"/>
          <w:color w:val="000000" w:themeColor="background2"/>
        </w:rPr>
        <w:t>Theft Deterrence and Safeguarding</w:t>
      </w:r>
      <w:r w:rsidRPr="000E6D97">
        <w:rPr>
          <w:rFonts w:ascii="Arial" w:hAnsi="Arial" w:cs="Arial"/>
          <w:color w:val="000000" w:themeColor="background2"/>
        </w:rPr>
        <w:t>: Advanced tracking and automated supervision mechanisms enabled by RFID and IoT present robust defenses against larceny and unauthorized inventory access. The deployment of intelligent security arrays and immediate scrutiny mechanisms enables the detection and prevention of stock diminution, reinforcing asset protection.</w:t>
      </w:r>
    </w:p>
    <w:p w14:paraId="7DB41008"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RFID and IoT convey enhanced transparency, efficiency, and security to storage management, empowering institutions to perfect supply chain protocols.</w:t>
      </w:r>
    </w:p>
    <w:p w14:paraId="7FD80893" w14:textId="77777777" w:rsidR="00D60209" w:rsidRPr="000E6D97" w:rsidRDefault="00D60209" w:rsidP="00D60209">
      <w:pPr>
        <w:pStyle w:val="Heading3"/>
        <w:spacing w:before="0" w:beforeAutospacing="0" w:after="0" w:afterAutospacing="0"/>
        <w:rPr>
          <w:rFonts w:ascii="Arial" w:hAnsi="Arial" w:cs="Arial"/>
          <w:color w:val="000000" w:themeColor="background2"/>
        </w:rPr>
      </w:pPr>
      <w:r w:rsidRPr="000E6D97">
        <w:rPr>
          <w:rFonts w:ascii="Arial" w:hAnsi="Arial" w:cs="Arial"/>
          <w:color w:val="000000" w:themeColor="background2"/>
        </w:rPr>
        <w:t>Collaborative Digital Platforms in Supply Chain Integration</w:t>
      </w:r>
    </w:p>
    <w:p w14:paraId="1DCDF168"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Digital interfaces are revolutionizing cooperative interactions within supply chains by cultivating unobstructed exchanges, collective data access, and collaboration among diverse participants:</w:t>
      </w:r>
    </w:p>
    <w:p w14:paraId="00B2DBF5" w14:textId="77777777" w:rsidR="00D60209" w:rsidRPr="000E6D97" w:rsidRDefault="00D60209" w:rsidP="00D60209">
      <w:pPr>
        <w:numPr>
          <w:ilvl w:val="0"/>
          <w:numId w:val="29"/>
        </w:numPr>
        <w:spacing w:after="0" w:line="408" w:lineRule="atLeast"/>
        <w:rPr>
          <w:rFonts w:ascii="Arial" w:hAnsi="Arial" w:cs="Arial"/>
          <w:color w:val="000000" w:themeColor="background2"/>
        </w:rPr>
      </w:pPr>
      <w:r w:rsidRPr="000E6D97">
        <w:rPr>
          <w:rStyle w:val="Strong"/>
          <w:rFonts w:ascii="Arial" w:hAnsi="Arial" w:cs="Arial"/>
          <w:color w:val="000000" w:themeColor="background2"/>
        </w:rPr>
        <w:t>Supply Chain Insight</w:t>
      </w:r>
      <w:r w:rsidRPr="000E6D97">
        <w:rPr>
          <w:rFonts w:ascii="Arial" w:hAnsi="Arial" w:cs="Arial"/>
          <w:color w:val="000000" w:themeColor="background2"/>
        </w:rPr>
        <w:t>: Real-time supply chain data access via digital interfaces permits stakeholders to glean pivotal information such as existing stock levels, production timetables, and projected demands. This mutual transparency heightens collaborative output and expedites authoritative and prompt judgements.</w:t>
      </w:r>
    </w:p>
    <w:p w14:paraId="68ACE9D1" w14:textId="77777777" w:rsidR="00D60209" w:rsidRPr="000E6D97" w:rsidRDefault="00D60209" w:rsidP="00D60209">
      <w:pPr>
        <w:numPr>
          <w:ilvl w:val="0"/>
          <w:numId w:val="29"/>
        </w:numPr>
        <w:spacing w:after="0" w:line="408" w:lineRule="atLeast"/>
        <w:rPr>
          <w:rFonts w:ascii="Arial" w:hAnsi="Arial" w:cs="Arial"/>
          <w:color w:val="000000" w:themeColor="background2"/>
        </w:rPr>
      </w:pPr>
      <w:r w:rsidRPr="000E6D97">
        <w:rPr>
          <w:rStyle w:val="Strong"/>
          <w:rFonts w:ascii="Arial" w:hAnsi="Arial" w:cs="Arial"/>
          <w:color w:val="000000" w:themeColor="background2"/>
        </w:rPr>
        <w:t>Joint Operational Planning</w:t>
      </w:r>
      <w:r w:rsidRPr="000E6D97">
        <w:rPr>
          <w:rFonts w:ascii="Arial" w:hAnsi="Arial" w:cs="Arial"/>
          <w:color w:val="000000" w:themeColor="background2"/>
        </w:rPr>
        <w:t>: These digital interfaces underpin cooperative planning activities like demand anticipation, capacity arrangement, and inventory management. The reciprocal exchange of data and insights allows for harmonized operations, diminished lead times, and betterment of supply chain efficaciousness.</w:t>
      </w:r>
    </w:p>
    <w:p w14:paraId="4C92F063" w14:textId="77777777" w:rsidR="00D60209" w:rsidRPr="000E6D97" w:rsidRDefault="00D60209" w:rsidP="00D60209">
      <w:pPr>
        <w:numPr>
          <w:ilvl w:val="0"/>
          <w:numId w:val="29"/>
        </w:numPr>
        <w:spacing w:after="0" w:line="408" w:lineRule="atLeast"/>
        <w:rPr>
          <w:rFonts w:ascii="Arial" w:hAnsi="Arial" w:cs="Arial"/>
          <w:color w:val="000000" w:themeColor="background2"/>
        </w:rPr>
      </w:pPr>
      <w:r w:rsidRPr="000E6D97">
        <w:rPr>
          <w:rStyle w:val="Strong"/>
          <w:rFonts w:ascii="Arial" w:hAnsi="Arial" w:cs="Arial"/>
          <w:color w:val="000000" w:themeColor="background2"/>
        </w:rPr>
        <w:t>Supplier Synergy</w:t>
      </w:r>
      <w:r w:rsidRPr="000E6D97">
        <w:rPr>
          <w:rFonts w:ascii="Arial" w:hAnsi="Arial" w:cs="Arial"/>
          <w:color w:val="000000" w:themeColor="background2"/>
        </w:rPr>
        <w:t>: Digital platforms are conduits for straightforward supplier engagement, allowing the exchange of forecast data, order oversight, and vendor performance management. This engenders an atmosphere of confidence, lucidity, and efficient supplier affiliations.</w:t>
      </w:r>
    </w:p>
    <w:p w14:paraId="3C1CD5C4" w14:textId="77777777" w:rsidR="00D60209" w:rsidRPr="000E6D97" w:rsidRDefault="00D60209" w:rsidP="00D60209">
      <w:pPr>
        <w:numPr>
          <w:ilvl w:val="0"/>
          <w:numId w:val="29"/>
        </w:numPr>
        <w:spacing w:after="0" w:line="408" w:lineRule="atLeast"/>
        <w:rPr>
          <w:rFonts w:ascii="Arial" w:hAnsi="Arial" w:cs="Arial"/>
          <w:color w:val="000000" w:themeColor="background2"/>
        </w:rPr>
      </w:pPr>
      <w:r w:rsidRPr="000E6D97">
        <w:rPr>
          <w:rStyle w:val="Strong"/>
          <w:rFonts w:ascii="Arial" w:hAnsi="Arial" w:cs="Arial"/>
          <w:color w:val="000000" w:themeColor="background2"/>
        </w:rPr>
        <w:t>E-commerce Ecosystem Integration</w:t>
      </w:r>
      <w:r w:rsidRPr="000E6D97">
        <w:rPr>
          <w:rFonts w:ascii="Arial" w:hAnsi="Arial" w:cs="Arial"/>
          <w:color w:val="000000" w:themeColor="background2"/>
        </w:rPr>
        <w:t>: Seamless mergers with online commerce systems enable establishments to regulate internet-based transactions, mechanize fulfillment operations, and supply direct updates on the status of orders. This streamlines the customer journey from order placement to delivery, thus refining the consumer experience.</w:t>
      </w:r>
    </w:p>
    <w:p w14:paraId="394184D7"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lastRenderedPageBreak/>
        <w:t>These comprehensive digital platforms for supply collaboration enrich organizational agility, customer contentment, and efficiency, serving as a conduit for seamless communication, data exchange, and synergetic integration within the entire distribution network.</w:t>
      </w:r>
    </w:p>
    <w:p w14:paraId="2191EE45" w14:textId="77777777" w:rsidR="00D60209" w:rsidRPr="000E6D97" w:rsidRDefault="00D60209" w:rsidP="00D60209">
      <w:pPr>
        <w:rPr>
          <w:color w:val="000000" w:themeColor="background2"/>
        </w:rPr>
      </w:pPr>
    </w:p>
    <w:p w14:paraId="766E8F73" w14:textId="77777777" w:rsidR="00D60209" w:rsidRPr="000E6D97" w:rsidRDefault="00D60209" w:rsidP="00D60209">
      <w:pPr>
        <w:pStyle w:val="Heading1"/>
        <w:spacing w:before="0" w:after="192"/>
        <w:rPr>
          <w:rFonts w:ascii="Arial" w:hAnsi="Arial" w:cs="Arial"/>
          <w:color w:val="000000" w:themeColor="background2"/>
          <w:sz w:val="34"/>
          <w:szCs w:val="34"/>
        </w:rPr>
      </w:pPr>
    </w:p>
    <w:p w14:paraId="0A822C70" w14:textId="77777777" w:rsidR="00D60209" w:rsidRPr="000E6D97" w:rsidRDefault="00D60209" w:rsidP="00D60209">
      <w:pPr>
        <w:pStyle w:val="Heading1"/>
        <w:spacing w:before="0" w:after="192"/>
        <w:rPr>
          <w:rFonts w:ascii="Arial" w:hAnsi="Arial" w:cs="Arial"/>
          <w:color w:val="000000" w:themeColor="background2"/>
          <w:sz w:val="34"/>
          <w:szCs w:val="34"/>
        </w:rPr>
      </w:pPr>
    </w:p>
    <w:p w14:paraId="3EEF6954" w14:textId="77777777" w:rsidR="00D60209" w:rsidRPr="000E6D97" w:rsidRDefault="00D60209" w:rsidP="00D60209">
      <w:pPr>
        <w:pStyle w:val="Heading1"/>
        <w:spacing w:before="0" w:after="192"/>
        <w:rPr>
          <w:rFonts w:ascii="Arial" w:hAnsi="Arial" w:cs="Arial"/>
          <w:color w:val="000000" w:themeColor="background2"/>
          <w:sz w:val="34"/>
          <w:szCs w:val="34"/>
        </w:rPr>
      </w:pPr>
    </w:p>
    <w:p w14:paraId="01A88E8A" w14:textId="77777777" w:rsidR="00D60209" w:rsidRPr="000E6D97" w:rsidRDefault="00D60209" w:rsidP="00D60209">
      <w:pPr>
        <w:pStyle w:val="Heading1"/>
        <w:spacing w:before="0" w:after="192"/>
        <w:rPr>
          <w:rFonts w:ascii="Arial" w:hAnsi="Arial" w:cs="Arial"/>
          <w:color w:val="000000" w:themeColor="background2"/>
          <w:sz w:val="34"/>
          <w:szCs w:val="34"/>
        </w:rPr>
      </w:pPr>
    </w:p>
    <w:p w14:paraId="3A710180" w14:textId="77777777" w:rsidR="00D60209" w:rsidRPr="000E6D97" w:rsidRDefault="00D60209" w:rsidP="00D60209">
      <w:pPr>
        <w:pStyle w:val="Heading1"/>
        <w:spacing w:before="0" w:after="192"/>
        <w:rPr>
          <w:rFonts w:ascii="Arial" w:hAnsi="Arial" w:cs="Arial"/>
          <w:color w:val="000000" w:themeColor="background2"/>
          <w:sz w:val="34"/>
          <w:szCs w:val="34"/>
        </w:rPr>
      </w:pPr>
    </w:p>
    <w:p w14:paraId="1C535C47" w14:textId="77777777" w:rsidR="00D60209" w:rsidRPr="000E6D97" w:rsidRDefault="00D60209" w:rsidP="00D60209">
      <w:pPr>
        <w:pStyle w:val="Heading1"/>
        <w:spacing w:before="0" w:after="192"/>
        <w:rPr>
          <w:rFonts w:ascii="Arial" w:hAnsi="Arial" w:cs="Arial"/>
          <w:color w:val="000000" w:themeColor="background2"/>
          <w:sz w:val="34"/>
          <w:szCs w:val="34"/>
        </w:rPr>
      </w:pPr>
    </w:p>
    <w:p w14:paraId="4507C764" w14:textId="77777777" w:rsidR="00D60209" w:rsidRPr="000E6D97" w:rsidRDefault="00D60209" w:rsidP="00D60209">
      <w:pPr>
        <w:pStyle w:val="Heading1"/>
        <w:spacing w:before="0" w:after="192"/>
        <w:rPr>
          <w:rFonts w:ascii="Arial" w:hAnsi="Arial" w:cs="Arial"/>
          <w:color w:val="000000" w:themeColor="background2"/>
          <w:sz w:val="34"/>
          <w:szCs w:val="34"/>
        </w:rPr>
      </w:pPr>
    </w:p>
    <w:p w14:paraId="567918A0" w14:textId="77777777" w:rsidR="00D60209" w:rsidRPr="000E6D97" w:rsidRDefault="00D60209" w:rsidP="00D60209">
      <w:pPr>
        <w:pStyle w:val="Heading1"/>
        <w:spacing w:before="0" w:after="192"/>
        <w:rPr>
          <w:rFonts w:ascii="Arial" w:hAnsi="Arial" w:cs="Arial"/>
          <w:color w:val="000000" w:themeColor="background2"/>
          <w:sz w:val="34"/>
          <w:szCs w:val="34"/>
        </w:rPr>
      </w:pPr>
    </w:p>
    <w:p w14:paraId="7EB28F08" w14:textId="77777777" w:rsidR="00D60209" w:rsidRPr="000E6D97" w:rsidRDefault="00D60209" w:rsidP="00D60209">
      <w:pPr>
        <w:pStyle w:val="Heading1"/>
        <w:spacing w:before="0" w:after="192"/>
        <w:rPr>
          <w:rFonts w:ascii="Arial" w:hAnsi="Arial" w:cs="Arial"/>
          <w:color w:val="000000" w:themeColor="background2"/>
          <w:sz w:val="34"/>
          <w:szCs w:val="34"/>
        </w:rPr>
      </w:pPr>
    </w:p>
    <w:p w14:paraId="197A7B47" w14:textId="77777777" w:rsidR="000A3B12" w:rsidRPr="000E6D97" w:rsidRDefault="000A3B12" w:rsidP="00D60209">
      <w:pPr>
        <w:pStyle w:val="Heading1"/>
        <w:spacing w:before="0" w:after="192"/>
        <w:rPr>
          <w:rFonts w:ascii="Arial" w:hAnsi="Arial" w:cs="Arial"/>
          <w:b/>
          <w:bCs/>
          <w:color w:val="000000" w:themeColor="background2"/>
          <w:sz w:val="34"/>
          <w:szCs w:val="34"/>
        </w:rPr>
      </w:pPr>
    </w:p>
    <w:p w14:paraId="1CE571B2" w14:textId="77777777" w:rsidR="000A3B12" w:rsidRPr="000E6D97" w:rsidRDefault="000A3B12" w:rsidP="00D60209">
      <w:pPr>
        <w:pStyle w:val="Heading1"/>
        <w:spacing w:before="0" w:after="192"/>
        <w:rPr>
          <w:rFonts w:ascii="Arial" w:hAnsi="Arial" w:cs="Arial"/>
          <w:b/>
          <w:bCs/>
          <w:color w:val="000000" w:themeColor="background2"/>
          <w:sz w:val="34"/>
          <w:szCs w:val="34"/>
        </w:rPr>
      </w:pPr>
    </w:p>
    <w:p w14:paraId="38CA7ADB" w14:textId="77777777" w:rsidR="000A3B12" w:rsidRPr="000E6D97" w:rsidRDefault="000A3B12" w:rsidP="00D60209">
      <w:pPr>
        <w:pStyle w:val="Heading1"/>
        <w:spacing w:before="0" w:after="192"/>
        <w:rPr>
          <w:rFonts w:ascii="Arial" w:hAnsi="Arial" w:cs="Arial"/>
          <w:b/>
          <w:bCs/>
          <w:color w:val="000000" w:themeColor="background2"/>
          <w:sz w:val="34"/>
          <w:szCs w:val="34"/>
        </w:rPr>
      </w:pPr>
    </w:p>
    <w:p w14:paraId="5B6EA03C" w14:textId="77777777" w:rsidR="000A3B12" w:rsidRPr="000E6D97" w:rsidRDefault="000A3B12" w:rsidP="00D60209">
      <w:pPr>
        <w:pStyle w:val="Heading1"/>
        <w:spacing w:before="0" w:after="192"/>
        <w:rPr>
          <w:rFonts w:ascii="Arial" w:hAnsi="Arial" w:cs="Arial"/>
          <w:b/>
          <w:bCs/>
          <w:color w:val="000000" w:themeColor="background2"/>
          <w:sz w:val="34"/>
          <w:szCs w:val="34"/>
        </w:rPr>
      </w:pPr>
    </w:p>
    <w:p w14:paraId="067B5412" w14:textId="77777777" w:rsidR="000A3B12" w:rsidRPr="000E6D97" w:rsidRDefault="000A3B12" w:rsidP="00D60209">
      <w:pPr>
        <w:pStyle w:val="Heading1"/>
        <w:spacing w:before="0" w:after="192"/>
        <w:rPr>
          <w:rFonts w:ascii="Arial" w:hAnsi="Arial" w:cs="Arial"/>
          <w:b/>
          <w:bCs/>
          <w:color w:val="000000" w:themeColor="background2"/>
          <w:sz w:val="34"/>
          <w:szCs w:val="34"/>
        </w:rPr>
      </w:pPr>
    </w:p>
    <w:p w14:paraId="098582E9" w14:textId="77777777" w:rsidR="000A3B12" w:rsidRPr="000E6D97" w:rsidRDefault="000A3B12" w:rsidP="00D60209">
      <w:pPr>
        <w:pStyle w:val="Heading1"/>
        <w:spacing w:before="0" w:after="192"/>
        <w:rPr>
          <w:rFonts w:ascii="Arial" w:hAnsi="Arial" w:cs="Arial"/>
          <w:b/>
          <w:bCs/>
          <w:color w:val="000000" w:themeColor="background2"/>
          <w:sz w:val="34"/>
          <w:szCs w:val="34"/>
        </w:rPr>
      </w:pPr>
    </w:p>
    <w:p w14:paraId="7C87122F" w14:textId="77777777" w:rsidR="000A3B12" w:rsidRPr="000E6D97" w:rsidRDefault="000A3B12" w:rsidP="00D60209">
      <w:pPr>
        <w:pStyle w:val="Heading1"/>
        <w:spacing w:before="0" w:after="192"/>
        <w:rPr>
          <w:rFonts w:ascii="Arial" w:hAnsi="Arial" w:cs="Arial"/>
          <w:b/>
          <w:bCs/>
          <w:color w:val="000000" w:themeColor="background2"/>
          <w:sz w:val="34"/>
          <w:szCs w:val="34"/>
        </w:rPr>
      </w:pPr>
    </w:p>
    <w:p w14:paraId="76664F5E" w14:textId="77777777" w:rsidR="000A3B12" w:rsidRPr="000E6D97" w:rsidRDefault="000A3B12" w:rsidP="000A3B12">
      <w:pPr>
        <w:rPr>
          <w:color w:val="000000" w:themeColor="background2"/>
        </w:rPr>
      </w:pPr>
    </w:p>
    <w:p w14:paraId="65F6B4CE" w14:textId="77777777" w:rsidR="000A3B12" w:rsidRPr="000E6D97" w:rsidRDefault="000A3B12" w:rsidP="000A3B12">
      <w:pPr>
        <w:rPr>
          <w:color w:val="000000" w:themeColor="background2"/>
        </w:rPr>
      </w:pPr>
    </w:p>
    <w:p w14:paraId="23262F1A" w14:textId="3BE85E40" w:rsidR="00D60209" w:rsidRPr="000E6D97" w:rsidRDefault="00105782" w:rsidP="00D60209">
      <w:pPr>
        <w:pStyle w:val="Heading1"/>
        <w:spacing w:before="0" w:after="192"/>
        <w:rPr>
          <w:rFonts w:ascii="Arial" w:hAnsi="Arial" w:cs="Arial"/>
          <w:b/>
          <w:bCs/>
          <w:color w:val="000000" w:themeColor="background2"/>
          <w:sz w:val="34"/>
          <w:szCs w:val="34"/>
        </w:rPr>
      </w:pPr>
      <w:r w:rsidRPr="00105782">
        <w:rPr>
          <w:rFonts w:ascii="Arial" w:hAnsi="Arial" w:cs="Arial"/>
          <w:b/>
          <w:bCs/>
          <w:color w:val="000000" w:themeColor="accent1"/>
          <w:sz w:val="34"/>
          <w:szCs w:val="34"/>
        </w:rPr>
        <w:lastRenderedPageBreak/>
        <w:t xml:space="preserve">Chapter </w:t>
      </w:r>
      <w:r>
        <w:rPr>
          <w:rFonts w:ascii="Arial" w:hAnsi="Arial" w:cs="Arial"/>
          <w:b/>
          <w:bCs/>
          <w:color w:val="000000" w:themeColor="accent1"/>
          <w:sz w:val="34"/>
          <w:szCs w:val="34"/>
        </w:rPr>
        <w:t>8</w:t>
      </w:r>
      <w:r w:rsidRPr="00105782">
        <w:rPr>
          <w:rFonts w:ascii="Arial" w:hAnsi="Arial" w:cs="Arial"/>
          <w:b/>
          <w:bCs/>
          <w:color w:val="000000" w:themeColor="accent1"/>
          <w:sz w:val="34"/>
          <w:szCs w:val="34"/>
        </w:rPr>
        <w:t>:</w:t>
      </w:r>
      <w:r w:rsidRPr="005764C6">
        <w:rPr>
          <w:rFonts w:ascii="Arial" w:hAnsi="Arial" w:cs="Arial"/>
          <w:color w:val="000000" w:themeColor="accent1"/>
          <w:sz w:val="34"/>
          <w:szCs w:val="34"/>
        </w:rPr>
        <w:t xml:space="preserve"> </w:t>
      </w:r>
      <w:r w:rsidR="00D60209" w:rsidRPr="000E6D97">
        <w:rPr>
          <w:rFonts w:ascii="Arial" w:hAnsi="Arial" w:cs="Arial"/>
          <w:b/>
          <w:bCs/>
          <w:color w:val="000000" w:themeColor="background2"/>
          <w:sz w:val="34"/>
          <w:szCs w:val="34"/>
        </w:rPr>
        <w:t>Policy, Certification, and Standards</w:t>
      </w:r>
    </w:p>
    <w:p w14:paraId="0AE9C267" w14:textId="77777777" w:rsidR="00D60209" w:rsidRPr="000E6D97" w:rsidRDefault="00D60209" w:rsidP="00D60209">
      <w:pPr>
        <w:pStyle w:val="NormalWeb"/>
        <w:spacing w:before="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Legislation, accreditation, and norms are instrumental in augmenting sustainability and adopting accountable practices across various industry verticals. This exploration delves into the significance of global directives and behavioral codes, as well as the credibility and influence of accreditations and eco-credentials, coupled with the functions of industrial consortia in the establishment of ecological benchmarks.</w:t>
      </w:r>
    </w:p>
    <w:p w14:paraId="44D3A79C"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Global Directives and Behavioral Codes</w:t>
      </w:r>
    </w:p>
    <w:p w14:paraId="06D1DC60"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International frameworks and behavioral codes furnish the bedrock for enhancing ethical conduct, compliance with statutory mandates, and responsible customs across diverse realms of operation. These frameworks are duly crafted and ratified through collective efforts by global syndicates, sector-specific societies, or panels of experts, in conjunction with myriad international stakeholders. Amongst the most distinguished examples are:</w:t>
      </w:r>
    </w:p>
    <w:p w14:paraId="3BFFF40A" w14:textId="77777777" w:rsidR="00D60209" w:rsidRPr="000E6D97" w:rsidRDefault="00D60209" w:rsidP="00D60209">
      <w:pPr>
        <w:pStyle w:val="NormalWeb"/>
        <w:numPr>
          <w:ilvl w:val="0"/>
          <w:numId w:val="30"/>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Universal Declaration of Human Rights</w:t>
      </w:r>
      <w:r w:rsidRPr="000E6D97">
        <w:rPr>
          <w:rFonts w:ascii="Arial" w:hAnsi="Arial" w:cs="Arial"/>
          <w:color w:val="000000" w:themeColor="background2"/>
        </w:rPr>
        <w:t>: Formulated by the United Nations General Assembly in 1948, it enumerates essential civil liberties and freedoms to be globally safeguarded and revered.</w:t>
      </w:r>
    </w:p>
    <w:p w14:paraId="65420111" w14:textId="77777777" w:rsidR="00D60209" w:rsidRPr="000E6D97" w:rsidRDefault="00D60209" w:rsidP="00D60209">
      <w:pPr>
        <w:pStyle w:val="NormalWeb"/>
        <w:numPr>
          <w:ilvl w:val="0"/>
          <w:numId w:val="30"/>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United Nations Global Compact</w:t>
      </w:r>
      <w:r w:rsidRPr="000E6D97">
        <w:rPr>
          <w:rFonts w:ascii="Arial" w:hAnsi="Arial" w:cs="Arial"/>
          <w:color w:val="000000" w:themeColor="background2"/>
        </w:rPr>
        <w:t>: This elective initiative, inaugurated by the United Nations, implores enterprises to calibrate their strategies and operations in harmony with ten fundamental tenets in domains encompassing human rights, labor, environmental, and anti-bribery measures.</w:t>
      </w:r>
    </w:p>
    <w:p w14:paraId="302FD66C" w14:textId="77777777" w:rsidR="00D60209" w:rsidRPr="000E6D97" w:rsidRDefault="00D60209" w:rsidP="00D60209">
      <w:pPr>
        <w:pStyle w:val="NormalWeb"/>
        <w:numPr>
          <w:ilvl w:val="0"/>
          <w:numId w:val="30"/>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ISO Standards</w:t>
      </w:r>
      <w:r w:rsidRPr="000E6D97">
        <w:rPr>
          <w:rFonts w:ascii="Arial" w:hAnsi="Arial" w:cs="Arial"/>
          <w:color w:val="000000" w:themeColor="background2"/>
        </w:rPr>
        <w:t>: Crafted by the International Organization for Standardization, these extensive standards present directives and stipulations across a vast spectrum of sustainability facets, from quality and environmental management to informational security and societal accountability.</w:t>
      </w:r>
    </w:p>
    <w:p w14:paraId="3641C0A1" w14:textId="77777777" w:rsidR="00D60209" w:rsidRPr="000E6D97" w:rsidRDefault="00D60209" w:rsidP="00D60209">
      <w:pPr>
        <w:pStyle w:val="NormalWeb"/>
        <w:numPr>
          <w:ilvl w:val="0"/>
          <w:numId w:val="30"/>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OECD Guidelines for Multinational Enterprises</w:t>
      </w:r>
      <w:r w:rsidRPr="000E6D97">
        <w:rPr>
          <w:rFonts w:ascii="Arial" w:hAnsi="Arial" w:cs="Arial"/>
          <w:color w:val="000000" w:themeColor="background2"/>
        </w:rPr>
        <w:t>: Authored by the Organization for Economic Co-operation and Development, these guidelines offer counsel for multinational entities regarding responsible enterprise behavior in contexts such as human rights, labor practices, ecological concerns, and anti-corruption.</w:t>
      </w:r>
    </w:p>
    <w:p w14:paraId="1387C0B3" w14:textId="77777777" w:rsidR="00D60209" w:rsidRPr="000E6D97" w:rsidRDefault="00D60209" w:rsidP="00D60209">
      <w:pPr>
        <w:pStyle w:val="NormalWeb"/>
        <w:numPr>
          <w:ilvl w:val="0"/>
          <w:numId w:val="30"/>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ILO Conventions</w:t>
      </w:r>
      <w:r w:rsidRPr="000E6D97">
        <w:rPr>
          <w:rFonts w:ascii="Arial" w:hAnsi="Arial" w:cs="Arial"/>
          <w:color w:val="000000" w:themeColor="background2"/>
        </w:rPr>
        <w:t xml:space="preserve">: The International </w:t>
      </w:r>
      <w:proofErr w:type="spellStart"/>
      <w:r w:rsidRPr="000E6D97">
        <w:rPr>
          <w:rFonts w:ascii="Arial" w:hAnsi="Arial" w:cs="Arial"/>
          <w:color w:val="000000" w:themeColor="background2"/>
        </w:rPr>
        <w:t>Labour</w:t>
      </w:r>
      <w:proofErr w:type="spellEnd"/>
      <w:r w:rsidRPr="000E6D97">
        <w:rPr>
          <w:rFonts w:ascii="Arial" w:hAnsi="Arial" w:cs="Arial"/>
          <w:color w:val="000000" w:themeColor="background2"/>
        </w:rPr>
        <w:t xml:space="preserve"> Organization generates a compendium of conventions and advisories on labor standards, embracing topics like workers' entitlements, employment provisions, social assurances, and occupational health and safety.</w:t>
      </w:r>
    </w:p>
    <w:p w14:paraId="59F84F32" w14:textId="77777777" w:rsidR="00D60209" w:rsidRPr="000E6D97" w:rsidRDefault="00D60209" w:rsidP="00D60209">
      <w:pPr>
        <w:pStyle w:val="NormalWeb"/>
        <w:numPr>
          <w:ilvl w:val="0"/>
          <w:numId w:val="30"/>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lastRenderedPageBreak/>
        <w:t>WHO Framework Convention on Tobacco Control</w:t>
      </w:r>
      <w:r w:rsidRPr="000E6D97">
        <w:rPr>
          <w:rFonts w:ascii="Arial" w:hAnsi="Arial" w:cs="Arial"/>
          <w:color w:val="000000" w:themeColor="background2"/>
        </w:rPr>
        <w:t>: A treaty intended to curtail tobacco use and shield populations from its health ramifications by offering directives for tobacco oversight.</w:t>
      </w:r>
    </w:p>
    <w:p w14:paraId="26030589" w14:textId="77777777" w:rsidR="00D60209" w:rsidRPr="000E6D97" w:rsidRDefault="00D60209" w:rsidP="00D60209">
      <w:pPr>
        <w:pStyle w:val="NormalWeb"/>
        <w:numPr>
          <w:ilvl w:val="0"/>
          <w:numId w:val="30"/>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IMO SOLAS Treaty</w:t>
      </w:r>
      <w:r w:rsidRPr="000E6D97">
        <w:rPr>
          <w:rFonts w:ascii="Arial" w:hAnsi="Arial" w:cs="Arial"/>
          <w:color w:val="000000" w:themeColor="background2"/>
        </w:rPr>
        <w:t>: An international maritime convention prescribing fundamental safety standards for the architecture, equipping, and sailing of maritime vessels to secure life at sea.</w:t>
      </w:r>
    </w:p>
    <w:p w14:paraId="5CF82079"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These international norms and conduct codes serve as structural groundwork for upright behavior, responsible enterprise performances, and worldwide collaboration. They contribute to establishing shared values, enhancing transparency, buttressing accountability, and advancing collective objectives and benchmarks.</w:t>
      </w:r>
    </w:p>
    <w:p w14:paraId="3602BBA4"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Accreditations and Eco-Credentials: Credibility and Impact</w:t>
      </w:r>
    </w:p>
    <w:p w14:paraId="21E55BD2"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Accreditations and eco-credentials grant a meaningful interface for clients to discern and endorse sustainable commodities and services. These insignias deliver unambiguous and normed data about the ecological footprint of products, prompting organizations to embrace more sustainable approaches. Notable features of these accreditations include:</w:t>
      </w:r>
    </w:p>
    <w:p w14:paraId="77004793" w14:textId="77777777" w:rsidR="00D60209" w:rsidRPr="000E6D97" w:rsidRDefault="00D60209" w:rsidP="00D60209">
      <w:pPr>
        <w:pStyle w:val="NormalWeb"/>
        <w:numPr>
          <w:ilvl w:val="0"/>
          <w:numId w:val="31"/>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Intellectual and Openness Properties</w:t>
      </w:r>
      <w:r w:rsidRPr="000E6D97">
        <w:rPr>
          <w:rFonts w:ascii="Arial" w:hAnsi="Arial" w:cs="Arial"/>
          <w:color w:val="000000" w:themeColor="background2"/>
        </w:rPr>
        <w:t xml:space="preserve">: Providing customers with clear </w:t>
      </w:r>
      <w:proofErr w:type="gramStart"/>
      <w:r w:rsidRPr="000E6D97">
        <w:rPr>
          <w:rFonts w:ascii="Arial" w:hAnsi="Arial" w:cs="Arial"/>
          <w:color w:val="000000" w:themeColor="background2"/>
        </w:rPr>
        <w:t>evidences</w:t>
      </w:r>
      <w:proofErr w:type="gramEnd"/>
      <w:r w:rsidRPr="000E6D97">
        <w:rPr>
          <w:rFonts w:ascii="Arial" w:hAnsi="Arial" w:cs="Arial"/>
          <w:color w:val="000000" w:themeColor="background2"/>
        </w:rPr>
        <w:t xml:space="preserve"> regarding the ecological characteristics of a product's lifecycle.</w:t>
      </w:r>
    </w:p>
    <w:p w14:paraId="60C6CCC2" w14:textId="77777777" w:rsidR="00D60209" w:rsidRPr="000E6D97" w:rsidRDefault="00D60209" w:rsidP="00D60209">
      <w:pPr>
        <w:pStyle w:val="NormalWeb"/>
        <w:numPr>
          <w:ilvl w:val="0"/>
          <w:numId w:val="31"/>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Authority and Faith</w:t>
      </w:r>
      <w:r w:rsidRPr="000E6D97">
        <w:rPr>
          <w:rFonts w:ascii="Arial" w:hAnsi="Arial" w:cs="Arial"/>
          <w:color w:val="000000" w:themeColor="background2"/>
        </w:rPr>
        <w:t>: Deriving from reputable, autonomous entities, they engender consumers' confidence, supported by thorough assessment and substantiation protocols.</w:t>
      </w:r>
    </w:p>
    <w:p w14:paraId="45AA2025" w14:textId="77777777" w:rsidR="00D60209" w:rsidRPr="000E6D97" w:rsidRDefault="00D60209" w:rsidP="00D60209">
      <w:pPr>
        <w:pStyle w:val="NormalWeb"/>
        <w:numPr>
          <w:ilvl w:val="0"/>
          <w:numId w:val="31"/>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Market Divergence</w:t>
      </w:r>
      <w:r w:rsidRPr="000E6D97">
        <w:rPr>
          <w:rFonts w:ascii="Arial" w:hAnsi="Arial" w:cs="Arial"/>
          <w:color w:val="000000" w:themeColor="background2"/>
        </w:rPr>
        <w:t>: Offering an economical vantage to businesses that have adopted greener practices, thereby attracting eco-conscious clientele.</w:t>
      </w:r>
    </w:p>
    <w:p w14:paraId="2A9FF3F9" w14:textId="77777777" w:rsidR="00D60209" w:rsidRPr="000E6D97" w:rsidRDefault="00D60209" w:rsidP="00D60209">
      <w:pPr>
        <w:pStyle w:val="NormalWeb"/>
        <w:numPr>
          <w:ilvl w:val="0"/>
          <w:numId w:val="31"/>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Influence on Supply Chain</w:t>
      </w:r>
      <w:r w:rsidRPr="000E6D97">
        <w:rPr>
          <w:rFonts w:ascii="Arial" w:hAnsi="Arial" w:cs="Arial"/>
          <w:color w:val="000000" w:themeColor="background2"/>
        </w:rPr>
        <w:t>: Motivating positive changes within the supply chain, as compliance with certain ecological criteria is often a prerequisite.</w:t>
      </w:r>
    </w:p>
    <w:p w14:paraId="555F6AB4" w14:textId="77777777" w:rsidR="00D60209" w:rsidRPr="000E6D97" w:rsidRDefault="00D60209" w:rsidP="00D60209">
      <w:pPr>
        <w:pStyle w:val="NormalWeb"/>
        <w:numPr>
          <w:ilvl w:val="0"/>
          <w:numId w:val="31"/>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Unceasing Advancement</w:t>
      </w:r>
      <w:r w:rsidRPr="000E6D97">
        <w:rPr>
          <w:rFonts w:ascii="Arial" w:hAnsi="Arial" w:cs="Arial"/>
          <w:color w:val="000000" w:themeColor="background2"/>
        </w:rPr>
        <w:t>: Promoting a culture of perpetual enhancement by setting loftier norms and driving corporations to surmount compliance and seek sustainability distinction.</w:t>
      </w:r>
    </w:p>
    <w:p w14:paraId="488D4DA9" w14:textId="77777777" w:rsidR="00D60209" w:rsidRPr="000E6D97" w:rsidRDefault="00D60209" w:rsidP="00D60209">
      <w:pPr>
        <w:pStyle w:val="NormalWeb"/>
        <w:numPr>
          <w:ilvl w:val="0"/>
          <w:numId w:val="31"/>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Consumer Enrollment and Consciousness</w:t>
      </w:r>
      <w:r w:rsidRPr="000E6D97">
        <w:rPr>
          <w:rFonts w:ascii="Arial" w:hAnsi="Arial" w:cs="Arial"/>
          <w:color w:val="000000" w:themeColor="background2"/>
        </w:rPr>
        <w:t>: Increasing consumer awareness about sustainability through the proliferation of recognized eco-labels, which in turn stimulates demand.</w:t>
      </w:r>
    </w:p>
    <w:p w14:paraId="6FE9372A" w14:textId="77777777" w:rsidR="00D60209" w:rsidRPr="000E6D97" w:rsidRDefault="00D60209" w:rsidP="00D60209">
      <w:pPr>
        <w:pStyle w:val="NormalWeb"/>
        <w:numPr>
          <w:ilvl w:val="0"/>
          <w:numId w:val="31"/>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Customer Education</w:t>
      </w:r>
      <w:r w:rsidRPr="000E6D97">
        <w:rPr>
          <w:rFonts w:ascii="Arial" w:hAnsi="Arial" w:cs="Arial"/>
          <w:color w:val="000000" w:themeColor="background2"/>
        </w:rPr>
        <w:t>: Educating consumers on ecological matters while steering them to make more sustainable buying decisions.</w:t>
      </w:r>
    </w:p>
    <w:p w14:paraId="60F6403D"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lastRenderedPageBreak/>
        <w:t>Accreditations and eco-credentials substantially bolster sustainability endeavors by furnishing critical information, fostering greener practices, distinguishing market offerings, cultivating trust and credibility, and advocating for perpetual advancement and environmental mindfulness.</w:t>
      </w:r>
    </w:p>
    <w:p w14:paraId="620B5945"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Functions of Industrial Consortia in Ecological Benchmarking</w:t>
      </w:r>
    </w:p>
    <w:p w14:paraId="686CA898"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Industrial bodies and consortia fulfill a crucial role in fostering ecological responsibility by harmonizing stakeholder interests and delineating industrial benchmarks for sustainability. Herein are pivotal functions they assume:</w:t>
      </w:r>
    </w:p>
    <w:p w14:paraId="2B8CCB14" w14:textId="77777777" w:rsidR="00D60209" w:rsidRPr="000E6D97" w:rsidRDefault="00D60209" w:rsidP="00D60209">
      <w:pPr>
        <w:pStyle w:val="NormalWeb"/>
        <w:numPr>
          <w:ilvl w:val="0"/>
          <w:numId w:val="32"/>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Elaboration of Standards</w:t>
      </w:r>
      <w:r w:rsidRPr="000E6D97">
        <w:rPr>
          <w:rFonts w:ascii="Arial" w:hAnsi="Arial" w:cs="Arial"/>
          <w:color w:val="000000" w:themeColor="background2"/>
        </w:rPr>
        <w:t>: Working synergistically to formulate industry-aligned standards, protocols, and exemplary practices shaping ecological benchmarks.</w:t>
      </w:r>
    </w:p>
    <w:p w14:paraId="53577B68" w14:textId="77777777" w:rsidR="00D60209" w:rsidRPr="000E6D97" w:rsidRDefault="00D60209" w:rsidP="00D60209">
      <w:pPr>
        <w:pStyle w:val="NormalWeb"/>
        <w:numPr>
          <w:ilvl w:val="0"/>
          <w:numId w:val="32"/>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Promotion of Collective Enterprise and Intel Sharing</w:t>
      </w:r>
      <w:r w:rsidRPr="000E6D97">
        <w:rPr>
          <w:rFonts w:ascii="Arial" w:hAnsi="Arial" w:cs="Arial"/>
          <w:color w:val="000000" w:themeColor="background2"/>
        </w:rPr>
        <w:t>: Serving as conduits for collaborative exchanges and educational proliferation to tackle sustainability-related challenges innovatively.</w:t>
      </w:r>
    </w:p>
    <w:p w14:paraId="5E262703" w14:textId="77777777" w:rsidR="00D60209" w:rsidRPr="000E6D97" w:rsidRDefault="00D60209" w:rsidP="00D60209">
      <w:pPr>
        <w:pStyle w:val="NormalWeb"/>
        <w:numPr>
          <w:ilvl w:val="0"/>
          <w:numId w:val="32"/>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Advocacy and Delegate Representation</w:t>
      </w:r>
      <w:r w:rsidRPr="000E6D97">
        <w:rPr>
          <w:rFonts w:ascii="Arial" w:hAnsi="Arial" w:cs="Arial"/>
          <w:color w:val="000000" w:themeColor="background2"/>
        </w:rPr>
        <w:t>: Endorsing the collective industrial voice in ecological matters and influencing tactical policymaking and public discourse on sustainability.</w:t>
      </w:r>
    </w:p>
    <w:p w14:paraId="78B37CF2" w14:textId="77777777" w:rsidR="00D60209" w:rsidRPr="000E6D97" w:rsidRDefault="00D60209" w:rsidP="00D60209">
      <w:pPr>
        <w:pStyle w:val="NormalWeb"/>
        <w:numPr>
          <w:ilvl w:val="0"/>
          <w:numId w:val="32"/>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Enactment of Monitoring Regimes</w:t>
      </w:r>
      <w:r w:rsidRPr="000E6D97">
        <w:rPr>
          <w:rFonts w:ascii="Arial" w:hAnsi="Arial" w:cs="Arial"/>
          <w:color w:val="000000" w:themeColor="background2"/>
        </w:rPr>
        <w:t>: Instituting metric systems to monitor and report on compliance with set sustainability standards, thus endorsing transparency and setting performance benchmarks.</w:t>
      </w:r>
    </w:p>
    <w:p w14:paraId="18CD4E78" w14:textId="77777777" w:rsidR="00D60209" w:rsidRPr="000E6D97" w:rsidRDefault="00D60209" w:rsidP="00D60209">
      <w:pPr>
        <w:pStyle w:val="NormalWeb"/>
        <w:numPr>
          <w:ilvl w:val="0"/>
          <w:numId w:val="32"/>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Provision of Training</w:t>
      </w:r>
      <w:r w:rsidRPr="000E6D97">
        <w:rPr>
          <w:rFonts w:ascii="Arial" w:hAnsi="Arial" w:cs="Arial"/>
          <w:color w:val="000000" w:themeColor="background2"/>
        </w:rPr>
        <w:t>: Disseminating ecological knowledge via diverse educational modules to reinforce the conceptualization and enactment of sustainable initiatives across industries.</w:t>
      </w:r>
    </w:p>
    <w:p w14:paraId="1748237E" w14:textId="77777777" w:rsidR="00D60209" w:rsidRPr="000E6D97" w:rsidRDefault="00D60209" w:rsidP="00D60209">
      <w:pPr>
        <w:pStyle w:val="NormalWeb"/>
        <w:numPr>
          <w:ilvl w:val="0"/>
          <w:numId w:val="32"/>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Certification and Acknowledgment</w:t>
      </w:r>
      <w:r w:rsidRPr="000E6D97">
        <w:rPr>
          <w:rFonts w:ascii="Arial" w:hAnsi="Arial" w:cs="Arial"/>
          <w:color w:val="000000" w:themeColor="background2"/>
        </w:rPr>
        <w:t>: Recognition programs rewarding enterprises that achieve and uphold specific sustainability benchmarks, encouraging industry-wide ecological excellence.</w:t>
      </w:r>
    </w:p>
    <w:p w14:paraId="458660B4" w14:textId="77777777" w:rsidR="00D60209" w:rsidRPr="000E6D97" w:rsidRDefault="00D60209" w:rsidP="00D60209">
      <w:pPr>
        <w:pStyle w:val="NormalWeb"/>
        <w:numPr>
          <w:ilvl w:val="0"/>
          <w:numId w:val="32"/>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Strategic Collaborations</w:t>
      </w:r>
      <w:r w:rsidRPr="000E6D97">
        <w:rPr>
          <w:rFonts w:ascii="Arial" w:hAnsi="Arial" w:cs="Arial"/>
          <w:color w:val="000000" w:themeColor="background2"/>
        </w:rPr>
        <w:t>: Fostering strategic alliances to tackle intricate sustainability challenges collectively and efficiently.</w:t>
      </w:r>
    </w:p>
    <w:p w14:paraId="4F38C19E"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By establishing sustainability benchmarks, such entities actively contribute to constructing an ecologically responsible and ethically oriented industrial ecosystem, promoting a shift towards more sustainable and accountable business conduct within various sectors.</w:t>
      </w:r>
    </w:p>
    <w:p w14:paraId="63097E78" w14:textId="77777777" w:rsidR="00D60209" w:rsidRPr="000E6D97" w:rsidRDefault="00D60209" w:rsidP="00D60209">
      <w:pPr>
        <w:pStyle w:val="Heading1"/>
        <w:spacing w:before="0" w:after="192"/>
        <w:rPr>
          <w:rFonts w:ascii="Arial" w:hAnsi="Arial" w:cs="Arial"/>
          <w:color w:val="000000" w:themeColor="background2"/>
          <w:sz w:val="34"/>
          <w:szCs w:val="34"/>
        </w:rPr>
      </w:pPr>
    </w:p>
    <w:p w14:paraId="7A060FEF" w14:textId="77777777" w:rsidR="000A3B12" w:rsidRPr="000E6D97" w:rsidRDefault="000A3B12" w:rsidP="000A3B12">
      <w:pPr>
        <w:rPr>
          <w:color w:val="000000" w:themeColor="background2"/>
        </w:rPr>
      </w:pPr>
    </w:p>
    <w:p w14:paraId="2FC4DED5" w14:textId="77777777" w:rsidR="000A3B12" w:rsidRPr="000E6D97" w:rsidRDefault="000A3B12" w:rsidP="000A3B12">
      <w:pPr>
        <w:rPr>
          <w:color w:val="000000" w:themeColor="background2"/>
        </w:rPr>
      </w:pPr>
    </w:p>
    <w:p w14:paraId="7E45B248" w14:textId="73139D4E" w:rsidR="00D60209" w:rsidRPr="000E6D97" w:rsidRDefault="00105782" w:rsidP="00D60209">
      <w:pPr>
        <w:pStyle w:val="Heading1"/>
        <w:spacing w:before="0" w:after="192"/>
        <w:rPr>
          <w:rFonts w:ascii="Arial" w:hAnsi="Arial" w:cs="Arial"/>
          <w:b/>
          <w:bCs/>
          <w:color w:val="000000" w:themeColor="background2"/>
          <w:sz w:val="34"/>
          <w:szCs w:val="34"/>
        </w:rPr>
      </w:pPr>
      <w:r w:rsidRPr="00105782">
        <w:rPr>
          <w:rFonts w:ascii="Arial" w:hAnsi="Arial" w:cs="Arial"/>
          <w:b/>
          <w:bCs/>
          <w:color w:val="000000" w:themeColor="accent1"/>
          <w:sz w:val="34"/>
          <w:szCs w:val="34"/>
        </w:rPr>
        <w:lastRenderedPageBreak/>
        <w:t xml:space="preserve">Chapter </w:t>
      </w:r>
      <w:r>
        <w:rPr>
          <w:rFonts w:ascii="Arial" w:hAnsi="Arial" w:cs="Arial"/>
          <w:b/>
          <w:bCs/>
          <w:color w:val="000000" w:themeColor="accent1"/>
          <w:sz w:val="34"/>
          <w:szCs w:val="34"/>
        </w:rPr>
        <w:t>9</w:t>
      </w:r>
      <w:r w:rsidRPr="00105782">
        <w:rPr>
          <w:rFonts w:ascii="Arial" w:hAnsi="Arial" w:cs="Arial"/>
          <w:b/>
          <w:bCs/>
          <w:color w:val="000000" w:themeColor="accent1"/>
          <w:sz w:val="34"/>
          <w:szCs w:val="34"/>
        </w:rPr>
        <w:t>:</w:t>
      </w:r>
      <w:r w:rsidRPr="005764C6">
        <w:rPr>
          <w:rFonts w:ascii="Arial" w:hAnsi="Arial" w:cs="Arial"/>
          <w:color w:val="000000" w:themeColor="accent1"/>
          <w:sz w:val="34"/>
          <w:szCs w:val="34"/>
        </w:rPr>
        <w:t xml:space="preserve"> </w:t>
      </w:r>
      <w:r w:rsidR="00D60209" w:rsidRPr="000E6D97">
        <w:rPr>
          <w:rFonts w:ascii="Arial" w:hAnsi="Arial" w:cs="Arial"/>
          <w:b/>
          <w:bCs/>
          <w:color w:val="000000" w:themeColor="background2"/>
          <w:sz w:val="34"/>
          <w:szCs w:val="34"/>
        </w:rPr>
        <w:t>Consumer Behavior and Market Dynamics</w:t>
      </w:r>
    </w:p>
    <w:p w14:paraId="52D57B8D"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Exploring the Role of Sustainability in Influencing Consumer Purchasing Patterns</w:t>
      </w:r>
    </w:p>
    <w:p w14:paraId="62F1B2C0"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Sustainability has ascended to a significant determinant swaying the purchasing choices of today's ​</w:t>
      </w:r>
      <w:r w:rsidRPr="000E6D97">
        <w:rPr>
          <w:rStyle w:val="css-r6za39"/>
          <w:rFonts w:ascii="Arial" w:hAnsi="Arial" w:cs="Arial"/>
          <w:color w:val="000000" w:themeColor="background2"/>
        </w:rPr>
        <w:t>consumers</w:t>
      </w:r>
      <w:r w:rsidRPr="000E6D97">
        <w:rPr>
          <w:rFonts w:ascii="Arial" w:hAnsi="Arial" w:cs="Arial"/>
          <w:color w:val="000000" w:themeColor="background2"/>
        </w:rPr>
        <w:t>, shaping ​</w:t>
      </w:r>
      <w:r w:rsidRPr="000E6D97">
        <w:rPr>
          <w:rStyle w:val="css-r6za39"/>
          <w:rFonts w:ascii="Arial" w:hAnsi="Arial" w:cs="Arial"/>
          <w:color w:val="000000" w:themeColor="background2"/>
        </w:rPr>
        <w:t>market dynamics</w:t>
      </w:r>
      <w:r w:rsidRPr="000E6D97">
        <w:rPr>
          <w:rFonts w:ascii="Arial" w:hAnsi="Arial" w:cs="Arial"/>
          <w:color w:val="000000" w:themeColor="background2"/>
        </w:rPr>
        <w:t> in profound ways. This paper scrutinizes how ​</w:t>
      </w:r>
      <w:r w:rsidRPr="000E6D97">
        <w:rPr>
          <w:rStyle w:val="css-r6za39"/>
          <w:rFonts w:ascii="Arial" w:hAnsi="Arial" w:cs="Arial"/>
          <w:color w:val="000000" w:themeColor="background2"/>
        </w:rPr>
        <w:t>sustainability</w:t>
      </w:r>
      <w:r w:rsidRPr="000E6D97">
        <w:rPr>
          <w:rFonts w:ascii="Arial" w:hAnsi="Arial" w:cs="Arial"/>
          <w:color w:val="000000" w:themeColor="background2"/>
        </w:rPr>
        <w:t> impacts the buying behaviors of customers, stratifies the market for sustainable luxury buyers, and analyzes sustainability's effect on ​</w:t>
      </w:r>
      <w:r w:rsidRPr="000E6D97">
        <w:rPr>
          <w:rStyle w:val="css-r6za39"/>
          <w:rFonts w:ascii="Arial" w:hAnsi="Arial" w:cs="Arial"/>
          <w:color w:val="000000" w:themeColor="background2"/>
        </w:rPr>
        <w:t>brand allegiance</w:t>
      </w:r>
      <w:r w:rsidRPr="000E6D97">
        <w:rPr>
          <w:rFonts w:ascii="Arial" w:hAnsi="Arial" w:cs="Arial"/>
          <w:color w:val="000000" w:themeColor="background2"/>
        </w:rPr>
        <w:t> and ​</w:t>
      </w:r>
      <w:r w:rsidRPr="000E6D97">
        <w:rPr>
          <w:rStyle w:val="css-r6za39"/>
          <w:rFonts w:ascii="Arial" w:hAnsi="Arial" w:cs="Arial"/>
          <w:color w:val="000000" w:themeColor="background2"/>
        </w:rPr>
        <w:t>prestige</w:t>
      </w:r>
      <w:r w:rsidRPr="000E6D97">
        <w:rPr>
          <w:rFonts w:ascii="Arial" w:hAnsi="Arial" w:cs="Arial"/>
          <w:color w:val="000000" w:themeColor="background2"/>
        </w:rPr>
        <w:t>.</w:t>
      </w:r>
    </w:p>
    <w:p w14:paraId="6D636A7B" w14:textId="77777777" w:rsidR="00D60209" w:rsidRPr="000E6D97" w:rsidRDefault="00D60209" w:rsidP="00D60209">
      <w:pPr>
        <w:pStyle w:val="Heading3"/>
        <w:spacing w:before="0" w:beforeAutospacing="0" w:after="0" w:afterAutospacing="0"/>
        <w:rPr>
          <w:rFonts w:ascii="Arial" w:hAnsi="Arial" w:cs="Arial"/>
          <w:color w:val="000000" w:themeColor="background2"/>
        </w:rPr>
      </w:pPr>
      <w:r w:rsidRPr="000E6D97">
        <w:rPr>
          <w:rFonts w:ascii="Arial" w:hAnsi="Arial" w:cs="Arial"/>
          <w:color w:val="000000" w:themeColor="background2"/>
        </w:rPr>
        <w:t>The Implications of Sustainability on Buying Decisions</w:t>
      </w:r>
    </w:p>
    <w:p w14:paraId="19F8DEC2"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Sustainability's importance in consumer decisions cannot be understated, with individuals increasingly considering the social and environmental implications of their purchases:</w:t>
      </w:r>
    </w:p>
    <w:p w14:paraId="7B866581" w14:textId="77777777" w:rsidR="00D60209" w:rsidRPr="000E6D97" w:rsidRDefault="00D60209" w:rsidP="00D60209">
      <w:pPr>
        <w:pStyle w:val="NormalWeb"/>
        <w:numPr>
          <w:ilvl w:val="0"/>
          <w:numId w:val="3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Ethical Awareness</w:t>
      </w:r>
      <w:r w:rsidRPr="000E6D97">
        <w:rPr>
          <w:rFonts w:ascii="Arial" w:hAnsi="Arial" w:cs="Arial"/>
          <w:color w:val="000000" w:themeColor="background2"/>
        </w:rPr>
        <w:t xml:space="preserve">: Contemporary consumers show an elevated awareness of the ethical underpinnings of sustainability. They exhibit a preference for merchandise manufactured sustainably, upholding just labor </w:t>
      </w:r>
      <w:proofErr w:type="gramStart"/>
      <w:r w:rsidRPr="000E6D97">
        <w:rPr>
          <w:rFonts w:ascii="Arial" w:hAnsi="Arial" w:cs="Arial"/>
          <w:color w:val="000000" w:themeColor="background2"/>
        </w:rPr>
        <w:t>practices</w:t>
      </w:r>
      <w:proofErr w:type="gramEnd"/>
      <w:r w:rsidRPr="000E6D97">
        <w:rPr>
          <w:rFonts w:ascii="Arial" w:hAnsi="Arial" w:cs="Arial"/>
          <w:color w:val="000000" w:themeColor="background2"/>
        </w:rPr>
        <w:t xml:space="preserve"> and yielding societal benefits. There is a growing propensity to support brands that resonate with their personal value systems.</w:t>
      </w:r>
    </w:p>
    <w:p w14:paraId="6DF10C6F" w14:textId="77777777" w:rsidR="00D60209" w:rsidRPr="000E6D97" w:rsidRDefault="00D60209" w:rsidP="00D60209">
      <w:pPr>
        <w:pStyle w:val="NormalWeb"/>
        <w:numPr>
          <w:ilvl w:val="0"/>
          <w:numId w:val="3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Ecological Influence</w:t>
      </w:r>
      <w:r w:rsidRPr="000E6D97">
        <w:rPr>
          <w:rFonts w:ascii="Arial" w:hAnsi="Arial" w:cs="Arial"/>
          <w:color w:val="000000" w:themeColor="background2"/>
        </w:rPr>
        <w:t>: The consumer's recognition of environmental footprints is sharpening, with a bias toward products that minimize ecological damage, rely on sustainable resources, and endorse the principles of a circular economy. Factors like sustainable packaging, energy-efficient production, and waste mitigation are pivotal in guiding purchasing decisions.</w:t>
      </w:r>
    </w:p>
    <w:p w14:paraId="5376E0DB" w14:textId="77777777" w:rsidR="00D60209" w:rsidRPr="000E6D97" w:rsidRDefault="00D60209" w:rsidP="00D60209">
      <w:pPr>
        <w:pStyle w:val="NormalWeb"/>
        <w:numPr>
          <w:ilvl w:val="0"/>
          <w:numId w:val="3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Health Consciousness</w:t>
      </w:r>
      <w:r w:rsidRPr="000E6D97">
        <w:rPr>
          <w:rFonts w:ascii="Arial" w:hAnsi="Arial" w:cs="Arial"/>
          <w:color w:val="000000" w:themeColor="background2"/>
        </w:rPr>
        <w:t>: There's a tangible nexus between sustainability and health. Products devoid of detrimental chemicals, fostering healthful living, and prioritizing communal welfare are increasingly chosen. This encompasses a spectrum of commodities such as organic goods, environmentally benign personal care products, and sustainable food selections.</w:t>
      </w:r>
    </w:p>
    <w:p w14:paraId="129D0602" w14:textId="77777777" w:rsidR="00D60209" w:rsidRPr="000E6D97" w:rsidRDefault="00D60209" w:rsidP="00D60209">
      <w:pPr>
        <w:pStyle w:val="NormalWeb"/>
        <w:numPr>
          <w:ilvl w:val="0"/>
          <w:numId w:val="3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Demand for Integrity and Assurance</w:t>
      </w:r>
      <w:r w:rsidRPr="000E6D97">
        <w:rPr>
          <w:rFonts w:ascii="Arial" w:hAnsi="Arial" w:cs="Arial"/>
          <w:color w:val="000000" w:themeColor="background2"/>
        </w:rPr>
        <w:t>: Transparency and integrity are paramount in sustainable transactions. Consumers gravitate toward brands with clear sustainability initiatives, validated by authoritative certifications and where transparent communication regarding their social and environmental initiatives is the norm.</w:t>
      </w:r>
    </w:p>
    <w:p w14:paraId="2CFC230A" w14:textId="77777777" w:rsidR="00D60209" w:rsidRPr="000E6D97" w:rsidRDefault="00D60209" w:rsidP="00D60209">
      <w:pPr>
        <w:pStyle w:val="NormalWeb"/>
        <w:numPr>
          <w:ilvl w:val="0"/>
          <w:numId w:val="3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Longevity and Value</w:t>
      </w:r>
      <w:r w:rsidRPr="000E6D97">
        <w:rPr>
          <w:rFonts w:ascii="Arial" w:hAnsi="Arial" w:cs="Arial"/>
          <w:color w:val="000000" w:themeColor="background2"/>
        </w:rPr>
        <w:t>: Products that promise longevity and present sustainable value proposition garner consumer interest. There's a readiness to invest in products that, despite potentially higher initial costs, pledge long-term savings and diminished ecological impact.</w:t>
      </w:r>
    </w:p>
    <w:p w14:paraId="5FD905D5" w14:textId="77777777" w:rsidR="00D60209" w:rsidRPr="000E6D97" w:rsidRDefault="00D60209" w:rsidP="00D60209">
      <w:pPr>
        <w:pStyle w:val="NormalWeb"/>
        <w:numPr>
          <w:ilvl w:val="0"/>
          <w:numId w:val="33"/>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Social Norm Influences</w:t>
      </w:r>
      <w:r w:rsidRPr="000E6D97">
        <w:rPr>
          <w:rFonts w:ascii="Arial" w:hAnsi="Arial" w:cs="Arial"/>
          <w:color w:val="000000" w:themeColor="background2"/>
        </w:rPr>
        <w:t xml:space="preserve">: Prevailing social norms and collective influences sway consumer actions. The societal entrenchment of sustainability prompts individuals to emulate </w:t>
      </w:r>
      <w:r w:rsidRPr="000E6D97">
        <w:rPr>
          <w:rFonts w:ascii="Arial" w:hAnsi="Arial" w:cs="Arial"/>
          <w:color w:val="000000" w:themeColor="background2"/>
        </w:rPr>
        <w:lastRenderedPageBreak/>
        <w:t>environmentally friendly behaviors, with social media and virtual communities significantly impacting sustainability-oriented consumer conduct.</w:t>
      </w:r>
    </w:p>
    <w:p w14:paraId="23C195FF" w14:textId="77777777" w:rsidR="00D60209" w:rsidRPr="000E6D97" w:rsidRDefault="00D60209" w:rsidP="00D60209">
      <w:pPr>
        <w:pStyle w:val="Heading3"/>
        <w:spacing w:before="0" w:beforeAutospacing="0" w:after="0" w:afterAutospacing="0"/>
        <w:rPr>
          <w:rFonts w:ascii="Arial" w:hAnsi="Arial" w:cs="Arial"/>
          <w:color w:val="000000" w:themeColor="background2"/>
        </w:rPr>
      </w:pPr>
      <w:r w:rsidRPr="000E6D97">
        <w:rPr>
          <w:rFonts w:ascii="Arial" w:hAnsi="Arial" w:cs="Arial"/>
          <w:color w:val="000000" w:themeColor="background2"/>
        </w:rPr>
        <w:t>Positioning for the Sustainable Luxury Market</w:t>
      </w:r>
    </w:p>
    <w:p w14:paraId="54A41467"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To tap into the niche of sustainable luxury consumers, it's crucial to dissect the market and calibrate marketing strategies to their unique predilections:</w:t>
      </w:r>
    </w:p>
    <w:p w14:paraId="35AF992C" w14:textId="77777777" w:rsidR="00D60209" w:rsidRPr="000E6D97" w:rsidRDefault="00D60209" w:rsidP="00D60209">
      <w:pPr>
        <w:pStyle w:val="NormalWeb"/>
        <w:numPr>
          <w:ilvl w:val="0"/>
          <w:numId w:val="3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Demographic Segmentation</w:t>
      </w:r>
      <w:r w:rsidRPr="000E6D97">
        <w:rPr>
          <w:rFonts w:ascii="Arial" w:hAnsi="Arial" w:cs="Arial"/>
          <w:color w:val="000000" w:themeColor="background2"/>
        </w:rPr>
        <w:t>: This approach zooms in on demographic groups with a penchant for sustainable luxury goods, including affluent, eco-conscious consumers, and younger generations particularly attuned to ethical consumption.</w:t>
      </w:r>
    </w:p>
    <w:p w14:paraId="2C93FA16" w14:textId="77777777" w:rsidR="00D60209" w:rsidRPr="000E6D97" w:rsidRDefault="00D60209" w:rsidP="00D60209">
      <w:pPr>
        <w:pStyle w:val="NormalWeb"/>
        <w:numPr>
          <w:ilvl w:val="0"/>
          <w:numId w:val="3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Psychographic Dimensions</w:t>
      </w:r>
      <w:r w:rsidRPr="000E6D97">
        <w:rPr>
          <w:rFonts w:ascii="Arial" w:hAnsi="Arial" w:cs="Arial"/>
          <w:color w:val="000000" w:themeColor="background2"/>
        </w:rPr>
        <w:t>: Grasping the psychographic profiles of these consumers can steer companies toward those who prioritize experiences, cherish craftsmanship, and whose luxury consumption aligns with their eco-friendly outlook.</w:t>
      </w:r>
    </w:p>
    <w:p w14:paraId="43EDF44F" w14:textId="77777777" w:rsidR="00D60209" w:rsidRPr="000E6D97" w:rsidRDefault="00D60209" w:rsidP="00D60209">
      <w:pPr>
        <w:pStyle w:val="NormalWeb"/>
        <w:numPr>
          <w:ilvl w:val="0"/>
          <w:numId w:val="3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Values-Driven Segmentation</w:t>
      </w:r>
      <w:r w:rsidRPr="000E6D97">
        <w:rPr>
          <w:rFonts w:ascii="Arial" w:hAnsi="Arial" w:cs="Arial"/>
          <w:color w:val="000000" w:themeColor="background2"/>
        </w:rPr>
        <w:t>: Market segmentation based on personal values like social responsibility and environmental consideration will identify consumers for whom these principles heavily influence purchase decisions.</w:t>
      </w:r>
    </w:p>
    <w:p w14:paraId="1AC25E22" w14:textId="77777777" w:rsidR="00D60209" w:rsidRPr="000E6D97" w:rsidRDefault="00D60209" w:rsidP="00D60209">
      <w:pPr>
        <w:pStyle w:val="NormalWeb"/>
        <w:numPr>
          <w:ilvl w:val="0"/>
          <w:numId w:val="3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Lifestyle and Behavioral Classifications</w:t>
      </w:r>
      <w:r w:rsidRPr="000E6D97">
        <w:rPr>
          <w:rFonts w:ascii="Arial" w:hAnsi="Arial" w:cs="Arial"/>
          <w:color w:val="000000" w:themeColor="background2"/>
        </w:rPr>
        <w:t>: Classifying consumers by their active participation in sustainable lifestyles, from eco-tourism enthusiasts to advocates of sustainable fashion, can focus marketing efforts on those who already embody the ethos of this niche.</w:t>
      </w:r>
    </w:p>
    <w:p w14:paraId="2DA1F341" w14:textId="77777777" w:rsidR="00D60209" w:rsidRPr="000E6D97" w:rsidRDefault="00D60209" w:rsidP="00D60209">
      <w:pPr>
        <w:pStyle w:val="NormalWeb"/>
        <w:numPr>
          <w:ilvl w:val="0"/>
          <w:numId w:val="34"/>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Educational and Awareness Level</w:t>
      </w:r>
      <w:r w:rsidRPr="000E6D97">
        <w:rPr>
          <w:rFonts w:ascii="Arial" w:hAnsi="Arial" w:cs="Arial"/>
          <w:color w:val="000000" w:themeColor="background2"/>
        </w:rPr>
        <w:t>: Companies can also segment by the degree of consumer education and awareness on sustainability, targeting the well-informed as they are likely to appreciate and seek out sustainable luxury items.</w:t>
      </w:r>
    </w:p>
    <w:p w14:paraId="38FDC13B"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Informed segmentation and engagement strategies allow enterprises to tailor their communication, align product development with consumer expectations, and foster brand loyalty predicated on shared sustainable values.</w:t>
      </w:r>
    </w:p>
    <w:p w14:paraId="79EACC3F" w14:textId="77777777" w:rsidR="00D60209" w:rsidRPr="000E6D97" w:rsidRDefault="00D60209" w:rsidP="00D60209">
      <w:pPr>
        <w:pStyle w:val="Heading3"/>
        <w:spacing w:before="0" w:beforeAutospacing="0" w:after="0" w:afterAutospacing="0"/>
        <w:rPr>
          <w:rFonts w:ascii="Arial" w:hAnsi="Arial" w:cs="Arial"/>
          <w:color w:val="000000" w:themeColor="background2"/>
        </w:rPr>
      </w:pPr>
      <w:r w:rsidRPr="000E6D97">
        <w:rPr>
          <w:rFonts w:ascii="Arial" w:hAnsi="Arial" w:cs="Arial"/>
          <w:color w:val="000000" w:themeColor="background2"/>
        </w:rPr>
        <w:t>Sustainability's Resonance on Brand Devotion and Esteem</w:t>
      </w:r>
    </w:p>
    <w:p w14:paraId="3FAA8898"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Sustainability initiatives indubitably shape brand loyalty and heighten reputational status:</w:t>
      </w:r>
    </w:p>
    <w:p w14:paraId="0C4704DE" w14:textId="77777777" w:rsidR="00D60209" w:rsidRPr="000E6D97" w:rsidRDefault="00D60209" w:rsidP="00D60209">
      <w:pPr>
        <w:pStyle w:val="NormalWeb"/>
        <w:numPr>
          <w:ilvl w:val="0"/>
          <w:numId w:val="3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Garnering Consumer Trust</w:t>
      </w:r>
      <w:r w:rsidRPr="000E6D97">
        <w:rPr>
          <w:rFonts w:ascii="Arial" w:hAnsi="Arial" w:cs="Arial"/>
          <w:color w:val="000000" w:themeColor="background2"/>
        </w:rPr>
        <w:t>: Enduring consumer relationships forged through consistent sustainability commitment elevate trust and can crystallize into steadfast brand loyalty.</w:t>
      </w:r>
    </w:p>
    <w:p w14:paraId="1B925D5E" w14:textId="77777777" w:rsidR="00D60209" w:rsidRPr="000E6D97" w:rsidRDefault="00D60209" w:rsidP="00D60209">
      <w:pPr>
        <w:pStyle w:val="NormalWeb"/>
        <w:numPr>
          <w:ilvl w:val="0"/>
          <w:numId w:val="3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lastRenderedPageBreak/>
        <w:t>Distinctive Market Positioning</w:t>
      </w:r>
      <w:r w:rsidRPr="000E6D97">
        <w:rPr>
          <w:rFonts w:ascii="Arial" w:hAnsi="Arial" w:cs="Arial"/>
          <w:color w:val="000000" w:themeColor="background2"/>
        </w:rPr>
        <w:t>: Brands that stand out for their dedication to social and environmental accountability garner competitive advantages, resonating with consumers who prioritize ethical consumption.</w:t>
      </w:r>
    </w:p>
    <w:p w14:paraId="591492C6" w14:textId="77777777" w:rsidR="00D60209" w:rsidRPr="000E6D97" w:rsidRDefault="00D60209" w:rsidP="00D60209">
      <w:pPr>
        <w:pStyle w:val="NormalWeb"/>
        <w:numPr>
          <w:ilvl w:val="0"/>
          <w:numId w:val="3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Fostering a Positive Image</w:t>
      </w:r>
      <w:r w:rsidRPr="000E6D97">
        <w:rPr>
          <w:rFonts w:ascii="Arial" w:hAnsi="Arial" w:cs="Arial"/>
          <w:color w:val="000000" w:themeColor="background2"/>
        </w:rPr>
        <w:t>: Sustainability efforts amplify a brand's social virtue, cultivating a positive public image which translates to broader market appeal.</w:t>
      </w:r>
    </w:p>
    <w:p w14:paraId="054F958B" w14:textId="77777777" w:rsidR="00D60209" w:rsidRPr="000E6D97" w:rsidRDefault="00D60209" w:rsidP="00D60209">
      <w:pPr>
        <w:pStyle w:val="NormalWeb"/>
        <w:numPr>
          <w:ilvl w:val="0"/>
          <w:numId w:val="3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Risk Mitigation</w:t>
      </w:r>
      <w:r w:rsidRPr="000E6D97">
        <w:rPr>
          <w:rFonts w:ascii="Arial" w:hAnsi="Arial" w:cs="Arial"/>
          <w:color w:val="000000" w:themeColor="background2"/>
        </w:rPr>
        <w:t>: Proactive sustainability practices position brands to proficiently navigate potential crises, mitigating risks related to brand image, consumer relationships, and media perception.</w:t>
      </w:r>
    </w:p>
    <w:p w14:paraId="5928A047" w14:textId="77777777" w:rsidR="00D60209" w:rsidRPr="000E6D97" w:rsidRDefault="00D60209" w:rsidP="00D60209">
      <w:pPr>
        <w:pStyle w:val="NormalWeb"/>
        <w:numPr>
          <w:ilvl w:val="0"/>
          <w:numId w:val="3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Engaging Broader Stakeholder Groups</w:t>
      </w:r>
      <w:r w:rsidRPr="000E6D97">
        <w:rPr>
          <w:rFonts w:ascii="Arial" w:hAnsi="Arial" w:cs="Arial"/>
          <w:color w:val="000000" w:themeColor="background2"/>
        </w:rPr>
        <w:t>: These initiatives attract not only consumers but also socially responsible investors, collaborators, and employees, catalyzing investment and fostering a culture of shared values.</w:t>
      </w:r>
    </w:p>
    <w:p w14:paraId="0699B922" w14:textId="77777777" w:rsidR="00D60209" w:rsidRPr="000E6D97" w:rsidRDefault="00D60209" w:rsidP="00D60209">
      <w:pPr>
        <w:pStyle w:val="NormalWeb"/>
        <w:numPr>
          <w:ilvl w:val="0"/>
          <w:numId w:val="3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Promoting Innovative Engagement</w:t>
      </w:r>
      <w:r w:rsidRPr="000E6D97">
        <w:rPr>
          <w:rFonts w:ascii="Arial" w:hAnsi="Arial" w:cs="Arial"/>
          <w:color w:val="000000" w:themeColor="background2"/>
        </w:rPr>
        <w:t>: Sustainability often drives innovation, prompting brands to explore new eco-friendly product avenues and adaptive business models which can entrench consumer devotion even further.</w:t>
      </w:r>
    </w:p>
    <w:p w14:paraId="5260120F" w14:textId="77777777" w:rsidR="00D60209" w:rsidRPr="000E6D97" w:rsidRDefault="00D60209" w:rsidP="00D60209">
      <w:pPr>
        <w:pStyle w:val="NormalWeb"/>
        <w:numPr>
          <w:ilvl w:val="0"/>
          <w:numId w:val="35"/>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Regulatory Anticipation and Adaptation</w:t>
      </w:r>
      <w:r w:rsidRPr="000E6D97">
        <w:rPr>
          <w:rFonts w:ascii="Arial" w:hAnsi="Arial" w:cs="Arial"/>
          <w:color w:val="000000" w:themeColor="background2"/>
        </w:rPr>
        <w:t xml:space="preserve">: Sustainable brands are often ahead of the regulatory curve, thus </w:t>
      </w:r>
      <w:proofErr w:type="gramStart"/>
      <w:r w:rsidRPr="000E6D97">
        <w:rPr>
          <w:rFonts w:ascii="Arial" w:hAnsi="Arial" w:cs="Arial"/>
          <w:color w:val="000000" w:themeColor="background2"/>
        </w:rPr>
        <w:t>future-proofing</w:t>
      </w:r>
      <w:proofErr w:type="gramEnd"/>
      <w:r w:rsidRPr="000E6D97">
        <w:rPr>
          <w:rFonts w:ascii="Arial" w:hAnsi="Arial" w:cs="Arial"/>
          <w:color w:val="000000" w:themeColor="background2"/>
        </w:rPr>
        <w:t xml:space="preserve"> themselves against impending environmental legislation and evolving market demands.</w:t>
      </w:r>
    </w:p>
    <w:p w14:paraId="4AA1B8F1"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In essence, sustainability does not only act as a compass directing consumer purchasing behavior but also as a linchpin in establishing robust brand loyalty and reinforcing reputational resilience.</w:t>
      </w:r>
    </w:p>
    <w:p w14:paraId="3940DA2E" w14:textId="77777777" w:rsidR="00D60209" w:rsidRPr="000E6D97" w:rsidRDefault="00D60209" w:rsidP="00D60209">
      <w:pPr>
        <w:rPr>
          <w:color w:val="000000" w:themeColor="background2"/>
        </w:rPr>
      </w:pPr>
    </w:p>
    <w:p w14:paraId="07FEEE61" w14:textId="77777777" w:rsidR="00D60209" w:rsidRPr="000E6D97" w:rsidRDefault="00D60209" w:rsidP="00D60209">
      <w:pPr>
        <w:pStyle w:val="Heading1"/>
        <w:spacing w:before="0" w:after="192"/>
        <w:rPr>
          <w:rFonts w:ascii="Arial" w:hAnsi="Arial" w:cs="Arial"/>
          <w:color w:val="000000" w:themeColor="background2"/>
          <w:sz w:val="34"/>
          <w:szCs w:val="34"/>
        </w:rPr>
      </w:pPr>
    </w:p>
    <w:p w14:paraId="5A0BC6A5" w14:textId="77777777" w:rsidR="00D60209" w:rsidRPr="000E6D97" w:rsidRDefault="00D60209" w:rsidP="00D60209">
      <w:pPr>
        <w:pStyle w:val="Heading1"/>
        <w:spacing w:before="0" w:after="192"/>
        <w:rPr>
          <w:rFonts w:ascii="Arial" w:hAnsi="Arial" w:cs="Arial"/>
          <w:color w:val="000000" w:themeColor="background2"/>
          <w:sz w:val="34"/>
          <w:szCs w:val="34"/>
        </w:rPr>
      </w:pPr>
    </w:p>
    <w:p w14:paraId="10D085C1" w14:textId="77777777" w:rsidR="00D60209" w:rsidRPr="000E6D97" w:rsidRDefault="00D60209" w:rsidP="00D60209">
      <w:pPr>
        <w:pStyle w:val="Heading1"/>
        <w:spacing w:before="0" w:after="192"/>
        <w:rPr>
          <w:rFonts w:ascii="Arial" w:hAnsi="Arial" w:cs="Arial"/>
          <w:color w:val="000000" w:themeColor="background2"/>
          <w:sz w:val="34"/>
          <w:szCs w:val="34"/>
        </w:rPr>
      </w:pPr>
    </w:p>
    <w:p w14:paraId="2AA8007A" w14:textId="77777777" w:rsidR="00D60209" w:rsidRPr="000E6D97" w:rsidRDefault="00D60209" w:rsidP="00D60209">
      <w:pPr>
        <w:pStyle w:val="Heading1"/>
        <w:spacing w:before="0" w:after="192"/>
        <w:rPr>
          <w:rFonts w:ascii="Arial" w:hAnsi="Arial" w:cs="Arial"/>
          <w:color w:val="000000" w:themeColor="background2"/>
          <w:sz w:val="34"/>
          <w:szCs w:val="34"/>
        </w:rPr>
      </w:pPr>
    </w:p>
    <w:p w14:paraId="0A27071D" w14:textId="77777777" w:rsidR="00D60209" w:rsidRPr="000E6D97" w:rsidRDefault="00D60209" w:rsidP="00D60209">
      <w:pPr>
        <w:pStyle w:val="Heading1"/>
        <w:spacing w:before="0" w:after="192"/>
        <w:rPr>
          <w:rFonts w:ascii="Arial" w:hAnsi="Arial" w:cs="Arial"/>
          <w:color w:val="000000" w:themeColor="background2"/>
          <w:sz w:val="34"/>
          <w:szCs w:val="34"/>
        </w:rPr>
      </w:pPr>
    </w:p>
    <w:p w14:paraId="1B56F1C9" w14:textId="77777777" w:rsidR="000A3B12" w:rsidRPr="000E6D97" w:rsidRDefault="000A3B12" w:rsidP="00D60209">
      <w:pPr>
        <w:pStyle w:val="Heading1"/>
        <w:spacing w:before="0" w:after="192"/>
        <w:rPr>
          <w:rFonts w:ascii="Arial" w:hAnsi="Arial" w:cs="Arial"/>
          <w:color w:val="000000" w:themeColor="background2"/>
          <w:sz w:val="34"/>
          <w:szCs w:val="34"/>
        </w:rPr>
      </w:pPr>
    </w:p>
    <w:p w14:paraId="256C7448" w14:textId="77777777" w:rsidR="000A3B12" w:rsidRPr="000E6D97" w:rsidRDefault="000A3B12" w:rsidP="000A3B12">
      <w:pPr>
        <w:rPr>
          <w:color w:val="000000" w:themeColor="background2"/>
        </w:rPr>
      </w:pPr>
    </w:p>
    <w:p w14:paraId="48E3D008" w14:textId="118F22AA" w:rsidR="00D60209" w:rsidRPr="000E6D97" w:rsidRDefault="00105782" w:rsidP="00D60209">
      <w:pPr>
        <w:pStyle w:val="Heading1"/>
        <w:spacing w:before="0" w:after="192"/>
        <w:rPr>
          <w:rFonts w:ascii="Arial" w:hAnsi="Arial" w:cs="Arial"/>
          <w:b/>
          <w:bCs/>
          <w:color w:val="000000" w:themeColor="background2"/>
          <w:sz w:val="34"/>
          <w:szCs w:val="34"/>
        </w:rPr>
      </w:pPr>
      <w:r w:rsidRPr="00105782">
        <w:rPr>
          <w:rFonts w:ascii="Arial" w:hAnsi="Arial" w:cs="Arial"/>
          <w:b/>
          <w:bCs/>
          <w:color w:val="000000" w:themeColor="accent1"/>
          <w:sz w:val="34"/>
          <w:szCs w:val="34"/>
        </w:rPr>
        <w:lastRenderedPageBreak/>
        <w:t>Chapter 1</w:t>
      </w:r>
      <w:r>
        <w:rPr>
          <w:rFonts w:ascii="Arial" w:hAnsi="Arial" w:cs="Arial"/>
          <w:b/>
          <w:bCs/>
          <w:color w:val="000000" w:themeColor="accent1"/>
          <w:sz w:val="34"/>
          <w:szCs w:val="34"/>
        </w:rPr>
        <w:t>0</w:t>
      </w:r>
      <w:r w:rsidRPr="00105782">
        <w:rPr>
          <w:rFonts w:ascii="Arial" w:hAnsi="Arial" w:cs="Arial"/>
          <w:b/>
          <w:bCs/>
          <w:color w:val="000000" w:themeColor="accent1"/>
          <w:sz w:val="34"/>
          <w:szCs w:val="34"/>
        </w:rPr>
        <w:t>:</w:t>
      </w:r>
      <w:r w:rsidRPr="005764C6">
        <w:rPr>
          <w:rFonts w:ascii="Arial" w:hAnsi="Arial" w:cs="Arial"/>
          <w:color w:val="000000" w:themeColor="accent1"/>
          <w:sz w:val="34"/>
          <w:szCs w:val="34"/>
        </w:rPr>
        <w:t xml:space="preserve"> </w:t>
      </w:r>
      <w:r w:rsidR="00D60209" w:rsidRPr="000E6D97">
        <w:rPr>
          <w:rFonts w:ascii="Arial" w:hAnsi="Arial" w:cs="Arial"/>
          <w:b/>
          <w:bCs/>
          <w:color w:val="000000" w:themeColor="background2"/>
          <w:sz w:val="34"/>
          <w:szCs w:val="34"/>
        </w:rPr>
        <w:t>Future Forecast: Innovations Shaping Sustainable Luxury</w:t>
      </w:r>
    </w:p>
    <w:p w14:paraId="66B0989F"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Sustainability Advancements in the Luxury Sector: A Quest for an Eco-Conscious Future</w:t>
      </w:r>
    </w:p>
    <w:p w14:paraId="1FDC042C"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ascendancy of sustainability within the high-end market segment signifies a pivotal shift towards environmentally and socially responsible practices. This document delves into the avant-garde research and developmental activities, the transformative potential of novel materials and emerging technologies, and the roadmap to a greener luxury fashion industry.</w:t>
      </w:r>
    </w:p>
    <w:p w14:paraId="5698E1DA" w14:textId="77777777" w:rsidR="00D60209" w:rsidRPr="000E6D97" w:rsidRDefault="00D60209" w:rsidP="00D60209">
      <w:pPr>
        <w:pStyle w:val="Heading3"/>
        <w:spacing w:before="0" w:beforeAutospacing="0" w:after="0" w:afterAutospacing="0"/>
        <w:rPr>
          <w:rFonts w:ascii="Arial" w:hAnsi="Arial" w:cs="Arial"/>
          <w:color w:val="000000" w:themeColor="background2"/>
        </w:rPr>
      </w:pPr>
      <w:r w:rsidRPr="000E6D97">
        <w:rPr>
          <w:rFonts w:ascii="Arial" w:hAnsi="Arial" w:cs="Arial"/>
          <w:color w:val="000000" w:themeColor="background2"/>
        </w:rPr>
        <w:t>Pioneering R&amp;D Endeavors in Sustainable Luxury</w:t>
      </w:r>
    </w:p>
    <w:p w14:paraId="421D482E"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luxury domain's vital research and developmental pursuits are catalyzing innovation and promoting sustainability:</w:t>
      </w:r>
    </w:p>
    <w:p w14:paraId="7866DA55" w14:textId="77777777" w:rsidR="00D60209" w:rsidRPr="000E6D97" w:rsidRDefault="00D60209" w:rsidP="00D60209">
      <w:pPr>
        <w:pStyle w:val="NormalWeb"/>
        <w:numPr>
          <w:ilvl w:val="0"/>
          <w:numId w:val="36"/>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Instituting ​</w:t>
      </w:r>
      <w:r w:rsidRPr="000E6D97">
        <w:rPr>
          <w:rStyle w:val="css-r6za39"/>
          <w:rFonts w:ascii="Arial" w:eastAsiaTheme="majorEastAsia" w:hAnsi="Arial" w:cs="Arial"/>
          <w:color w:val="000000" w:themeColor="background2"/>
        </w:rPr>
        <w:t>Circular Economy Models</w:t>
      </w:r>
      <w:r w:rsidRPr="000E6D97">
        <w:rPr>
          <w:rFonts w:ascii="Arial" w:hAnsi="Arial" w:cs="Arial"/>
          <w:color w:val="000000" w:themeColor="background2"/>
        </w:rPr>
        <w:t>: The luxury industry is channeling investments into R&amp;D aimed at fostering a circular economy. This encompasses developing state-of-the-art recycling and upcycling methodologies, which enable the repurposing of waste into premium products, as well as advocating for product longevity through maintenance and refurbishment offerings.</w:t>
      </w:r>
    </w:p>
    <w:p w14:paraId="1CD2F5FA" w14:textId="77777777" w:rsidR="00D60209" w:rsidRPr="000E6D97" w:rsidRDefault="00D60209" w:rsidP="00D60209">
      <w:pPr>
        <w:pStyle w:val="NormalWeb"/>
        <w:numPr>
          <w:ilvl w:val="0"/>
          <w:numId w:val="36"/>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Exploration of Eco-friendly Materials</w:t>
      </w:r>
      <w:r w:rsidRPr="000E6D97">
        <w:rPr>
          <w:rFonts w:ascii="Arial" w:hAnsi="Arial" w:cs="Arial"/>
          <w:color w:val="000000" w:themeColor="background2"/>
        </w:rPr>
        <w:t xml:space="preserve">: The heart of R&amp;D is the quest for new, sustainable material alternatives that could redefine luxury fashion. This pursuit involves the examination of unconventional textiles such as reclaimed polyester and organic cotton, alongside groundbreaking, </w:t>
      </w:r>
      <w:proofErr w:type="gramStart"/>
      <w:r w:rsidRPr="000E6D97">
        <w:rPr>
          <w:rFonts w:ascii="Arial" w:hAnsi="Arial" w:cs="Arial"/>
          <w:color w:val="000000" w:themeColor="background2"/>
        </w:rPr>
        <w:t>biologically-derived</w:t>
      </w:r>
      <w:proofErr w:type="gramEnd"/>
      <w:r w:rsidRPr="000E6D97">
        <w:rPr>
          <w:rFonts w:ascii="Arial" w:hAnsi="Arial" w:cs="Arial"/>
          <w:color w:val="000000" w:themeColor="background2"/>
        </w:rPr>
        <w:t xml:space="preserve"> substances. Scrutiny extends to synthetic alternatives for materials traditionally sourced from animals.</w:t>
      </w:r>
    </w:p>
    <w:p w14:paraId="64333E7A" w14:textId="77777777" w:rsidR="00D60209" w:rsidRPr="000E6D97" w:rsidRDefault="00D60209" w:rsidP="00D60209">
      <w:pPr>
        <w:pStyle w:val="NormalWeb"/>
        <w:numPr>
          <w:ilvl w:val="0"/>
          <w:numId w:val="36"/>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Renewable Energy Integration</w:t>
      </w:r>
      <w:r w:rsidRPr="000E6D97">
        <w:rPr>
          <w:rFonts w:ascii="Arial" w:hAnsi="Arial" w:cs="Arial"/>
          <w:color w:val="000000" w:themeColor="background2"/>
        </w:rPr>
        <w:t>: The sector's R&amp;D is homing in on the integration of renewable energy into manufacturing. Investigations cover the implementation of wind and solar energy systems and the efficiency optimization of technological processes to pare down the carbon output of production sites.</w:t>
      </w:r>
    </w:p>
    <w:p w14:paraId="1CF0B32D" w14:textId="77777777" w:rsidR="00D60209" w:rsidRPr="000E6D97" w:rsidRDefault="00D60209" w:rsidP="00D60209">
      <w:pPr>
        <w:pStyle w:val="NormalWeb"/>
        <w:numPr>
          <w:ilvl w:val="0"/>
          <w:numId w:val="36"/>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Technological Disruption</w:t>
      </w:r>
      <w:r w:rsidRPr="000E6D97">
        <w:rPr>
          <w:rFonts w:ascii="Arial" w:hAnsi="Arial" w:cs="Arial"/>
          <w:color w:val="000000" w:themeColor="background2"/>
        </w:rPr>
        <w:t xml:space="preserve">: The luxury industry is keenly investigating disruptive innovations, such as blockchain for enhancing supply chain transparency, </w:t>
      </w:r>
      <w:proofErr w:type="gramStart"/>
      <w:r w:rsidRPr="000E6D97">
        <w:rPr>
          <w:rFonts w:ascii="Arial" w:hAnsi="Arial" w:cs="Arial"/>
          <w:color w:val="000000" w:themeColor="background2"/>
        </w:rPr>
        <w:t>AR</w:t>
      </w:r>
      <w:proofErr w:type="gramEnd"/>
      <w:r w:rsidRPr="000E6D97">
        <w:rPr>
          <w:rFonts w:ascii="Arial" w:hAnsi="Arial" w:cs="Arial"/>
          <w:color w:val="000000" w:themeColor="background2"/>
        </w:rPr>
        <w:t xml:space="preserve"> and VR for creating immersive retail experiences, and AI for crafting informed sustainability strategies.</w:t>
      </w:r>
    </w:p>
    <w:p w14:paraId="59168B8E" w14:textId="77777777" w:rsidR="00D60209" w:rsidRPr="000E6D97" w:rsidRDefault="00D60209" w:rsidP="00D60209">
      <w:pPr>
        <w:pStyle w:val="Heading3"/>
        <w:spacing w:before="0" w:beforeAutospacing="0" w:after="0" w:afterAutospacing="0"/>
        <w:rPr>
          <w:rFonts w:ascii="Arial" w:hAnsi="Arial" w:cs="Arial"/>
          <w:color w:val="000000" w:themeColor="background2"/>
        </w:rPr>
      </w:pPr>
      <w:r w:rsidRPr="000E6D97">
        <w:rPr>
          <w:rFonts w:ascii="Arial" w:hAnsi="Arial" w:cs="Arial"/>
          <w:color w:val="000000" w:themeColor="background2"/>
        </w:rPr>
        <w:t>Impact Potential of New Materials and Technologies</w:t>
      </w:r>
    </w:p>
    <w:p w14:paraId="50F4A7FE"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The influx of revolutionary materials and forward-thinking technologies bears the potential to redefine sustainability in the ​</w:t>
      </w:r>
      <w:r w:rsidRPr="000E6D97">
        <w:rPr>
          <w:rStyle w:val="css-r6za39"/>
          <w:rFonts w:ascii="Arial" w:eastAsiaTheme="majorEastAsia" w:hAnsi="Arial" w:cs="Arial"/>
          <w:color w:val="000000" w:themeColor="background2"/>
        </w:rPr>
        <w:t>luxury sector</w:t>
      </w:r>
      <w:r w:rsidRPr="000E6D97">
        <w:rPr>
          <w:rFonts w:ascii="Arial" w:hAnsi="Arial" w:cs="Arial"/>
          <w:color w:val="000000" w:themeColor="background2"/>
        </w:rPr>
        <w:t>:</w:t>
      </w:r>
    </w:p>
    <w:p w14:paraId="54DD9A35" w14:textId="77777777" w:rsidR="00D60209" w:rsidRPr="000E6D97" w:rsidRDefault="00D60209" w:rsidP="00D60209">
      <w:pPr>
        <w:pStyle w:val="NormalWeb"/>
        <w:numPr>
          <w:ilvl w:val="0"/>
          <w:numId w:val="37"/>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lastRenderedPageBreak/>
        <w:t>Next-gen Sustainable Textiles</w:t>
      </w:r>
      <w:r w:rsidRPr="000E6D97">
        <w:rPr>
          <w:rFonts w:ascii="Arial" w:hAnsi="Arial" w:cs="Arial"/>
          <w:color w:val="000000" w:themeColor="background2"/>
        </w:rPr>
        <w:t>: The invention of new textile alternatives promises a shift from high-impact traditional fabrics to those inflicting minimal environmental harm. Innovations like biodegradable fibers, algae-inspired textiles, and lab-cultivated fibers are poised to deliver opulence sans ecological detriment.</w:t>
      </w:r>
    </w:p>
    <w:p w14:paraId="5471C269" w14:textId="77777777" w:rsidR="00D60209" w:rsidRPr="000E6D97" w:rsidRDefault="00D60209" w:rsidP="00D60209">
      <w:pPr>
        <w:pStyle w:val="NormalWeb"/>
        <w:numPr>
          <w:ilvl w:val="0"/>
          <w:numId w:val="37"/>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Adoption of Intelligent Fabrics</w:t>
      </w:r>
      <w:r w:rsidRPr="000E6D97">
        <w:rPr>
          <w:rFonts w:ascii="Arial" w:hAnsi="Arial" w:cs="Arial"/>
          <w:color w:val="000000" w:themeColor="background2"/>
        </w:rPr>
        <w:t>: Intelligent textiles, endowed with sensors and electronic components, are set to enhance the luxury sector's sustainability quotient, offering features such as pollutant-neutralizing fabrics and thermal regulation.</w:t>
      </w:r>
    </w:p>
    <w:p w14:paraId="2B3C2A36" w14:textId="77777777" w:rsidR="00D60209" w:rsidRPr="000E6D97" w:rsidRDefault="00D60209" w:rsidP="00D60209">
      <w:pPr>
        <w:pStyle w:val="NormalWeb"/>
        <w:numPr>
          <w:ilvl w:val="0"/>
          <w:numId w:val="37"/>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Efficiencies through 3D Printing</w:t>
      </w:r>
      <w:r w:rsidRPr="000E6D97">
        <w:rPr>
          <w:rFonts w:ascii="Arial" w:hAnsi="Arial" w:cs="Arial"/>
          <w:color w:val="000000" w:themeColor="background2"/>
        </w:rPr>
        <w:t>: 3D printing technology stands to disrupt traditional manufacturing with its precision and material parsimony. This method poised to redefine production paradigms through on-demand and local manufacturing could become a cornerstone for minimizing the ecological footprint of luxury brands.</w:t>
      </w:r>
    </w:p>
    <w:p w14:paraId="3E2C1AF5" w14:textId="77777777" w:rsidR="00D60209" w:rsidRPr="000E6D97" w:rsidRDefault="00D60209" w:rsidP="00D60209">
      <w:pPr>
        <w:pStyle w:val="NormalWeb"/>
        <w:numPr>
          <w:ilvl w:val="0"/>
          <w:numId w:val="37"/>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Biotechnological Breakthroughs</w:t>
      </w:r>
      <w:r w:rsidRPr="000E6D97">
        <w:rPr>
          <w:rFonts w:ascii="Arial" w:hAnsi="Arial" w:cs="Arial"/>
          <w:color w:val="000000" w:themeColor="background2"/>
        </w:rPr>
        <w:t xml:space="preserve">: Advancements in the realm of biotech and bioengineering are ushering in a plethora of sustainable materials for the luxury sector, with innovations spanning from vat-grown hides to </w:t>
      </w:r>
      <w:proofErr w:type="gramStart"/>
      <w:r w:rsidRPr="000E6D97">
        <w:rPr>
          <w:rFonts w:ascii="Arial" w:hAnsi="Arial" w:cs="Arial"/>
          <w:color w:val="000000" w:themeColor="background2"/>
        </w:rPr>
        <w:t>microbially-produced</w:t>
      </w:r>
      <w:proofErr w:type="gramEnd"/>
      <w:r w:rsidRPr="000E6D97">
        <w:rPr>
          <w:rFonts w:ascii="Arial" w:hAnsi="Arial" w:cs="Arial"/>
          <w:color w:val="000000" w:themeColor="background2"/>
        </w:rPr>
        <w:t xml:space="preserve"> silk substitutes, proffering environmentally gentle alternatives to age-old textile norms.</w:t>
      </w:r>
    </w:p>
    <w:p w14:paraId="3D12EB77" w14:textId="77777777" w:rsidR="00D60209" w:rsidRPr="000E6D97" w:rsidRDefault="00D60209" w:rsidP="00D60209">
      <w:pPr>
        <w:pStyle w:val="Heading3"/>
        <w:spacing w:before="0" w:beforeAutospacing="0" w:after="0" w:afterAutospacing="0"/>
        <w:rPr>
          <w:rFonts w:ascii="Arial" w:hAnsi="Arial" w:cs="Arial"/>
          <w:color w:val="000000" w:themeColor="background2"/>
        </w:rPr>
      </w:pPr>
      <w:r w:rsidRPr="000E6D97">
        <w:rPr>
          <w:rFonts w:ascii="Arial" w:hAnsi="Arial" w:cs="Arial"/>
          <w:color w:val="000000" w:themeColor="background2"/>
        </w:rPr>
        <w:t>Forging Ahead: Crafting a Sustainable Luxury Fashion Trajectory</w:t>
      </w:r>
    </w:p>
    <w:p w14:paraId="19E0127E"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A consistent march towards an environmentally conscious luxury fashion industry necessitates collective action and strategic foresight. Below are foundational strategies in crafting this trajectory:</w:t>
      </w:r>
    </w:p>
    <w:p w14:paraId="44323295" w14:textId="77777777" w:rsidR="00D60209" w:rsidRPr="000E6D97" w:rsidRDefault="00D60209" w:rsidP="00D60209">
      <w:pPr>
        <w:pStyle w:val="NormalWeb"/>
        <w:numPr>
          <w:ilvl w:val="0"/>
          <w:numId w:val="38"/>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Strategic Alliances</w:t>
      </w:r>
      <w:r w:rsidRPr="000E6D97">
        <w:rPr>
          <w:rFonts w:ascii="Arial" w:hAnsi="Arial" w:cs="Arial"/>
          <w:color w:val="000000" w:themeColor="background2"/>
        </w:rPr>
        <w:t>: Symbiotic partnerships among luxury brands, academic entities, and sustainability-focused collectives are indispensable. Knowledge-sharing and resource amalgamation are keys to scaling sustainable solutions.</w:t>
      </w:r>
    </w:p>
    <w:p w14:paraId="54CB4A8E" w14:textId="77777777" w:rsidR="00D60209" w:rsidRPr="000E6D97" w:rsidRDefault="00D60209" w:rsidP="00D60209">
      <w:pPr>
        <w:pStyle w:val="NormalWeb"/>
        <w:numPr>
          <w:ilvl w:val="0"/>
          <w:numId w:val="38"/>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Educational and Consciousness Initiatives</w:t>
      </w:r>
      <w:r w:rsidRPr="000E6D97">
        <w:rPr>
          <w:rFonts w:ascii="Arial" w:hAnsi="Arial" w:cs="Arial"/>
          <w:color w:val="000000" w:themeColor="background2"/>
        </w:rPr>
        <w:t>: It is imperative to enlighten both stakeholders within the luxury industry and the consuming populace. Amplifying the cognizance of the environmental and societal ramifications of fashion, nurturing mindful consumption, and endorsing greener practices is critical.</w:t>
      </w:r>
    </w:p>
    <w:p w14:paraId="15F80DEB" w14:textId="77777777" w:rsidR="00D60209" w:rsidRPr="000E6D97" w:rsidRDefault="00D60209" w:rsidP="00D60209">
      <w:pPr>
        <w:pStyle w:val="NormalWeb"/>
        <w:numPr>
          <w:ilvl w:val="0"/>
          <w:numId w:val="38"/>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Embedding Sustainability in Operations</w:t>
      </w:r>
      <w:r w:rsidRPr="000E6D97">
        <w:rPr>
          <w:rFonts w:ascii="Arial" w:hAnsi="Arial" w:cs="Arial"/>
          <w:color w:val="000000" w:themeColor="background2"/>
        </w:rPr>
        <w:t>: It is incumbent upon luxury firms to entrench sustainability into their comprehensive operational frameworks. This spans from conscientious sourcing and waste minimization to designing for durability and upholding ethical work environments. Establishing transparent sustainability objectives and iterative assessments are essential practices.</w:t>
      </w:r>
    </w:p>
    <w:p w14:paraId="683AAC29" w14:textId="77777777" w:rsidR="00D60209" w:rsidRPr="000E6D97" w:rsidRDefault="00D60209" w:rsidP="00D60209">
      <w:pPr>
        <w:pStyle w:val="NormalWeb"/>
        <w:numPr>
          <w:ilvl w:val="0"/>
          <w:numId w:val="38"/>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lastRenderedPageBreak/>
        <w:t>Assured Transparency and Product Lineage</w:t>
      </w:r>
      <w:r w:rsidRPr="000E6D97">
        <w:rPr>
          <w:rFonts w:ascii="Arial" w:hAnsi="Arial" w:cs="Arial"/>
          <w:color w:val="000000" w:themeColor="background2"/>
        </w:rPr>
        <w:t>: Establishing consumer trust requires unimpeachable transparency and product traceability. Transparency in material origins, manufacturing processes, and impact evaluations is necessary, with advanced tools like blockchain providing indispensable supply chain visibility.</w:t>
      </w:r>
    </w:p>
    <w:p w14:paraId="2DEB9F26" w14:textId="77777777" w:rsidR="00D60209" w:rsidRPr="000E6D97" w:rsidRDefault="00D60209" w:rsidP="00D60209">
      <w:pPr>
        <w:pStyle w:val="NormalWeb"/>
        <w:numPr>
          <w:ilvl w:val="0"/>
          <w:numId w:val="38"/>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Consumer-Centric Sustainable Approaches</w:t>
      </w:r>
      <w:r w:rsidRPr="000E6D97">
        <w:rPr>
          <w:rFonts w:ascii="Arial" w:hAnsi="Arial" w:cs="Arial"/>
          <w:color w:val="000000" w:themeColor="background2"/>
        </w:rPr>
        <w:t>: Luxury brands must harness consumer dialogues to foster a pro-sustainable product marketplace. Strategic educational drives, collaboration with eminent personalities, and experiential engagement accentuating sustainability's import are pivotal in instigating a culture of eco-conscious luxury.</w:t>
      </w:r>
    </w:p>
    <w:p w14:paraId="4345511E" w14:textId="77777777" w:rsidR="00D60209" w:rsidRPr="000E6D97" w:rsidRDefault="00D60209" w:rsidP="00D60209">
      <w:pPr>
        <w:pStyle w:val="NormalWeb"/>
        <w:numPr>
          <w:ilvl w:val="0"/>
          <w:numId w:val="38"/>
        </w:numPr>
        <w:spacing w:before="0" w:beforeAutospacing="0" w:after="0" w:afterAutospacing="0" w:line="408" w:lineRule="atLeast"/>
        <w:rPr>
          <w:rFonts w:ascii="Arial" w:hAnsi="Arial" w:cs="Arial"/>
          <w:color w:val="000000" w:themeColor="background2"/>
        </w:rPr>
      </w:pPr>
      <w:r w:rsidRPr="000E6D97">
        <w:rPr>
          <w:rStyle w:val="Strong"/>
          <w:rFonts w:ascii="Arial" w:hAnsi="Arial" w:cs="Arial"/>
          <w:color w:val="000000" w:themeColor="background2"/>
        </w:rPr>
        <w:t>Persistent Research and Progressive Innovation</w:t>
      </w:r>
      <w:r w:rsidRPr="000E6D97">
        <w:rPr>
          <w:rFonts w:ascii="Arial" w:hAnsi="Arial" w:cs="Arial"/>
          <w:color w:val="000000" w:themeColor="background2"/>
        </w:rPr>
        <w:t>: Conclusively, it is incumbent upon the luxury industry to perpetuate its commitment to R&amp;D. Relentless innovation aimed at exploring sustainable materials, cutting-edge technologies, and efficient methodologies is quintessential for enduring improvement and staving off emerging environmental challenges in the luxury sector.</w:t>
      </w:r>
    </w:p>
    <w:p w14:paraId="5545BD58" w14:textId="77777777" w:rsidR="00D60209" w:rsidRPr="000E6D97" w:rsidRDefault="00D60209" w:rsidP="00D60209">
      <w:pPr>
        <w:spacing w:after="192" w:line="408" w:lineRule="atLeast"/>
        <w:outlineLvl w:val="0"/>
        <w:rPr>
          <w:color w:val="000000" w:themeColor="background2"/>
        </w:rPr>
      </w:pPr>
    </w:p>
    <w:p w14:paraId="6F7DC3D0" w14:textId="77777777" w:rsidR="00D60209" w:rsidRPr="000E6D97" w:rsidRDefault="00D60209"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46CE0384" w14:textId="77777777" w:rsidR="00D60209" w:rsidRPr="000E6D97" w:rsidRDefault="00D60209"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6869A9A8" w14:textId="77777777" w:rsidR="00D60209" w:rsidRPr="000E6D97" w:rsidRDefault="00D60209"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72D229CF" w14:textId="77777777" w:rsidR="000A3B12" w:rsidRPr="000E6D97" w:rsidRDefault="000A3B12"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6747D85F" w14:textId="77777777" w:rsidR="000A3B12" w:rsidRPr="000E6D97" w:rsidRDefault="000A3B12"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479C5040" w14:textId="77777777" w:rsidR="000A3B12" w:rsidRPr="000E6D97" w:rsidRDefault="000A3B12"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160A9513" w14:textId="77777777" w:rsidR="000A3B12" w:rsidRPr="000E6D97" w:rsidRDefault="000A3B12"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0B8529A0" w14:textId="77777777" w:rsidR="000A3B12" w:rsidRPr="000E6D97" w:rsidRDefault="000A3B12"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5A2AD8CC" w14:textId="77777777" w:rsidR="000A3B12" w:rsidRPr="000E6D97" w:rsidRDefault="000A3B12"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047E2A37" w14:textId="77777777" w:rsidR="000A3B12" w:rsidRPr="000E6D97" w:rsidRDefault="000A3B12"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3217F452" w14:textId="77777777" w:rsidR="000A3B12" w:rsidRPr="000E6D97" w:rsidRDefault="000A3B12"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3D90C6FD" w14:textId="77777777" w:rsidR="000A3B12" w:rsidRPr="000E6D97" w:rsidRDefault="000A3B12"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389E6F8B" w14:textId="5C04C1EF" w:rsidR="00D60209" w:rsidRPr="000E6D97" w:rsidRDefault="00D60209" w:rsidP="00D60209">
      <w:pPr>
        <w:spacing w:after="192" w:line="408" w:lineRule="atLeast"/>
        <w:outlineLvl w:val="0"/>
        <w:rPr>
          <w:rFonts w:ascii="Arial" w:eastAsia="Times New Roman" w:hAnsi="Arial" w:cs="Arial"/>
          <w:b/>
          <w:bCs/>
          <w:color w:val="000000" w:themeColor="background2"/>
          <w:kern w:val="36"/>
          <w:sz w:val="34"/>
          <w:szCs w:val="34"/>
          <w14:ligatures w14:val="none"/>
        </w:rPr>
      </w:pPr>
      <w:r w:rsidRPr="000E6D97">
        <w:rPr>
          <w:rFonts w:ascii="Arial" w:eastAsia="Times New Roman" w:hAnsi="Arial" w:cs="Arial"/>
          <w:b/>
          <w:bCs/>
          <w:color w:val="000000" w:themeColor="background2"/>
          <w:kern w:val="36"/>
          <w:sz w:val="34"/>
          <w:szCs w:val="34"/>
          <w14:ligatures w14:val="none"/>
        </w:rPr>
        <w:lastRenderedPageBreak/>
        <w:t>Conclusion</w:t>
      </w:r>
    </w:p>
    <w:p w14:paraId="3129F559" w14:textId="77777777" w:rsidR="00D60209" w:rsidRPr="000E6D97" w:rsidRDefault="00D60209" w:rsidP="00D60209">
      <w:pPr>
        <w:pStyle w:val="NormalWeb"/>
        <w:spacing w:before="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In summation, the discourse on ​</w:t>
      </w:r>
      <w:r w:rsidRPr="000E6D97">
        <w:rPr>
          <w:rStyle w:val="css-r6za39"/>
          <w:rFonts w:ascii="Arial" w:hAnsi="Arial" w:cs="Arial"/>
          <w:color w:val="000000" w:themeColor="background2"/>
        </w:rPr>
        <w:t>sustainable luxury apparel</w:t>
      </w:r>
      <w:r w:rsidRPr="000E6D97">
        <w:rPr>
          <w:rFonts w:ascii="Arial" w:hAnsi="Arial" w:cs="Arial"/>
          <w:color w:val="000000" w:themeColor="background2"/>
        </w:rPr>
        <w:t> carries profound relevance in contemporary society. It has become clear that sustainability exerts a fundamental influence on ​</w:t>
      </w:r>
      <w:r w:rsidRPr="000E6D97">
        <w:rPr>
          <w:rStyle w:val="css-r6za39"/>
          <w:rFonts w:ascii="Arial" w:hAnsi="Arial" w:cs="Arial"/>
          <w:color w:val="000000" w:themeColor="background2"/>
        </w:rPr>
        <w:t>customer preferences</w:t>
      </w:r>
      <w:r w:rsidRPr="000E6D97">
        <w:rPr>
          <w:rFonts w:ascii="Arial" w:hAnsi="Arial" w:cs="Arial"/>
          <w:color w:val="000000" w:themeColor="background2"/>
        </w:rPr>
        <w:t>, ​</w:t>
      </w:r>
      <w:r w:rsidRPr="000E6D97">
        <w:rPr>
          <w:rStyle w:val="css-r6za39"/>
          <w:rFonts w:ascii="Arial" w:hAnsi="Arial" w:cs="Arial"/>
          <w:color w:val="000000" w:themeColor="background2"/>
        </w:rPr>
        <w:t>industry dynamics</w:t>
      </w:r>
      <w:r w:rsidRPr="000E6D97">
        <w:rPr>
          <w:rFonts w:ascii="Arial" w:hAnsi="Arial" w:cs="Arial"/>
          <w:color w:val="000000" w:themeColor="background2"/>
        </w:rPr>
        <w:t>, and the cultivation of consumer loyalty. An escalating number of consumers are expressing a deep-felt concern for ethical implications, ecological consequences, personal and communal health and welfare, candor in commercial conduct, and the enduring worth of their ​</w:t>
      </w:r>
      <w:r w:rsidRPr="000E6D97">
        <w:rPr>
          <w:rStyle w:val="css-r6za39"/>
          <w:rFonts w:ascii="Arial" w:hAnsi="Arial" w:cs="Arial"/>
          <w:color w:val="000000" w:themeColor="background2"/>
        </w:rPr>
        <w:t>consumptive choices</w:t>
      </w:r>
      <w:r w:rsidRPr="000E6D97">
        <w:rPr>
          <w:rFonts w:ascii="Arial" w:hAnsi="Arial" w:cs="Arial"/>
          <w:color w:val="000000" w:themeColor="background2"/>
        </w:rPr>
        <w:t>. There is a pronounced gravitation towards marques that demonstrate a commitment to these principles and place a premium on sustainable operations.</w:t>
      </w:r>
    </w:p>
    <w:p w14:paraId="31B6269B"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The haute couture sector bears an indispensable responsibility to spearhead sustainability initiatives. Affirmative measures must be adopted across the value chain spectrum, embracing eco-conscious procurement and fabrication, diminution of waste and pollutants, fostering of equitable employment conditions, and the crafting of long-lasting, repairable merchandise. A paradigm of trust and veracity, underscored by transparent and traceable practices, is vital in securing both consumer trust and corporate accountability.</w:t>
      </w:r>
    </w:p>
    <w:p w14:paraId="33F3E8E4" w14:textId="77777777" w:rsidR="00D60209" w:rsidRPr="000E6D97" w:rsidRDefault="00D60209" w:rsidP="00D60209">
      <w:pPr>
        <w:pStyle w:val="NormalWeb"/>
        <w:spacing w:before="240" w:beforeAutospacing="0" w:after="240" w:afterAutospacing="0" w:line="408" w:lineRule="atLeast"/>
        <w:rPr>
          <w:rFonts w:ascii="Arial" w:hAnsi="Arial" w:cs="Arial"/>
          <w:color w:val="000000" w:themeColor="background2"/>
        </w:rPr>
      </w:pPr>
      <w:r w:rsidRPr="000E6D97">
        <w:rPr>
          <w:rFonts w:ascii="Arial" w:hAnsi="Arial" w:cs="Arial"/>
          <w:color w:val="000000" w:themeColor="background2"/>
        </w:rPr>
        <w:t>Envisioning a sustainable future for high-end fashion entails a paradigm shift towards a regenerative and waste-sparing circular economy. Innovations in technology and the consequent development of sustainable materials and methodologies, as well as the enhancement of supply chain operations, are central to realizing this progressive vision. Strategic alliances and collaborations are indispensable in effectuating change, while empowering consumers through education stands as a paramount mechanism for reinforcing discerning purchase behaviors.</w:t>
      </w:r>
    </w:p>
    <w:p w14:paraId="2F3A51D7" w14:textId="77777777"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color w:val="000000" w:themeColor="background2"/>
        </w:rPr>
        <w:t>The anticipated road ahead for luxury fashion is one where opulence harmonizes with conscientious environmental and societal practices. By integrating sustainable approaches, the luxury fashion milieu can engender a substantial positive influence, setting a benchmark in ethical conduct and serving as a beacon for emulation. With a concerted effort from all parties involved, the aspire towards a sustainable and principled fashion industry is within reach.</w:t>
      </w:r>
    </w:p>
    <w:p w14:paraId="79461A55" w14:textId="77777777" w:rsidR="000A3B12" w:rsidRPr="000E6D97" w:rsidRDefault="000A3B12" w:rsidP="00D60209">
      <w:pPr>
        <w:pStyle w:val="NormalWeb"/>
        <w:spacing w:before="240" w:beforeAutospacing="0" w:after="0" w:afterAutospacing="0" w:line="408" w:lineRule="atLeast"/>
        <w:rPr>
          <w:rFonts w:ascii="Arial" w:hAnsi="Arial" w:cs="Arial"/>
          <w:b/>
          <w:bCs/>
          <w:color w:val="000000" w:themeColor="background2"/>
          <w:kern w:val="36"/>
          <w:sz w:val="34"/>
          <w:szCs w:val="34"/>
        </w:rPr>
      </w:pPr>
    </w:p>
    <w:p w14:paraId="2275243E" w14:textId="77777777" w:rsidR="000A3B12" w:rsidRPr="000E6D97" w:rsidRDefault="000A3B12" w:rsidP="00D60209">
      <w:pPr>
        <w:pStyle w:val="NormalWeb"/>
        <w:spacing w:before="240" w:beforeAutospacing="0" w:after="0" w:afterAutospacing="0" w:line="408" w:lineRule="atLeast"/>
        <w:rPr>
          <w:rFonts w:ascii="Arial" w:hAnsi="Arial" w:cs="Arial"/>
          <w:b/>
          <w:bCs/>
          <w:color w:val="000000" w:themeColor="background2"/>
          <w:kern w:val="36"/>
          <w:sz w:val="34"/>
          <w:szCs w:val="34"/>
        </w:rPr>
      </w:pPr>
    </w:p>
    <w:p w14:paraId="1F0E505A" w14:textId="77777777" w:rsidR="000A3B12" w:rsidRPr="000E6D97" w:rsidRDefault="000A3B12" w:rsidP="00D60209">
      <w:pPr>
        <w:pStyle w:val="NormalWeb"/>
        <w:spacing w:before="240" w:beforeAutospacing="0" w:after="0" w:afterAutospacing="0" w:line="408" w:lineRule="atLeast"/>
        <w:rPr>
          <w:rFonts w:ascii="Arial" w:hAnsi="Arial" w:cs="Arial"/>
          <w:b/>
          <w:bCs/>
          <w:color w:val="000000" w:themeColor="background2"/>
          <w:kern w:val="36"/>
          <w:sz w:val="34"/>
          <w:szCs w:val="34"/>
        </w:rPr>
      </w:pPr>
    </w:p>
    <w:p w14:paraId="6B6264DE" w14:textId="02FC2B1B" w:rsidR="00D60209" w:rsidRPr="000E6D97" w:rsidRDefault="00D60209" w:rsidP="00D60209">
      <w:pPr>
        <w:pStyle w:val="NormalWeb"/>
        <w:spacing w:before="240" w:beforeAutospacing="0" w:after="0" w:afterAutospacing="0" w:line="408" w:lineRule="atLeast"/>
        <w:rPr>
          <w:rFonts w:ascii="Arial" w:hAnsi="Arial" w:cs="Arial"/>
          <w:color w:val="000000" w:themeColor="background2"/>
        </w:rPr>
      </w:pPr>
      <w:r w:rsidRPr="000E6D97">
        <w:rPr>
          <w:rFonts w:ascii="Arial" w:hAnsi="Arial" w:cs="Arial"/>
          <w:b/>
          <w:bCs/>
          <w:color w:val="000000" w:themeColor="background2"/>
          <w:kern w:val="36"/>
          <w:sz w:val="34"/>
          <w:szCs w:val="34"/>
        </w:rPr>
        <w:lastRenderedPageBreak/>
        <w:t>References</w:t>
      </w:r>
    </w:p>
    <w:p w14:paraId="38C48898" w14:textId="77777777" w:rsidR="00D60209" w:rsidRPr="00CF087E"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r w:rsidRPr="00CF087E">
        <w:rPr>
          <w:rFonts w:ascii="Arial" w:eastAsia="Times New Roman" w:hAnsi="Arial" w:cs="Arial"/>
          <w:color w:val="000000" w:themeColor="background2"/>
          <w:kern w:val="0"/>
          <w14:ligatures w14:val="none"/>
        </w:rPr>
        <w:t xml:space="preserve">Chen, ​Y., ​Chun, Y., ​Lai, K., &amp; ​Lee, P. (2021). ​Sustainable luxury fashion supply chains: ​Key challenges and future directions. Sustainability, 13(7), 3619.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10.3390/su13073619</w:t>
      </w:r>
    </w:p>
    <w:p w14:paraId="66B8F0EE" w14:textId="77777777" w:rsidR="00D60209" w:rsidRPr="00CF087E"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r w:rsidRPr="00CF087E">
        <w:rPr>
          <w:rFonts w:ascii="Arial" w:eastAsia="Times New Roman" w:hAnsi="Arial" w:cs="Arial"/>
          <w:color w:val="000000" w:themeColor="background2"/>
          <w:kern w:val="0"/>
          <w14:ligatures w14:val="none"/>
        </w:rPr>
        <w:t>​Ha-Brookshire, J., ​</w:t>
      </w:r>
      <w:proofErr w:type="spellStart"/>
      <w:r w:rsidRPr="00CF087E">
        <w:rPr>
          <w:rFonts w:ascii="Arial" w:eastAsia="Times New Roman" w:hAnsi="Arial" w:cs="Arial"/>
          <w:color w:val="000000" w:themeColor="background2"/>
          <w:kern w:val="0"/>
          <w14:ligatures w14:val="none"/>
        </w:rPr>
        <w:t>Bhaduri</w:t>
      </w:r>
      <w:proofErr w:type="spellEnd"/>
      <w:r w:rsidRPr="00CF087E">
        <w:rPr>
          <w:rFonts w:ascii="Arial" w:eastAsia="Times New Roman" w:hAnsi="Arial" w:cs="Arial"/>
          <w:color w:val="000000" w:themeColor="background2"/>
          <w:kern w:val="0"/>
          <w14:ligatures w14:val="none"/>
        </w:rPr>
        <w:t xml:space="preserve">, G., &amp; ​Cole, S. (2017). ​Luxury fashion brands: Bridging class, cultural, and environmental boundaries to embrace sustainability. ​Journal of Business Research, 83, 147-158.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10.1016/j.jbusres.2017.10.052</w:t>
      </w:r>
    </w:p>
    <w:p w14:paraId="5FFFBFC3" w14:textId="77777777" w:rsidR="00D60209" w:rsidRPr="00CF087E"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r w:rsidRPr="00CF087E">
        <w:rPr>
          <w:rFonts w:ascii="Arial" w:eastAsia="Times New Roman" w:hAnsi="Arial" w:cs="Arial"/>
          <w:color w:val="000000" w:themeColor="background2"/>
          <w:kern w:val="0"/>
          <w14:ligatures w14:val="none"/>
        </w:rPr>
        <w:t xml:space="preserve">​Kim, H., &amp; ​Suh, Y. (2019). ​Eco-innovation strategies for sustainable fashion supply chains: An analysis of luxury fashion brands. Sustainability, 11(22), 6402.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10.3390/su11226402</w:t>
      </w:r>
    </w:p>
    <w:p w14:paraId="716C8BDB" w14:textId="77777777" w:rsidR="00D60209" w:rsidRPr="00CF087E"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r w:rsidRPr="00CF087E">
        <w:rPr>
          <w:rFonts w:ascii="Arial" w:eastAsia="Times New Roman" w:hAnsi="Arial" w:cs="Arial"/>
          <w:color w:val="000000" w:themeColor="background2"/>
          <w:kern w:val="0"/>
          <w14:ligatures w14:val="none"/>
        </w:rPr>
        <w:t xml:space="preserve">​Moon, J. (2019). Sustainable luxury fashion: From niche to mainstream. Sustainability, 11(18), 4983.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10.3390/su11184983</w:t>
      </w:r>
    </w:p>
    <w:p w14:paraId="6C3E3F9A" w14:textId="77777777" w:rsidR="00D60209" w:rsidRPr="00CF087E"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r w:rsidRPr="00CF087E">
        <w:rPr>
          <w:rFonts w:ascii="Arial" w:eastAsia="Times New Roman" w:hAnsi="Arial" w:cs="Arial"/>
          <w:color w:val="000000" w:themeColor="background2"/>
          <w:kern w:val="0"/>
          <w14:ligatures w14:val="none"/>
        </w:rPr>
        <w:t>​Pedersen, E. R. G., &amp; ​</w:t>
      </w:r>
      <w:proofErr w:type="spellStart"/>
      <w:r w:rsidRPr="00CF087E">
        <w:rPr>
          <w:rFonts w:ascii="Arial" w:eastAsia="Times New Roman" w:hAnsi="Arial" w:cs="Arial"/>
          <w:color w:val="000000" w:themeColor="background2"/>
          <w:kern w:val="0"/>
          <w14:ligatures w14:val="none"/>
        </w:rPr>
        <w:t>Neergaard</w:t>
      </w:r>
      <w:proofErr w:type="spellEnd"/>
      <w:r w:rsidRPr="00CF087E">
        <w:rPr>
          <w:rFonts w:ascii="Arial" w:eastAsia="Times New Roman" w:hAnsi="Arial" w:cs="Arial"/>
          <w:color w:val="000000" w:themeColor="background2"/>
          <w:kern w:val="0"/>
          <w14:ligatures w14:val="none"/>
        </w:rPr>
        <w:t xml:space="preserve">, P. (2017). Sustainable luxury fashion supply chain management: A systematic literature review. Journal of Corporate Citizenship, 2017(65), 79-94.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10.9774/GLEAF.4700.2017.mn.00009</w:t>
      </w:r>
    </w:p>
    <w:p w14:paraId="2B1AD821" w14:textId="77777777" w:rsidR="00D60209" w:rsidRPr="00CF087E"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proofErr w:type="spellStart"/>
      <w:r w:rsidRPr="00CF087E">
        <w:rPr>
          <w:rFonts w:ascii="Arial" w:eastAsia="Times New Roman" w:hAnsi="Arial" w:cs="Arial"/>
          <w:color w:val="000000" w:themeColor="background2"/>
          <w:kern w:val="0"/>
          <w14:ligatures w14:val="none"/>
        </w:rPr>
        <w:t>Seuring</w:t>
      </w:r>
      <w:proofErr w:type="spellEnd"/>
      <w:r w:rsidRPr="00CF087E">
        <w:rPr>
          <w:rFonts w:ascii="Arial" w:eastAsia="Times New Roman" w:hAnsi="Arial" w:cs="Arial"/>
          <w:color w:val="000000" w:themeColor="background2"/>
          <w:kern w:val="0"/>
          <w14:ligatures w14:val="none"/>
        </w:rPr>
        <w:t xml:space="preserve">, S., &amp; Müller, M. (2008). From a literature review to a conceptual framework for sustainable supply chain management. Journal of Cleaner Production, 16(15), 1699-1710.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10.1016/j.jclepro.2008.04.020</w:t>
      </w:r>
    </w:p>
    <w:p w14:paraId="3FE23418" w14:textId="77777777" w:rsidR="00D60209" w:rsidRPr="00CF087E"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r w:rsidRPr="00CF087E">
        <w:rPr>
          <w:rFonts w:ascii="Arial" w:eastAsia="Times New Roman" w:hAnsi="Arial" w:cs="Arial"/>
          <w:color w:val="000000" w:themeColor="background2"/>
          <w:kern w:val="0"/>
          <w14:ligatures w14:val="none"/>
        </w:rPr>
        <w:t xml:space="preserve">Sharma, V., &amp; Luthra, S. (2021). Sustainability-driven supply chain: Literature review and opportunity areas in luxury fashion. Journal of Fashion Marketing and Management, 25(5), 645-666.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10.1108/JFMM-11-2020-0343</w:t>
      </w:r>
    </w:p>
    <w:p w14:paraId="63F548D8" w14:textId="77777777" w:rsidR="00D60209" w:rsidRPr="00CF087E"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r w:rsidRPr="00CF087E">
        <w:rPr>
          <w:rFonts w:ascii="Arial" w:eastAsia="Times New Roman" w:hAnsi="Arial" w:cs="Arial"/>
          <w:color w:val="000000" w:themeColor="background2"/>
          <w:kern w:val="0"/>
          <w14:ligatures w14:val="none"/>
        </w:rPr>
        <w:t>Tapia-Ruiz, M., &amp; González-</w:t>
      </w:r>
      <w:proofErr w:type="spellStart"/>
      <w:r w:rsidRPr="00CF087E">
        <w:rPr>
          <w:rFonts w:ascii="Arial" w:eastAsia="Times New Roman" w:hAnsi="Arial" w:cs="Arial"/>
          <w:color w:val="000000" w:themeColor="background2"/>
          <w:kern w:val="0"/>
          <w14:ligatures w14:val="none"/>
        </w:rPr>
        <w:t>Téllez</w:t>
      </w:r>
      <w:proofErr w:type="spellEnd"/>
      <w:r w:rsidRPr="00CF087E">
        <w:rPr>
          <w:rFonts w:ascii="Arial" w:eastAsia="Times New Roman" w:hAnsi="Arial" w:cs="Arial"/>
          <w:color w:val="000000" w:themeColor="background2"/>
          <w:kern w:val="0"/>
          <w14:ligatures w14:val="none"/>
        </w:rPr>
        <w:t xml:space="preserve">, A. (2019). The role of eco-innovation in integrating sustainability practices in fashion supply chains. Sustainability, 11(12), 3336.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10.3390/su11123336</w:t>
      </w:r>
    </w:p>
    <w:p w14:paraId="53F87549" w14:textId="77777777" w:rsidR="00D60209" w:rsidRPr="00CF087E"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r w:rsidRPr="00CF087E">
        <w:rPr>
          <w:rFonts w:ascii="Arial" w:eastAsia="Times New Roman" w:hAnsi="Arial" w:cs="Arial"/>
          <w:color w:val="000000" w:themeColor="background2"/>
          <w:kern w:val="0"/>
          <w14:ligatures w14:val="none"/>
        </w:rPr>
        <w:t xml:space="preserve">Vidal, L., </w:t>
      </w:r>
      <w:proofErr w:type="spellStart"/>
      <w:r w:rsidRPr="00CF087E">
        <w:rPr>
          <w:rFonts w:ascii="Arial" w:eastAsia="Times New Roman" w:hAnsi="Arial" w:cs="Arial"/>
          <w:color w:val="000000" w:themeColor="background2"/>
          <w:kern w:val="0"/>
          <w14:ligatures w14:val="none"/>
        </w:rPr>
        <w:t>Galvão</w:t>
      </w:r>
      <w:proofErr w:type="spellEnd"/>
      <w:r w:rsidRPr="00CF087E">
        <w:rPr>
          <w:rFonts w:ascii="Arial" w:eastAsia="Times New Roman" w:hAnsi="Arial" w:cs="Arial"/>
          <w:color w:val="000000" w:themeColor="background2"/>
          <w:kern w:val="0"/>
          <w14:ligatures w14:val="none"/>
        </w:rPr>
        <w:t xml:space="preserve">, A., Barbosa, F., &amp; </w:t>
      </w:r>
      <w:proofErr w:type="spellStart"/>
      <w:r w:rsidRPr="00CF087E">
        <w:rPr>
          <w:rFonts w:ascii="Arial" w:eastAsia="Times New Roman" w:hAnsi="Arial" w:cs="Arial"/>
          <w:color w:val="000000" w:themeColor="background2"/>
          <w:kern w:val="0"/>
          <w14:ligatures w14:val="none"/>
        </w:rPr>
        <w:t>Novais</w:t>
      </w:r>
      <w:proofErr w:type="spellEnd"/>
      <w:r w:rsidRPr="00CF087E">
        <w:rPr>
          <w:rFonts w:ascii="Arial" w:eastAsia="Times New Roman" w:hAnsi="Arial" w:cs="Arial"/>
          <w:color w:val="000000" w:themeColor="background2"/>
          <w:kern w:val="0"/>
          <w14:ligatures w14:val="none"/>
        </w:rPr>
        <w:t xml:space="preserve">, A. Q. (2021). Sustainable fashion supply chain innovations: A review. Journal of Cleaner Production, 304, 127211.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10.1016/j.jclepro.2021.127211</w:t>
      </w:r>
    </w:p>
    <w:p w14:paraId="7DB86428" w14:textId="77777777" w:rsidR="00D60209" w:rsidRDefault="00D60209" w:rsidP="00D60209">
      <w:pPr>
        <w:numPr>
          <w:ilvl w:val="0"/>
          <w:numId w:val="39"/>
        </w:numPr>
        <w:spacing w:after="0" w:line="408" w:lineRule="atLeast"/>
        <w:rPr>
          <w:rFonts w:ascii="Arial" w:eastAsia="Times New Roman" w:hAnsi="Arial" w:cs="Arial"/>
          <w:color w:val="000000" w:themeColor="background2"/>
          <w:kern w:val="0"/>
          <w14:ligatures w14:val="none"/>
        </w:rPr>
      </w:pPr>
      <w:r w:rsidRPr="00CF087E">
        <w:rPr>
          <w:rFonts w:ascii="Arial" w:eastAsia="Times New Roman" w:hAnsi="Arial" w:cs="Arial"/>
          <w:color w:val="000000" w:themeColor="background2"/>
          <w:kern w:val="0"/>
          <w14:ligatures w14:val="none"/>
        </w:rPr>
        <w:t xml:space="preserve">Yang, M., Hong, J., &amp; Cho, S. (2021). Sustainable supply chain practices in luxury fashion brands: A systematic literature review and bibliometric analysis. Sustainability, 13(7), 3773. </w:t>
      </w:r>
      <w:proofErr w:type="spellStart"/>
      <w:r w:rsidRPr="00CF087E">
        <w:rPr>
          <w:rFonts w:ascii="Arial" w:eastAsia="Times New Roman" w:hAnsi="Arial" w:cs="Arial"/>
          <w:color w:val="000000" w:themeColor="background2"/>
          <w:kern w:val="0"/>
          <w14:ligatures w14:val="none"/>
        </w:rPr>
        <w:t>doi</w:t>
      </w:r>
      <w:proofErr w:type="spellEnd"/>
      <w:r w:rsidRPr="00CF087E">
        <w:rPr>
          <w:rFonts w:ascii="Arial" w:eastAsia="Times New Roman" w:hAnsi="Arial" w:cs="Arial"/>
          <w:color w:val="000000" w:themeColor="background2"/>
          <w:kern w:val="0"/>
          <w14:ligatures w14:val="none"/>
        </w:rPr>
        <w:t>: 10.3390/su13073773</w:t>
      </w:r>
    </w:p>
    <w:p w14:paraId="41B25A4D" w14:textId="77777777" w:rsidR="00CA6034" w:rsidRDefault="00CA6034" w:rsidP="00CA6034">
      <w:pPr>
        <w:pStyle w:val="ListParagraph"/>
        <w:numPr>
          <w:ilvl w:val="0"/>
          <w:numId w:val="39"/>
        </w:numPr>
      </w:pPr>
      <w:hyperlink r:id="rId10" w:history="1">
        <w:r w:rsidRPr="008B5507">
          <w:rPr>
            <w:rStyle w:val="Hyperlink"/>
          </w:rPr>
          <w:t>https://www.jdsupra.com/legalnews/upcycled-goods-how-fashion-and-apparel-3123141/</w:t>
        </w:r>
      </w:hyperlink>
    </w:p>
    <w:p w14:paraId="723F18F5" w14:textId="77777777" w:rsidR="00CA6034" w:rsidRDefault="00CA6034" w:rsidP="00CA6034">
      <w:pPr>
        <w:pStyle w:val="ListParagraph"/>
        <w:numPr>
          <w:ilvl w:val="0"/>
          <w:numId w:val="39"/>
        </w:numPr>
      </w:pPr>
      <w:hyperlink r:id="rId11" w:history="1">
        <w:r w:rsidRPr="008B5507">
          <w:rPr>
            <w:rStyle w:val="Hyperlink"/>
          </w:rPr>
          <w:t>https://lonedesignclub.com/blogs/blog/reuse-repurpose-revalue-discover-luxury-upcycled-pieces</w:t>
        </w:r>
      </w:hyperlink>
    </w:p>
    <w:p w14:paraId="79AD58CD" w14:textId="77777777" w:rsidR="00CA6034" w:rsidRDefault="00CA6034" w:rsidP="00CA6034">
      <w:pPr>
        <w:pStyle w:val="ListParagraph"/>
        <w:numPr>
          <w:ilvl w:val="0"/>
          <w:numId w:val="39"/>
        </w:numPr>
      </w:pPr>
      <w:hyperlink r:id="rId12" w:history="1">
        <w:r w:rsidRPr="008B5507">
          <w:rPr>
            <w:rStyle w:val="Hyperlink"/>
          </w:rPr>
          <w:t>https://www.hausvoneden.com/lifestyle/repurpose/</w:t>
        </w:r>
      </w:hyperlink>
    </w:p>
    <w:p w14:paraId="0A349C99" w14:textId="77777777" w:rsidR="00CA6034" w:rsidRDefault="00CA6034" w:rsidP="00CA6034">
      <w:pPr>
        <w:pStyle w:val="ListParagraph"/>
        <w:numPr>
          <w:ilvl w:val="0"/>
          <w:numId w:val="39"/>
        </w:numPr>
      </w:pPr>
      <w:hyperlink r:id="rId13" w:history="1">
        <w:r w:rsidRPr="008B5507">
          <w:rPr>
            <w:rStyle w:val="Hyperlink"/>
          </w:rPr>
          <w:t>https://www.vogue.in/fashion/content/is-the-next-luxury-it-item-already-in-your-closet</w:t>
        </w:r>
      </w:hyperlink>
    </w:p>
    <w:p w14:paraId="1F685142" w14:textId="77777777" w:rsidR="00CA6034" w:rsidRDefault="00CA6034" w:rsidP="00CA6034">
      <w:pPr>
        <w:pStyle w:val="ListParagraph"/>
        <w:numPr>
          <w:ilvl w:val="0"/>
          <w:numId w:val="39"/>
        </w:numPr>
      </w:pPr>
      <w:hyperlink r:id="rId14" w:history="1">
        <w:r w:rsidRPr="008B5507">
          <w:rPr>
            <w:rStyle w:val="Hyperlink"/>
          </w:rPr>
          <w:t>https://www.fibre2fashion.com/industry-article/7135/application-of-nanotechnology-in-textile-industry</w:t>
        </w:r>
      </w:hyperlink>
    </w:p>
    <w:p w14:paraId="000202E2" w14:textId="77777777" w:rsidR="00CA6034" w:rsidRDefault="00CA6034" w:rsidP="00CA6034">
      <w:pPr>
        <w:pStyle w:val="ListParagraph"/>
        <w:numPr>
          <w:ilvl w:val="0"/>
          <w:numId w:val="39"/>
        </w:numPr>
      </w:pPr>
      <w:hyperlink r:id="rId15" w:history="1">
        <w:r w:rsidRPr="008B5507">
          <w:rPr>
            <w:rStyle w:val="Hyperlink"/>
          </w:rPr>
          <w:t>https://www.ncbi.nlm.nih.gov/pmc/articles/PMC8746792/</w:t>
        </w:r>
      </w:hyperlink>
    </w:p>
    <w:p w14:paraId="68354A87" w14:textId="77777777" w:rsidR="00CA6034" w:rsidRDefault="00CA6034" w:rsidP="00CA6034">
      <w:pPr>
        <w:pStyle w:val="ListParagraph"/>
        <w:numPr>
          <w:ilvl w:val="0"/>
          <w:numId w:val="39"/>
        </w:numPr>
      </w:pPr>
      <w:hyperlink r:id="rId16" w:history="1">
        <w:r w:rsidRPr="008B5507">
          <w:rPr>
            <w:rStyle w:val="Hyperlink"/>
          </w:rPr>
          <w:t>https://www.azonano.com/article.aspx?ArticleID=5501</w:t>
        </w:r>
      </w:hyperlink>
    </w:p>
    <w:p w14:paraId="5F79003F" w14:textId="77777777" w:rsidR="00CA6034" w:rsidRDefault="00CA6034" w:rsidP="00CA6034">
      <w:pPr>
        <w:pStyle w:val="ListParagraph"/>
        <w:numPr>
          <w:ilvl w:val="0"/>
          <w:numId w:val="39"/>
        </w:numPr>
      </w:pPr>
      <w:hyperlink r:id="rId17" w:history="1">
        <w:r w:rsidRPr="008B5507">
          <w:rPr>
            <w:rStyle w:val="Hyperlink"/>
          </w:rPr>
          <w:t>https://www.forbes.com/sites/forbesbusinessdevelopmentcouncil/2022/11/29/wearable-energy-how-energy-efficient-fashion-can-transform-the-world/?sh=61a64f4d2c11</w:t>
        </w:r>
      </w:hyperlink>
    </w:p>
    <w:p w14:paraId="400B6B78" w14:textId="77777777" w:rsidR="00CA6034" w:rsidRDefault="00CA6034" w:rsidP="00CA6034">
      <w:pPr>
        <w:pStyle w:val="ListParagraph"/>
        <w:numPr>
          <w:ilvl w:val="0"/>
          <w:numId w:val="39"/>
        </w:numPr>
      </w:pPr>
      <w:hyperlink r:id="rId18" w:history="1">
        <w:r w:rsidRPr="008B5507">
          <w:rPr>
            <w:rStyle w:val="Hyperlink"/>
          </w:rPr>
          <w:t>https://www.linkedin.com/pulse/fashions-green-revolution-how-solar-energy-illuminate-prakash-dutt/</w:t>
        </w:r>
      </w:hyperlink>
    </w:p>
    <w:p w14:paraId="1126BABB" w14:textId="77777777" w:rsidR="00CA6034" w:rsidRDefault="00CA6034" w:rsidP="00CA6034">
      <w:pPr>
        <w:pStyle w:val="ListParagraph"/>
        <w:numPr>
          <w:ilvl w:val="0"/>
          <w:numId w:val="39"/>
        </w:numPr>
      </w:pPr>
      <w:hyperlink r:id="rId19" w:history="1">
        <w:r w:rsidRPr="008B5507">
          <w:rPr>
            <w:rStyle w:val="Hyperlink"/>
          </w:rPr>
          <w:t>https://energy5.com/the-energy-efficient-fashion-revolution-empowering-the-next-generation</w:t>
        </w:r>
      </w:hyperlink>
    </w:p>
    <w:p w14:paraId="15D64D23" w14:textId="77777777" w:rsidR="00CA6034" w:rsidRDefault="00CA6034" w:rsidP="00CA6034">
      <w:pPr>
        <w:pStyle w:val="ListParagraph"/>
        <w:numPr>
          <w:ilvl w:val="0"/>
          <w:numId w:val="39"/>
        </w:numPr>
      </w:pPr>
      <w:hyperlink r:id="rId20" w:history="1">
        <w:r w:rsidRPr="008B5507">
          <w:rPr>
            <w:rStyle w:val="Hyperlink"/>
          </w:rPr>
          <w:t>https://energy5.com/fashion-industry-green-revolution-energy-saving-strategies-unveiled</w:t>
        </w:r>
      </w:hyperlink>
    </w:p>
    <w:p w14:paraId="5959E9D7" w14:textId="77777777" w:rsidR="00CA6034" w:rsidRDefault="00CA6034" w:rsidP="00CA6034">
      <w:pPr>
        <w:pStyle w:val="ListParagraph"/>
        <w:numPr>
          <w:ilvl w:val="0"/>
          <w:numId w:val="39"/>
        </w:numPr>
      </w:pPr>
      <w:hyperlink r:id="rId21" w:history="1">
        <w:r w:rsidRPr="008B5507">
          <w:rPr>
            <w:rStyle w:val="Hyperlink"/>
          </w:rPr>
          <w:t>https://www.dezeen.com/2020/10/16/leather-alternatives-vegan-materials-design/</w:t>
        </w:r>
      </w:hyperlink>
    </w:p>
    <w:p w14:paraId="696CCACC" w14:textId="77777777" w:rsidR="00CA6034" w:rsidRDefault="00CA6034" w:rsidP="00CA6034">
      <w:pPr>
        <w:pStyle w:val="ListParagraph"/>
        <w:numPr>
          <w:ilvl w:val="0"/>
          <w:numId w:val="39"/>
        </w:numPr>
      </w:pPr>
      <w:hyperlink r:id="rId22" w:history="1">
        <w:r w:rsidRPr="008B5507">
          <w:rPr>
            <w:rStyle w:val="Hyperlink"/>
          </w:rPr>
          <w:t>https://www.peta.org/issues/animals-used-for-clothing/leather-industry/leather-environmental-hazards/</w:t>
        </w:r>
      </w:hyperlink>
    </w:p>
    <w:p w14:paraId="0DACF151" w14:textId="77777777" w:rsidR="00CA6034" w:rsidRDefault="00CA6034" w:rsidP="00CA6034">
      <w:pPr>
        <w:pStyle w:val="ListParagraph"/>
        <w:numPr>
          <w:ilvl w:val="0"/>
          <w:numId w:val="39"/>
        </w:numPr>
      </w:pPr>
      <w:hyperlink r:id="rId23" w:history="1">
        <w:r w:rsidRPr="008B5507">
          <w:rPr>
            <w:rStyle w:val="Hyperlink"/>
          </w:rPr>
          <w:t>https://www.peta.org/issues/animals-used-for-clothing/animals-used-clothing-factsheets/wool-fur-leather-hazardous-environment/</w:t>
        </w:r>
      </w:hyperlink>
    </w:p>
    <w:p w14:paraId="3EB277E8" w14:textId="77777777" w:rsidR="00CA6034" w:rsidRDefault="00CA6034" w:rsidP="00CA6034">
      <w:pPr>
        <w:pStyle w:val="ListParagraph"/>
        <w:numPr>
          <w:ilvl w:val="0"/>
          <w:numId w:val="39"/>
        </w:numPr>
      </w:pPr>
      <w:hyperlink r:id="rId24" w:history="1">
        <w:r w:rsidRPr="008B5507">
          <w:rPr>
            <w:rStyle w:val="Hyperlink"/>
          </w:rPr>
          <w:t>https://goodonyou.eco/eco-friendly-leather-alternatives/</w:t>
        </w:r>
      </w:hyperlink>
    </w:p>
    <w:p w14:paraId="43BCEBE4" w14:textId="38AFC2F1" w:rsidR="00CA6034" w:rsidRPr="00CA6034" w:rsidRDefault="00CA6034" w:rsidP="00CA6034">
      <w:pPr>
        <w:pStyle w:val="ListParagraph"/>
        <w:numPr>
          <w:ilvl w:val="0"/>
          <w:numId w:val="39"/>
        </w:numPr>
      </w:pPr>
      <w:hyperlink r:id="rId25" w:history="1">
        <w:r w:rsidRPr="008B5507">
          <w:rPr>
            <w:rStyle w:val="Hyperlink"/>
          </w:rPr>
          <w:t>https://www.greenmatters.com/style/is-leather-bad-for-the-environment</w:t>
        </w:r>
      </w:hyperlink>
    </w:p>
    <w:p w14:paraId="25E74F4A" w14:textId="77777777" w:rsidR="00D60209" w:rsidRPr="000E6D97" w:rsidRDefault="00D60209" w:rsidP="00D60209">
      <w:pPr>
        <w:spacing w:after="192" w:line="408" w:lineRule="atLeast"/>
        <w:outlineLvl w:val="0"/>
        <w:rPr>
          <w:rFonts w:ascii="Arial" w:eastAsia="Times New Roman" w:hAnsi="Arial" w:cs="Arial"/>
          <w:b/>
          <w:bCs/>
          <w:color w:val="000000" w:themeColor="background2"/>
          <w:kern w:val="36"/>
          <w:sz w:val="34"/>
          <w:szCs w:val="34"/>
          <w14:ligatures w14:val="none"/>
        </w:rPr>
      </w:pPr>
    </w:p>
    <w:p w14:paraId="60CD321A" w14:textId="55E5A7FF" w:rsidR="00685D83" w:rsidRPr="000E6D97" w:rsidRDefault="00685D83" w:rsidP="00D60209">
      <w:pPr>
        <w:rPr>
          <w:color w:val="000000" w:themeColor="background2"/>
        </w:rPr>
      </w:pPr>
    </w:p>
    <w:sectPr w:rsidR="00685D83" w:rsidRPr="000E6D97" w:rsidSect="00713609">
      <w:headerReference w:type="even" r:id="rId26"/>
      <w:headerReference w:type="default" r:id="rId27"/>
      <w:footerReference w:type="even" r:id="rId28"/>
      <w:footerReference w:type="default" r:id="rId29"/>
      <w:headerReference w:type="first" r:id="rId30"/>
      <w:footerReference w:type="first" r:id="rId31"/>
      <w:pgSz w:w="12240" w:h="15840"/>
      <w:pgMar w:top="450" w:right="630" w:bottom="1440" w:left="63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35E2" w14:textId="77777777" w:rsidR="001173C6" w:rsidRDefault="001173C6" w:rsidP="0023256B">
      <w:pPr>
        <w:spacing w:after="0" w:line="240" w:lineRule="auto"/>
      </w:pPr>
      <w:r>
        <w:separator/>
      </w:r>
    </w:p>
  </w:endnote>
  <w:endnote w:type="continuationSeparator" w:id="0">
    <w:p w14:paraId="09680325" w14:textId="77777777" w:rsidR="001173C6" w:rsidRDefault="001173C6" w:rsidP="0023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ldhabi">
    <w:panose1 w:val="01000000000000000000"/>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A00F" w14:textId="77777777" w:rsidR="0023256B" w:rsidRDefault="00232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4698" w14:textId="77777777" w:rsidR="0023256B" w:rsidRDefault="00232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69C0" w14:textId="77777777" w:rsidR="0023256B" w:rsidRDefault="00232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D2292" w14:textId="77777777" w:rsidR="001173C6" w:rsidRDefault="001173C6" w:rsidP="0023256B">
      <w:pPr>
        <w:spacing w:after="0" w:line="240" w:lineRule="auto"/>
      </w:pPr>
      <w:r>
        <w:separator/>
      </w:r>
    </w:p>
  </w:footnote>
  <w:footnote w:type="continuationSeparator" w:id="0">
    <w:p w14:paraId="7D689B75" w14:textId="77777777" w:rsidR="001173C6" w:rsidRDefault="001173C6" w:rsidP="00232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C079" w14:textId="65EDBC0A" w:rsidR="0023256B" w:rsidRDefault="001173C6">
    <w:pPr>
      <w:pStyle w:val="Header"/>
    </w:pPr>
    <w:r>
      <w:rPr>
        <w:noProof/>
      </w:rPr>
      <w:pict w14:anchorId="6C53B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53861" o:spid="_x0000_s1027" type="#_x0000_t75" alt="" style="position:absolute;margin-left:0;margin-top:0;width:549pt;height:549pt;z-index:-251657216;mso-wrap-edited:f;mso-width-percent:0;mso-height-percent:0;mso-position-horizontal:center;mso-position-horizontal-relative:margin;mso-position-vertical:center;mso-position-vertical-relative:margin;mso-width-percent:0;mso-height-percent:0" o:allowincell="f">
          <v:imagedata r:id="rId1" o:title="webimage-749A6F74-BD4B-4950-A35D5A67B8D1619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E518" w14:textId="6227CBCC" w:rsidR="0023256B" w:rsidRDefault="001173C6">
    <w:pPr>
      <w:pStyle w:val="Header"/>
    </w:pPr>
    <w:r>
      <w:rPr>
        <w:noProof/>
      </w:rPr>
      <w:pict w14:anchorId="2BC23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53862" o:spid="_x0000_s1026" type="#_x0000_t75" alt="" style="position:absolute;margin-left:0;margin-top:0;width:549pt;height:549pt;z-index:-251656192;mso-wrap-edited:f;mso-width-percent:0;mso-height-percent:0;mso-position-horizontal:center;mso-position-horizontal-relative:margin;mso-position-vertical:center;mso-position-vertical-relative:margin;mso-width-percent:0;mso-height-percent:0" o:allowincell="f">
          <v:imagedata r:id="rId1" o:title="webimage-749A6F74-BD4B-4950-A35D5A67B8D1619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5038" w14:textId="5296C21E" w:rsidR="0023256B" w:rsidRDefault="001173C6">
    <w:pPr>
      <w:pStyle w:val="Header"/>
    </w:pPr>
    <w:r>
      <w:rPr>
        <w:noProof/>
      </w:rPr>
      <w:pict w14:anchorId="7CA1C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53860" o:spid="_x0000_s1025" type="#_x0000_t75" alt="" style="position:absolute;margin-left:0;margin-top:0;width:549pt;height:549pt;z-index:-251658240;mso-wrap-edited:f;mso-width-percent:0;mso-height-percent:0;mso-position-horizontal:center;mso-position-horizontal-relative:margin;mso-position-vertical:center;mso-position-vertical-relative:margin;mso-width-percent:0;mso-height-percent:0" o:allowincell="f">
          <v:imagedata r:id="rId1" o:title="webimage-749A6F74-BD4B-4950-A35D5A67B8D1619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050"/>
    <w:multiLevelType w:val="multilevel"/>
    <w:tmpl w:val="13E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150F"/>
    <w:multiLevelType w:val="multilevel"/>
    <w:tmpl w:val="21B8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43539"/>
    <w:multiLevelType w:val="multilevel"/>
    <w:tmpl w:val="1F1E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533FB"/>
    <w:multiLevelType w:val="multilevel"/>
    <w:tmpl w:val="BDD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C644F"/>
    <w:multiLevelType w:val="multilevel"/>
    <w:tmpl w:val="DBCC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65228"/>
    <w:multiLevelType w:val="multilevel"/>
    <w:tmpl w:val="1562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826BF"/>
    <w:multiLevelType w:val="multilevel"/>
    <w:tmpl w:val="5CEA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72646"/>
    <w:multiLevelType w:val="multilevel"/>
    <w:tmpl w:val="24AA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954E4"/>
    <w:multiLevelType w:val="multilevel"/>
    <w:tmpl w:val="07D8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F1B09"/>
    <w:multiLevelType w:val="multilevel"/>
    <w:tmpl w:val="9DB4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87C88"/>
    <w:multiLevelType w:val="multilevel"/>
    <w:tmpl w:val="8350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45EF3"/>
    <w:multiLevelType w:val="multilevel"/>
    <w:tmpl w:val="D882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133A4"/>
    <w:multiLevelType w:val="multilevel"/>
    <w:tmpl w:val="90D8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5731C"/>
    <w:multiLevelType w:val="multilevel"/>
    <w:tmpl w:val="8154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B10F5"/>
    <w:multiLevelType w:val="multilevel"/>
    <w:tmpl w:val="4FB42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962E3"/>
    <w:multiLevelType w:val="multilevel"/>
    <w:tmpl w:val="F2A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825F0"/>
    <w:multiLevelType w:val="multilevel"/>
    <w:tmpl w:val="32B4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104B4"/>
    <w:multiLevelType w:val="multilevel"/>
    <w:tmpl w:val="53C8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07103"/>
    <w:multiLevelType w:val="hybridMultilevel"/>
    <w:tmpl w:val="98FA3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3485D"/>
    <w:multiLevelType w:val="multilevel"/>
    <w:tmpl w:val="9E42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C5AA0"/>
    <w:multiLevelType w:val="multilevel"/>
    <w:tmpl w:val="0526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AE7338"/>
    <w:multiLevelType w:val="multilevel"/>
    <w:tmpl w:val="DBE2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B84DB0"/>
    <w:multiLevelType w:val="multilevel"/>
    <w:tmpl w:val="417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77C3B"/>
    <w:multiLevelType w:val="multilevel"/>
    <w:tmpl w:val="5EF6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35466"/>
    <w:multiLevelType w:val="multilevel"/>
    <w:tmpl w:val="17DA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FE4036"/>
    <w:multiLevelType w:val="multilevel"/>
    <w:tmpl w:val="275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A6446"/>
    <w:multiLevelType w:val="multilevel"/>
    <w:tmpl w:val="47667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8E61A1"/>
    <w:multiLevelType w:val="multilevel"/>
    <w:tmpl w:val="72A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1676D"/>
    <w:multiLevelType w:val="multilevel"/>
    <w:tmpl w:val="19E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6260E"/>
    <w:multiLevelType w:val="multilevel"/>
    <w:tmpl w:val="55B8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F020C0"/>
    <w:multiLevelType w:val="multilevel"/>
    <w:tmpl w:val="5904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B640B0"/>
    <w:multiLevelType w:val="multilevel"/>
    <w:tmpl w:val="A89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657E24"/>
    <w:multiLevelType w:val="multilevel"/>
    <w:tmpl w:val="F0C0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273FB3"/>
    <w:multiLevelType w:val="multilevel"/>
    <w:tmpl w:val="075A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B16906"/>
    <w:multiLevelType w:val="multilevel"/>
    <w:tmpl w:val="D744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18640B"/>
    <w:multiLevelType w:val="multilevel"/>
    <w:tmpl w:val="96B2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840A4E"/>
    <w:multiLevelType w:val="multilevel"/>
    <w:tmpl w:val="1B5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24726F"/>
    <w:multiLevelType w:val="multilevel"/>
    <w:tmpl w:val="B3685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5F0993"/>
    <w:multiLevelType w:val="multilevel"/>
    <w:tmpl w:val="135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30C21"/>
    <w:multiLevelType w:val="multilevel"/>
    <w:tmpl w:val="DEA4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8347F"/>
    <w:multiLevelType w:val="multilevel"/>
    <w:tmpl w:val="58D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A73AD0"/>
    <w:multiLevelType w:val="multilevel"/>
    <w:tmpl w:val="E99C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E66165"/>
    <w:multiLevelType w:val="multilevel"/>
    <w:tmpl w:val="3CFE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417020"/>
    <w:multiLevelType w:val="multilevel"/>
    <w:tmpl w:val="943C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459C0"/>
    <w:multiLevelType w:val="multilevel"/>
    <w:tmpl w:val="BDC0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075BAE"/>
    <w:multiLevelType w:val="multilevel"/>
    <w:tmpl w:val="C04A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44751D"/>
    <w:multiLevelType w:val="multilevel"/>
    <w:tmpl w:val="620A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602A5A"/>
    <w:multiLevelType w:val="multilevel"/>
    <w:tmpl w:val="E7E6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DA5979"/>
    <w:multiLevelType w:val="multilevel"/>
    <w:tmpl w:val="726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7718E"/>
    <w:multiLevelType w:val="multilevel"/>
    <w:tmpl w:val="4DA0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6721F"/>
    <w:multiLevelType w:val="multilevel"/>
    <w:tmpl w:val="A6E4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443563">
    <w:abstractNumId w:val="29"/>
  </w:num>
  <w:num w:numId="2" w16cid:durableId="690767069">
    <w:abstractNumId w:val="24"/>
  </w:num>
  <w:num w:numId="3" w16cid:durableId="2058889564">
    <w:abstractNumId w:val="4"/>
  </w:num>
  <w:num w:numId="4" w16cid:durableId="1827041281">
    <w:abstractNumId w:val="49"/>
  </w:num>
  <w:num w:numId="5" w16cid:durableId="1706056463">
    <w:abstractNumId w:val="42"/>
  </w:num>
  <w:num w:numId="6" w16cid:durableId="1763719747">
    <w:abstractNumId w:val="39"/>
  </w:num>
  <w:num w:numId="7" w16cid:durableId="1182819284">
    <w:abstractNumId w:val="1"/>
  </w:num>
  <w:num w:numId="8" w16cid:durableId="2086107793">
    <w:abstractNumId w:val="50"/>
  </w:num>
  <w:num w:numId="9" w16cid:durableId="2137942001">
    <w:abstractNumId w:val="37"/>
  </w:num>
  <w:num w:numId="10" w16cid:durableId="777330157">
    <w:abstractNumId w:val="10"/>
  </w:num>
  <w:num w:numId="11" w16cid:durableId="1495797467">
    <w:abstractNumId w:val="33"/>
  </w:num>
  <w:num w:numId="12" w16cid:durableId="1983922017">
    <w:abstractNumId w:val="7"/>
  </w:num>
  <w:num w:numId="13" w16cid:durableId="747656939">
    <w:abstractNumId w:val="41"/>
  </w:num>
  <w:num w:numId="14" w16cid:durableId="1855535542">
    <w:abstractNumId w:val="32"/>
  </w:num>
  <w:num w:numId="15" w16cid:durableId="1029262838">
    <w:abstractNumId w:val="30"/>
  </w:num>
  <w:num w:numId="16" w16cid:durableId="2091272181">
    <w:abstractNumId w:val="23"/>
  </w:num>
  <w:num w:numId="17" w16cid:durableId="1150054814">
    <w:abstractNumId w:val="44"/>
  </w:num>
  <w:num w:numId="18" w16cid:durableId="130488993">
    <w:abstractNumId w:val="45"/>
  </w:num>
  <w:num w:numId="19" w16cid:durableId="305353958">
    <w:abstractNumId w:val="21"/>
  </w:num>
  <w:num w:numId="20" w16cid:durableId="1850174732">
    <w:abstractNumId w:val="16"/>
  </w:num>
  <w:num w:numId="21" w16cid:durableId="2042438956">
    <w:abstractNumId w:val="6"/>
  </w:num>
  <w:num w:numId="22" w16cid:durableId="1107311463">
    <w:abstractNumId w:val="15"/>
  </w:num>
  <w:num w:numId="23" w16cid:durableId="1291791070">
    <w:abstractNumId w:val="14"/>
  </w:num>
  <w:num w:numId="24" w16cid:durableId="589389328">
    <w:abstractNumId w:val="17"/>
  </w:num>
  <w:num w:numId="25" w16cid:durableId="1537424921">
    <w:abstractNumId w:val="26"/>
  </w:num>
  <w:num w:numId="26" w16cid:durableId="2115130766">
    <w:abstractNumId w:val="43"/>
  </w:num>
  <w:num w:numId="27" w16cid:durableId="120222737">
    <w:abstractNumId w:val="31"/>
  </w:num>
  <w:num w:numId="28" w16cid:durableId="972759812">
    <w:abstractNumId w:val="40"/>
  </w:num>
  <w:num w:numId="29" w16cid:durableId="794297778">
    <w:abstractNumId w:val="46"/>
  </w:num>
  <w:num w:numId="30" w16cid:durableId="422261053">
    <w:abstractNumId w:val="2"/>
  </w:num>
  <w:num w:numId="31" w16cid:durableId="337276011">
    <w:abstractNumId w:val="20"/>
  </w:num>
  <w:num w:numId="32" w16cid:durableId="1164738386">
    <w:abstractNumId w:val="8"/>
  </w:num>
  <w:num w:numId="33" w16cid:durableId="121534309">
    <w:abstractNumId w:val="47"/>
  </w:num>
  <w:num w:numId="34" w16cid:durableId="2091659994">
    <w:abstractNumId w:val="11"/>
  </w:num>
  <w:num w:numId="35" w16cid:durableId="1184050249">
    <w:abstractNumId w:val="5"/>
  </w:num>
  <w:num w:numId="36" w16cid:durableId="1908370450">
    <w:abstractNumId w:val="35"/>
  </w:num>
  <w:num w:numId="37" w16cid:durableId="1362704773">
    <w:abstractNumId w:val="12"/>
  </w:num>
  <w:num w:numId="38" w16cid:durableId="1221090974">
    <w:abstractNumId w:val="34"/>
  </w:num>
  <w:num w:numId="39" w16cid:durableId="835271193">
    <w:abstractNumId w:val="13"/>
  </w:num>
  <w:num w:numId="40" w16cid:durableId="490559128">
    <w:abstractNumId w:val="28"/>
  </w:num>
  <w:num w:numId="41" w16cid:durableId="1197933575">
    <w:abstractNumId w:val="27"/>
  </w:num>
  <w:num w:numId="42" w16cid:durableId="495999685">
    <w:abstractNumId w:val="22"/>
  </w:num>
  <w:num w:numId="43" w16cid:durableId="1786463909">
    <w:abstractNumId w:val="48"/>
  </w:num>
  <w:num w:numId="44" w16cid:durableId="1690523400">
    <w:abstractNumId w:val="38"/>
  </w:num>
  <w:num w:numId="45" w16cid:durableId="679163842">
    <w:abstractNumId w:val="3"/>
  </w:num>
  <w:num w:numId="46" w16cid:durableId="54670864">
    <w:abstractNumId w:val="36"/>
  </w:num>
  <w:num w:numId="47" w16cid:durableId="1726685944">
    <w:abstractNumId w:val="19"/>
  </w:num>
  <w:num w:numId="48" w16cid:durableId="1067536583">
    <w:abstractNumId w:val="25"/>
  </w:num>
  <w:num w:numId="49" w16cid:durableId="1606959281">
    <w:abstractNumId w:val="9"/>
  </w:num>
  <w:num w:numId="50" w16cid:durableId="97603943">
    <w:abstractNumId w:val="0"/>
  </w:num>
  <w:num w:numId="51" w16cid:durableId="15975207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B7"/>
    <w:rsid w:val="00011C21"/>
    <w:rsid w:val="00034F22"/>
    <w:rsid w:val="00044DDF"/>
    <w:rsid w:val="000A3B12"/>
    <w:rsid w:val="000E6D97"/>
    <w:rsid w:val="001012D5"/>
    <w:rsid w:val="00105782"/>
    <w:rsid w:val="001173C6"/>
    <w:rsid w:val="001614C7"/>
    <w:rsid w:val="001768FE"/>
    <w:rsid w:val="0023256B"/>
    <w:rsid w:val="0023780C"/>
    <w:rsid w:val="00263198"/>
    <w:rsid w:val="002872AE"/>
    <w:rsid w:val="002956FD"/>
    <w:rsid w:val="002A3A5B"/>
    <w:rsid w:val="002C771A"/>
    <w:rsid w:val="002F6D77"/>
    <w:rsid w:val="003032B8"/>
    <w:rsid w:val="005141F0"/>
    <w:rsid w:val="005764C6"/>
    <w:rsid w:val="005C53D6"/>
    <w:rsid w:val="006076C5"/>
    <w:rsid w:val="006465B8"/>
    <w:rsid w:val="006678DA"/>
    <w:rsid w:val="00685D83"/>
    <w:rsid w:val="00703CEA"/>
    <w:rsid w:val="00713609"/>
    <w:rsid w:val="007B2814"/>
    <w:rsid w:val="007E76D9"/>
    <w:rsid w:val="00802736"/>
    <w:rsid w:val="0083543B"/>
    <w:rsid w:val="00837AEF"/>
    <w:rsid w:val="008830B7"/>
    <w:rsid w:val="008875E8"/>
    <w:rsid w:val="008C219B"/>
    <w:rsid w:val="008E13C3"/>
    <w:rsid w:val="00905352"/>
    <w:rsid w:val="00917E54"/>
    <w:rsid w:val="00934927"/>
    <w:rsid w:val="009C2F5A"/>
    <w:rsid w:val="00A01305"/>
    <w:rsid w:val="00A20747"/>
    <w:rsid w:val="00AD163C"/>
    <w:rsid w:val="00B0258C"/>
    <w:rsid w:val="00B23648"/>
    <w:rsid w:val="00B353A2"/>
    <w:rsid w:val="00B87905"/>
    <w:rsid w:val="00BC758D"/>
    <w:rsid w:val="00BE1285"/>
    <w:rsid w:val="00BE1B67"/>
    <w:rsid w:val="00C05299"/>
    <w:rsid w:val="00C83F9D"/>
    <w:rsid w:val="00CA6034"/>
    <w:rsid w:val="00D040E3"/>
    <w:rsid w:val="00D5162B"/>
    <w:rsid w:val="00D60209"/>
    <w:rsid w:val="00DD1B74"/>
    <w:rsid w:val="00E36191"/>
    <w:rsid w:val="00EB30BB"/>
    <w:rsid w:val="00EE0341"/>
    <w:rsid w:val="00F1178D"/>
    <w:rsid w:val="00F128EE"/>
    <w:rsid w:val="00F27538"/>
    <w:rsid w:val="00F35AE3"/>
    <w:rsid w:val="00F74140"/>
    <w:rsid w:val="00FE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33DEB7"/>
  <w15:chartTrackingRefBased/>
  <w15:docId w15:val="{D1314D93-78F8-4D01-8880-7A272B86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A5B"/>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semiHidden/>
    <w:unhideWhenUsed/>
    <w:qFormat/>
    <w:rsid w:val="002A3A5B"/>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link w:val="Heading3Char"/>
    <w:uiPriority w:val="9"/>
    <w:qFormat/>
    <w:rsid w:val="00EE034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5C53D6"/>
    <w:pPr>
      <w:keepNext/>
      <w:keepLines/>
      <w:spacing w:before="40" w:after="0"/>
      <w:outlineLvl w:val="3"/>
    </w:pPr>
    <w:rPr>
      <w:rFonts w:asciiTheme="majorHAnsi" w:eastAsiaTheme="majorEastAsia" w:hAnsiTheme="majorHAnsi" w:cstheme="majorBidi"/>
      <w:i/>
      <w:iCs/>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2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r6za39">
    <w:name w:val="css-r6za39"/>
    <w:basedOn w:val="DefaultParagraphFont"/>
    <w:rsid w:val="00C05299"/>
  </w:style>
  <w:style w:type="character" w:styleId="Strong">
    <w:name w:val="Strong"/>
    <w:basedOn w:val="DefaultParagraphFont"/>
    <w:uiPriority w:val="22"/>
    <w:qFormat/>
    <w:rsid w:val="009C2F5A"/>
    <w:rPr>
      <w:b/>
      <w:bCs/>
    </w:rPr>
  </w:style>
  <w:style w:type="character" w:customStyle="1" w:styleId="Heading3Char">
    <w:name w:val="Heading 3 Char"/>
    <w:basedOn w:val="DefaultParagraphFont"/>
    <w:link w:val="Heading3"/>
    <w:uiPriority w:val="9"/>
    <w:rsid w:val="00EE034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C53D6"/>
    <w:rPr>
      <w:rFonts w:asciiTheme="majorHAnsi" w:eastAsiaTheme="majorEastAsia" w:hAnsiTheme="majorHAnsi" w:cstheme="majorBidi"/>
      <w:i/>
      <w:iCs/>
      <w:color w:val="000000" w:themeColor="accent1" w:themeShade="BF"/>
    </w:rPr>
  </w:style>
  <w:style w:type="character" w:customStyle="1" w:styleId="Heading1Char">
    <w:name w:val="Heading 1 Char"/>
    <w:basedOn w:val="DefaultParagraphFont"/>
    <w:link w:val="Heading1"/>
    <w:uiPriority w:val="9"/>
    <w:rsid w:val="002A3A5B"/>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semiHidden/>
    <w:rsid w:val="002A3A5B"/>
    <w:rPr>
      <w:rFonts w:asciiTheme="majorHAnsi" w:eastAsiaTheme="majorEastAsia" w:hAnsiTheme="majorHAnsi" w:cstheme="majorBidi"/>
      <w:color w:val="000000" w:themeColor="accent1" w:themeShade="BF"/>
      <w:sz w:val="26"/>
      <w:szCs w:val="26"/>
    </w:rPr>
  </w:style>
  <w:style w:type="character" w:styleId="Hyperlink">
    <w:name w:val="Hyperlink"/>
    <w:basedOn w:val="DefaultParagraphFont"/>
    <w:uiPriority w:val="99"/>
    <w:unhideWhenUsed/>
    <w:rsid w:val="00685D83"/>
    <w:rPr>
      <w:color w:val="000000" w:themeColor="hyperlink"/>
      <w:u w:val="single"/>
    </w:rPr>
  </w:style>
  <w:style w:type="paragraph" w:styleId="ListParagraph">
    <w:name w:val="List Paragraph"/>
    <w:basedOn w:val="Normal"/>
    <w:uiPriority w:val="34"/>
    <w:qFormat/>
    <w:rsid w:val="00685D83"/>
    <w:pPr>
      <w:ind w:left="720"/>
      <w:contextualSpacing/>
    </w:pPr>
  </w:style>
  <w:style w:type="character" w:styleId="UnresolvedMention">
    <w:name w:val="Unresolved Mention"/>
    <w:basedOn w:val="DefaultParagraphFont"/>
    <w:uiPriority w:val="99"/>
    <w:semiHidden/>
    <w:unhideWhenUsed/>
    <w:rsid w:val="00685D83"/>
    <w:rPr>
      <w:color w:val="605E5C"/>
      <w:shd w:val="clear" w:color="auto" w:fill="E1DFDD"/>
    </w:rPr>
  </w:style>
  <w:style w:type="paragraph" w:styleId="Header">
    <w:name w:val="header"/>
    <w:basedOn w:val="Normal"/>
    <w:link w:val="HeaderChar"/>
    <w:uiPriority w:val="99"/>
    <w:unhideWhenUsed/>
    <w:rsid w:val="00232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56B"/>
  </w:style>
  <w:style w:type="paragraph" w:styleId="Footer">
    <w:name w:val="footer"/>
    <w:basedOn w:val="Normal"/>
    <w:link w:val="FooterChar"/>
    <w:uiPriority w:val="99"/>
    <w:unhideWhenUsed/>
    <w:rsid w:val="00232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56B"/>
  </w:style>
  <w:style w:type="paragraph" w:styleId="NoSpacing">
    <w:name w:val="No Spacing"/>
    <w:link w:val="NoSpacingChar"/>
    <w:uiPriority w:val="1"/>
    <w:qFormat/>
    <w:rsid w:val="0090535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0535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3472">
      <w:bodyDiv w:val="1"/>
      <w:marLeft w:val="0"/>
      <w:marRight w:val="0"/>
      <w:marTop w:val="0"/>
      <w:marBottom w:val="0"/>
      <w:divBdr>
        <w:top w:val="none" w:sz="0" w:space="0" w:color="auto"/>
        <w:left w:val="none" w:sz="0" w:space="0" w:color="auto"/>
        <w:bottom w:val="none" w:sz="0" w:space="0" w:color="auto"/>
        <w:right w:val="none" w:sz="0" w:space="0" w:color="auto"/>
      </w:divBdr>
    </w:div>
    <w:div w:id="600265145">
      <w:bodyDiv w:val="1"/>
      <w:marLeft w:val="0"/>
      <w:marRight w:val="0"/>
      <w:marTop w:val="0"/>
      <w:marBottom w:val="0"/>
      <w:divBdr>
        <w:top w:val="none" w:sz="0" w:space="0" w:color="auto"/>
        <w:left w:val="none" w:sz="0" w:space="0" w:color="auto"/>
        <w:bottom w:val="none" w:sz="0" w:space="0" w:color="auto"/>
        <w:right w:val="none" w:sz="0" w:space="0" w:color="auto"/>
      </w:divBdr>
    </w:div>
    <w:div w:id="836652425">
      <w:bodyDiv w:val="1"/>
      <w:marLeft w:val="0"/>
      <w:marRight w:val="0"/>
      <w:marTop w:val="0"/>
      <w:marBottom w:val="0"/>
      <w:divBdr>
        <w:top w:val="none" w:sz="0" w:space="0" w:color="auto"/>
        <w:left w:val="none" w:sz="0" w:space="0" w:color="auto"/>
        <w:bottom w:val="none" w:sz="0" w:space="0" w:color="auto"/>
        <w:right w:val="none" w:sz="0" w:space="0" w:color="auto"/>
      </w:divBdr>
    </w:div>
    <w:div w:id="837160692">
      <w:bodyDiv w:val="1"/>
      <w:marLeft w:val="0"/>
      <w:marRight w:val="0"/>
      <w:marTop w:val="0"/>
      <w:marBottom w:val="0"/>
      <w:divBdr>
        <w:top w:val="none" w:sz="0" w:space="0" w:color="auto"/>
        <w:left w:val="none" w:sz="0" w:space="0" w:color="auto"/>
        <w:bottom w:val="none" w:sz="0" w:space="0" w:color="auto"/>
        <w:right w:val="none" w:sz="0" w:space="0" w:color="auto"/>
      </w:divBdr>
    </w:div>
    <w:div w:id="888079109">
      <w:bodyDiv w:val="1"/>
      <w:marLeft w:val="0"/>
      <w:marRight w:val="0"/>
      <w:marTop w:val="0"/>
      <w:marBottom w:val="0"/>
      <w:divBdr>
        <w:top w:val="none" w:sz="0" w:space="0" w:color="auto"/>
        <w:left w:val="none" w:sz="0" w:space="0" w:color="auto"/>
        <w:bottom w:val="none" w:sz="0" w:space="0" w:color="auto"/>
        <w:right w:val="none" w:sz="0" w:space="0" w:color="auto"/>
      </w:divBdr>
    </w:div>
    <w:div w:id="1343236851">
      <w:bodyDiv w:val="1"/>
      <w:marLeft w:val="0"/>
      <w:marRight w:val="0"/>
      <w:marTop w:val="0"/>
      <w:marBottom w:val="0"/>
      <w:divBdr>
        <w:top w:val="none" w:sz="0" w:space="0" w:color="auto"/>
        <w:left w:val="none" w:sz="0" w:space="0" w:color="auto"/>
        <w:bottom w:val="none" w:sz="0" w:space="0" w:color="auto"/>
        <w:right w:val="none" w:sz="0" w:space="0" w:color="auto"/>
      </w:divBdr>
    </w:div>
    <w:div w:id="1394428284">
      <w:bodyDiv w:val="1"/>
      <w:marLeft w:val="0"/>
      <w:marRight w:val="0"/>
      <w:marTop w:val="0"/>
      <w:marBottom w:val="0"/>
      <w:divBdr>
        <w:top w:val="none" w:sz="0" w:space="0" w:color="auto"/>
        <w:left w:val="none" w:sz="0" w:space="0" w:color="auto"/>
        <w:bottom w:val="none" w:sz="0" w:space="0" w:color="auto"/>
        <w:right w:val="none" w:sz="0" w:space="0" w:color="auto"/>
      </w:divBdr>
    </w:div>
    <w:div w:id="1415661347">
      <w:bodyDiv w:val="1"/>
      <w:marLeft w:val="0"/>
      <w:marRight w:val="0"/>
      <w:marTop w:val="0"/>
      <w:marBottom w:val="0"/>
      <w:divBdr>
        <w:top w:val="none" w:sz="0" w:space="0" w:color="auto"/>
        <w:left w:val="none" w:sz="0" w:space="0" w:color="auto"/>
        <w:bottom w:val="none" w:sz="0" w:space="0" w:color="auto"/>
        <w:right w:val="none" w:sz="0" w:space="0" w:color="auto"/>
      </w:divBdr>
    </w:div>
    <w:div w:id="1564024719">
      <w:bodyDiv w:val="1"/>
      <w:marLeft w:val="0"/>
      <w:marRight w:val="0"/>
      <w:marTop w:val="0"/>
      <w:marBottom w:val="0"/>
      <w:divBdr>
        <w:top w:val="none" w:sz="0" w:space="0" w:color="auto"/>
        <w:left w:val="none" w:sz="0" w:space="0" w:color="auto"/>
        <w:bottom w:val="none" w:sz="0" w:space="0" w:color="auto"/>
        <w:right w:val="none" w:sz="0" w:space="0" w:color="auto"/>
      </w:divBdr>
    </w:div>
    <w:div w:id="1599176301">
      <w:bodyDiv w:val="1"/>
      <w:marLeft w:val="0"/>
      <w:marRight w:val="0"/>
      <w:marTop w:val="0"/>
      <w:marBottom w:val="0"/>
      <w:divBdr>
        <w:top w:val="none" w:sz="0" w:space="0" w:color="auto"/>
        <w:left w:val="none" w:sz="0" w:space="0" w:color="auto"/>
        <w:bottom w:val="none" w:sz="0" w:space="0" w:color="auto"/>
        <w:right w:val="none" w:sz="0" w:space="0" w:color="auto"/>
      </w:divBdr>
    </w:div>
    <w:div w:id="1665860291">
      <w:bodyDiv w:val="1"/>
      <w:marLeft w:val="0"/>
      <w:marRight w:val="0"/>
      <w:marTop w:val="0"/>
      <w:marBottom w:val="0"/>
      <w:divBdr>
        <w:top w:val="none" w:sz="0" w:space="0" w:color="auto"/>
        <w:left w:val="none" w:sz="0" w:space="0" w:color="auto"/>
        <w:bottom w:val="none" w:sz="0" w:space="0" w:color="auto"/>
        <w:right w:val="none" w:sz="0" w:space="0" w:color="auto"/>
      </w:divBdr>
    </w:div>
    <w:div w:id="1717503754">
      <w:bodyDiv w:val="1"/>
      <w:marLeft w:val="0"/>
      <w:marRight w:val="0"/>
      <w:marTop w:val="0"/>
      <w:marBottom w:val="0"/>
      <w:divBdr>
        <w:top w:val="none" w:sz="0" w:space="0" w:color="auto"/>
        <w:left w:val="none" w:sz="0" w:space="0" w:color="auto"/>
        <w:bottom w:val="none" w:sz="0" w:space="0" w:color="auto"/>
        <w:right w:val="none" w:sz="0" w:space="0" w:color="auto"/>
      </w:divBdr>
    </w:div>
    <w:div w:id="209662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gue.in/fashion/content/is-the-next-luxury-it-item-already-in-your-closet" TargetMode="External"/><Relationship Id="rId18" Type="http://schemas.openxmlformats.org/officeDocument/2006/relationships/hyperlink" Target="https://www.linkedin.com/pulse/fashions-green-revolution-how-solar-energy-illuminate-prakash-dut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dezeen.com/2020/10/16/leather-alternatives-vegan-materials-desig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ausvoneden.com/lifestyle/repurpose/" TargetMode="External"/><Relationship Id="rId17" Type="http://schemas.openxmlformats.org/officeDocument/2006/relationships/hyperlink" Target="https://www.forbes.com/sites/forbesbusinessdevelopmentcouncil/2022/11/29/wearable-energy-how-energy-efficient-fashion-can-transform-the-world/?sh=61a64f4d2c11" TargetMode="External"/><Relationship Id="rId25" Type="http://schemas.openxmlformats.org/officeDocument/2006/relationships/hyperlink" Target="https://www.greenmatters.com/style/is-leather-bad-for-the-environment"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azonano.com/article.aspx?ArticleID=5501" TargetMode="External"/><Relationship Id="rId20" Type="http://schemas.openxmlformats.org/officeDocument/2006/relationships/hyperlink" Target="https://energy5.com/fashion-industry-green-revolution-energy-saving-strategies-unveile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nedesignclub.com/blogs/blog/reuse-repurpose-revalue-discover-luxury-upcycled-pieces" TargetMode="External"/><Relationship Id="rId24" Type="http://schemas.openxmlformats.org/officeDocument/2006/relationships/hyperlink" Target="https://goodonyou.eco/eco-friendly-leather-alternativ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mc/articles/PMC8746792/" TargetMode="External"/><Relationship Id="rId23" Type="http://schemas.openxmlformats.org/officeDocument/2006/relationships/hyperlink" Target="https://www.peta.org/issues/animals-used-for-clothing/animals-used-clothing-factsheets/wool-fur-leather-hazardous-environment/" TargetMode="External"/><Relationship Id="rId28" Type="http://schemas.openxmlformats.org/officeDocument/2006/relationships/footer" Target="footer1.xml"/><Relationship Id="rId10" Type="http://schemas.openxmlformats.org/officeDocument/2006/relationships/hyperlink" Target="https://www.jdsupra.com/legalnews/upcycled-goods-how-fashion-and-apparel-3123141/" TargetMode="External"/><Relationship Id="rId19" Type="http://schemas.openxmlformats.org/officeDocument/2006/relationships/hyperlink" Target="https://energy5.com/the-energy-efficient-fashion-revolution-empowering-the-next-generation"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bre2fashion.com/industry-article/7135/application-of-nanotechnology-in-textile-industry" TargetMode="External"/><Relationship Id="rId22" Type="http://schemas.openxmlformats.org/officeDocument/2006/relationships/hyperlink" Target="https://www.peta.org/issues/animals-used-for-clothing/leather-industry/leather-environmental-hazard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74C93C0B71FA43A98BEFAA2BBCED5F"/>
        <w:category>
          <w:name w:val="General"/>
          <w:gallery w:val="placeholder"/>
        </w:category>
        <w:types>
          <w:type w:val="bbPlcHdr"/>
        </w:types>
        <w:behaviors>
          <w:behavior w:val="content"/>
        </w:behaviors>
        <w:guid w:val="{04056265-5B6A-074C-98D5-1AF3287C268D}"/>
      </w:docPartPr>
      <w:docPartBody>
        <w:p w:rsidR="00000000" w:rsidRDefault="00777D4B" w:rsidP="00777D4B">
          <w:pPr>
            <w:pStyle w:val="DF74C93C0B71FA43A98BEFAA2BBCED5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ldhabi">
    <w:panose1 w:val="01000000000000000000"/>
    <w:charset w:val="B2"/>
    <w:family w:val="auto"/>
    <w:pitch w:val="variable"/>
    <w:sig w:usb0="8000200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2E"/>
    <w:rsid w:val="00777D4B"/>
    <w:rsid w:val="00C61F2E"/>
    <w:rsid w:val="00C9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A5B95A2BB4243B4F61DE5121FF767">
    <w:name w:val="02AA5B95A2BB4243B4F61DE5121FF767"/>
    <w:rsid w:val="00C61F2E"/>
  </w:style>
  <w:style w:type="paragraph" w:customStyle="1" w:styleId="AFE9CFABBCA14A2C8975C6C313CDB495">
    <w:name w:val="AFE9CFABBCA14A2C8975C6C313CDB495"/>
    <w:rsid w:val="00C61F2E"/>
  </w:style>
  <w:style w:type="paragraph" w:customStyle="1" w:styleId="DF74C93C0B71FA43A98BEFAA2BBCED5F">
    <w:name w:val="DF74C93C0B71FA43A98BEFAA2BBCED5F"/>
    <w:rsid w:val="00777D4B"/>
    <w:pPr>
      <w:spacing w:after="0" w:line="240" w:lineRule="auto"/>
    </w:pPr>
    <w:rPr>
      <w:sz w:val="24"/>
      <w:szCs w:val="24"/>
    </w:rPr>
  </w:style>
  <w:style w:type="paragraph" w:customStyle="1" w:styleId="7B6ED47C033C464880EB88DC13FB0DFC">
    <w:name w:val="7B6ED47C033C464880EB88DC13FB0DFC"/>
    <w:rsid w:val="00777D4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41</Pages>
  <Words>11637</Words>
  <Characters>66333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Enhancing Demand Forecasting in Supply Chain Management: The Transformative Power of Machine Learning</vt:lpstr>
    </vt:vector>
  </TitlesOfParts>
  <Company>Sajitha banu raja mohamed</Company>
  <LinksUpToDate>false</LinksUpToDate>
  <CharactersWithSpaces>77815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in Luxury Fashion Supply Chains</dc:title>
  <dc:subject/>
  <dc:creator>keval shah</dc:creator>
  <cp:keywords/>
  <dc:description/>
  <cp:lastModifiedBy>Deep Bhattacharjee</cp:lastModifiedBy>
  <cp:revision>8</cp:revision>
  <cp:lastPrinted>2023-12-12T20:02:00Z</cp:lastPrinted>
  <dcterms:created xsi:type="dcterms:W3CDTF">2023-12-12T22:13:00Z</dcterms:created>
  <dcterms:modified xsi:type="dcterms:W3CDTF">2023-12-12T23:13:00Z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1dcc3e72-4faa-4dd3-84e0-39ff0df35862</vt:lpwstr>
  </property>
</Properties>
</file>