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w:t>
      </w:r>
      <w:r>
        <w:t xml:space="preserve">           </w:t>
      </w:r>
      <w:r>
        <w:t xml:space="preserve">         </w:t>
      </w:r>
      <w:r>
        <w:t xml:space="preserve">                  </w:t>
      </w:r>
      <w:r>
        <w:t xml:space="preserve">DIGITAL MARKETING </w:t>
      </w:r>
      <w:r>
        <w:t>PROJECT PHASE 2</w:t>
      </w:r>
    </w:p>
    <w:p>
      <w:pPr>
        <w:pStyle w:val="style0"/>
        <w:rPr/>
      </w:pPr>
    </w:p>
    <w:p>
      <w:pPr>
        <w:pStyle w:val="style0"/>
        <w:rPr>
          <w:color w:val="7030a0"/>
        </w:rPr>
      </w:pPr>
      <w:r>
        <w:rPr>
          <w:color w:val="ffff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7030a0"/>
        </w:rPr>
        <w:t xml:space="preserve">MOTHER </w:t>
      </w:r>
      <w:r>
        <w:rPr>
          <w:color w:val="7030a0"/>
        </w:rPr>
        <w:t xml:space="preserve"> DAIRY </w:t>
      </w:r>
    </w:p>
    <w:p>
      <w:pPr>
        <w:pStyle w:val="style0"/>
        <w:rPr>
          <w:color w:val="7030a0"/>
        </w:rPr>
      </w:pPr>
    </w:p>
    <w:p>
      <w:pPr>
        <w:pStyle w:val="style0"/>
        <w:rPr>
          <w:color w:val="000000"/>
        </w:rPr>
      </w:pPr>
      <w:r>
        <w:rPr>
          <w:color w:val="7030a0"/>
        </w:rPr>
        <w:t xml:space="preserve">                </w:t>
      </w:r>
      <w:r>
        <w:rPr>
          <w:color w:val="7030a0"/>
        </w:rPr>
        <w:t xml:space="preserve">   </w:t>
      </w:r>
      <w:r>
        <w:rPr>
          <w:color w:val="00b050"/>
        </w:rPr>
        <w:t xml:space="preserve">PART 1. </w:t>
      </w:r>
      <w:r>
        <w:rPr>
          <w:color w:val="000000"/>
        </w:rPr>
        <w:t xml:space="preserve">BRAND STUDY </w:t>
      </w:r>
      <w:r>
        <w:rPr>
          <w:color w:val="000000"/>
        </w:rPr>
        <w:t xml:space="preserve">, </w:t>
      </w:r>
      <w:r>
        <w:rPr>
          <w:color w:val="000000"/>
        </w:rPr>
        <w:t xml:space="preserve">COMPITITOR ANALYSIS </w:t>
      </w:r>
      <w:r>
        <w:rPr>
          <w:color w:val="000000"/>
        </w:rPr>
        <w:t>&amp;</w:t>
      </w:r>
      <w:r>
        <w:rPr>
          <w:color w:val="000000"/>
        </w:rPr>
        <w:t xml:space="preserve"> BUYER’S/AUDIENCE PERSONA</w:t>
      </w:r>
    </w:p>
    <w:p>
      <w:pPr>
        <w:pStyle w:val="style0"/>
        <w:rPr>
          <w:color w:val="000000"/>
        </w:rPr>
      </w:pPr>
    </w:p>
    <w:p>
      <w:pPr>
        <w:pStyle w:val="style0"/>
        <w:rPr>
          <w:color w:val="ed7d31"/>
        </w:rPr>
      </w:pPr>
      <w:r>
        <w:rPr>
          <w:color w:val="ed7d31"/>
        </w:rPr>
        <w:t>PRESENTED BY :</w:t>
      </w:r>
    </w:p>
    <w:p>
      <w:pPr>
        <w:pStyle w:val="style0"/>
        <w:rPr>
          <w:color w:val="ff0000"/>
        </w:rPr>
      </w:pPr>
      <w:r>
        <w:rPr>
          <w:color w:val="5b9bd5"/>
        </w:rPr>
        <w:t xml:space="preserve">Team </w:t>
      </w:r>
      <w:r>
        <w:rPr>
          <w:color w:val="5b9bd5"/>
        </w:rPr>
        <w:t xml:space="preserve">member </w:t>
      </w:r>
      <w:r>
        <w:rPr>
          <w:color w:val="5b9bd5"/>
          <w:lang w:val="en-US"/>
        </w:rPr>
        <w:t xml:space="preserve">1 :S. AJITH </w:t>
      </w:r>
    </w:p>
    <w:p>
      <w:pPr>
        <w:pStyle w:val="style0"/>
        <w:rPr>
          <w:color w:val="ff0000"/>
        </w:rPr>
      </w:pPr>
      <w:r>
        <w:rPr>
          <w:color w:val="5b9bd5"/>
        </w:rPr>
        <w:t xml:space="preserve">Team member </w:t>
      </w:r>
      <w:r>
        <w:rPr>
          <w:color w:val="5b9bd5"/>
        </w:rPr>
        <w:t xml:space="preserve">2 : </w:t>
      </w:r>
      <w:r>
        <w:rPr>
          <w:color w:val="5b9bd5"/>
          <w:lang w:val="en-US"/>
        </w:rPr>
        <w:t xml:space="preserve">s. V. Shudheer </w:t>
      </w:r>
    </w:p>
    <w:p>
      <w:pPr>
        <w:pStyle w:val="style0"/>
        <w:rPr>
          <w:color w:val="ff0000"/>
        </w:rPr>
      </w:pPr>
    </w:p>
    <w:p>
      <w:pPr>
        <w:pStyle w:val="style0"/>
        <w:rPr>
          <w:color w:val="00b050"/>
        </w:rPr>
      </w:pPr>
      <w:r>
        <w:rPr>
          <w:color w:val="00b050"/>
        </w:rPr>
        <w:t xml:space="preserve">BRAND STUDY  </w:t>
      </w:r>
    </w:p>
    <w:p>
      <w:pPr>
        <w:pStyle w:val="style0"/>
        <w:rPr/>
      </w:pPr>
    </w:p>
    <w:p>
      <w:pPr>
        <w:pStyle w:val="style0"/>
        <w:rPr/>
      </w:pPr>
      <w:r>
        <w:t>Mother Dairy is a wholly owned subsidiary of the National Dairy Development Board which is a statutory body under the ownership of the Ministry of Fisheries, Animal Husbandry and Dairying of the Government of India that manufactures, markets and sells milk and dairy products. Mother Dairy was founded in 1974, as a subsidiary of the National Dairy Development Board (NDDB).</w:t>
      </w:r>
    </w:p>
    <w:p>
      <w:pPr>
        <w:pStyle w:val="style0"/>
        <w:rPr/>
      </w:pPr>
    </w:p>
    <w:p>
      <w:pPr>
        <w:pStyle w:val="style0"/>
        <w:rPr/>
      </w:pPr>
      <w:r>
        <w:rPr>
          <w:noProof/>
          <w14:ligatures xmlns:w14="http://schemas.microsoft.com/office/word/2010/wordml" w14:val="standardContextual"/>
        </w:rPr>
        <w:drawing>
          <wp:anchor distT="0" distB="0" distL="0" distR="0" simplePos="false" relativeHeight="2" behindDoc="false" locked="false" layoutInCell="true" allowOverlap="true">
            <wp:simplePos x="0" y="0"/>
            <wp:positionH relativeFrom="column">
              <wp:posOffset>943609</wp:posOffset>
            </wp:positionH>
            <wp:positionV relativeFrom="paragraph">
              <wp:posOffset>219710</wp:posOffset>
            </wp:positionV>
            <wp:extent cx="3809999" cy="3943350"/>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809999" cy="3943350"/>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r>
        <w:t>Mother Dairy</w:t>
      </w:r>
    </w:p>
    <w:p>
      <w:pPr>
        <w:pStyle w:val="style0"/>
        <w:rPr/>
      </w:pPr>
    </w:p>
    <w:p>
      <w:pPr>
        <w:pStyle w:val="style0"/>
        <w:rPr/>
      </w:pPr>
      <w:r>
        <w:t>Type</w:t>
      </w:r>
    </w:p>
    <w:p>
      <w:pPr>
        <w:pStyle w:val="style0"/>
        <w:rPr/>
      </w:pPr>
      <w:r>
        <w:t>Subsidiary of National Dairy Development Board</w:t>
      </w:r>
    </w:p>
    <w:p>
      <w:pPr>
        <w:pStyle w:val="style0"/>
        <w:rPr/>
      </w:pPr>
      <w:r>
        <w:t>Industry</w:t>
      </w:r>
    </w:p>
    <w:p>
      <w:pPr>
        <w:pStyle w:val="style0"/>
        <w:rPr/>
      </w:pPr>
      <w:r>
        <w:t>Milk and Dairy Products</w:t>
      </w:r>
    </w:p>
    <w:p>
      <w:pPr>
        <w:pStyle w:val="style0"/>
        <w:rPr/>
      </w:pPr>
      <w:r>
        <w:t>Founded</w:t>
      </w:r>
    </w:p>
    <w:p>
      <w:pPr>
        <w:pStyle w:val="style0"/>
        <w:rPr/>
      </w:pPr>
      <w:r>
        <w:t>1974; 49 years ago</w:t>
      </w:r>
    </w:p>
    <w:p>
      <w:pPr>
        <w:pStyle w:val="style0"/>
        <w:rPr/>
      </w:pPr>
      <w:r>
        <w:t>Headquarters</w:t>
      </w:r>
    </w:p>
    <w:p>
      <w:pPr>
        <w:pStyle w:val="style0"/>
        <w:rPr/>
      </w:pPr>
      <w:r>
        <w:t>Sector-1, Noida, Uttar Pradesh, India</w:t>
      </w:r>
    </w:p>
    <w:p>
      <w:pPr>
        <w:pStyle w:val="style0"/>
        <w:rPr/>
      </w:pPr>
      <w:r>
        <w:t>Key people</w:t>
      </w:r>
    </w:p>
    <w:p>
      <w:pPr>
        <w:pStyle w:val="style0"/>
        <w:rPr/>
      </w:pPr>
      <w:r>
        <w:t xml:space="preserve">Manish </w:t>
      </w:r>
      <w:r>
        <w:t>Bandlish</w:t>
      </w:r>
      <w:r>
        <w:t xml:space="preserve"> (Managing Director)</w:t>
      </w:r>
    </w:p>
    <w:p>
      <w:pPr>
        <w:pStyle w:val="style0"/>
        <w:rPr/>
      </w:pPr>
      <w:r>
        <w:t>Products</w:t>
      </w:r>
    </w:p>
    <w:p>
      <w:pPr>
        <w:pStyle w:val="style0"/>
        <w:rPr/>
      </w:pPr>
      <w:r>
        <w:t>Milk</w:t>
      </w:r>
    </w:p>
    <w:p>
      <w:pPr>
        <w:pStyle w:val="style0"/>
        <w:rPr/>
      </w:pPr>
      <w:r>
        <w:t>Dairy Products</w:t>
      </w:r>
    </w:p>
    <w:p>
      <w:pPr>
        <w:pStyle w:val="style0"/>
        <w:rPr/>
      </w:pPr>
      <w:r>
        <w:t>Revenue</w:t>
      </w:r>
    </w:p>
    <w:p>
      <w:pPr>
        <w:pStyle w:val="style0"/>
        <w:rPr/>
      </w:pPr>
      <w:r>
        <w:t>₹11,000 crore ($1.6 Billion) (2020)[1]</w:t>
      </w:r>
    </w:p>
    <w:p>
      <w:pPr>
        <w:pStyle w:val="style0"/>
        <w:rPr/>
      </w:pPr>
      <w:r>
        <w:t>Owner</w:t>
      </w:r>
    </w:p>
    <w:p>
      <w:pPr>
        <w:pStyle w:val="style0"/>
        <w:rPr/>
      </w:pPr>
      <w:r>
        <w:t>National Dairy Development Board, Ministry of Fisheries, Animal Husbandry and Dairying, Government of India</w:t>
      </w:r>
    </w:p>
    <w:p>
      <w:pPr>
        <w:pStyle w:val="style0"/>
        <w:rPr/>
      </w:pPr>
      <w:r>
        <w:t>Website</w:t>
      </w:r>
    </w:p>
    <w:p>
      <w:pPr>
        <w:pStyle w:val="style0"/>
        <w:rPr/>
      </w:pPr>
      <w:r>
        <w:rPr/>
        <w:fldChar w:fldCharType="begin"/>
      </w:r>
      <w:r>
        <w:instrText xml:space="preserve"> HYPERLINK "http://www.motherdairy.com" </w:instrText>
      </w:r>
      <w:r>
        <w:rPr/>
        <w:fldChar w:fldCharType="separate"/>
      </w:r>
      <w:r>
        <w:rPr>
          <w:rStyle w:val="style85"/>
        </w:rPr>
        <w:t>www.motherdairy.com</w:t>
      </w:r>
      <w:r>
        <w:rPr/>
        <w:fldChar w:fldCharType="end"/>
      </w:r>
    </w:p>
    <w:p>
      <w:pPr>
        <w:pStyle w:val="style0"/>
        <w:rPr/>
      </w:pPr>
    </w:p>
    <w:p>
      <w:pPr>
        <w:pStyle w:val="style0"/>
        <w:rPr>
          <w:color w:val="7030a0"/>
        </w:rPr>
      </w:pPr>
      <w:r>
        <w:rPr>
          <w:color w:val="7030a0"/>
        </w:rPr>
        <w:t xml:space="preserve">PRODUCTS </w:t>
      </w:r>
    </w:p>
    <w:p>
      <w:pPr>
        <w:pStyle w:val="style0"/>
        <w:rPr>
          <w:color w:val="7030a0"/>
        </w:rPr>
      </w:pPr>
      <w:r>
        <w:rPr>
          <w:noProof/>
          <w:color w:val="7030a0"/>
          <w14:ligatures xmlns:w14="http://schemas.microsoft.com/office/word/2010/wordml" w14:val="standardContextual"/>
        </w:rPr>
        <w:drawing>
          <wp:anchor distT="0" distB="0" distL="0" distR="0" simplePos="false" relativeHeight="4" behindDoc="false" locked="false" layoutInCell="true" allowOverlap="true">
            <wp:simplePos x="0" y="0"/>
            <wp:positionH relativeFrom="column">
              <wp:posOffset>2519680</wp:posOffset>
            </wp:positionH>
            <wp:positionV relativeFrom="paragraph">
              <wp:posOffset>215265</wp:posOffset>
            </wp:positionV>
            <wp:extent cx="4072890" cy="2148205"/>
            <wp:effectExtent l="0" t="0" r="3810" b="4445"/>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072890" cy="2148205"/>
                    </a:xfrm>
                    <a:prstGeom prst="rect"/>
                  </pic:spPr>
                </pic:pic>
              </a:graphicData>
            </a:graphic>
            <wp14:sizeRelH relativeFrom="margin">
              <wp14:pctWidth>0</wp14:pctWidth>
            </wp14:sizeRelH>
            <wp14:sizeRelV relativeFrom="margin">
              <wp14:pctHeight>0</wp14:pctHeight>
            </wp14:sizeRelV>
          </wp:anchor>
        </w:drawing>
      </w:r>
      <w:r>
        <w:rPr>
          <w:noProof/>
          <w:color w:val="7030a0"/>
          <w14:ligatures xmlns:w14="http://schemas.microsoft.com/office/word/2010/wordml" w14:val="standardContextual"/>
        </w:rPr>
        <w:drawing>
          <wp:anchor distT="0" distB="0" distL="0" distR="0" simplePos="false" relativeHeight="3" behindDoc="false" locked="false" layoutInCell="true" allowOverlap="true">
            <wp:simplePos x="0" y="0"/>
            <wp:positionH relativeFrom="column">
              <wp:posOffset>-833120</wp:posOffset>
            </wp:positionH>
            <wp:positionV relativeFrom="paragraph">
              <wp:posOffset>0</wp:posOffset>
            </wp:positionV>
            <wp:extent cx="2983865" cy="2252345"/>
            <wp:effectExtent l="0" t="0" r="6985" b="0"/>
            <wp:wrapTopAndBottom/>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2983865" cy="2252345"/>
                    </a:xfrm>
                    <a:prstGeom prst="rect"/>
                  </pic:spPr>
                </pic:pic>
              </a:graphicData>
            </a:graphic>
            <wp14:sizeRelH relativeFrom="margin">
              <wp14:pctWidth>0</wp14:pctWidth>
            </wp14:sizeRelH>
            <wp14:sizeRelV relativeFrom="margin">
              <wp14:pctHeight>0</wp14:pctHeight>
            </wp14:sizeRelV>
          </wp:anchor>
        </w:drawing>
      </w:r>
    </w:p>
    <w:p>
      <w:pPr>
        <w:pStyle w:val="style0"/>
        <w:rPr/>
      </w:pPr>
      <w:r>
        <w:rPr>
          <w:noProof/>
          <w14:ligatures xmlns:w14="http://schemas.microsoft.com/office/word/2010/wordml" w14:val="standardContextual"/>
        </w:rPr>
        <w:drawing>
          <wp:anchor distT="0" distB="0" distL="0" distR="0" simplePos="false" relativeHeight="5" behindDoc="false" locked="false" layoutInCell="true" allowOverlap="true">
            <wp:simplePos x="0" y="0"/>
            <wp:positionH relativeFrom="column">
              <wp:posOffset>-635</wp:posOffset>
            </wp:positionH>
            <wp:positionV relativeFrom="paragraph">
              <wp:posOffset>282575</wp:posOffset>
            </wp:positionV>
            <wp:extent cx="5154295" cy="3010535"/>
            <wp:effectExtent l="0" t="0" r="8255" b="0"/>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154295" cy="301053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color w:val="7030a0"/>
        </w:rPr>
      </w:pPr>
      <w:r>
        <w:rPr>
          <w:color w:val="7030a0"/>
        </w:rPr>
        <w:t xml:space="preserve">COMPITITORS </w:t>
      </w:r>
      <w:r>
        <w:rPr>
          <w:color w:val="7030a0"/>
        </w:rPr>
        <w:t xml:space="preserve">ANALYSIS </w:t>
      </w:r>
      <w:r>
        <w:rPr>
          <w:color w:val="7030a0"/>
        </w:rPr>
        <w:t xml:space="preserve">&amp; BUYERS </w:t>
      </w:r>
      <w:r>
        <w:rPr>
          <w:color w:val="7030a0"/>
        </w:rPr>
        <w:t xml:space="preserve">/ AUDIENCE PERSONA </w:t>
      </w:r>
    </w:p>
    <w:p>
      <w:pPr>
        <w:pStyle w:val="style0"/>
        <w:rPr>
          <w:color w:val="7030a0"/>
        </w:rPr>
      </w:pPr>
    </w:p>
    <w:p>
      <w:pPr>
        <w:pStyle w:val="style0"/>
        <w:rPr>
          <w:color w:val="ff0000"/>
        </w:rPr>
      </w:pPr>
      <w:r>
        <w:rPr>
          <w:color w:val="7030a0"/>
        </w:rPr>
        <w:t xml:space="preserve">                                                 </w:t>
      </w:r>
      <w:r>
        <w:rPr>
          <w:color w:val="ff0000"/>
        </w:rPr>
        <w:t xml:space="preserve">TARGET </w:t>
      </w:r>
      <w:r>
        <w:rPr>
          <w:color w:val="ff0000"/>
        </w:rPr>
        <w:t xml:space="preserve">AUDIENCE MOTHER DAIRY </w:t>
      </w:r>
    </w:p>
    <w:p>
      <w:pPr>
        <w:pStyle w:val="style0"/>
        <w:rPr/>
      </w:pPr>
      <w:r>
        <w:t>The target customers of Mother Dairy include Middle and upper-middle-class families. They are of varied age groups as Mother Dairy has a variety of products catering needs of young children to adults.</w:t>
      </w:r>
    </w:p>
    <w:p>
      <w:pPr>
        <w:pStyle w:val="style0"/>
        <w:rPr/>
      </w:pPr>
    </w:p>
    <w:p>
      <w:pPr>
        <w:pStyle w:val="style0"/>
        <w:rPr/>
      </w:pPr>
      <w:r>
        <w:t>Given below is the buyer persona of Mother Dairy:</w:t>
      </w:r>
    </w:p>
    <w:p>
      <w:pPr>
        <w:pStyle w:val="style0"/>
        <w:rPr/>
      </w:pPr>
    </w:p>
    <w:p>
      <w:pPr>
        <w:pStyle w:val="style0"/>
        <w:rPr/>
      </w:pPr>
    </w:p>
    <w:p>
      <w:pPr>
        <w:pStyle w:val="style0"/>
        <w:rPr/>
      </w:pPr>
      <w:r>
        <w:t>Buyer’s Persona</w:t>
      </w:r>
    </w:p>
    <w:p>
      <w:pPr>
        <w:pStyle w:val="style0"/>
        <w:rPr/>
      </w:pPr>
      <w:r>
        <w:t>Name:</w:t>
      </w:r>
    </w:p>
    <w:p>
      <w:pPr>
        <w:pStyle w:val="style0"/>
        <w:rPr/>
      </w:pPr>
    </w:p>
    <w:p>
      <w:pPr>
        <w:pStyle w:val="style0"/>
        <w:rPr/>
      </w:pPr>
      <w:r>
        <w:t>Anil</w:t>
      </w:r>
    </w:p>
    <w:p>
      <w:pPr>
        <w:pStyle w:val="style0"/>
        <w:rPr/>
      </w:pPr>
    </w:p>
    <w:p>
      <w:pPr>
        <w:pStyle w:val="style0"/>
        <w:rPr/>
      </w:pPr>
      <w:r>
        <w:t>Place:</w:t>
      </w:r>
    </w:p>
    <w:p>
      <w:pPr>
        <w:pStyle w:val="style0"/>
        <w:rPr/>
      </w:pPr>
    </w:p>
    <w:p>
      <w:pPr>
        <w:pStyle w:val="style0"/>
        <w:rPr/>
      </w:pPr>
      <w:r>
        <w:t>Delhi</w:t>
      </w:r>
    </w:p>
    <w:p>
      <w:pPr>
        <w:pStyle w:val="style0"/>
        <w:rPr/>
      </w:pPr>
    </w:p>
    <w:p>
      <w:pPr>
        <w:pStyle w:val="style0"/>
        <w:rPr/>
      </w:pPr>
      <w:r>
        <w:t>Age:</w:t>
      </w:r>
    </w:p>
    <w:p>
      <w:pPr>
        <w:pStyle w:val="style0"/>
        <w:rPr/>
      </w:pPr>
    </w:p>
    <w:p>
      <w:pPr>
        <w:pStyle w:val="style0"/>
        <w:rPr/>
      </w:pPr>
      <w:r>
        <w:t>25 years</w:t>
      </w:r>
    </w:p>
    <w:p>
      <w:pPr>
        <w:pStyle w:val="style0"/>
        <w:rPr/>
      </w:pPr>
    </w:p>
    <w:p>
      <w:pPr>
        <w:pStyle w:val="style0"/>
        <w:rPr/>
      </w:pPr>
      <w:r>
        <w:t>Profession:</w:t>
      </w:r>
    </w:p>
    <w:p>
      <w:pPr>
        <w:pStyle w:val="style0"/>
        <w:rPr/>
      </w:pPr>
    </w:p>
    <w:p>
      <w:pPr>
        <w:pStyle w:val="style0"/>
        <w:rPr/>
      </w:pPr>
      <w:r>
        <w:t>Accountant</w:t>
      </w:r>
    </w:p>
    <w:p>
      <w:pPr>
        <w:pStyle w:val="style0"/>
        <w:rPr/>
      </w:pPr>
    </w:p>
    <w:p>
      <w:pPr>
        <w:pStyle w:val="style0"/>
        <w:rPr/>
      </w:pPr>
      <w:r>
        <w:t>Motivation</w:t>
      </w:r>
    </w:p>
    <w:p>
      <w:pPr>
        <w:pStyle w:val="style0"/>
        <w:rPr/>
      </w:pPr>
      <w:r>
        <w:t>Fresh, local dairy products.</w:t>
      </w:r>
    </w:p>
    <w:p>
      <w:pPr>
        <w:pStyle w:val="style0"/>
        <w:rPr/>
      </w:pPr>
      <w:r>
        <w:t>Quality, and hygiene in food.</w:t>
      </w:r>
    </w:p>
    <w:p>
      <w:pPr>
        <w:pStyle w:val="style0"/>
        <w:rPr/>
      </w:pPr>
      <w:r>
        <w:t>Affordable, nutritious options.</w:t>
      </w:r>
    </w:p>
    <w:p>
      <w:pPr>
        <w:pStyle w:val="style0"/>
        <w:rPr/>
      </w:pPr>
      <w:r>
        <w:t>Health-focused choices.</w:t>
      </w:r>
    </w:p>
    <w:p>
      <w:pPr>
        <w:pStyle w:val="style0"/>
        <w:rPr/>
      </w:pPr>
      <w:r>
        <w:t>Local taste preferences.</w:t>
      </w:r>
    </w:p>
    <w:p>
      <w:pPr>
        <w:pStyle w:val="style0"/>
        <w:rPr/>
      </w:pPr>
      <w:r>
        <w:t>Interest &amp; Hobbies</w:t>
      </w:r>
    </w:p>
    <w:p>
      <w:pPr>
        <w:pStyle w:val="style0"/>
        <w:rPr/>
      </w:pPr>
      <w:r>
        <w:t>Finance, numbers.</w:t>
      </w:r>
    </w:p>
    <w:p>
      <w:pPr>
        <w:pStyle w:val="style0"/>
        <w:rPr/>
      </w:pPr>
      <w:r>
        <w:t>Reading, learning.</w:t>
      </w:r>
    </w:p>
    <w:p>
      <w:pPr>
        <w:pStyle w:val="style0"/>
        <w:rPr/>
      </w:pPr>
      <w:r>
        <w:t>Family, friends time.</w:t>
      </w:r>
    </w:p>
    <w:p>
      <w:pPr>
        <w:pStyle w:val="style0"/>
        <w:rPr/>
      </w:pPr>
      <w:r>
        <w:t>Community engagement.</w:t>
      </w:r>
    </w:p>
    <w:p>
      <w:pPr>
        <w:pStyle w:val="style0"/>
        <w:rPr/>
      </w:pPr>
      <w:r>
        <w:t>Occasional outdoor activities.</w:t>
      </w:r>
    </w:p>
    <w:p>
      <w:pPr>
        <w:pStyle w:val="style0"/>
        <w:rPr/>
      </w:pPr>
      <w:r>
        <w:t>Pain Points</w:t>
      </w:r>
    </w:p>
    <w:p>
      <w:pPr>
        <w:pStyle w:val="style0"/>
        <w:rPr/>
      </w:pPr>
      <w:r>
        <w:t>Work-life balance.</w:t>
      </w:r>
    </w:p>
    <w:p>
      <w:pPr>
        <w:pStyle w:val="style0"/>
        <w:rPr/>
      </w:pPr>
      <w:r>
        <w:t>Food quality, safety.</w:t>
      </w:r>
    </w:p>
    <w:p>
      <w:pPr>
        <w:pStyle w:val="style0"/>
        <w:rPr/>
      </w:pPr>
      <w:r>
        <w:t>Healthy diet management.</w:t>
      </w:r>
    </w:p>
    <w:p>
      <w:pPr>
        <w:pStyle w:val="style0"/>
        <w:rPr/>
      </w:pPr>
      <w:r>
        <w:t>Dairy options variety.</w:t>
      </w:r>
    </w:p>
    <w:p>
      <w:pPr>
        <w:pStyle w:val="style0"/>
        <w:rPr/>
      </w:pPr>
      <w:r>
        <w:t>Budget constraints.</w:t>
      </w:r>
    </w:p>
    <w:p>
      <w:pPr>
        <w:pStyle w:val="style0"/>
        <w:rPr/>
      </w:pPr>
      <w:r>
        <w:t>Social Media Presence</w:t>
      </w:r>
    </w:p>
    <w:p>
      <w:pPr>
        <w:pStyle w:val="style0"/>
        <w:rPr/>
      </w:pPr>
      <w:r>
        <w:t>Instagram</w:t>
      </w:r>
    </w:p>
    <w:p>
      <w:pPr>
        <w:pStyle w:val="style0"/>
        <w:rPr/>
      </w:pPr>
      <w:r>
        <w:t>LinkedIn</w:t>
      </w:r>
    </w:p>
    <w:p>
      <w:pPr>
        <w:pStyle w:val="style0"/>
        <w:rPr/>
      </w:pPr>
      <w:r>
        <w:t>Facebook</w:t>
      </w:r>
    </w:p>
    <w:p>
      <w:pPr>
        <w:pStyle w:val="style0"/>
        <w:rPr/>
      </w:pPr>
      <w:r>
        <w:t>Twitter</w:t>
      </w:r>
    </w:p>
    <w:p>
      <w:pPr>
        <w:pStyle w:val="style0"/>
        <w:rPr>
          <w:color w:val="7030a0"/>
        </w:rPr>
      </w:pPr>
      <w:r>
        <w:rPr>
          <w:noProof/>
          <w:color w:val="5b9bd5"/>
          <w14:ligatures xmlns:w14="http://schemas.microsoft.com/office/word/2010/wordml" w14:val="standardContextual"/>
        </w:rPr>
        <w:drawing>
          <wp:anchor distT="0" distB="0" distL="0" distR="0" simplePos="false" relativeHeight="6" behindDoc="false" locked="false" layoutInCell="true" allowOverlap="true">
            <wp:simplePos x="0" y="0"/>
            <wp:positionH relativeFrom="column">
              <wp:posOffset>1256030</wp:posOffset>
            </wp:positionH>
            <wp:positionV relativeFrom="paragraph">
              <wp:posOffset>5940425</wp:posOffset>
            </wp:positionV>
            <wp:extent cx="3048000" cy="2286000"/>
            <wp:effectExtent l="0" t="0" r="0" b="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3048000" cy="2286000"/>
                    </a:xfrm>
                    <a:prstGeom prst="rect"/>
                  </pic:spPr>
                </pic:pic>
              </a:graphicData>
            </a:graphic>
          </wp:anchor>
        </w:drawing>
      </w:r>
    </w:p>
    <w:p>
      <w:pPr>
        <w:pStyle w:val="style0"/>
        <w:rPr>
          <w:color w:val="2e74b5"/>
        </w:rPr>
      </w:pPr>
      <w:r>
        <w:rPr>
          <w:noProof/>
          <w:color w:val="5b9bd5"/>
          <w14:ligatures xmlns:w14="http://schemas.microsoft.com/office/word/2010/wordml" w14:val="standardContextual"/>
        </w:rPr>
        <w:drawing>
          <wp:anchor distT="0" distB="0" distL="0" distR="0" simplePos="false" relativeHeight="7" behindDoc="false" locked="false" layoutInCell="true" allowOverlap="true">
            <wp:simplePos x="0" y="0"/>
            <wp:positionH relativeFrom="column">
              <wp:posOffset>1587500</wp:posOffset>
            </wp:positionH>
            <wp:positionV relativeFrom="paragraph">
              <wp:posOffset>90805</wp:posOffset>
            </wp:positionV>
            <wp:extent cx="5133975" cy="3419475"/>
            <wp:effectExtent l="0" t="0" r="9525" b="9525"/>
            <wp:wrapTopAndBottom/>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133975" cy="3419475"/>
                    </a:xfrm>
                    <a:prstGeom prst="rect"/>
                  </pic:spPr>
                </pic:pic>
              </a:graphicData>
            </a:graphic>
          </wp:anchor>
        </w:drawing>
      </w:r>
    </w:p>
    <w:p>
      <w:pPr>
        <w:pStyle w:val="style0"/>
        <w:rPr>
          <w:color w:val="2e74b5"/>
        </w:rPr>
      </w:pPr>
      <w:r>
        <w:rPr>
          <w:color w:val="2e74b5"/>
        </w:rPr>
        <w:t xml:space="preserve">VISION AND MISSION </w:t>
      </w:r>
    </w:p>
    <w:p>
      <w:pPr>
        <w:pStyle w:val="style0"/>
        <w:rPr>
          <w:color w:val="2e74b5"/>
        </w:rPr>
      </w:pPr>
      <w:r>
        <w:rPr>
          <w:noProof/>
          <w:color w:val="5b9bd5"/>
          <w14:ligatures xmlns:w14="http://schemas.microsoft.com/office/word/2010/wordml" w14:val="standardContextual"/>
        </w:rPr>
        <w:drawing>
          <wp:anchor distT="0" distB="0" distL="0" distR="0" simplePos="false" relativeHeight="8" behindDoc="false" locked="false" layoutInCell="true" allowOverlap="true">
            <wp:simplePos x="0" y="0"/>
            <wp:positionH relativeFrom="column">
              <wp:posOffset>542290</wp:posOffset>
            </wp:positionH>
            <wp:positionV relativeFrom="paragraph">
              <wp:posOffset>34290</wp:posOffset>
            </wp:positionV>
            <wp:extent cx="4268470" cy="3382010"/>
            <wp:effectExtent l="0" t="0" r="0" b="8890"/>
            <wp:wrapTopAndBottom/>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4268470" cy="3382010"/>
                    </a:xfrm>
                    <a:prstGeom prst="rect"/>
                  </pic:spPr>
                </pic:pic>
              </a:graphicData>
            </a:graphic>
            <wp14:sizeRelH relativeFrom="margin">
              <wp14:pctWidth>0</wp14:pctWidth>
            </wp14:sizeRelH>
            <wp14:sizeRelV relativeFrom="margin">
              <wp14:pctHeight>0</wp14:pctHeight>
            </wp14:sizeRelV>
          </wp:anchor>
        </w:drawing>
      </w:r>
    </w:p>
    <w:p>
      <w:pPr>
        <w:pStyle w:val="style0"/>
        <w:rPr>
          <w:color w:val="000000"/>
        </w:rPr>
      </w:pPr>
      <w:r>
        <w:rPr>
          <w:color w:val="ff0000"/>
        </w:rPr>
        <w:t xml:space="preserve">USP : </w:t>
      </w:r>
    </w:p>
    <w:p>
      <w:pPr>
        <w:pStyle w:val="style0"/>
        <w:rPr>
          <w:color w:val="000000"/>
        </w:rPr>
      </w:pPr>
    </w:p>
    <w:p>
      <w:pPr>
        <w:pStyle w:val="style0"/>
        <w:rPr>
          <w:color w:val="000000"/>
        </w:rPr>
      </w:pPr>
      <w:r>
        <w:rPr>
          <w:color w:val="000000"/>
        </w:rPr>
        <w:t xml:space="preserve"> </w:t>
      </w:r>
    </w:p>
    <w:p>
      <w:pPr>
        <w:pStyle w:val="style0"/>
        <w:rPr>
          <w:color w:val="000000"/>
        </w:rPr>
      </w:pPr>
      <w:r>
        <w:rPr>
          <w:color w:val="000000"/>
        </w:rPr>
        <w:t>SWOT ANALYSIS ›FOOD &amp; BEVERAGES ›</w:t>
      </w:r>
    </w:p>
    <w:p>
      <w:pPr>
        <w:pStyle w:val="style0"/>
        <w:rPr>
          <w:color w:val="000000"/>
        </w:rPr>
      </w:pPr>
      <w:r>
        <w:rPr>
          <w:color w:val="000000"/>
        </w:rPr>
        <w:t>Mother Dairy SWOT Analysis</w:t>
      </w:r>
    </w:p>
    <w:p>
      <w:pPr>
        <w:pStyle w:val="style0"/>
        <w:rPr>
          <w:color w:val="000000"/>
        </w:rPr>
      </w:pPr>
    </w:p>
    <w:p>
      <w:pPr>
        <w:pStyle w:val="style0"/>
        <w:rPr>
          <w:color w:val="000000"/>
        </w:rPr>
      </w:pPr>
    </w:p>
    <w:p>
      <w:pPr>
        <w:pStyle w:val="style0"/>
        <w:rPr>
          <w:color w:val="000000"/>
        </w:rPr>
      </w:pPr>
      <w:r>
        <w:rPr>
          <w:color w:val="000000"/>
        </w:rPr>
        <w:t>Mother Dairy is one of the leading brands in the food &amp; beverages sector. Mother Dairy SWOT analysis evaluates the brand by its strengths &amp; weaknesses which are the internal factors along with opportunities &amp; threats which are the external factors. Let us start the SWOT Analysis of Mother Dairy:</w:t>
      </w:r>
    </w:p>
    <w:p>
      <w:pPr>
        <w:pStyle w:val="style0"/>
        <w:rPr>
          <w:color w:val="000000"/>
        </w:rPr>
      </w:pPr>
    </w:p>
    <w:p>
      <w:pPr>
        <w:pStyle w:val="style0"/>
        <w:rPr>
          <w:color w:val="000000"/>
        </w:rPr>
      </w:pPr>
      <w:r>
        <w:rPr>
          <w:color w:val="000000"/>
        </w:rPr>
        <w:t>Quick Glance:</w:t>
      </w:r>
    </w:p>
    <w:p>
      <w:pPr>
        <w:pStyle w:val="style0"/>
        <w:rPr>
          <w:color w:val="000000"/>
        </w:rPr>
      </w:pPr>
    </w:p>
    <w:p>
      <w:pPr>
        <w:pStyle w:val="style0"/>
        <w:rPr>
          <w:color w:val="000000"/>
        </w:rPr>
      </w:pPr>
      <w:r>
        <w:rPr>
          <w:color w:val="000000"/>
        </w:rPr>
        <w:t>Strengths</w:t>
      </w:r>
    </w:p>
    <w:p>
      <w:pPr>
        <w:pStyle w:val="style0"/>
        <w:rPr>
          <w:color w:val="000000"/>
        </w:rPr>
      </w:pPr>
      <w:r>
        <w:rPr>
          <w:color w:val="000000"/>
        </w:rPr>
        <w:t>Weaknesses</w:t>
      </w:r>
    </w:p>
    <w:p>
      <w:pPr>
        <w:pStyle w:val="style0"/>
        <w:rPr>
          <w:color w:val="000000"/>
        </w:rPr>
      </w:pPr>
      <w:r>
        <w:rPr>
          <w:color w:val="000000"/>
        </w:rPr>
        <w:t>Opportunities</w:t>
      </w:r>
    </w:p>
    <w:p>
      <w:pPr>
        <w:pStyle w:val="style0"/>
        <w:rPr>
          <w:color w:val="000000"/>
        </w:rPr>
      </w:pPr>
      <w:r>
        <w:rPr>
          <w:color w:val="000000"/>
        </w:rPr>
        <w:t>Threats</w:t>
      </w:r>
    </w:p>
    <w:p>
      <w:pPr>
        <w:pStyle w:val="style0"/>
        <w:rPr>
          <w:color w:val="000000"/>
        </w:rPr>
      </w:pPr>
    </w:p>
    <w:p>
      <w:pPr>
        <w:pStyle w:val="style0"/>
        <w:rPr>
          <w:color w:val="000000"/>
        </w:rPr>
      </w:pPr>
    </w:p>
    <w:p>
      <w:pPr>
        <w:pStyle w:val="style0"/>
        <w:rPr>
          <w:color w:val="000000"/>
        </w:rPr>
      </w:pPr>
      <w:r>
        <w:rPr>
          <w:color w:val="000000"/>
        </w:rPr>
        <w:t>Mother Dairy Strengths</w:t>
      </w:r>
    </w:p>
    <w:p>
      <w:pPr>
        <w:pStyle w:val="style0"/>
        <w:rPr>
          <w:color w:val="000000"/>
        </w:rPr>
      </w:pPr>
      <w:r>
        <w:rPr>
          <w:color w:val="000000"/>
        </w:rPr>
        <w:t>Awell</w:t>
      </w:r>
      <w:r>
        <w:rPr>
          <w:color w:val="000000"/>
        </w:rPr>
        <w:t>-recognized brand name</w:t>
      </w:r>
    </w:p>
    <w:p>
      <w:pPr>
        <w:pStyle w:val="style0"/>
        <w:rPr>
          <w:color w:val="000000"/>
        </w:rPr>
      </w:pPr>
      <w:r>
        <w:rPr>
          <w:color w:val="000000"/>
        </w:rPr>
        <w:t xml:space="preserve">Popular subsidiary brands like </w:t>
      </w:r>
      <w:r>
        <w:rPr>
          <w:color w:val="000000"/>
        </w:rPr>
        <w:t>Dhara</w:t>
      </w:r>
      <w:r>
        <w:rPr>
          <w:color w:val="000000"/>
        </w:rPr>
        <w:t xml:space="preserve">, </w:t>
      </w:r>
      <w:r>
        <w:rPr>
          <w:color w:val="000000"/>
        </w:rPr>
        <w:t>Safal</w:t>
      </w:r>
      <w:r>
        <w:rPr>
          <w:color w:val="000000"/>
        </w:rPr>
        <w:t>, b-</w:t>
      </w:r>
      <w:r>
        <w:rPr>
          <w:color w:val="000000"/>
        </w:rPr>
        <w:t>Activ</w:t>
      </w:r>
      <w:r>
        <w:rPr>
          <w:color w:val="000000"/>
        </w:rPr>
        <w:t>, etc.</w:t>
      </w:r>
    </w:p>
    <w:p>
      <w:pPr>
        <w:pStyle w:val="style0"/>
        <w:rPr>
          <w:color w:val="000000"/>
        </w:rPr>
      </w:pPr>
      <w:r>
        <w:rPr>
          <w:color w:val="000000"/>
        </w:rPr>
        <w:t>A wide variety of products like milk, dairy products, fruits, vegetables, groceries, edible oil, beverages, frozen food, etc.</w:t>
      </w:r>
    </w:p>
    <w:p>
      <w:pPr>
        <w:pStyle w:val="style0"/>
        <w:rPr>
          <w:color w:val="000000"/>
        </w:rPr>
      </w:pPr>
      <w:r>
        <w:rPr>
          <w:color w:val="000000"/>
        </w:rPr>
        <w:t>It is an IS/ ISO-9002, IS-15000 HACCP and IS-14001 EMS certified company</w:t>
      </w:r>
    </w:p>
    <w:p>
      <w:pPr>
        <w:pStyle w:val="style0"/>
        <w:rPr>
          <w:color w:val="000000"/>
        </w:rPr>
      </w:pPr>
      <w:r>
        <w:rPr>
          <w:color w:val="000000"/>
        </w:rPr>
        <w:t>An employee strength of 3000 people</w:t>
      </w:r>
    </w:p>
    <w:p>
      <w:pPr>
        <w:pStyle w:val="style0"/>
        <w:rPr>
          <w:color w:val="000000"/>
        </w:rPr>
      </w:pPr>
      <w:r>
        <w:rPr>
          <w:color w:val="000000"/>
        </w:rPr>
        <w:t>Strong and efficient supply chain network</w:t>
      </w:r>
    </w:p>
    <w:p>
      <w:pPr>
        <w:pStyle w:val="style0"/>
        <w:rPr>
          <w:color w:val="000000"/>
        </w:rPr>
      </w:pPr>
      <w:r>
        <w:rPr>
          <w:color w:val="000000"/>
        </w:rPr>
        <w:t>Procurement of milk from co-operative dairies and vegetables from farmers, providing them with fair prices</w:t>
      </w:r>
    </w:p>
    <w:p>
      <w:pPr>
        <w:pStyle w:val="style0"/>
        <w:rPr>
          <w:color w:val="000000"/>
        </w:rPr>
      </w:pPr>
      <w:r>
        <w:rPr>
          <w:color w:val="000000"/>
        </w:rPr>
        <w:t>Technological advancement</w:t>
      </w:r>
    </w:p>
    <w:p>
      <w:pPr>
        <w:pStyle w:val="style0"/>
        <w:rPr>
          <w:color w:val="000000"/>
        </w:rPr>
      </w:pPr>
      <w:r>
        <w:rPr>
          <w:color w:val="000000"/>
        </w:rPr>
        <w:t>Popular for its quality and affordable price</w:t>
      </w:r>
    </w:p>
    <w:p>
      <w:pPr>
        <w:pStyle w:val="style0"/>
        <w:rPr>
          <w:color w:val="000000"/>
        </w:rPr>
      </w:pPr>
      <w:r>
        <w:rPr>
          <w:color w:val="000000"/>
        </w:rPr>
        <w:t>Above are the strengths in the SWOT Analysis of Mother Dairy. The strengths of Mother Dairy looks at the key internal factors of its business which gives it competitive advantage in the market and strengthens its position.</w:t>
      </w:r>
    </w:p>
    <w:p>
      <w:pPr>
        <w:pStyle w:val="style0"/>
        <w:rPr>
          <w:color w:val="000000"/>
        </w:rPr>
      </w:pPr>
    </w:p>
    <w:p>
      <w:pPr>
        <w:pStyle w:val="style0"/>
        <w:rPr>
          <w:color w:val="000000"/>
        </w:rPr>
      </w:pPr>
    </w:p>
    <w:p>
      <w:pPr>
        <w:pStyle w:val="style0"/>
        <w:rPr>
          <w:color w:val="000000"/>
        </w:rPr>
      </w:pPr>
      <w:r>
        <w:rPr>
          <w:color w:val="000000"/>
        </w:rPr>
        <w:t>Mother Dairy Weaknesses</w:t>
      </w:r>
    </w:p>
    <w:p>
      <w:pPr>
        <w:pStyle w:val="style0"/>
        <w:rPr>
          <w:color w:val="000000"/>
        </w:rPr>
      </w:pPr>
      <w:r>
        <w:rPr>
          <w:color w:val="000000"/>
        </w:rPr>
        <w:t>Limitednumber</w:t>
      </w:r>
      <w:r>
        <w:rPr>
          <w:color w:val="000000"/>
        </w:rPr>
        <w:t xml:space="preserve"> of Mother Dairy and </w:t>
      </w:r>
      <w:r>
        <w:rPr>
          <w:color w:val="000000"/>
        </w:rPr>
        <w:t>Safal</w:t>
      </w:r>
      <w:r>
        <w:rPr>
          <w:color w:val="000000"/>
        </w:rPr>
        <w:t xml:space="preserve"> outlets</w:t>
      </w:r>
    </w:p>
    <w:p>
      <w:pPr>
        <w:pStyle w:val="style0"/>
        <w:rPr>
          <w:color w:val="000000"/>
        </w:rPr>
      </w:pPr>
      <w:r>
        <w:rPr>
          <w:color w:val="000000"/>
        </w:rPr>
        <w:t>Difficult to maintain competitive pricing</w:t>
      </w:r>
    </w:p>
    <w:p>
      <w:pPr>
        <w:pStyle w:val="style0"/>
        <w:rPr>
          <w:color w:val="000000"/>
        </w:rPr>
      </w:pPr>
      <w:r>
        <w:rPr>
          <w:color w:val="000000"/>
        </w:rPr>
        <w:t>Vegetables and milk products are perishable</w:t>
      </w:r>
    </w:p>
    <w:p>
      <w:pPr>
        <w:pStyle w:val="style0"/>
        <w:rPr>
          <w:color w:val="000000"/>
        </w:rPr>
      </w:pPr>
      <w:r>
        <w:rPr>
          <w:color w:val="000000"/>
        </w:rPr>
        <w:t>These were the weaknesses in the Mother Dairy SWOT Analysis. The weaknesses of a brand are certain aspects of its business which it can improve.</w:t>
      </w:r>
    </w:p>
    <w:p>
      <w:pPr>
        <w:pStyle w:val="style0"/>
        <w:rPr>
          <w:color w:val="2e74b5"/>
        </w:rPr>
      </w:pPr>
      <w:r>
        <w:rPr>
          <w:color w:val="2e74b5"/>
        </w:rPr>
        <w:t xml:space="preserve">VALUES </w:t>
      </w:r>
      <w:r>
        <w:rPr>
          <w:color w:val="2e74b5"/>
        </w:rPr>
        <w:t xml:space="preserve">: </w:t>
      </w:r>
    </w:p>
    <w:p>
      <w:pPr>
        <w:pStyle w:val="style0"/>
        <w:rPr>
          <w:color w:val="000000"/>
        </w:rPr>
      </w:pPr>
      <w:r>
        <w:rPr>
          <w:color w:val="000000"/>
        </w:rPr>
        <w:t>Mother Dairy has a diverse and welcoming workplace wherein values of trust, transparency, unquestionable commitment to quality, single-minded focus on excellence and respect for individual are simply a way of life.</w:t>
      </w:r>
    </w:p>
    <w:p>
      <w:pPr>
        <w:pStyle w:val="style0"/>
        <w:rPr>
          <w:color w:val="000000"/>
        </w:rPr>
      </w:pPr>
    </w:p>
    <w:p>
      <w:pPr>
        <w:pStyle w:val="style0"/>
        <w:rPr>
          <w:color w:val="ff0000"/>
        </w:rPr>
      </w:pPr>
      <w:r>
        <w:rPr>
          <w:color w:val="ff0000"/>
        </w:rPr>
        <w:t xml:space="preserve">SMART GOALS </w:t>
      </w:r>
      <w:r>
        <w:rPr>
          <w:color w:val="ff0000"/>
        </w:rPr>
        <w:t xml:space="preserve">: </w:t>
      </w:r>
    </w:p>
    <w:p>
      <w:pPr>
        <w:pStyle w:val="style0"/>
        <w:rPr>
          <w:color w:val="000000"/>
        </w:rPr>
      </w:pPr>
      <w:r>
        <w:rPr>
          <w:color w:val="000000"/>
        </w:rPr>
        <w:t xml:space="preserve">     </w:t>
      </w:r>
      <w:r>
        <w:rPr>
          <w:color w:val="000000"/>
        </w:rPr>
        <w:t>Provide safe products to customers. Develop and empower our people for maintaining a vibrant work environment, which encourages excellence. Comply with applicable regulations and legislations. We pledge to provide quality and safe products under clean and hygienic environment.</w:t>
      </w:r>
      <w:r>
        <w:rPr>
          <w:color w:val="000000"/>
        </w:rPr>
        <w:t xml:space="preserve">    </w:t>
      </w:r>
    </w:p>
    <w:p>
      <w:pPr>
        <w:pStyle w:val="style0"/>
        <w:rPr>
          <w:color w:val="000000"/>
        </w:rPr>
      </w:pPr>
    </w:p>
    <w:p>
      <w:pPr>
        <w:pStyle w:val="style0"/>
        <w:rPr>
          <w:color w:val="000000"/>
        </w:rPr>
      </w:pPr>
      <w:r>
        <w:rPr>
          <w:color w:val="2e74b5"/>
        </w:rPr>
        <w:t xml:space="preserve">              </w:t>
      </w:r>
      <w:r>
        <w:rPr>
          <w:color w:val="2e74b5"/>
        </w:rPr>
        <w:t xml:space="preserve">PART </w:t>
      </w:r>
      <w:r>
        <w:rPr>
          <w:color w:val="2e74b5"/>
        </w:rPr>
        <w:t>2</w:t>
      </w:r>
      <w:r>
        <w:rPr>
          <w:color w:val="2e74b5"/>
        </w:rPr>
        <w:t xml:space="preserve"> : </w:t>
      </w:r>
      <w:r>
        <w:rPr>
          <w:color w:val="000000"/>
        </w:rPr>
        <w:t xml:space="preserve">SEO &amp; KEYWORD </w:t>
      </w:r>
      <w:r>
        <w:rPr>
          <w:color w:val="000000"/>
        </w:rPr>
        <w:t>RESEARCH</w:t>
      </w:r>
    </w:p>
    <w:p>
      <w:pPr>
        <w:pStyle w:val="style0"/>
        <w:rPr>
          <w:color w:val="000000"/>
        </w:rPr>
      </w:pPr>
      <w:r>
        <w:rPr>
          <w:noProof/>
          <w:color w:val="000000"/>
          <w14:ligatures xmlns:w14="http://schemas.microsoft.com/office/word/2010/wordml" w14:val="standardContextual"/>
        </w:rPr>
        <w:drawing>
          <wp:anchor distT="0" distB="0" distL="0" distR="0" simplePos="false" relativeHeight="9" behindDoc="false" locked="false" layoutInCell="true" allowOverlap="true">
            <wp:simplePos x="0" y="0"/>
            <wp:positionH relativeFrom="column">
              <wp:posOffset>-186055</wp:posOffset>
            </wp:positionH>
            <wp:positionV relativeFrom="paragraph">
              <wp:posOffset>295275</wp:posOffset>
            </wp:positionV>
            <wp:extent cx="3349625" cy="2214880"/>
            <wp:effectExtent l="0" t="0" r="3175" b="0"/>
            <wp:wrapTopAndBottom/>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3349625" cy="2214880"/>
                    </a:xfrm>
                    <a:prstGeom prst="rect"/>
                  </pic:spPr>
                </pic:pic>
              </a:graphicData>
            </a:graphic>
            <wp14:sizeRelH relativeFrom="margin">
              <wp14:pctWidth>0</wp14:pctWidth>
            </wp14:sizeRelH>
            <wp14:sizeRelV relativeFrom="margin">
              <wp14:pctHeight>0</wp14:pctHeight>
            </wp14:sizeRelV>
          </wp:anchor>
        </w:drawing>
      </w:r>
    </w:p>
    <w:p>
      <w:pPr>
        <w:pStyle w:val="style0"/>
        <w:rPr>
          <w:color w:val="2e74b5"/>
        </w:rPr>
      </w:pPr>
    </w:p>
    <w:p>
      <w:pPr>
        <w:pStyle w:val="style0"/>
        <w:rPr>
          <w:color w:val="7030a0"/>
        </w:rPr>
      </w:pPr>
    </w:p>
    <w:p>
      <w:pPr>
        <w:pStyle w:val="style0"/>
        <w:rPr>
          <w:color w:val="7030a0"/>
        </w:rPr>
      </w:pPr>
      <w:r>
        <w:rPr>
          <w:noProof/>
          <w:color w:val="7030a0"/>
          <w14:ligatures xmlns:w14="http://schemas.microsoft.com/office/word/2010/wordml" w14:val="standardContextual"/>
        </w:rPr>
        <w:drawing>
          <wp:anchor distT="0" distB="0" distL="0" distR="0" simplePos="false" relativeHeight="10" behindDoc="false" locked="false" layoutInCell="true" allowOverlap="true">
            <wp:simplePos x="0" y="0"/>
            <wp:positionH relativeFrom="column">
              <wp:posOffset>1167130</wp:posOffset>
            </wp:positionH>
            <wp:positionV relativeFrom="paragraph">
              <wp:posOffset>284480</wp:posOffset>
            </wp:positionV>
            <wp:extent cx="3263264" cy="2670175"/>
            <wp:effectExtent l="0" t="0" r="0" b="0"/>
            <wp:wrapTopAndBottom/>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3263264" cy="2670175"/>
                    </a:xfrm>
                    <a:prstGeom prst="rect"/>
                  </pic:spPr>
                </pic:pic>
              </a:graphicData>
            </a:graphic>
            <wp14:sizeRelH relativeFrom="margin">
              <wp14:pctWidth>0</wp14:pctWidth>
            </wp14:sizeRelH>
            <wp14:sizeRelV relativeFrom="margin">
              <wp14:pctHeight>0</wp14:pctHeight>
            </wp14:sizeRelV>
          </wp:anchor>
        </w:drawing>
      </w:r>
    </w:p>
    <w:p>
      <w:pPr>
        <w:pStyle w:val="style0"/>
        <w:rPr>
          <w:color w:val="7030a0"/>
        </w:rPr>
      </w:pPr>
    </w:p>
    <w:p>
      <w:pPr>
        <w:pStyle w:val="style0"/>
        <w:rPr>
          <w:color w:val="000000"/>
        </w:rPr>
      </w:pPr>
      <w:r>
        <w:rPr>
          <w:color w:val="7030a0"/>
        </w:rPr>
        <w:t xml:space="preserve"> </w:t>
      </w:r>
      <w:r>
        <w:rPr>
          <w:color w:val="000000"/>
        </w:rPr>
        <w:t xml:space="preserve">The typical Mother Dairy Fruit &amp; Vegetable </w:t>
      </w:r>
      <w:r>
        <w:rPr>
          <w:color w:val="000000"/>
        </w:rPr>
        <w:t>Pvt.</w:t>
      </w:r>
      <w:r>
        <w:rPr>
          <w:color w:val="000000"/>
        </w:rPr>
        <w:t xml:space="preserve"> Ltd. Sales Executive salary is ₹5,09,549 per year. Sales Executive salaries at Mother Dairy Fruit &amp; Vegetable </w:t>
      </w:r>
      <w:r>
        <w:rPr>
          <w:color w:val="000000"/>
        </w:rPr>
        <w:t>Pvt.</w:t>
      </w:r>
      <w:r>
        <w:rPr>
          <w:color w:val="000000"/>
        </w:rPr>
        <w:t xml:space="preserve"> Ltd. Can range from ₹2,40,000 - ₹7,68,194 per </w:t>
      </w:r>
      <w:r>
        <w:rPr>
          <w:color w:val="000000"/>
        </w:rPr>
        <w:t xml:space="preserve">year. This estimate is based upon 29 Mother Dairy Fruit &amp; Vegetable </w:t>
      </w:r>
      <w:r>
        <w:rPr>
          <w:color w:val="000000"/>
        </w:rPr>
        <w:t>Pvt.</w:t>
      </w:r>
      <w:r>
        <w:rPr>
          <w:color w:val="000000"/>
        </w:rPr>
        <w:t xml:space="preserve"> Ltd. Sales Executive salary report(s) provided by employees or estimated based upon statistical methods. When factoring in bonuses and additional compensation, a Sales Executive at Mother Dairy Fruit &amp; Vegetable </w:t>
      </w:r>
      <w:r>
        <w:rPr>
          <w:color w:val="000000"/>
        </w:rPr>
        <w:t>Pvt.</w:t>
      </w:r>
      <w:r>
        <w:rPr>
          <w:color w:val="000000"/>
        </w:rPr>
        <w:t xml:space="preserve"> Ltd. Can expect to make an average total pay of ₹5,68,061 per year.</w:t>
      </w:r>
    </w:p>
    <w:p>
      <w:pPr>
        <w:pStyle w:val="style0"/>
        <w:rPr>
          <w:color w:val="7030a0"/>
        </w:rPr>
      </w:pPr>
    </w:p>
    <w:p>
      <w:pPr>
        <w:pStyle w:val="style0"/>
        <w:rPr>
          <w:color w:val="7030a0"/>
        </w:rPr>
      </w:pPr>
    </w:p>
    <w:p>
      <w:pPr>
        <w:pStyle w:val="style0"/>
        <w:rPr>
          <w:color w:val="000000"/>
        </w:rPr>
      </w:pPr>
      <w:r>
        <w:rPr>
          <w:color w:val="5b9bd5"/>
        </w:rPr>
        <w:t xml:space="preserve">                         </w:t>
      </w:r>
      <w:r>
        <w:rPr>
          <w:color w:val="5b9bd5"/>
        </w:rPr>
        <w:t xml:space="preserve">PART 3 : </w:t>
      </w:r>
      <w:r>
        <w:rPr>
          <w:color w:val="000000"/>
        </w:rPr>
        <w:t xml:space="preserve">CONTENTS IDEAS </w:t>
      </w:r>
      <w:r>
        <w:rPr>
          <w:color w:val="000000"/>
        </w:rPr>
        <w:t xml:space="preserve">&amp; MARKETING STRATEGIES </w:t>
      </w:r>
    </w:p>
    <w:p>
      <w:pPr>
        <w:pStyle w:val="style0"/>
        <w:rPr>
          <w:color w:val="000000"/>
        </w:rPr>
      </w:pPr>
    </w:p>
    <w:p>
      <w:pPr>
        <w:pStyle w:val="style0"/>
        <w:rPr>
          <w:color w:val="000000"/>
        </w:rPr>
      </w:pPr>
      <w:r>
        <w:rPr>
          <w:color w:val="000000"/>
        </w:rPr>
        <w:t xml:space="preserve">An Indian FMCG giant launched 44 years ago – Mother Dairy Fruits &amp; Vegetables </w:t>
      </w:r>
      <w:r>
        <w:rPr>
          <w:color w:val="000000"/>
        </w:rPr>
        <w:t>Pvt.</w:t>
      </w:r>
      <w:r>
        <w:rPr>
          <w:color w:val="000000"/>
        </w:rPr>
        <w:t xml:space="preserve"> Ltd. Is known for its quality products and taste. In the year 1974, this company was formed in Delhi and is today head quartered in Noida. It was commissioned as an owned subsidiary of the National Dairy Development Board (NDDB).</w:t>
      </w:r>
    </w:p>
    <w:p>
      <w:pPr>
        <w:pStyle w:val="style0"/>
        <w:rPr>
          <w:color w:val="000000"/>
        </w:rPr>
      </w:pPr>
    </w:p>
    <w:p>
      <w:pPr>
        <w:pStyle w:val="style0"/>
        <w:rPr>
          <w:color w:val="000000"/>
        </w:rPr>
      </w:pPr>
      <w:r>
        <w:rPr>
          <w:color w:val="000000"/>
        </w:rPr>
        <w:t>#MotherDairyFact: It was an initiative under Operation Flood, a dairy development program aimed at making India a milk sufficient nation.</w:t>
      </w:r>
    </w:p>
    <w:p>
      <w:pPr>
        <w:pStyle w:val="style0"/>
        <w:rPr>
          <w:color w:val="000000"/>
        </w:rPr>
      </w:pPr>
    </w:p>
    <w:p>
      <w:pPr>
        <w:pStyle w:val="style0"/>
        <w:rPr>
          <w:color w:val="000000"/>
        </w:rPr>
      </w:pPr>
    </w:p>
    <w:p>
      <w:pPr>
        <w:pStyle w:val="style0"/>
        <w:rPr>
          <w:color w:val="000000"/>
        </w:rPr>
      </w:pPr>
      <w:r>
        <w:rPr>
          <w:color w:val="000000"/>
        </w:rPr>
        <w:t xml:space="preserve">Mother Dairy is known for sourcing its produce from village level farmers directly. The company primarily focused on selling its products in Delhi and </w:t>
      </w:r>
      <w:r>
        <w:rPr>
          <w:color w:val="000000"/>
        </w:rPr>
        <w:t>NCR.However</w:t>
      </w:r>
      <w:r>
        <w:rPr>
          <w:color w:val="000000"/>
        </w:rPr>
        <w:t>, today it sells its products in all parts of India.</w:t>
      </w:r>
    </w:p>
    <w:p>
      <w:pPr>
        <w:pStyle w:val="style0"/>
        <w:rPr>
          <w:color w:val="000000"/>
        </w:rPr>
      </w:pPr>
    </w:p>
    <w:p>
      <w:pPr>
        <w:pStyle w:val="style0"/>
        <w:rPr>
          <w:color w:val="000000"/>
        </w:rPr>
      </w:pPr>
      <w:r>
        <w:rPr>
          <w:noProof/>
          <w:color w:val="000000"/>
          <w14:ligatures xmlns:w14="http://schemas.microsoft.com/office/word/2010/wordml" w14:val="standardContextual"/>
        </w:rPr>
        <w:drawing>
          <wp:anchor distT="0" distB="0" distL="0" distR="0" simplePos="false" relativeHeight="11" behindDoc="false" locked="false" layoutInCell="true" allowOverlap="true">
            <wp:simplePos x="0" y="0"/>
            <wp:positionH relativeFrom="column">
              <wp:posOffset>0</wp:posOffset>
            </wp:positionH>
            <wp:positionV relativeFrom="paragraph">
              <wp:posOffset>282575</wp:posOffset>
            </wp:positionV>
            <wp:extent cx="3048000" cy="2286000"/>
            <wp:effectExtent l="0" t="0" r="0" b="0"/>
            <wp:wrapTopAndBottom/>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3048000" cy="2286000"/>
                    </a:xfrm>
                    <a:prstGeom prst="rect"/>
                  </pic:spPr>
                </pic:pic>
              </a:graphicData>
            </a:graphic>
          </wp:anchor>
        </w:drawing>
      </w:r>
    </w:p>
    <w:p>
      <w:pPr>
        <w:pStyle w:val="style0"/>
        <w:rPr>
          <w:color w:val="7030a0"/>
        </w:rPr>
      </w:pPr>
      <w:r>
        <w:rPr>
          <w:noProof/>
          <w:color w:val="7030a0"/>
          <w14:ligatures xmlns:w14="http://schemas.microsoft.com/office/word/2010/wordml" w14:val="standardContextual"/>
        </w:rPr>
        <w:drawing>
          <wp:anchor distT="0" distB="0" distL="0" distR="0" simplePos="false" relativeHeight="12" behindDoc="false" locked="false" layoutInCell="true" allowOverlap="true">
            <wp:simplePos x="0" y="0"/>
            <wp:positionH relativeFrom="column">
              <wp:posOffset>0</wp:posOffset>
            </wp:positionH>
            <wp:positionV relativeFrom="paragraph">
              <wp:posOffset>325</wp:posOffset>
            </wp:positionV>
            <wp:extent cx="5943600" cy="4790673"/>
            <wp:effectExtent l="0" t="0" r="0" b="0"/>
            <wp:wrapTopAndBottom/>
            <wp:docPr id="103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3"/>
                    <pic:cNvPicPr/>
                  </pic:nvPicPr>
                  <pic:blipFill>
                    <a:blip r:embed="rId12" cstate="print"/>
                    <a:srcRect l="0" t="0" r="0" b="0"/>
                    <a:stretch/>
                  </pic:blipFill>
                  <pic:spPr>
                    <a:xfrm rot="0">
                      <a:off x="0" y="0"/>
                      <a:ext cx="5943600" cy="4790673"/>
                    </a:xfrm>
                    <a:prstGeom prst="rect"/>
                  </pic:spPr>
                </pic:pic>
              </a:graphicData>
            </a:graphic>
            <wp14:sizeRelV relativeFrom="margin">
              <wp14:pctHeight>0</wp14:pctHeight>
            </wp14:sizeRelV>
          </wp:anchor>
        </w:drawing>
      </w:r>
    </w:p>
    <w:p>
      <w:pPr>
        <w:pStyle w:val="style0"/>
        <w:rPr>
          <w:color w:val="000000"/>
        </w:rPr>
      </w:pPr>
      <w:r>
        <w:rPr>
          <w:color w:val="7030a0"/>
        </w:rPr>
        <w:t xml:space="preserve">          </w:t>
      </w:r>
      <w:r>
        <w:rPr>
          <w:color w:val="7030a0"/>
        </w:rPr>
        <w:t xml:space="preserve">                          </w:t>
      </w:r>
      <w:r>
        <w:rPr>
          <w:color w:val="7030a0"/>
        </w:rPr>
        <w:t xml:space="preserve">       </w:t>
      </w:r>
      <w:r>
        <w:rPr>
          <w:color w:val="00b050"/>
        </w:rPr>
        <w:t xml:space="preserve">PART 4 : </w:t>
      </w:r>
      <w:r>
        <w:rPr>
          <w:color w:val="000000"/>
        </w:rPr>
        <w:t xml:space="preserve">CONTENT CREATION </w:t>
      </w:r>
      <w:r>
        <w:rPr>
          <w:color w:val="000000"/>
        </w:rPr>
        <w:t xml:space="preserve">AND </w:t>
      </w:r>
      <w:r>
        <w:rPr>
          <w:color w:val="000000"/>
        </w:rPr>
        <w:t xml:space="preserve">CURATION </w:t>
      </w:r>
    </w:p>
    <w:p>
      <w:pPr>
        <w:pStyle w:val="style0"/>
        <w:rPr>
          <w:color w:val="000000"/>
        </w:rPr>
      </w:pPr>
    </w:p>
    <w:p>
      <w:pPr>
        <w:pStyle w:val="style0"/>
        <w:rPr>
          <w:color w:val="000000"/>
        </w:rPr>
      </w:pPr>
      <w:r>
        <w:rPr>
          <w:color w:val="000000"/>
        </w:rPr>
        <w:t xml:space="preserve">FORMAT </w:t>
      </w:r>
      <w:r>
        <w:rPr>
          <w:color w:val="000000"/>
        </w:rPr>
        <w:t xml:space="preserve">1 </w:t>
      </w:r>
    </w:p>
    <w:p>
      <w:pPr>
        <w:pStyle w:val="style0"/>
        <w:rPr>
          <w:color w:val="000000"/>
        </w:rPr>
      </w:pPr>
      <w:r>
        <w:rPr>
          <w:noProof/>
          <w:color w:val="000000"/>
          <w14:ligatures xmlns:w14="http://schemas.microsoft.com/office/word/2010/wordml" w14:val="standardContextual"/>
        </w:rPr>
        <w:drawing>
          <wp:anchor distT="0" distB="0" distL="0" distR="0" simplePos="false" relativeHeight="13" behindDoc="false" locked="false" layoutInCell="true" allowOverlap="true">
            <wp:simplePos x="0" y="0"/>
            <wp:positionH relativeFrom="column">
              <wp:posOffset>1442224</wp:posOffset>
            </wp:positionH>
            <wp:positionV relativeFrom="paragraph">
              <wp:posOffset>443153</wp:posOffset>
            </wp:positionV>
            <wp:extent cx="4380199" cy="1851025"/>
            <wp:effectExtent l="0" t="0" r="1905" b="0"/>
            <wp:wrapTopAndBottom/>
            <wp:docPr id="1037"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4"/>
                    <pic:cNvPicPr/>
                  </pic:nvPicPr>
                  <pic:blipFill>
                    <a:blip r:embed="rId13" cstate="print"/>
                    <a:srcRect l="0" t="0" r="0" b="0"/>
                    <a:stretch/>
                  </pic:blipFill>
                  <pic:spPr>
                    <a:xfrm rot="0">
                      <a:off x="0" y="0"/>
                      <a:ext cx="4380199" cy="1851025"/>
                    </a:xfrm>
                    <a:prstGeom prst="rect"/>
                  </pic:spPr>
                </pic:pic>
              </a:graphicData>
            </a:graphic>
            <wp14:sizeRelH relativeFrom="margin">
              <wp14:pctWidth>0</wp14:pctWidth>
            </wp14:sizeRelH>
            <wp14:sizeRelV relativeFrom="margin">
              <wp14:pctHeight>0</wp14:pctHeight>
            </wp14:sizeRelV>
          </wp:anchor>
        </w:drawing>
      </w:r>
      <w:r>
        <w:rPr>
          <w:color w:val="000000"/>
        </w:rPr>
        <w:t xml:space="preserve">         </w:t>
      </w:r>
    </w:p>
    <w:p>
      <w:pPr>
        <w:pStyle w:val="style0"/>
        <w:rPr>
          <w:color w:val="000000"/>
        </w:rPr>
      </w:pPr>
      <w:r>
        <w:rPr>
          <w:color w:val="000000"/>
        </w:rPr>
        <w:t>Content curation is becoming everyday more important as brands notice that taking care of consumers’ limited time is a way to add value to their lives and to build a relationship with them. It’s not anymore just about creating, now it’s about finding, rating and aggregating.</w:t>
      </w:r>
    </w:p>
    <w:p>
      <w:pPr>
        <w:pStyle w:val="style0"/>
        <w:rPr>
          <w:color w:val="000000"/>
        </w:rPr>
      </w:pPr>
    </w:p>
    <w:p>
      <w:pPr>
        <w:pStyle w:val="style0"/>
        <w:rPr>
          <w:color w:val="000000"/>
        </w:rPr>
      </w:pPr>
      <w:r>
        <w:rPr>
          <w:color w:val="000000"/>
        </w:rPr>
        <w:t>Expect this trend to grow during 2010.</w:t>
      </w:r>
    </w:p>
    <w:p>
      <w:pPr>
        <w:pStyle w:val="style0"/>
        <w:rPr>
          <w:color w:val="000000"/>
        </w:rPr>
      </w:pPr>
    </w:p>
    <w:p>
      <w:pPr>
        <w:pStyle w:val="style0"/>
        <w:rPr>
          <w:color w:val="000000"/>
        </w:rPr>
      </w:pPr>
      <w:r>
        <w:rPr>
          <w:color w:val="000000"/>
        </w:rPr>
        <w:t>FORMAT 2</w:t>
      </w:r>
    </w:p>
    <w:p>
      <w:pPr>
        <w:pStyle w:val="style0"/>
        <w:rPr>
          <w:color w:val="000000"/>
        </w:rPr>
      </w:pPr>
      <w:r>
        <w:rPr>
          <w:noProof/>
          <w:color w:val="000000"/>
          <w14:ligatures xmlns:w14="http://schemas.microsoft.com/office/word/2010/wordml" w14:val="standardContextual"/>
        </w:rPr>
        <w:drawing>
          <wp:anchor distT="0" distB="0" distL="0" distR="0" simplePos="false" relativeHeight="14" behindDoc="false" locked="false" layoutInCell="true" allowOverlap="true">
            <wp:simplePos x="0" y="0"/>
            <wp:positionH relativeFrom="column">
              <wp:posOffset>0</wp:posOffset>
            </wp:positionH>
            <wp:positionV relativeFrom="paragraph">
              <wp:posOffset>285115</wp:posOffset>
            </wp:positionV>
            <wp:extent cx="5902325" cy="5220970"/>
            <wp:effectExtent l="0" t="0" r="3175" b="0"/>
            <wp:wrapTopAndBottom/>
            <wp:docPr id="1038"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5"/>
                    <pic:cNvPicPr/>
                  </pic:nvPicPr>
                  <pic:blipFill>
                    <a:blip r:embed="rId14" cstate="print"/>
                    <a:srcRect l="0" t="0" r="0" b="0"/>
                    <a:stretch/>
                  </pic:blipFill>
                  <pic:spPr>
                    <a:xfrm rot="0">
                      <a:off x="0" y="0"/>
                      <a:ext cx="5902325" cy="5220970"/>
                    </a:xfrm>
                    <a:prstGeom prst="rect"/>
                  </pic:spPr>
                </pic:pic>
              </a:graphicData>
            </a:graphic>
            <wp14:sizeRelH relativeFrom="margin">
              <wp14:pctWidth>0</wp14:pctWidth>
            </wp14:sizeRelH>
            <wp14:sizeRelV relativeFrom="margin">
              <wp14:pctHeight>0</wp14:pctHeight>
            </wp14:sizeRelV>
          </wp:anchor>
        </w:drawing>
      </w:r>
    </w:p>
    <w:p>
      <w:pPr>
        <w:pStyle w:val="style0"/>
        <w:rPr>
          <w:color w:val="000000"/>
        </w:rPr>
      </w:pPr>
    </w:p>
    <w:p>
      <w:pPr>
        <w:pStyle w:val="style0"/>
        <w:rPr>
          <w:color w:val="000000"/>
        </w:rPr>
      </w:pPr>
      <w:r>
        <w:rPr>
          <w:color w:val="000000"/>
        </w:rPr>
        <w:t>We are living in an era of information overload. So much content is shared online that curation is needed as a way to get value out of the information flood. Content curation is the process of shifting through the vast abundance of content on the Internet to select the best, most relevant resource, on a…</w:t>
      </w:r>
    </w:p>
    <w:p>
      <w:pPr>
        <w:pStyle w:val="style0"/>
        <w:rPr>
          <w:color w:val="000000"/>
        </w:rPr>
      </w:pPr>
      <w:r>
        <w:rPr>
          <w:color w:val="000000"/>
        </w:rPr>
        <w:t xml:space="preserve">FORMAT 3 </w:t>
      </w:r>
    </w:p>
    <w:p>
      <w:pPr>
        <w:pStyle w:val="style0"/>
        <w:rPr>
          <w:color w:val="000000"/>
        </w:rPr>
      </w:pPr>
      <w:r>
        <w:rPr>
          <w:noProof/>
          <w:color w:val="000000"/>
          <w14:ligatures xmlns:w14="http://schemas.microsoft.com/office/word/2010/wordml" w14:val="standardContextual"/>
        </w:rPr>
        <w:drawing>
          <wp:anchor distT="0" distB="0" distL="0" distR="0" simplePos="false" relativeHeight="15" behindDoc="false" locked="false" layoutInCell="true" allowOverlap="true">
            <wp:simplePos x="0" y="0"/>
            <wp:positionH relativeFrom="column">
              <wp:posOffset>0</wp:posOffset>
            </wp:positionH>
            <wp:positionV relativeFrom="paragraph">
              <wp:posOffset>284480</wp:posOffset>
            </wp:positionV>
            <wp:extent cx="4762500" cy="3571875"/>
            <wp:effectExtent l="0" t="0" r="0" b="9525"/>
            <wp:wrapTopAndBottom/>
            <wp:docPr id="1039"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6"/>
                    <pic:cNvPicPr/>
                  </pic:nvPicPr>
                  <pic:blipFill>
                    <a:blip r:embed="rId15" cstate="print"/>
                    <a:srcRect l="0" t="0" r="0" b="0"/>
                    <a:stretch/>
                  </pic:blipFill>
                  <pic:spPr>
                    <a:xfrm rot="0">
                      <a:off x="0" y="0"/>
                      <a:ext cx="4762500" cy="3571875"/>
                    </a:xfrm>
                    <a:prstGeom prst="rect"/>
                  </pic:spPr>
                </pic:pic>
              </a:graphicData>
            </a:graphic>
          </wp:anchor>
        </w:drawing>
      </w:r>
    </w:p>
    <w:p>
      <w:pPr>
        <w:pStyle w:val="style0"/>
        <w:rPr>
          <w:color w:val="000000"/>
        </w:rPr>
      </w:pPr>
    </w:p>
    <w:p>
      <w:pPr>
        <w:pStyle w:val="style0"/>
        <w:rPr>
          <w:color w:val="000000"/>
        </w:rPr>
      </w:pPr>
      <w:r>
        <w:rPr>
          <w:color w:val="000000"/>
        </w:rPr>
        <w:t>The work involves sifting, sorting, arranging, and publishing information. A content curator cherry picks the best content that is important and relevant to share with their community.</w:t>
      </w:r>
    </w:p>
    <w:p>
      <w:pPr>
        <w:pStyle w:val="style0"/>
        <w:rPr>
          <w:color w:val="000000"/>
        </w:rPr>
      </w:pPr>
    </w:p>
    <w:p>
      <w:pPr>
        <w:pStyle w:val="style0"/>
        <w:rPr>
          <w:color w:val="000000"/>
        </w:rPr>
      </w:pPr>
      <w:r>
        <w:rPr>
          <w:color w:val="000000"/>
        </w:rPr>
        <w:t>It isn’t unlike what a museum curator does to produce an exhibition: They identify the theme, provide the context, decide which paintings to hang on the wall, how to annotate them, and how to display them for the public.</w:t>
      </w:r>
    </w:p>
    <w:p>
      <w:pPr>
        <w:pStyle w:val="style0"/>
        <w:rPr>
          <w:color w:val="00000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kern w:val="0"/>
      <w14:ligatures xmlns:w14="http://schemas.microsoft.com/office/word/2010/wordml" w14:val="none"/>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jpeg"/><Relationship Id="rId19" Type="http://schemas.openxmlformats.org/officeDocument/2006/relationships/theme" Target="theme/theme1.xml"/><Relationship Id="rId6" Type="http://schemas.openxmlformats.org/officeDocument/2006/relationships/image" Target="media/image5.jpeg"/><Relationship Id="rId18" Type="http://schemas.openxmlformats.org/officeDocument/2006/relationships/settings" Target="settings.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981</Words>
  <Pages>13</Pages>
  <Characters>5360</Characters>
  <Application>WPS Office</Application>
  <DocSecurity>0</DocSecurity>
  <Paragraphs>179</Paragraphs>
  <ScaleCrop>false</ScaleCrop>
  <LinksUpToDate>false</LinksUpToDate>
  <CharactersWithSpaces>6550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2023-10-13T10:24:00Z</dcterms:created>
  <dc:creator>918317699607</dc:creator>
  <lastModifiedBy>RMX3511</lastModifiedBy>
  <dcterms:modified xsi:type="dcterms:W3CDTF">2023-10-13T10:38:37Z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1b116d9fc55e4187b7a658c40ded6397</vt:lpwstr>
  </property>
</Properties>
</file>