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campusx.ipl;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(SELECT BattingTeam,batter,SUM(batsman_run) AS 'total_runs',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DENSE_RANK() OVER(PARTITION BY BattingTeam ORDER BY SUM(batsman_run) DESC) AS 'rank_within_team'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ipl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BattingTeam,batter) 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t.rank_within_team &lt;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ORDER BY t.BattingTeam,t.rank_within_team;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(SELECT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CONCAT("Match-",CAST(ROW_NUMBER() OVER(ORDER BY ID) AS CHAR)) AS 'match_no',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SUM(batsman_run) AS 'runs_scored',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SUM(SUM(batsman_run)) OVER w AS 'career_runs',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AVG(SUM(batsman_run)) OVER w AS 'career_avg',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AVG(SUM(batsman_run)) OVER(ROWS BETWEEN 9 PRECEDING AND CURRENT ROW) AS 'rolling_avg'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ipl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batter = 'V Kohli'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GROUP BY 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WINDOW w AS (ROWS BETWEEN UNBOUNDED PRECEDING AND CURRENT ROW)) 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f_name,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(total_value/SUM(total_value) OVER())*100 AS 'percent_of_total'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(SELECT f_id,SUM(amount) AS 'total_value' FROM orders t1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JOIN order_details t2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 t1.order_id = t2.order_id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r_id =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f_id) 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JOIN food t3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t.f_id = t3.f_id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ORDER BY (total_value/SUM(total_value) OVER())*100 DESC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YEAR(Date),QUARTER(Date),SUM(views) AS 'views',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((SUM(views) - LAG(SUM(views)) OVER(ORDER BY YEAR(Date),QUARTER(Date)))/LAG(SUM(views)) OVER(ORDER BY YEAR(Date),QUARTER(Date)))*100 AS 'Percent_change'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youtube_views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GROUP BY YEAR(Date),QUARTER(Date)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ORDER BY YEAR(Date),QUARTER(Date);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((Views - LAG(Views,7) OVER(ORDER BY Date))/LAG(Views,7) OVER(ORDER BY Date))*100 AS 'weekly_percent_change'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youtube_views;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PERCENTILE_DISC(0.5) WITHIN GROUP(ORDER BY marks) OVER(PARTITION BY branch) AS 'median_marks',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PERCENTILE_CONT(0.5) WITHIN GROUP(ORDER BY marks) OVER(PARTITION BY branch) AS 'median_marks_cont'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marks;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(SELECT *,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PERCENTILE_CONT(0.25) WITHIN GROUP(ORDER BY marks) OVER() AS 'Q1',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PERCENTILE_CONT(0.75) WITHIN GROUP(ORDER BY marks) OVER() AS 'Q3'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marks) 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t.marks &lt;= t.Q1 - (1.5*(t.Q3 - t.Q1));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NTILE(3) OVER(ORDER BY marks DESC) AS 'buckets'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marks;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brand_name,model,price,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WHEN bucket = 1 THEN 'budget'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WHEN bucket = 2 THEN 'mid-range'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WHEN bucket = 3 THEN 'premium'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 AS 'phone_type'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(SELECT brand_name,model,price,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NTILE(3) OVER(PARTITION BY brand_name ORDER BY price) AS 'bucket'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smartphones) 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FROM (SELECT *,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CUME_DIST() OVER(ORDER BY marks) AS 'Percentile_Score'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marks) 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t.Percentile_Score &gt; 0.90;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* FROM (SELECT source,destination,airline,AVG(price) AS 'avg_fare',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DENSE_RANK() OVER(PARTITION BY source,destination ORDER BY AVG(price)) AS 'rank'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flights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GROUP BY source,destination,airline) 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t.rank &lt; 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