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376C7" w14:textId="038D5429" w:rsidR="00F13497" w:rsidRPr="00030729" w:rsidRDefault="00000000" w:rsidP="00CA0FD3">
      <w:pPr>
        <w:pStyle w:val="Heading2"/>
        <w:jc w:val="both"/>
        <w:rPr>
          <w:rFonts w:ascii="Times New Roman" w:hAnsi="Times New Roman" w:cs="Times New Roman"/>
          <w:sz w:val="40"/>
          <w:szCs w:val="40"/>
        </w:rPr>
      </w:pPr>
      <w:r w:rsidRPr="00030729">
        <w:rPr>
          <w:rFonts w:ascii="Times New Roman" w:hAnsi="Times New Roman" w:cs="Times New Roman"/>
          <w:b/>
          <w:bCs/>
          <w:sz w:val="40"/>
          <w:szCs w:val="40"/>
        </w:rPr>
        <w:t>Blood Bank Management System (BBMS)</w:t>
      </w:r>
    </w:p>
    <w:p w14:paraId="7022BA3B"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 Introduction</w:t>
      </w:r>
    </w:p>
    <w:p w14:paraId="7F4F5B79"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Blood Bank Management System (BBMS) is a software system used to manage blood donation, storage, and distribution efficiently. It maintains donor information, blood stock levels, and handles emergency blood requests.</w:t>
      </w:r>
    </w:p>
    <w:p w14:paraId="22751C55"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t xml:space="preserve">In traditional systems, blood records are maintained manually, which may lead to errors, delays, and difficulty in emergency situations. This system automates the process to ensure </w:t>
      </w:r>
      <w:r w:rsidRPr="00EE00D8">
        <w:rPr>
          <w:rFonts w:ascii="Times New Roman" w:hAnsi="Times New Roman" w:cs="Times New Roman"/>
          <w:b/>
          <w:bCs/>
        </w:rPr>
        <w:t>quick access, accuracy, and proper tracking of blood availability</w:t>
      </w:r>
      <w:r w:rsidRPr="00EE00D8">
        <w:rPr>
          <w:rFonts w:ascii="Times New Roman" w:hAnsi="Times New Roman" w:cs="Times New Roman"/>
        </w:rPr>
        <w:t>.</w:t>
      </w:r>
    </w:p>
    <w:p w14:paraId="23464D55" w14:textId="64B669A3" w:rsidR="00F13497" w:rsidRPr="00EE00D8" w:rsidRDefault="00000000" w:rsidP="005F5038">
      <w:pPr>
        <w:pStyle w:val="BodyText"/>
        <w:jc w:val="both"/>
        <w:rPr>
          <w:rFonts w:ascii="Times New Roman" w:hAnsi="Times New Roman" w:cs="Times New Roman"/>
        </w:rPr>
      </w:pPr>
      <w:r w:rsidRPr="00EE00D8">
        <w:rPr>
          <w:rFonts w:ascii="Times New Roman" w:hAnsi="Times New Roman" w:cs="Times New Roman"/>
        </w:rPr>
        <w:t xml:space="preserve">The main focus of this system is </w:t>
      </w:r>
      <w:r w:rsidRPr="00EE00D8">
        <w:rPr>
          <w:rFonts w:ascii="Times New Roman" w:hAnsi="Times New Roman" w:cs="Times New Roman"/>
          <w:b/>
          <w:bCs/>
        </w:rPr>
        <w:t>tracking blood stock and generating alerts in emergency situations</w:t>
      </w:r>
      <w:r w:rsidRPr="00EE00D8">
        <w:rPr>
          <w:rFonts w:ascii="Times New Roman" w:hAnsi="Times New Roman" w:cs="Times New Roman"/>
        </w:rPr>
        <w:t>, ensuring timely availability of blood.</w:t>
      </w:r>
    </w:p>
    <w:p w14:paraId="5B118AEC"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2. Objectives</w:t>
      </w:r>
    </w:p>
    <w:p w14:paraId="4B0B76C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automate blood bank operations</w:t>
      </w:r>
    </w:p>
    <w:p w14:paraId="11D93BA4"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maintain donor information efficiently</w:t>
      </w:r>
    </w:p>
    <w:p w14:paraId="55D1B9A6"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track blood stock and availability</w:t>
      </w:r>
    </w:p>
    <w:p w14:paraId="69CC028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manage blood donation records</w:t>
      </w:r>
    </w:p>
    <w:p w14:paraId="528AAE9E"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handle blood requests quickly</w:t>
      </w:r>
    </w:p>
    <w:p w14:paraId="2D59C39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generate alerts during emergencies</w:t>
      </w:r>
    </w:p>
    <w:p w14:paraId="30E4537A" w14:textId="1FD5B611" w:rsidR="00F13497" w:rsidRPr="005F503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ensure proper inventory control</w:t>
      </w:r>
    </w:p>
    <w:p w14:paraId="42633707"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3. Functional Requirements</w:t>
      </w:r>
    </w:p>
    <w:p w14:paraId="7342DADC"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 be able to:</w:t>
      </w:r>
    </w:p>
    <w:p w14:paraId="66D32986"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Register new donors</w:t>
      </w:r>
    </w:p>
    <w:p w14:paraId="4DECE068"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Store donor details (blood group, last donation date)</w:t>
      </w:r>
    </w:p>
    <w:p w14:paraId="1369D0BF"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Record blood donations</w:t>
      </w:r>
    </w:p>
    <w:p w14:paraId="5D79F67E"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blood stock information</w:t>
      </w:r>
    </w:p>
    <w:p w14:paraId="2AF22813"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Track blood quantity by group</w:t>
      </w:r>
    </w:p>
    <w:p w14:paraId="26F834C0"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Accept blood requests from patients</w:t>
      </w:r>
    </w:p>
    <w:p w14:paraId="1B0C670B"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Match required blood group with available stock</w:t>
      </w:r>
    </w:p>
    <w:p w14:paraId="45D9DACD"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Issue blood to recipients</w:t>
      </w:r>
    </w:p>
    <w:p w14:paraId="51ABC117"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Generate alerts for low stock or emergency</w:t>
      </w:r>
    </w:p>
    <w:p w14:paraId="477CF663" w14:textId="6DC63676" w:rsidR="00F13497" w:rsidRPr="002601ED"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donation and request history</w:t>
      </w:r>
    </w:p>
    <w:p w14:paraId="20051872"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4. Non-Functional Requirements</w:t>
      </w:r>
    </w:p>
    <w:p w14:paraId="7E879724"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w:t>
      </w:r>
    </w:p>
    <w:p w14:paraId="32BE3617"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Provide fast response in emergency situations</w:t>
      </w:r>
    </w:p>
    <w:p w14:paraId="462DED7E"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Ensure data accuracy and integrity</w:t>
      </w:r>
    </w:p>
    <w:p w14:paraId="6AFCCC25"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secure and protect donor information</w:t>
      </w:r>
    </w:p>
    <w:p w14:paraId="7F308B51"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user-friendly and easy to operate</w:t>
      </w:r>
    </w:p>
    <w:p w14:paraId="045DA794"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Support backup and recovery</w:t>
      </w:r>
    </w:p>
    <w:p w14:paraId="4DB346F0" w14:textId="14BEDC56" w:rsidR="00F13497" w:rsidRPr="002601ED"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reliable and scalable</w:t>
      </w:r>
    </w:p>
    <w:p w14:paraId="71B5480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5. Use Case Modeling</w:t>
      </w:r>
    </w:p>
    <w:p w14:paraId="5298B1B2"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Actors:</w:t>
      </w:r>
    </w:p>
    <w:p w14:paraId="46E5D740"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Donor</w:t>
      </w:r>
    </w:p>
    <w:p w14:paraId="7A7F8711"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Recipient</w:t>
      </w:r>
    </w:p>
    <w:p w14:paraId="096D88B2"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Admin</w:t>
      </w:r>
    </w:p>
    <w:p w14:paraId="4A21CF5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Use Cases:</w:t>
      </w:r>
    </w:p>
    <w:p w14:paraId="0E1BD25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Register Donor</w:t>
      </w:r>
    </w:p>
    <w:p w14:paraId="5C60FAA4"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Login</w:t>
      </w:r>
    </w:p>
    <w:p w14:paraId="0F7C57C6"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Donate Blood</w:t>
      </w:r>
    </w:p>
    <w:p w14:paraId="303FF383"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Manage Blood Stock</w:t>
      </w:r>
    </w:p>
    <w:p w14:paraId="206DC55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Request Blood</w:t>
      </w:r>
    </w:p>
    <w:p w14:paraId="2E38E29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Issue Blood</w:t>
      </w:r>
    </w:p>
    <w:p w14:paraId="57598CF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Generate Alert</w:t>
      </w:r>
    </w:p>
    <w:p w14:paraId="21822FA9"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View Reports</w:t>
      </w:r>
    </w:p>
    <w:p w14:paraId="1A6B1BE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lastRenderedPageBreak/>
        <w:t>Use Case Diagram:</w:t>
      </w:r>
    </w:p>
    <w:p w14:paraId="6FD3AB02" w14:textId="7C1AAFED" w:rsidR="00F13497" w:rsidRPr="00EE00D8" w:rsidRDefault="002601ED" w:rsidP="00CA0FD3">
      <w:pPr>
        <w:jc w:val="both"/>
        <w:rPr>
          <w:rFonts w:ascii="Times New Roman" w:hAnsi="Times New Roman" w:cs="Times New Roman"/>
        </w:rPr>
      </w:pPr>
      <w:r>
        <w:rPr>
          <w:rFonts w:ascii="Times New Roman" w:hAnsi="Times New Roman" w:cs="Times New Roman"/>
          <w:noProof/>
        </w:rPr>
        <w:drawing>
          <wp:inline distT="0" distB="0" distL="0" distR="0" wp14:anchorId="26DC0ED6" wp14:editId="59BF63CF">
            <wp:extent cx="6020673" cy="5231757"/>
            <wp:effectExtent l="0" t="0" r="0" b="1270"/>
            <wp:docPr id="352461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61668"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6049461" cy="5256773"/>
                    </a:xfrm>
                    <a:prstGeom prst="rect">
                      <a:avLst/>
                    </a:prstGeom>
                  </pic:spPr>
                </pic:pic>
              </a:graphicData>
            </a:graphic>
          </wp:inline>
        </w:drawing>
      </w:r>
    </w:p>
    <w:p w14:paraId="73DE4350" w14:textId="77777777" w:rsidR="002601ED" w:rsidRDefault="002601ED">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14:paraId="26546A6F" w14:textId="0859B0BF"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6. Structural Design (Class Diagram)</w:t>
      </w:r>
    </w:p>
    <w:p w14:paraId="0F83DDCC"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Classes:</w:t>
      </w:r>
    </w:p>
    <w:p w14:paraId="50E09ACC"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User</w:t>
      </w:r>
    </w:p>
    <w:p w14:paraId="539F6D15"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Donor</w:t>
      </w:r>
    </w:p>
    <w:p w14:paraId="2628AAD4"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Recipient</w:t>
      </w:r>
    </w:p>
    <w:p w14:paraId="012E4596"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BloodStock</w:t>
      </w:r>
    </w:p>
    <w:p w14:paraId="6730324E"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Donation</w:t>
      </w:r>
    </w:p>
    <w:p w14:paraId="3F06B7A0"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BloodRequest</w:t>
      </w:r>
    </w:p>
    <w:p w14:paraId="7FBF3988"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Alert</w:t>
      </w:r>
    </w:p>
    <w:p w14:paraId="660F1063"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Description:</w:t>
      </w:r>
    </w:p>
    <w:p w14:paraId="6AF49B13"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User is the parent class</w:t>
      </w:r>
    </w:p>
    <w:p w14:paraId="44EE2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and Recipient inherit from User</w:t>
      </w:r>
    </w:p>
    <w:p w14:paraId="7EF88BD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donates blood</w:t>
      </w:r>
    </w:p>
    <w:p w14:paraId="2018B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BloodStock stores available blood units</w:t>
      </w:r>
    </w:p>
    <w:p w14:paraId="6ECEC23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Donation records donation details</w:t>
      </w:r>
    </w:p>
    <w:p w14:paraId="0CFCB0AA"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BloodRequest handles blood requests</w:t>
      </w:r>
    </w:p>
    <w:p w14:paraId="32B91B51" w14:textId="72872CAC" w:rsidR="00F13497" w:rsidRPr="00AF182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Alert notifies low stock or emergency</w:t>
      </w:r>
    </w:p>
    <w:p w14:paraId="0259B36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Attributes and Methods</w:t>
      </w:r>
    </w:p>
    <w:p w14:paraId="4643C950"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User</w:t>
      </w:r>
    </w:p>
    <w:p w14:paraId="318ECE91" w14:textId="77777777" w:rsidR="00F13497" w:rsidRPr="00EE00D8" w:rsidRDefault="00000000" w:rsidP="005D5134">
      <w:pPr>
        <w:numPr>
          <w:ilvl w:val="0"/>
          <w:numId w:val="9"/>
        </w:numPr>
        <w:spacing w:after="0"/>
        <w:jc w:val="both"/>
        <w:rPr>
          <w:rFonts w:ascii="Times New Roman" w:hAnsi="Times New Roman" w:cs="Times New Roman"/>
        </w:rPr>
      </w:pPr>
      <w:r w:rsidRPr="00EE00D8">
        <w:rPr>
          <w:rFonts w:ascii="Times New Roman" w:hAnsi="Times New Roman" w:cs="Times New Roman"/>
        </w:rPr>
        <w:t>Attributes: id, name</w:t>
      </w:r>
    </w:p>
    <w:p w14:paraId="4E976C9D" w14:textId="77777777" w:rsidR="00F13497" w:rsidRPr="00EE00D8" w:rsidRDefault="00000000" w:rsidP="005D5134">
      <w:pPr>
        <w:numPr>
          <w:ilvl w:val="0"/>
          <w:numId w:val="9"/>
        </w:numPr>
        <w:spacing w:after="0"/>
        <w:jc w:val="both"/>
        <w:rPr>
          <w:rFonts w:ascii="Times New Roman" w:hAnsi="Times New Roman" w:cs="Times New Roman"/>
        </w:rPr>
      </w:pPr>
      <w:r w:rsidRPr="00EE00D8">
        <w:rPr>
          <w:rFonts w:ascii="Times New Roman" w:hAnsi="Times New Roman" w:cs="Times New Roman"/>
        </w:rPr>
        <w:t>Method: login()</w:t>
      </w:r>
    </w:p>
    <w:p w14:paraId="222E9802"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Donor</w:t>
      </w:r>
    </w:p>
    <w:p w14:paraId="708A3773" w14:textId="77777777" w:rsidR="00F13497" w:rsidRPr="00EE00D8" w:rsidRDefault="00000000" w:rsidP="005D5134">
      <w:pPr>
        <w:numPr>
          <w:ilvl w:val="0"/>
          <w:numId w:val="10"/>
        </w:numPr>
        <w:spacing w:after="0"/>
        <w:jc w:val="both"/>
        <w:rPr>
          <w:rFonts w:ascii="Times New Roman" w:hAnsi="Times New Roman" w:cs="Times New Roman"/>
        </w:rPr>
      </w:pPr>
      <w:r w:rsidRPr="00EE00D8">
        <w:rPr>
          <w:rFonts w:ascii="Times New Roman" w:hAnsi="Times New Roman" w:cs="Times New Roman"/>
        </w:rPr>
        <w:t>Attributes: blood_group, last_donation_date</w:t>
      </w:r>
    </w:p>
    <w:p w14:paraId="017E35DC" w14:textId="77777777" w:rsidR="00F13497" w:rsidRPr="00EE00D8" w:rsidRDefault="00000000" w:rsidP="005D5134">
      <w:pPr>
        <w:numPr>
          <w:ilvl w:val="0"/>
          <w:numId w:val="10"/>
        </w:numPr>
        <w:spacing w:after="0"/>
        <w:jc w:val="both"/>
        <w:rPr>
          <w:rFonts w:ascii="Times New Roman" w:hAnsi="Times New Roman" w:cs="Times New Roman"/>
        </w:rPr>
      </w:pPr>
      <w:r w:rsidRPr="00EE00D8">
        <w:rPr>
          <w:rFonts w:ascii="Times New Roman" w:hAnsi="Times New Roman" w:cs="Times New Roman"/>
        </w:rPr>
        <w:t>Method: donateBlood()</w:t>
      </w:r>
    </w:p>
    <w:p w14:paraId="61E4EECB"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Recipient</w:t>
      </w:r>
    </w:p>
    <w:p w14:paraId="26A9D297" w14:textId="77777777" w:rsidR="00F13497" w:rsidRPr="00EE00D8" w:rsidRDefault="00000000" w:rsidP="005D5134">
      <w:pPr>
        <w:numPr>
          <w:ilvl w:val="0"/>
          <w:numId w:val="11"/>
        </w:numPr>
        <w:spacing w:after="0"/>
        <w:jc w:val="both"/>
        <w:rPr>
          <w:rFonts w:ascii="Times New Roman" w:hAnsi="Times New Roman" w:cs="Times New Roman"/>
        </w:rPr>
      </w:pPr>
      <w:r w:rsidRPr="00EE00D8">
        <w:rPr>
          <w:rFonts w:ascii="Times New Roman" w:hAnsi="Times New Roman" w:cs="Times New Roman"/>
        </w:rPr>
        <w:t>Method: requestBlood()</w:t>
      </w:r>
    </w:p>
    <w:p w14:paraId="5C00BEEC"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BloodStock</w:t>
      </w:r>
    </w:p>
    <w:p w14:paraId="23A95C4C" w14:textId="77777777" w:rsidR="00F13497" w:rsidRPr="00EE00D8" w:rsidRDefault="00000000" w:rsidP="005D5134">
      <w:pPr>
        <w:numPr>
          <w:ilvl w:val="0"/>
          <w:numId w:val="12"/>
        </w:numPr>
        <w:spacing w:after="0"/>
        <w:jc w:val="both"/>
        <w:rPr>
          <w:rFonts w:ascii="Times New Roman" w:hAnsi="Times New Roman" w:cs="Times New Roman"/>
        </w:rPr>
      </w:pPr>
      <w:r w:rsidRPr="00EE00D8">
        <w:rPr>
          <w:rFonts w:ascii="Times New Roman" w:hAnsi="Times New Roman" w:cs="Times New Roman"/>
        </w:rPr>
        <w:t>Attributes: blood_group, quantity</w:t>
      </w:r>
    </w:p>
    <w:p w14:paraId="33468D0D"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Donation</w:t>
      </w:r>
    </w:p>
    <w:p w14:paraId="349E0377" w14:textId="77777777" w:rsidR="00F13497" w:rsidRPr="00EE00D8" w:rsidRDefault="00000000" w:rsidP="005D5134">
      <w:pPr>
        <w:numPr>
          <w:ilvl w:val="0"/>
          <w:numId w:val="13"/>
        </w:numPr>
        <w:spacing w:after="0"/>
        <w:jc w:val="both"/>
        <w:rPr>
          <w:rFonts w:ascii="Times New Roman" w:hAnsi="Times New Roman" w:cs="Times New Roman"/>
        </w:rPr>
      </w:pPr>
      <w:r w:rsidRPr="00EE00D8">
        <w:rPr>
          <w:rFonts w:ascii="Times New Roman" w:hAnsi="Times New Roman" w:cs="Times New Roman"/>
        </w:rPr>
        <w:t>Attributes: donation_date, quantity</w:t>
      </w:r>
    </w:p>
    <w:p w14:paraId="2CF7BA9B"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BloodRequest</w:t>
      </w:r>
    </w:p>
    <w:p w14:paraId="36BEA600" w14:textId="77777777" w:rsidR="00F13497" w:rsidRPr="00EE00D8" w:rsidRDefault="00000000" w:rsidP="005D5134">
      <w:pPr>
        <w:numPr>
          <w:ilvl w:val="0"/>
          <w:numId w:val="14"/>
        </w:numPr>
        <w:spacing w:after="0"/>
        <w:jc w:val="both"/>
        <w:rPr>
          <w:rFonts w:ascii="Times New Roman" w:hAnsi="Times New Roman" w:cs="Times New Roman"/>
        </w:rPr>
      </w:pPr>
      <w:r w:rsidRPr="00EE00D8">
        <w:rPr>
          <w:rFonts w:ascii="Times New Roman" w:hAnsi="Times New Roman" w:cs="Times New Roman"/>
        </w:rPr>
        <w:t>Attributes: request_date, status</w:t>
      </w:r>
    </w:p>
    <w:p w14:paraId="4AF311BC"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Alert</w:t>
      </w:r>
    </w:p>
    <w:p w14:paraId="69FC3AED" w14:textId="77777777" w:rsidR="00F13497" w:rsidRPr="00EE00D8" w:rsidRDefault="00000000" w:rsidP="005D5134">
      <w:pPr>
        <w:numPr>
          <w:ilvl w:val="0"/>
          <w:numId w:val="15"/>
        </w:numPr>
        <w:spacing w:after="0"/>
        <w:jc w:val="both"/>
        <w:rPr>
          <w:rFonts w:ascii="Times New Roman" w:hAnsi="Times New Roman" w:cs="Times New Roman"/>
        </w:rPr>
      </w:pPr>
      <w:r w:rsidRPr="00EE00D8">
        <w:rPr>
          <w:rFonts w:ascii="Times New Roman" w:hAnsi="Times New Roman" w:cs="Times New Roman"/>
        </w:rPr>
        <w:t>Attribute: message</w:t>
      </w:r>
    </w:p>
    <w:p w14:paraId="296992DD" w14:textId="77777777" w:rsidR="00AF1828" w:rsidRDefault="00AF1828" w:rsidP="00AF1828">
      <w:pPr>
        <w:pStyle w:val="Heading3"/>
        <w:jc w:val="both"/>
        <w:rPr>
          <w:rFonts w:ascii="Times New Roman" w:hAnsi="Times New Roman" w:cs="Times New Roman"/>
          <w:b/>
          <w:bCs/>
        </w:rPr>
      </w:pPr>
      <w:r w:rsidRPr="00AF1828">
        <w:rPr>
          <w:rFonts w:ascii="Times New Roman" w:hAnsi="Times New Roman" w:cs="Times New Roman"/>
          <w:b/>
          <w:bCs/>
        </w:rPr>
        <w:lastRenderedPageBreak/>
        <w:t>Class Diagram</w:t>
      </w:r>
    </w:p>
    <w:p w14:paraId="3E66801B" w14:textId="2E7AFD23" w:rsidR="005D5134" w:rsidRPr="00EB2F07" w:rsidRDefault="00AF1828" w:rsidP="00EB2F07">
      <w:pPr>
        <w:pStyle w:val="BodyText"/>
      </w:pPr>
      <w:r>
        <w:rPr>
          <w:noProof/>
        </w:rPr>
        <w:drawing>
          <wp:inline distT="0" distB="0" distL="0" distR="0" wp14:anchorId="2FCFCD28" wp14:editId="5E931D25">
            <wp:extent cx="4568406" cy="8333772"/>
            <wp:effectExtent l="0" t="0" r="3810" b="0"/>
            <wp:docPr id="775221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21616"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4618073" cy="8424376"/>
                    </a:xfrm>
                    <a:prstGeom prst="rect">
                      <a:avLst/>
                    </a:prstGeom>
                  </pic:spPr>
                </pic:pic>
              </a:graphicData>
            </a:graphic>
          </wp:inline>
        </w:drawing>
      </w:r>
    </w:p>
    <w:p w14:paraId="61518EFB" w14:textId="4C85A70D"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7. Database Design (ER Diagram)</w:t>
      </w:r>
    </w:p>
    <w:p w14:paraId="10E72860"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7.1 Entities</w:t>
      </w:r>
    </w:p>
    <w:p w14:paraId="0F04A1A7"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Donor</w:t>
      </w:r>
    </w:p>
    <w:p w14:paraId="3FBA2EAD"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Blood_Stock</w:t>
      </w:r>
    </w:p>
    <w:p w14:paraId="649D86BA"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Recipient</w:t>
      </w:r>
    </w:p>
    <w:p w14:paraId="0A466C4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Donation</w:t>
      </w:r>
    </w:p>
    <w:p w14:paraId="4AB4D06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Blood_Request</w:t>
      </w:r>
    </w:p>
    <w:p w14:paraId="0842A5D6" w14:textId="46A20607" w:rsidR="00F13497" w:rsidRPr="00902E32"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Alert</w:t>
      </w:r>
    </w:p>
    <w:p w14:paraId="7FE0A967"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7.2 Relationships</w:t>
      </w:r>
    </w:p>
    <w:p w14:paraId="68CFCA21"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Donor donates Blood (Donation)</w:t>
      </w:r>
    </w:p>
    <w:p w14:paraId="068A3B9E"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Donation updates Blood Stock</w:t>
      </w:r>
    </w:p>
    <w:p w14:paraId="001DD7E5"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Recipient requests Blood</w:t>
      </w:r>
    </w:p>
    <w:p w14:paraId="13F02836"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Request uses Blood Stock</w:t>
      </w:r>
    </w:p>
    <w:p w14:paraId="57AEDF0A" w14:textId="715B44FC" w:rsidR="00F13497" w:rsidRPr="00902E32"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Stock generates Alert</w:t>
      </w:r>
    </w:p>
    <w:p w14:paraId="6AAF5846" w14:textId="77777777" w:rsidR="00F13497" w:rsidRPr="00EE00D8" w:rsidRDefault="00000000" w:rsidP="007737F5">
      <w:pPr>
        <w:pStyle w:val="Heading3"/>
        <w:spacing w:before="0" w:after="0"/>
        <w:jc w:val="both"/>
        <w:rPr>
          <w:rFonts w:ascii="Times New Roman" w:hAnsi="Times New Roman" w:cs="Times New Roman"/>
        </w:rPr>
      </w:pPr>
      <w:r w:rsidRPr="00EE00D8">
        <w:rPr>
          <w:rFonts w:ascii="Times New Roman" w:hAnsi="Times New Roman" w:cs="Times New Roman"/>
          <w:b/>
          <w:bCs/>
        </w:rPr>
        <w:t>7.3 Suggested Primary Keys and Foreign Keys</w:t>
      </w:r>
    </w:p>
    <w:p w14:paraId="63DA66DF"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DONOR</w:t>
      </w:r>
    </w:p>
    <w:p w14:paraId="4CA95300"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donor_id (PK)</w:t>
      </w:r>
    </w:p>
    <w:p w14:paraId="16E2069D"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name</w:t>
      </w:r>
    </w:p>
    <w:p w14:paraId="78245FD1"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blood_group</w:t>
      </w:r>
    </w:p>
    <w:p w14:paraId="267CCA44"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phone</w:t>
      </w:r>
    </w:p>
    <w:p w14:paraId="1C68576A"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last_donation_date</w:t>
      </w:r>
    </w:p>
    <w:p w14:paraId="69EE46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BLOOD_STOCK</w:t>
      </w:r>
    </w:p>
    <w:p w14:paraId="7518BFD7"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stock_id (PK)</w:t>
      </w:r>
    </w:p>
    <w:p w14:paraId="51849922"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blood_group</w:t>
      </w:r>
    </w:p>
    <w:p w14:paraId="66F39B1F"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quantity</w:t>
      </w:r>
    </w:p>
    <w:p w14:paraId="2A92D21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RECIPIENT</w:t>
      </w:r>
    </w:p>
    <w:p w14:paraId="5D91E643"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recipient_id (PK)</w:t>
      </w:r>
    </w:p>
    <w:p w14:paraId="413B7D7E"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name</w:t>
      </w:r>
    </w:p>
    <w:p w14:paraId="224A2CDB"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required_blood_group</w:t>
      </w:r>
    </w:p>
    <w:p w14:paraId="12A79E7C"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DONATION</w:t>
      </w:r>
    </w:p>
    <w:p w14:paraId="4377B51E"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donation_id (PK)</w:t>
      </w:r>
    </w:p>
    <w:p w14:paraId="626C10F8"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donor_id (FK)</w:t>
      </w:r>
    </w:p>
    <w:p w14:paraId="66D3E876"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stock_id (FK)</w:t>
      </w:r>
    </w:p>
    <w:p w14:paraId="6A89E60F"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donation_date</w:t>
      </w:r>
    </w:p>
    <w:p w14:paraId="474BBC91"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quantity</w:t>
      </w:r>
    </w:p>
    <w:p w14:paraId="3F8DEED4"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lastRenderedPageBreak/>
        <w:t>BLOOD_REQUEST</w:t>
      </w:r>
    </w:p>
    <w:p w14:paraId="431000ED"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request_id (PK)</w:t>
      </w:r>
    </w:p>
    <w:p w14:paraId="580049A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recipient_id (FK)</w:t>
      </w:r>
    </w:p>
    <w:p w14:paraId="1E1594E9"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stock_id (FK)</w:t>
      </w:r>
    </w:p>
    <w:p w14:paraId="3CFE65F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request_date</w:t>
      </w:r>
    </w:p>
    <w:p w14:paraId="0699AA57"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status</w:t>
      </w:r>
    </w:p>
    <w:p w14:paraId="502892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ALERT</w:t>
      </w:r>
    </w:p>
    <w:p w14:paraId="3F8E588C"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alert_id (PK)</w:t>
      </w:r>
    </w:p>
    <w:p w14:paraId="52E7CAD3"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stock_id (FK)</w:t>
      </w:r>
    </w:p>
    <w:p w14:paraId="215CE3EF" w14:textId="77777777" w:rsidR="00F13497"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message</w:t>
      </w:r>
    </w:p>
    <w:p w14:paraId="4F143508" w14:textId="77777777" w:rsidR="007737F5" w:rsidRDefault="007737F5" w:rsidP="007737F5">
      <w:pPr>
        <w:spacing w:after="0"/>
        <w:jc w:val="both"/>
        <w:rPr>
          <w:rFonts w:ascii="Times New Roman" w:hAnsi="Times New Roman" w:cs="Times New Roman"/>
        </w:rPr>
      </w:pPr>
    </w:p>
    <w:p w14:paraId="10699CD0" w14:textId="77777777" w:rsidR="007737F5" w:rsidRDefault="007737F5" w:rsidP="007737F5">
      <w:pPr>
        <w:spacing w:after="0"/>
        <w:jc w:val="both"/>
        <w:rPr>
          <w:rFonts w:ascii="Times New Roman" w:hAnsi="Times New Roman" w:cs="Times New Roman"/>
        </w:rPr>
      </w:pPr>
    </w:p>
    <w:p w14:paraId="3F6E8AEE" w14:textId="77777777" w:rsidR="007737F5" w:rsidRDefault="007737F5" w:rsidP="007737F5">
      <w:pPr>
        <w:spacing w:after="0"/>
        <w:jc w:val="both"/>
        <w:rPr>
          <w:rFonts w:ascii="Times New Roman" w:hAnsi="Times New Roman" w:cs="Times New Roman"/>
        </w:rPr>
      </w:pPr>
    </w:p>
    <w:p w14:paraId="0EA94D66" w14:textId="1374F22B" w:rsidR="007737F5" w:rsidRDefault="007A574E" w:rsidP="007737F5">
      <w:pPr>
        <w:spacing w:after="0"/>
        <w:jc w:val="both"/>
        <w:rPr>
          <w:rFonts w:ascii="Times New Roman" w:hAnsi="Times New Roman" w:cs="Times New Roman"/>
        </w:rPr>
      </w:pPr>
      <w:r>
        <w:rPr>
          <w:noProof/>
        </w:rPr>
        <w:drawing>
          <wp:inline distT="0" distB="0" distL="0" distR="0" wp14:anchorId="087B189E" wp14:editId="342DA4DB">
            <wp:extent cx="5613578" cy="6101715"/>
            <wp:effectExtent l="0" t="0" r="0" b="0"/>
            <wp:docPr id="1294814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14328" name="Picture 5"/>
                    <pic:cNvPicPr/>
                  </pic:nvPicPr>
                  <pic:blipFill>
                    <a:blip r:embed="rId7">
                      <a:extLst>
                        <a:ext uri="{28A0092B-C50C-407E-A947-70E740481C1C}">
                          <a14:useLocalDpi xmlns:a14="http://schemas.microsoft.com/office/drawing/2010/main" val="0"/>
                        </a:ext>
                      </a:extLst>
                    </a:blip>
                    <a:stretch>
                      <a:fillRect/>
                    </a:stretch>
                  </pic:blipFill>
                  <pic:spPr>
                    <a:xfrm>
                      <a:off x="0" y="0"/>
                      <a:ext cx="5658199" cy="6150217"/>
                    </a:xfrm>
                    <a:prstGeom prst="rect">
                      <a:avLst/>
                    </a:prstGeom>
                  </pic:spPr>
                </pic:pic>
              </a:graphicData>
            </a:graphic>
          </wp:inline>
        </w:drawing>
      </w:r>
    </w:p>
    <w:p w14:paraId="03A11527" w14:textId="03E5C4A9" w:rsidR="00AF1828" w:rsidRDefault="00AF1828">
      <w:pPr>
        <w:rPr>
          <w:rFonts w:ascii="Times New Roman" w:hAnsi="Times New Roman" w:cs="Times New Roman"/>
        </w:rPr>
      </w:pPr>
      <w:r>
        <w:rPr>
          <w:rFonts w:ascii="Times New Roman" w:hAnsi="Times New Roman" w:cs="Times New Roman"/>
        </w:rPr>
        <w:br w:type="page"/>
      </w:r>
    </w:p>
    <w:p w14:paraId="6BAD3F5F" w14:textId="728FC073" w:rsidR="00372F9A" w:rsidRDefault="00372F9A">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noProof/>
        </w:rPr>
        <w:lastRenderedPageBreak/>
        <w:drawing>
          <wp:inline distT="0" distB="0" distL="0" distR="0" wp14:anchorId="0FD6E9DA" wp14:editId="27A6C5DB">
            <wp:extent cx="7853558" cy="4978968"/>
            <wp:effectExtent l="2223" t="0" r="0" b="0"/>
            <wp:docPr id="6587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0750" name="Picture 65870750"/>
                    <pic:cNvPicPr/>
                  </pic:nvPicPr>
                  <pic:blipFill>
                    <a:blip r:embed="rId8">
                      <a:extLst>
                        <a:ext uri="{28A0092B-C50C-407E-A947-70E740481C1C}">
                          <a14:useLocalDpi xmlns:a14="http://schemas.microsoft.com/office/drawing/2010/main" val="0"/>
                        </a:ext>
                      </a:extLst>
                    </a:blip>
                    <a:stretch>
                      <a:fillRect/>
                    </a:stretch>
                  </pic:blipFill>
                  <pic:spPr>
                    <a:xfrm rot="16200000">
                      <a:off x="0" y="0"/>
                      <a:ext cx="7971817" cy="5053942"/>
                    </a:xfrm>
                    <a:prstGeom prst="rect">
                      <a:avLst/>
                    </a:prstGeom>
                  </pic:spPr>
                </pic:pic>
              </a:graphicData>
            </a:graphic>
          </wp:inline>
        </w:drawing>
      </w:r>
      <w:r>
        <w:rPr>
          <w:rFonts w:ascii="Times New Roman" w:hAnsi="Times New Roman" w:cs="Times New Roman"/>
          <w:b/>
          <w:bCs/>
        </w:rPr>
        <w:br w:type="page"/>
      </w:r>
    </w:p>
    <w:p w14:paraId="55B53E07" w14:textId="723EBB88"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8. Advantages</w:t>
      </w:r>
    </w:p>
    <w:p w14:paraId="2519699D"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Ensures quick access to blood in emergencies</w:t>
      </w:r>
    </w:p>
    <w:p w14:paraId="5AF5620F"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Reduces manual errors</w:t>
      </w:r>
    </w:p>
    <w:p w14:paraId="12BFB1D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Improves inventory management</w:t>
      </w:r>
    </w:p>
    <w:p w14:paraId="5F175203"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Maintains accurate records</w:t>
      </w:r>
    </w:p>
    <w:p w14:paraId="1CB2180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Saves time</w:t>
      </w:r>
    </w:p>
    <w:p w14:paraId="77519831"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Supports alert system for low stock</w:t>
      </w:r>
    </w:p>
    <w:p w14:paraId="1048781B" w14:textId="0732985E" w:rsidR="00F13497" w:rsidRPr="00EE00D8" w:rsidRDefault="00F13497" w:rsidP="00CA0FD3">
      <w:pPr>
        <w:jc w:val="both"/>
        <w:rPr>
          <w:rFonts w:ascii="Times New Roman" w:hAnsi="Times New Roman" w:cs="Times New Roman"/>
        </w:rPr>
      </w:pPr>
    </w:p>
    <w:p w14:paraId="4734514A"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9. Limitations</w:t>
      </w:r>
    </w:p>
    <w:p w14:paraId="3D1F678A"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Requires technical knowledge</w:t>
      </w:r>
    </w:p>
    <w:p w14:paraId="78D3E2EF"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Initial setup cost is high</w:t>
      </w:r>
    </w:p>
    <w:p w14:paraId="73B5E7CD"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System failure may affect emergency services</w:t>
      </w:r>
    </w:p>
    <w:p w14:paraId="248AA2C7"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Needs proper data security</w:t>
      </w:r>
    </w:p>
    <w:p w14:paraId="75937725" w14:textId="01286EE3" w:rsidR="00F13497" w:rsidRPr="00EE00D8" w:rsidRDefault="00F13497" w:rsidP="00CA0FD3">
      <w:pPr>
        <w:jc w:val="both"/>
        <w:rPr>
          <w:rFonts w:ascii="Times New Roman" w:hAnsi="Times New Roman" w:cs="Times New Roman"/>
        </w:rPr>
      </w:pPr>
    </w:p>
    <w:p w14:paraId="354EB1E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10. Conclusion</w:t>
      </w:r>
    </w:p>
    <w:p w14:paraId="270B3D70"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Blood Bank Management System is an essential solution for managing blood donation and distribution efficiently. It ensures proper tracking of blood stock, quick response to emergency requests, and reliable alert generation. The system improves efficiency, reduces errors, and enhances life-saving operations in healthcare environments.</w:t>
      </w:r>
    </w:p>
    <w:p w14:paraId="5275FD77"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br/>
      </w:r>
    </w:p>
    <w:sectPr w:rsidR="00F13497" w:rsidRPr="00EE00D8" w:rsidSect="00AF1828">
      <w:footnotePr>
        <w:numRestart w:val="eachSect"/>
      </w:footnotePr>
      <w:pgSz w:w="11904" w:h="16836"/>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4E6D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DC8F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61064677">
    <w:abstractNumId w:val="0"/>
  </w:num>
  <w:num w:numId="2" w16cid:durableId="574511889">
    <w:abstractNumId w:val="1"/>
  </w:num>
  <w:num w:numId="3" w16cid:durableId="1502306638">
    <w:abstractNumId w:val="1"/>
  </w:num>
  <w:num w:numId="4" w16cid:durableId="2131119907">
    <w:abstractNumId w:val="1"/>
  </w:num>
  <w:num w:numId="5" w16cid:durableId="1837259393">
    <w:abstractNumId w:val="1"/>
  </w:num>
  <w:num w:numId="6" w16cid:durableId="1815484314">
    <w:abstractNumId w:val="1"/>
  </w:num>
  <w:num w:numId="7" w16cid:durableId="379865539">
    <w:abstractNumId w:val="1"/>
  </w:num>
  <w:num w:numId="8" w16cid:durableId="1233350729">
    <w:abstractNumId w:val="1"/>
  </w:num>
  <w:num w:numId="9" w16cid:durableId="601571360">
    <w:abstractNumId w:val="1"/>
  </w:num>
  <w:num w:numId="10" w16cid:durableId="1025790991">
    <w:abstractNumId w:val="1"/>
  </w:num>
  <w:num w:numId="11" w16cid:durableId="658268383">
    <w:abstractNumId w:val="1"/>
  </w:num>
  <w:num w:numId="12" w16cid:durableId="20205902">
    <w:abstractNumId w:val="1"/>
  </w:num>
  <w:num w:numId="13" w16cid:durableId="1920748651">
    <w:abstractNumId w:val="1"/>
  </w:num>
  <w:num w:numId="14" w16cid:durableId="1236470360">
    <w:abstractNumId w:val="1"/>
  </w:num>
  <w:num w:numId="15" w16cid:durableId="2058117515">
    <w:abstractNumId w:val="1"/>
  </w:num>
  <w:num w:numId="16" w16cid:durableId="2138184837">
    <w:abstractNumId w:val="1"/>
  </w:num>
  <w:num w:numId="17" w16cid:durableId="205918337">
    <w:abstractNumId w:val="1"/>
  </w:num>
  <w:num w:numId="18" w16cid:durableId="1413969281">
    <w:abstractNumId w:val="1"/>
  </w:num>
  <w:num w:numId="19" w16cid:durableId="849104153">
    <w:abstractNumId w:val="1"/>
  </w:num>
  <w:num w:numId="20" w16cid:durableId="408776140">
    <w:abstractNumId w:val="1"/>
  </w:num>
  <w:num w:numId="21" w16cid:durableId="1956325431">
    <w:abstractNumId w:val="1"/>
  </w:num>
  <w:num w:numId="22" w16cid:durableId="1085155153">
    <w:abstractNumId w:val="1"/>
  </w:num>
  <w:num w:numId="23" w16cid:durableId="1895701975">
    <w:abstractNumId w:val="1"/>
  </w:num>
  <w:num w:numId="24" w16cid:durableId="1832602560">
    <w:abstractNumId w:val="1"/>
  </w:num>
  <w:num w:numId="25" w16cid:durableId="461196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497"/>
    <w:rsid w:val="00030729"/>
    <w:rsid w:val="002601ED"/>
    <w:rsid w:val="00372F9A"/>
    <w:rsid w:val="003C6938"/>
    <w:rsid w:val="00426326"/>
    <w:rsid w:val="005D5134"/>
    <w:rsid w:val="005F5038"/>
    <w:rsid w:val="00690EE6"/>
    <w:rsid w:val="007737F5"/>
    <w:rsid w:val="007A574E"/>
    <w:rsid w:val="00902E32"/>
    <w:rsid w:val="00AF1828"/>
    <w:rsid w:val="00CA0FD3"/>
    <w:rsid w:val="00E13E40"/>
    <w:rsid w:val="00EB2F07"/>
    <w:rsid w:val="00EE00D8"/>
    <w:rsid w:val="00F13497"/>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F3A77"/>
  <w15:docId w15:val="{985269D4-4AAE-F44C-A35D-CD3EE5387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576</Words>
  <Characters>3284</Characters>
  <Application>Microsoft Office Word</Application>
  <DocSecurity>0</DocSecurity>
  <Lines>27</Lines>
  <Paragraphs>7</Paragraphs>
  <ScaleCrop>false</ScaleCrop>
  <Company/>
  <LinksUpToDate>false</LinksUpToDate>
  <CharactersWithSpaces>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6</cp:revision>
  <dcterms:created xsi:type="dcterms:W3CDTF">2026-04-28T22:13:00Z</dcterms:created>
  <dcterms:modified xsi:type="dcterms:W3CDTF">2026-05-01T12:16:00Z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