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tabs>
          <w:tab w:val="right" w:pos="9027"/>
        </w:tabs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05.0" w:type="dxa"/>
        <w:jc w:val="left"/>
        <w:tblInd w:w="0.0" w:type="dxa"/>
        <w:tblBorders>
          <w:top w:color="000000" w:space="0" w:sz="18" w:val="single"/>
          <w:left w:color="000000" w:space="0" w:sz="18" w:val="single"/>
          <w:bottom w:color="000000" w:space="0" w:sz="18" w:val="single"/>
          <w:right w:color="000000" w:space="0" w:sz="18" w:val="single"/>
          <w:insideH w:color="000000" w:space="0" w:sz="18" w:val="single"/>
          <w:insideV w:color="000000" w:space="0" w:sz="18" w:val="single"/>
        </w:tblBorders>
        <w:tblLayout w:type="fixed"/>
        <w:tblLook w:val="0400"/>
      </w:tblPr>
      <w:tblGrid>
        <w:gridCol w:w="2902"/>
        <w:gridCol w:w="2902"/>
        <w:gridCol w:w="2901"/>
        <w:tblGridChange w:id="0">
          <w:tblGrid>
            <w:gridCol w:w="2902"/>
            <w:gridCol w:w="2902"/>
            <w:gridCol w:w="2901"/>
          </w:tblGrid>
        </w:tblGridChange>
      </w:tblGrid>
      <w:tr>
        <w:trPr>
          <w:trHeight w:val="1200" w:hRule="atLeast"/>
        </w:trPr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0" distT="0" distL="0" distR="0">
                  <wp:extent cx="1050511" cy="798558"/>
                  <wp:effectExtent b="0" l="0" r="0" t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0" w:val="nil"/>
              <w:bottom w:color="000000" w:space="0" w:sz="2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bidi w:val="1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به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نام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خدا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0" w:val="nil"/>
              <w:bottom w:color="000000" w:space="0" w:sz="4" w:val="single"/>
              <w:right w:color="000000" w:space="0" w:sz="2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bidi w:val="1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0" distT="0" distL="0" distR="0">
                  <wp:extent cx="847725" cy="847725"/>
                  <wp:effectExtent b="0" l="0" r="0" t="0"/>
                  <wp:docPr id="1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10" w:hRule="atLeast"/>
        </w:trPr>
        <w:tc>
          <w:tcPr>
            <w:gridSpan w:val="3"/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06">
            <w:pPr>
              <w:bidi w:val="1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tabs>
                <w:tab w:val="left" w:pos="49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دانشگاه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تهران</w:t>
            </w:r>
          </w:p>
          <w:p w:rsidR="00000000" w:rsidDel="00000000" w:rsidP="00000000" w:rsidRDefault="00000000" w:rsidRPr="00000000" w14:paraId="00000008">
            <w:pPr>
              <w:tabs>
                <w:tab w:val="left" w:pos="49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دانشکده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‌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مهندسی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برق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1"/>
              </w:rPr>
              <w:t xml:space="preserve">کامپیوتر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bidi w:val="1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1"/>
              </w:rPr>
              <w:t xml:space="preserve">شبکه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1"/>
              </w:rPr>
              <w:t xml:space="preserve">های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1"/>
              </w:rPr>
              <w:t xml:space="preserve">کامپیوتری</w:t>
            </w:r>
          </w:p>
          <w:p w:rsidR="00000000" w:rsidDel="00000000" w:rsidP="00000000" w:rsidRDefault="00000000" w:rsidRPr="00000000" w14:paraId="0000000A">
            <w:pPr>
              <w:bidi w:val="1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bidi w:val="1"/>
              <w:jc w:val="center"/>
              <w:rPr>
                <w:rFonts w:ascii="Calibri" w:cs="Calibri" w:eastAsia="Calibri" w:hAnsi="Calibri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پروژه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1"/>
              </w:rPr>
              <w:t xml:space="preserve">دوم</w:t>
            </w:r>
          </w:p>
          <w:p w:rsidR="00000000" w:rsidDel="00000000" w:rsidP="00000000" w:rsidRDefault="00000000" w:rsidRPr="00000000" w14:paraId="0000000C">
            <w:pPr>
              <w:bidi w:val="1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bidi w:val="1"/>
        <w:spacing w:after="0" w:line="240" w:lineRule="auto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0"/>
        <w:gridCol w:w="2970"/>
        <w:gridCol w:w="2615"/>
        <w:tblGridChange w:id="0">
          <w:tblGrid>
            <w:gridCol w:w="3120"/>
            <w:gridCol w:w="2970"/>
            <w:gridCol w:w="2615"/>
          </w:tblGrid>
        </w:tblGridChange>
      </w:tblGrid>
      <w:tr>
        <w:trPr>
          <w:trHeight w:val="557" w:hRule="atLeast"/>
        </w:trPr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10">
            <w:pPr>
              <w:shd w:fill="f2f2f2" w:val="clear"/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سجاد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پاکدامن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ساوجی</w:t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11">
            <w:pPr>
              <w:shd w:fill="f2f2f2" w:val="clear"/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سینا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1"/>
              </w:rPr>
              <w:t xml:space="preserve">شریفی</w:t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2">
            <w:pPr>
              <w:shd w:fill="f2f2f2" w:val="clear"/>
              <w:tabs>
                <w:tab w:val="left" w:pos="3240"/>
                <w:tab w:val="center" w:pos="5269"/>
              </w:tabs>
              <w:bidi w:val="1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و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نام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خانوادگی</w:t>
            </w:r>
          </w:p>
        </w:tc>
      </w:tr>
      <w:tr>
        <w:trPr>
          <w:trHeight w:val="557" w:hRule="atLeast"/>
        </w:trPr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13">
            <w:pPr>
              <w:shd w:fill="f2f2f2" w:val="clear"/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810195517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14">
            <w:pPr>
              <w:shd w:fill="f2f2f2" w:val="clear"/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810195412</w:t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5">
            <w:pPr>
              <w:shd w:fill="f2f2f2" w:val="clear"/>
              <w:tabs>
                <w:tab w:val="left" w:pos="3240"/>
                <w:tab w:val="center" w:pos="5269"/>
              </w:tabs>
              <w:bidi w:val="1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شماره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‌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دانشجویی</w:t>
            </w:r>
          </w:p>
        </w:tc>
      </w:tr>
      <w:tr>
        <w:trPr>
          <w:trHeight w:val="557" w:hRule="atLeast"/>
        </w:trPr>
        <w:tc>
          <w:tcPr>
            <w:gridSpan w:val="2"/>
            <w:tcBorders>
              <w:top w:color="000000" w:space="0" w:sz="18" w:val="single"/>
              <w:left w:color="000000" w:space="0" w:sz="24" w:val="single"/>
              <w:bottom w:color="000000" w:space="0" w:sz="18" w:val="single"/>
              <w:right w:color="000000" w:space="0" w:sz="24" w:val="single"/>
            </w:tcBorders>
            <w:shd w:fill="f2f2f2" w:val="clear"/>
          </w:tcPr>
          <w:p w:rsidR="00000000" w:rsidDel="00000000" w:rsidP="00000000" w:rsidRDefault="00000000" w:rsidRPr="00000000" w14:paraId="00000016">
            <w:pPr>
              <w:shd w:fill="f2f2f2" w:val="clear"/>
              <w:tabs>
                <w:tab w:val="left" w:pos="3240"/>
                <w:tab w:val="center" w:pos="5269"/>
              </w:tabs>
              <w:bidi w:val="1"/>
              <w:jc w:val="center"/>
              <w:rPr>
                <w:rFonts w:ascii="Calibri" w:cs="Calibri" w:eastAsia="Calibri" w:hAnsi="Calibri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sz w:val="32"/>
                <w:szCs w:val="32"/>
                <w:rtl w:val="0"/>
              </w:rPr>
              <w:t xml:space="preserve">7/4/1399</w:t>
            </w:r>
          </w:p>
        </w:tc>
        <w:tc>
          <w:tcPr>
            <w:tcBorders>
              <w:top w:color="000000" w:space="0" w:sz="18" w:val="single"/>
              <w:left w:color="000000" w:space="0" w:sz="24" w:val="single"/>
              <w:bottom w:color="000000" w:space="0" w:sz="18" w:val="single"/>
              <w:right w:color="000000" w:space="0" w:sz="2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18">
            <w:pPr>
              <w:shd w:fill="f2f2f2" w:val="clear"/>
              <w:tabs>
                <w:tab w:val="left" w:pos="3240"/>
                <w:tab w:val="center" w:pos="5269"/>
              </w:tabs>
              <w:bidi w:val="1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تاریخ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ارسال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گزارش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9">
      <w:pPr>
        <w:shd w:fill="ffffff" w:val="clear"/>
        <w:tabs>
          <w:tab w:val="left" w:pos="3240"/>
          <w:tab w:val="center" w:pos="5269"/>
        </w:tabs>
        <w:bidi w:val="1"/>
        <w:spacing w:after="0"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bidi w:val="1"/>
        <w:spacing w:after="0" w:before="240" w:line="259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bidi w:val="1"/>
        <w:rPr/>
      </w:pP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پیادهسازی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توپولوژی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اسکریپت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nij_speed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nij_delay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تاخیر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آرگومانهای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آرگومان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$ns node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کینم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duplex-link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queue-limit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توپولوژی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758453" cy="298916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453" cy="2989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1- </w:t>
      </w:r>
      <w:r w:rsidDel="00000000" w:rsidR="00000000" w:rsidRPr="00000000">
        <w:rPr>
          <w:sz w:val="22"/>
          <w:szCs w:val="22"/>
          <w:rtl w:val="1"/>
        </w:rPr>
        <w:t xml:space="preserve">توپولوژی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شبکه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مورد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آزمایش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$new agent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میسازیم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جریان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آمادهی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سیمولیت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tracevar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cwnd</w:t>
      </w:r>
      <w:r w:rsidDel="00000000" w:rsidR="00000000" w:rsidRPr="00000000">
        <w:rPr>
          <w:rtl w:val="0"/>
        </w:rPr>
        <w:t xml:space="preserve">_ ,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0"/>
        </w:rPr>
        <w:t xml:space="preserve">_,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_, </w:t>
      </w:r>
      <w:r w:rsidDel="00000000" w:rsidR="00000000" w:rsidRPr="00000000">
        <w:rPr>
          <w:rtl w:val="0"/>
        </w:rPr>
        <w:t xml:space="preserve">ssthresh</w:t>
      </w:r>
      <w:r w:rsidDel="00000000" w:rsidR="00000000" w:rsidRPr="00000000">
        <w:rPr>
          <w:rtl w:val="1"/>
        </w:rPr>
        <w:t xml:space="preserve">_,…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سیمولشین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1000 </w:t>
      </w:r>
      <w:r w:rsidDel="00000000" w:rsidR="00000000" w:rsidRPr="00000000">
        <w:rPr>
          <w:rtl w:val="1"/>
        </w:rPr>
        <w:t xml:space="preserve">ثانیه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ازدحام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cwnd</w:t>
      </w:r>
      <w:r w:rsidDel="00000000" w:rsidR="00000000" w:rsidRPr="00000000">
        <w:rPr>
          <w:rtl w:val="1"/>
        </w:rPr>
        <w:t xml:space="preserve">_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goodput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maxseq</w:t>
      </w:r>
      <w:r w:rsidDel="00000000" w:rsidR="00000000" w:rsidRPr="00000000">
        <w:rPr>
          <w:rtl w:val="1"/>
        </w:rPr>
        <w:t xml:space="preserve">_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پهنای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goodput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تئوری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maxseq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تئوری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goodput=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maxse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__</m:t>
                </m:r>
              </m:sub>
            </m:sSub>
          </m:num>
          <m:den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min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link speed </m:t>
                    </m:r>
                  </m:e>
                </m:d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packet size*time</m:t>
                </m:r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0" w:line="240" w:lineRule="auto"/>
        <w:ind w:firstLine="0"/>
        <w:jc w:val="left"/>
        <w:rPr/>
      </w:pP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۴۰ </w:t>
      </w:r>
      <w:r w:rsidDel="00000000" w:rsidR="00000000" w:rsidRPr="00000000">
        <w:rPr>
          <w:rtl w:val="1"/>
        </w:rPr>
        <w:t xml:space="preserve">بایت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handshaking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0" w:line="240" w:lineRule="auto"/>
        <w:ind w:firstLine="0"/>
        <w:jc w:val="lef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goodput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۴۰ </w:t>
      </w:r>
      <w:r w:rsidDel="00000000" w:rsidR="00000000" w:rsidRPr="00000000">
        <w:rPr>
          <w:rtl w:val="1"/>
        </w:rPr>
        <w:t xml:space="preserve">بایت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handshaking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firstLine="0"/>
        <w:jc w:val="lef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line="240" w:lineRule="auto"/>
        <w:ind w:firstLine="0"/>
        <w:jc w:val="lef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cwnd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firstLine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dropped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1"/>
        </w:rPr>
        <w:t xml:space="preserve">_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۲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شبیهسازی</w:t>
      </w:r>
    </w:p>
    <w:p w:rsidR="00000000" w:rsidDel="00000000" w:rsidP="00000000" w:rsidRDefault="00000000" w:rsidRPr="00000000" w14:paraId="0000003E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ازای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مرتبه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1000 </w:t>
      </w:r>
      <w:r w:rsidDel="00000000" w:rsidR="00000000" w:rsidRPr="00000000">
        <w:rPr>
          <w:rtl w:val="1"/>
        </w:rPr>
        <w:t xml:space="preserve">ثانیه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bidi w:val="1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Tahoe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threshold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میرسد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ind w:firstLine="0"/>
        <w:jc w:val="center"/>
        <w:rPr/>
      </w:pPr>
      <w:r w:rsidDel="00000000" w:rsidR="00000000" w:rsidRPr="00000000">
        <w:rPr/>
        <w:pict>
          <v:shape id="_x0000_i1025" style="width:437.65pt;height:231.05pt" type="#_x0000_t75">
            <v:imagedata r:id="rId1" o:title="CWND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2- </w:t>
      </w:r>
      <w:r w:rsidDel="00000000" w:rsidR="00000000" w:rsidRPr="00000000">
        <w:rPr>
          <w:sz w:val="22"/>
          <w:szCs w:val="22"/>
          <w:rtl w:val="1"/>
        </w:rPr>
        <w:t xml:space="preserve">تغییرات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اندازهی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پنجره</w:t>
      </w:r>
    </w:p>
    <w:p w:rsidR="00000000" w:rsidDel="00000000" w:rsidP="00000000" w:rsidRDefault="00000000" w:rsidRPr="00000000" w14:paraId="00000044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Goodput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Tahoe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همگرا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threshold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لزوما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Goodput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همگرا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ind w:firstLine="0"/>
        <w:jc w:val="center"/>
        <w:rPr/>
      </w:pPr>
      <w:r w:rsidDel="00000000" w:rsidR="00000000" w:rsidRPr="00000000">
        <w:rPr/>
        <w:pict>
          <v:shape id="_x0000_i1036" style="width:437.65pt;height:231.05pt" type="#_x0000_t75">
            <v:imagedata r:id="rId2" o:title="Goodput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3- </w:t>
      </w:r>
      <w:r w:rsidDel="00000000" w:rsidR="00000000" w:rsidRPr="00000000">
        <w:rPr>
          <w:sz w:val="22"/>
          <w:szCs w:val="22"/>
          <w:rtl w:val="1"/>
        </w:rPr>
        <w:t xml:space="preserve">نرخ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Goodput</w:t>
      </w:r>
    </w:p>
    <w:p w:rsidR="00000000" w:rsidDel="00000000" w:rsidP="00000000" w:rsidRDefault="00000000" w:rsidRPr="00000000" w14:paraId="0000004E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Tahoe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threshold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دلخواه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میرسد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بستههای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pict>
          <v:shape id="_x0000_i1040" style="width:437.65pt;height:231.05pt" type="#_x0000_t75">
            <v:imagedata r:id="rId3" o:title="DROP2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4- </w:t>
      </w:r>
      <w:r w:rsidDel="00000000" w:rsidR="00000000" w:rsidRPr="00000000">
        <w:rPr>
          <w:sz w:val="22"/>
          <w:szCs w:val="22"/>
          <w:rtl w:val="1"/>
        </w:rPr>
        <w:t xml:space="preserve">میانگین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نرخ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بستههای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drop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شده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در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واحد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زمان</w:t>
      </w:r>
    </w:p>
    <w:p w:rsidR="00000000" w:rsidDel="00000000" w:rsidP="00000000" w:rsidRDefault="00000000" w:rsidRPr="00000000" w14:paraId="0000005E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pict>
          <v:shape id="_x0000_i1043" style="width:437.65pt;height:231.05pt" type="#_x0000_t75">
            <v:imagedata r:id="rId4" o:title="Drop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5 - </w:t>
      </w:r>
      <w:r w:rsidDel="00000000" w:rsidR="00000000" w:rsidRPr="00000000">
        <w:rPr>
          <w:sz w:val="22"/>
          <w:szCs w:val="22"/>
          <w:rtl w:val="1"/>
        </w:rPr>
        <w:t xml:space="preserve">تعداد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بستههای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drop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شده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در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واحد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زمان</w:t>
      </w:r>
    </w:p>
    <w:p w:rsidR="00000000" w:rsidDel="00000000" w:rsidP="00000000" w:rsidRDefault="00000000" w:rsidRPr="00000000" w14:paraId="00000060">
      <w:pPr>
        <w:bidi w:val="1"/>
        <w:ind w:firstLine="0"/>
        <w:jc w:val="left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Tahoe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Reno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هیچگاه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ind w:firstLine="0"/>
        <w:jc w:val="left"/>
        <w:rPr/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پنجره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6، </w:t>
      </w:r>
      <w:r w:rsidDel="00000000" w:rsidR="00000000" w:rsidRPr="00000000">
        <w:rPr>
          <w:rtl w:val="1"/>
        </w:rPr>
        <w:t xml:space="preserve">سریعا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pict>
          <v:shape id="_x0000_i1045" style="width:437.65pt;height:231.05pt" type="#_x0000_t75">
            <v:imagedata r:id="rId5" o:title="RTT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1"/>
        </w:rPr>
        <w:t xml:space="preserve">شکل</w:t>
      </w:r>
      <w:r w:rsidDel="00000000" w:rsidR="00000000" w:rsidRPr="00000000">
        <w:rPr>
          <w:sz w:val="22"/>
          <w:szCs w:val="22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نرخ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rtt</w:t>
      </w:r>
    </w:p>
    <w:p w:rsidR="00000000" w:rsidDel="00000000" w:rsidP="00000000" w:rsidRDefault="00000000" w:rsidRPr="00000000" w14:paraId="00000064">
      <w:pPr>
        <w:bidi w:val="1"/>
        <w:ind w:firstLine="0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firstLine="0"/>
        <w:jc w:val="left"/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8" w:w="11906"/>
      <w:pgMar w:bottom="1440" w:top="1701" w:left="1440" w:right="1701" w:header="709" w:footer="709"/>
      <w:pgNumType w:start="1"/>
      <w:cols w:equalWidth="0"/>
      <w:bidi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Arial"/>
  <w:font w:name="Times New Roman"/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284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284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bidi w:val="1"/>
        <w:spacing w:after="120" w:line="276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cccccc" w:val="clear"/>
      <w:spacing w:before="240" w:line="24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firstLine="397"/>
    </w:pPr>
    <w:rPr>
      <w:color w:val="00206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20" w:lineRule="auto"/>
      <w:ind w:firstLine="567"/>
    </w:pPr>
    <w:rPr>
      <w:b w:val="1"/>
      <w:color w:val="00206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B386A"/>
    <w:pPr>
      <w:bidi w:val="1"/>
      <w:spacing w:after="120"/>
      <w:ind w:firstLine="284"/>
      <w:jc w:val="both"/>
    </w:pPr>
    <w:rPr>
      <w:rFonts w:cs="B Nazanin" w:asciiTheme="majorBidi" w:hAnsiTheme="majorBidi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F21F40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20"/>
      <w:spacing w:before="240" w:line="240" w:lineRule="auto"/>
      <w:outlineLvl w:val="0"/>
    </w:pPr>
    <w:rPr>
      <w:rFonts w:eastAsiaTheme="majorEastAsia"/>
      <w:bCs w:val="1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637297"/>
    <w:pPr>
      <w:keepNext w:val="1"/>
      <w:keepLines w:val="1"/>
      <w:spacing w:after="0" w:before="200"/>
      <w:ind w:firstLine="397"/>
      <w:outlineLvl w:val="1"/>
    </w:pPr>
    <w:rPr>
      <w:rFonts w:eastAsiaTheme="majorEastAsia"/>
      <w:bCs w:val="1"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25B86"/>
    <w:pPr>
      <w:keepNext w:val="1"/>
      <w:keepLines w:val="1"/>
      <w:spacing w:after="0" w:before="120"/>
      <w:ind w:firstLine="567"/>
      <w:outlineLvl w:val="2"/>
    </w:pPr>
    <w:rPr>
      <w:rFonts w:eastAsiaTheme="majorEastAsia"/>
      <w:b w:val="1"/>
      <w:bCs w:val="1"/>
      <w:color w:val="00206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trong">
    <w:name w:val="Strong"/>
    <w:basedOn w:val="DefaultParagraphFont"/>
    <w:uiPriority w:val="22"/>
    <w:qFormat w:val="1"/>
    <w:rsid w:val="005C2494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1238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12380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3E3B16"/>
    <w:pPr>
      <w:numPr>
        <w:numId w:val="4"/>
      </w:numPr>
      <w:ind w:left="924" w:hanging="357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 w:val="1"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 w:val="1"/>
    <w:rsid w:val="004476F5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F21F40"/>
    <w:rPr>
      <w:rFonts w:cs="B Nazanin" w:asciiTheme="majorBidi" w:eastAsiaTheme="majorEastAsia" w:hAnsiTheme="majorBidi"/>
      <w:bCs w:val="1"/>
      <w:color w:val="000000" w:themeColor="text1"/>
      <w:sz w:val="32"/>
      <w:szCs w:val="36"/>
      <w:shd w:color="auto" w:fill="auto" w:val="pct20"/>
    </w:rPr>
  </w:style>
  <w:style w:type="character" w:styleId="Heading2Char" w:customStyle="1">
    <w:name w:val="Heading 2 Char"/>
    <w:basedOn w:val="DefaultParagraphFont"/>
    <w:link w:val="Heading2"/>
    <w:uiPriority w:val="9"/>
    <w:rsid w:val="00637297"/>
    <w:rPr>
      <w:rFonts w:cs="B Nazanin" w:asciiTheme="majorBidi" w:eastAsiaTheme="majorEastAsia" w:hAnsiTheme="majorBidi"/>
      <w:bCs w:val="1"/>
      <w:color w:val="002060"/>
      <w:sz w:val="28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325B86"/>
    <w:rPr>
      <w:rFonts w:cs="B Nazanin" w:asciiTheme="majorBidi" w:eastAsiaTheme="majorEastAsia" w:hAnsiTheme="majorBidi"/>
      <w:b w:val="1"/>
      <w:bCs w:val="1"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325B86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325B86"/>
    <w:rPr>
      <w:rFonts w:cs="B Nazanin" w:asciiTheme="majorBidi" w:hAnsiTheme="majorBidi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325B86"/>
    <w:pPr>
      <w:spacing w:after="240" w:line="240" w:lineRule="auto"/>
      <w:ind w:firstLine="0"/>
      <w:jc w:val="center"/>
    </w:pPr>
    <w:rPr>
      <w:b w:val="1"/>
      <w:color w:val="1f497d" w:themeColor="text2"/>
      <w:sz w:val="18"/>
      <w:szCs w:val="20"/>
    </w:rPr>
  </w:style>
  <w:style w:type="paragraph" w:styleId="Image" w:customStyle="1">
    <w:name w:val="Image"/>
    <w:basedOn w:val="Normal"/>
    <w:link w:val="ImageChar"/>
    <w:qFormat w:val="1"/>
    <w:rsid w:val="00325B86"/>
    <w:pPr>
      <w:keepNext w:val="1"/>
      <w:ind w:firstLine="0"/>
      <w:jc w:val="center"/>
    </w:pPr>
    <w:rPr>
      <w:noProof w:val="1"/>
      <w:lang w:bidi="ar-SA"/>
    </w:rPr>
  </w:style>
  <w:style w:type="paragraph" w:styleId="Footnote" w:customStyle="1">
    <w:name w:val="Footnote"/>
    <w:basedOn w:val="FootnoteText"/>
    <w:link w:val="FootnoteChar"/>
    <w:qFormat w:val="1"/>
    <w:rsid w:val="009B13D5"/>
    <w:pPr>
      <w:bidi w:val="0"/>
    </w:pPr>
  </w:style>
  <w:style w:type="character" w:styleId="ImageChar" w:customStyle="1">
    <w:name w:val="Image Char"/>
    <w:basedOn w:val="DefaultParagraphFont"/>
    <w:link w:val="Image"/>
    <w:rsid w:val="00325B86"/>
    <w:rPr>
      <w:rFonts w:cs="B Nazanin" w:asciiTheme="majorBidi" w:hAnsiTheme="majorBidi"/>
      <w:noProof w:val="1"/>
      <w:color w:val="000000" w:themeColor="text1"/>
      <w:sz w:val="24"/>
      <w:szCs w:val="28"/>
      <w:lang w:bidi="ar-SA"/>
    </w:rPr>
  </w:style>
  <w:style w:type="character" w:styleId="FootnoteChar" w:customStyle="1">
    <w:name w:val="Footnote Char"/>
    <w:basedOn w:val="FootnoteTextChar"/>
    <w:link w:val="Footnote"/>
    <w:rsid w:val="009B13D5"/>
    <w:rPr>
      <w:rFonts w:cs="B Nazanin" w:asciiTheme="majorBidi" w:hAnsiTheme="majorBidi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 w:val="1"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color="92cddc" w:space="0" w:sz="4" w:themeColor="accent5" w:themeTint="000099" w:val="single"/>
        <w:left w:color="92cddc" w:space="0" w:sz="4" w:themeColor="accent5" w:themeTint="000099" w:val="single"/>
        <w:bottom w:color="92cddc" w:space="0" w:sz="4" w:themeColor="accent5" w:themeTint="000099" w:val="single"/>
        <w:right w:color="92cddc" w:space="0" w:sz="4" w:themeColor="accent5" w:themeTint="000099" w:val="single"/>
        <w:insideH w:color="92cddc" w:space="0" w:sz="4" w:themeColor="accent5" w:themeTint="000099" w:val="single"/>
        <w:insideV w:color="92cddc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bacc6" w:space="0" w:sz="4" w:themeColor="accent5" w:val="single"/>
          <w:left w:color="4bacc6" w:space="0" w:sz="4" w:themeColor="accent5" w:val="single"/>
          <w:bottom w:color="4bacc6" w:space="0" w:sz="4" w:themeColor="accent5" w:val="single"/>
          <w:right w:color="4bacc6" w:space="0" w:sz="4" w:themeColor="accent5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</w:rPr>
      <w:tblPr/>
      <w:tcPr>
        <w:tcBorders>
          <w:top w:color="4bacc6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aeef3" w:themeFill="accent5" w:themeFillTint="000033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fontstyle01" w:customStyle="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unhideWhenUsed w:val="1"/>
    <w:rsid w:val="002816DF"/>
    <w:pPr>
      <w:bidi w:val="0"/>
      <w:spacing w:after="100" w:afterAutospacing="1" w:before="100" w:beforeAutospacing="1" w:line="240" w:lineRule="auto"/>
      <w:ind w:firstLine="0"/>
      <w:jc w:val="left"/>
    </w:pPr>
    <w:rPr>
      <w:rFonts w:ascii="Times New Roman" w:cs="Times New Roman" w:hAnsi="Times New Roman" w:eastAsiaTheme="minorEastAsia"/>
      <w:color w:val="auto"/>
      <w:szCs w:val="24"/>
      <w:lang w:bidi="ar-SA"/>
    </w:rPr>
  </w:style>
  <w:style w:type="table" w:styleId="TableGrid1" w:customStyle="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9C6454"/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</w:pBdr>
      <w:shd w:color="auto" w:fill="auto" w:val="clear"/>
      <w:bidi w:val="0"/>
      <w:spacing w:after="0" w:line="259" w:lineRule="auto"/>
      <w:ind w:firstLine="0"/>
      <w:jc w:val="left"/>
      <w:outlineLvl w:val="9"/>
    </w:pPr>
    <w:rPr>
      <w:rFonts w:asciiTheme="majorHAnsi" w:cstheme="majorBidi" w:hAnsiTheme="majorHAnsi"/>
      <w:bCs w:val="0"/>
      <w:color w:val="365f91" w:themeColor="accent1" w:themeShade="0000BF"/>
      <w:szCs w:val="32"/>
      <w:lang w:bidi="ar-SA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9C6454"/>
    <w:pPr>
      <w:spacing w:after="100"/>
    </w:pPr>
  </w:style>
  <w:style w:type="character" w:styleId="immessageauthorwrap" w:customStyle="1">
    <w:name w:val="im_message_author_wrap"/>
    <w:basedOn w:val="DefaultParagraphFont"/>
    <w:rsid w:val="00BD7138"/>
  </w:style>
  <w:style w:type="character" w:styleId="copyonly" w:customStyle="1">
    <w:name w:val="copyonly"/>
    <w:basedOn w:val="DefaultParagraphFont"/>
    <w:rsid w:val="00BD7138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customXml" Target="../customXML/item1.xml"/><Relationship Id="rId10" Type="http://schemas.openxmlformats.org/officeDocument/2006/relationships/styles" Target="styles.xml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" Type="http://schemas.openxmlformats.org/officeDocument/2006/relationships/image" Target="media/image2.png"/><Relationship Id="rId2" Type="http://schemas.openxmlformats.org/officeDocument/2006/relationships/image" Target="media/image1.png"/><Relationship Id="rId3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numbering" Target="numbering.xml"/><Relationship Id="rId15" Type="http://schemas.openxmlformats.org/officeDocument/2006/relationships/footer" Target="footer1.xml"/><Relationship Id="rId14" Type="http://schemas.openxmlformats.org/officeDocument/2006/relationships/image" Target="media/image8.png"/><Relationship Id="rId5" Type="http://schemas.openxmlformats.org/officeDocument/2006/relationships/image" Target="media/image5.png"/><Relationship Id="rId6" Type="http://schemas.openxmlformats.org/officeDocument/2006/relationships/theme" Target="theme/theme1.xml"/><Relationship Id="rId7" Type="http://schemas.openxmlformats.org/officeDocument/2006/relationships/settings" Target="settings.xml"/><Relationship Id="rId8" Type="http://schemas.openxmlformats.org/officeDocument/2006/relationships/fontTable" Target="fontTable.xml"/></Relationships>
</file>

<file path=word/_rels/fontTable.xml.rels><?xml version="1.0" encoding="UTF-8" standalone="yes"?><Relationships xmlns="http://schemas.openxmlformats.org/package/2006/relationships"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6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TfTdiV5DEO2AmIuCppi6vKrPzA==">AMUW2mUU8v+Teguh/wnJ/54cyuhccAUeUjjNgqO+zeoWDiRrB8W04QW5OhLa/XBAy9rTx0Az8boFXgM80yKZmuaqSpQxkQl2GeJIH4Vy0aGm+PWUyxmOmn8EPlBCGRYyUT0POszymbjK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2020-03-06T18:10:00Z</dcterms:created>
  <dc:creator>Hamed Ahangari</dc:creator>
</cp:coreProperties>
</file>