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rPr>
          <w:b/>
          <w:bCs/>
          <w:sz w:val="36"/>
          <w:szCs w:val="36"/>
        </w:rPr>
        <w:t xml:space="preserve">Week 1 – Design Patterns</w:t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1: Singleton Pattern</w:t>
      </w:r>
    </w:p>
    <w:p>
      <w:pPr>
        <w:spacing w:after="120"/>
        <w:jc w:val="left"/>
      </w:pPr>
      <w:r>
        <w:drawing>
          <wp:inline distT="0" distB="0" distL="0" distR="0">
            <wp:extent cx="5972175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2: Factory Method Pattern</w:t>
      </w:r>
    </w:p>
    <w:p>
      <w:pPr>
        <w:spacing w:after="120"/>
        <w:jc w:val="left"/>
      </w:pPr>
      <w:r>
        <w:drawing>
          <wp:inline distT="0" distB="0" distL="0" distR="0">
            <wp:extent cx="5972175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639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3: Builder Pattern</w:t>
      </w:r>
    </w:p>
    <w:p>
      <w:pPr>
        <w:spacing w:after="120"/>
        <w:jc w:val="left"/>
      </w:pPr>
      <w:r>
        <w:drawing>
          <wp:inline distT="0" distB="0" distL="0" distR="0">
            <wp:extent cx="5972175" cy="778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4: Adapter Pattern</w:t>
      </w:r>
    </w:p>
    <w:p>
      <w:pPr>
        <w:spacing w:after="120"/>
        <w:jc w:val="left"/>
      </w:pPr>
      <w:r>
        <w:drawing>
          <wp:inline distT="0" distB="0" distL="0" distR="0">
            <wp:extent cx="5972175" cy="735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721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5: Decorator Pattern</w:t>
      </w:r>
    </w:p>
    <w:p>
      <w:pPr>
        <w:spacing w:after="120"/>
        <w:jc w:val="left"/>
      </w:pPr>
      <w:r>
        <w:drawing>
          <wp:inline distT="0" distB="0" distL="0" distR="0">
            <wp:extent cx="5972175" cy="823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6: Proxy Pattern</w:t>
      </w:r>
    </w:p>
    <w:p>
      <w:pPr>
        <w:spacing w:after="120"/>
        <w:jc w:val="left"/>
      </w:pPr>
      <w:r>
        <w:drawing>
          <wp:inline distT="0" distB="0" distL="0" distR="0">
            <wp:extent cx="5972175" cy="768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drawing>
          <wp:inline distT="0" distB="0" distL="0" distR="0">
            <wp:extent cx="5972175" cy="1012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01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7: Observer Pattern</w:t>
      </w:r>
    </w:p>
    <w:p>
      <w:pPr>
        <w:spacing w:after="120"/>
        <w:jc w:val="left"/>
      </w:pPr>
      <w:r>
        <w:drawing>
          <wp:inline distT="0" distB="0" distL="0" distR="0">
            <wp:extent cx="5972175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8: Strategy Pattern</w:t>
      </w:r>
    </w:p>
    <w:p>
      <w:pPr>
        <w:spacing w:after="120"/>
        <w:jc w:val="left"/>
      </w:pPr>
      <w:r>
        <w:drawing>
          <wp:inline distT="0" distB="0" distL="0" distR="0">
            <wp:extent cx="5972175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9: Command Pattern</w:t>
      </w:r>
    </w:p>
    <w:p>
      <w:pPr>
        <w:spacing w:after="120"/>
        <w:jc w:val="left"/>
      </w:pPr>
      <w:r>
        <w:drawing>
          <wp:inline distT="0" distB="0" distL="0" distR="0">
            <wp:extent cx="5972175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10: MVC Pattern</w:t>
      </w:r>
    </w:p>
    <w:p>
      <w:pPr>
        <w:spacing w:after="120"/>
        <w:jc w:val="left"/>
      </w:pPr>
      <w:r>
        <w:drawing>
          <wp:inline distT="0" distB="0" distL="0" distR="0">
            <wp:extent cx="5972175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Question 11: Dependency Injection</w:t>
      </w:r>
    </w:p>
    <w:p>
      <w:pPr>
        <w:spacing w:after="120"/>
        <w:jc w:val="left"/>
      </w:pPr>
      <w:r>
        <w:drawing>
          <wp:inline distT="0" distB="0" distL="0" distR="0">
            <wp:extent cx="59721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4295e5c80968255d4befb69eddbbf71dd213e3.png"/><Relationship Id="rId8" Type="http://schemas.openxmlformats.org/officeDocument/2006/relationships/image" Target="media/426a557df1c632060fdf92c66b10e5a78188b261.png"/><Relationship Id="rId9" Type="http://schemas.openxmlformats.org/officeDocument/2006/relationships/image" Target="media/ca44e4c0f4e4cf2fc2551e881b5e3748ef2c72de.png"/><Relationship Id="rId10" Type="http://schemas.openxmlformats.org/officeDocument/2006/relationships/image" Target="media/7e597d3075760eea7bc219996dab0c790c8daec7.png"/><Relationship Id="rId11" Type="http://schemas.openxmlformats.org/officeDocument/2006/relationships/image" Target="media/40c20d85cf6785e1ce282801427fc5511cddec92.png"/><Relationship Id="rId12" Type="http://schemas.openxmlformats.org/officeDocument/2006/relationships/image" Target="media/910e2ddbe90d70fe58fb8cc50ad276e67f1365bb.png"/><Relationship Id="rId13" Type="http://schemas.openxmlformats.org/officeDocument/2006/relationships/image" Target="media/696d68a5d41a2d408e3da1c579036025c4463a38.png"/><Relationship Id="rId14" Type="http://schemas.openxmlformats.org/officeDocument/2006/relationships/image" Target="media/f777fec2eebf6f922fa2899d8064a281ac0f95a1.png"/><Relationship Id="rId15" Type="http://schemas.openxmlformats.org/officeDocument/2006/relationships/image" Target="media/e446272b4d842867219038dc1f5aa717b09ba8c2.png"/><Relationship Id="rId16" Type="http://schemas.openxmlformats.org/officeDocument/2006/relationships/image" Target="media/08341287624f3777d927e907ee537175442c2dac.png"/><Relationship Id="rId17" Type="http://schemas.openxmlformats.org/officeDocument/2006/relationships/image" Target="media/cce9657d6a38013afb7c0f9b5a8117d1413f61ed.png"/><Relationship Id="rId18" Type="http://schemas.openxmlformats.org/officeDocument/2006/relationships/image" Target="media/14446b1e7c903abcc42c653aa42dfe6d948be7f1.png"/><Relationship Id="rId19" Type="http://schemas.openxmlformats.org/officeDocument/2006/relationships/image" Target="media/2d019c49128ca3c77c7b28ab0e1a448a69cfd2f5.png"/><Relationship Id="rId20" Type="http://schemas.openxmlformats.org/officeDocument/2006/relationships/image" Target="media/5591549b0b42f7f711e9285756f9e536c2be1f7c.png"/><Relationship Id="rId21" Type="http://schemas.openxmlformats.org/officeDocument/2006/relationships/image" Target="media/a17eb59d73256a0d1b0b101920642a1f852357f5.png"/><Relationship Id="rId22" Type="http://schemas.openxmlformats.org/officeDocument/2006/relationships/image" Target="media/b1d74145608aa8eac796fde0a118a70bc8d4b92a.png"/><Relationship Id="rId23" Type="http://schemas.openxmlformats.org/officeDocument/2006/relationships/image" Target="media/46d7f9eba942eb870e714e7704ca3526c09ccfb5.png"/><Relationship Id="rId24" Type="http://schemas.openxmlformats.org/officeDocument/2006/relationships/image" Target="media/d4978ba43b9e444c6e43cee83a1de974cbcfe11e.png"/><Relationship Id="rId25" Type="http://schemas.openxmlformats.org/officeDocument/2006/relationships/image" Target="media/f4d4d029ff3fe07d72f99f36d40755675cf7738f.png"/><Relationship Id="rId26" Type="http://schemas.openxmlformats.org/officeDocument/2006/relationships/image" Target="media/72f5eb6a23defc81ce131d608395e1e3a8db0bc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2026-06-22T06:35:27.403Z</dcterms:created>
  <dcterms:modified xsi:type="dcterms:W3CDTF">2026-06-22T06:35:27.403Z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