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E44216" wp14:paraId="243F2277" wp14:textId="3FCBC715">
      <w:pPr>
        <w:pStyle w:val="Heading2"/>
      </w:pPr>
      <w:r w:rsidRPr="4DE44216" w:rsidR="4DE44216">
        <w:rPr>
          <w:rFonts w:ascii="Source Sans Pro" w:hAnsi="Source Sans Pro" w:eastAsia="Source Sans Pro" w:cs="Source Sans Pro"/>
          <w:i w:val="0"/>
          <w:iCs w:val="0"/>
          <w:caps w:val="0"/>
          <w:smallCaps w:val="0"/>
          <w:noProof w:val="0"/>
          <w:color w:val="1F1F1F"/>
          <w:sz w:val="24"/>
          <w:szCs w:val="24"/>
          <w:lang w:val="en-US"/>
        </w:rPr>
        <w:t>Scenario</w:t>
      </w:r>
    </w:p>
    <w:p xmlns:wp14="http://schemas.microsoft.com/office/word/2010/wordml" wp14:paraId="0E378D03" wp14:textId="65183D2D">
      <w:r>
        <w:drawing>
          <wp:inline xmlns:wp14="http://schemas.microsoft.com/office/word/2010/wordprocessingDrawing" wp14:editId="7B2E75D7" wp14:anchorId="62DDE2CE">
            <wp:extent cx="5943600" cy="28575"/>
            <wp:effectExtent l="0" t="0" r="0" b="0"/>
            <wp:docPr id="957306692" name="" title=""/>
            <wp:cNvGraphicFramePr>
              <a:graphicFrameLocks noChangeAspect="1"/>
            </wp:cNvGraphicFramePr>
            <a:graphic>
              <a:graphicData uri="http://schemas.openxmlformats.org/drawingml/2006/picture">
                <pic:pic>
                  <pic:nvPicPr>
                    <pic:cNvPr id="0" name=""/>
                    <pic:cNvPicPr/>
                  </pic:nvPicPr>
                  <pic:blipFill>
                    <a:blip r:embed="R9ca62884404b4171">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DE44216" wp14:paraId="291D8D50" wp14:textId="65D8037E">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Review the following scenario. Then complete the step-by-step instructions.</w:t>
      </w:r>
    </w:p>
    <w:p xmlns:wp14="http://schemas.microsoft.com/office/word/2010/wordml" w:rsidP="4DE44216" wp14:paraId="58E03315" wp14:textId="3A513E75">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Y</w:t>
      </w:r>
      <w:r w:rsidRPr="4DE44216" w:rsidR="4DE44216">
        <w:rPr>
          <w:rFonts w:ascii="Source Sans Pro" w:hAnsi="Source Sans Pro" w:eastAsia="Source Sans Pro" w:cs="Source Sans Pro"/>
          <w:b w:val="0"/>
          <w:bCs w:val="0"/>
          <w:i w:val="0"/>
          <w:iCs w:val="0"/>
          <w:caps w:val="0"/>
          <w:smallCaps w:val="0"/>
          <w:noProof w:val="0"/>
          <w:color w:val="000000" w:themeColor="text1" w:themeTint="FF" w:themeShade="FF"/>
          <w:sz w:val="24"/>
          <w:szCs w:val="24"/>
          <w:highlight w:val="yellow"/>
          <w:lang w:val="en-US"/>
        </w:rPr>
        <w:t>ou</w:t>
      </w: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 xml:space="preserve"> work as a security analyst for a travel agency that advertises sales and promotions on the company’s website. The employees of the company regularly access the company’s sales webpage to search for vacation packages their customers might like. </w:t>
      </w:r>
    </w:p>
    <w:p xmlns:wp14="http://schemas.microsoft.com/office/word/2010/wordml" w:rsidP="4DE44216" wp14:paraId="548C802C" wp14:textId="4955B12E">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One afternoon, you receive an automated alert from your monitoring system indicating a problem with the web server. You attempt to visit the company’s website, but you receive a connection timeout error message in your browser.</w:t>
      </w:r>
    </w:p>
    <w:p xmlns:wp14="http://schemas.microsoft.com/office/word/2010/wordml" w:rsidP="4DE44216" wp14:paraId="606AC4C8" wp14:textId="4ECA717B">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xmlns:wp14="http://schemas.microsoft.com/office/word/2010/wordml" w:rsidP="4DE44216" wp14:paraId="4C7D8285" wp14:textId="34236B68">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xmlns:wp14="http://schemas.microsoft.com/office/word/2010/wordml" w:rsidP="4DE44216" wp14:paraId="09CE1764" wp14:textId="7ED4BC08">
      <w:pPr>
        <w:pStyle w:val="Heading2"/>
      </w:pPr>
      <w:r w:rsidRPr="4DE44216" w:rsidR="4DE44216">
        <w:rPr>
          <w:rFonts w:ascii="Source Sans Pro" w:hAnsi="Source Sans Pro" w:eastAsia="Source Sans Pro" w:cs="Source Sans Pro"/>
          <w:i w:val="0"/>
          <w:iCs w:val="0"/>
          <w:caps w:val="0"/>
          <w:smallCaps w:val="0"/>
          <w:noProof w:val="0"/>
          <w:color w:val="1F1F1F"/>
          <w:sz w:val="24"/>
          <w:szCs w:val="24"/>
          <w:lang w:val="en-US"/>
        </w:rPr>
        <w:t>Step-By-Step Instructions</w:t>
      </w:r>
    </w:p>
    <w:p xmlns:wp14="http://schemas.microsoft.com/office/word/2010/wordml" wp14:paraId="7191E7E1" wp14:textId="261BF4DA">
      <w:r>
        <w:drawing>
          <wp:inline xmlns:wp14="http://schemas.microsoft.com/office/word/2010/wordprocessingDrawing" wp14:editId="7A6B13E3" wp14:anchorId="005E2E8E">
            <wp:extent cx="5943600" cy="28575"/>
            <wp:effectExtent l="0" t="0" r="0" b="0"/>
            <wp:docPr id="1451965141" name="" title=""/>
            <wp:cNvGraphicFramePr>
              <a:graphicFrameLocks noChangeAspect="1"/>
            </wp:cNvGraphicFramePr>
            <a:graphic>
              <a:graphicData uri="http://schemas.openxmlformats.org/drawingml/2006/picture">
                <pic:pic>
                  <pic:nvPicPr>
                    <pic:cNvPr id="0" name=""/>
                    <pic:cNvPicPr/>
                  </pic:nvPicPr>
                  <pic:blipFill>
                    <a:blip r:embed="R4dea4d521ce44626">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DE44216" wp14:paraId="23405664" wp14:textId="67A3687F">
      <w:pPr>
        <w:shd w:val="clear" w:color="auto" w:fill="FFFFFF" w:themeFill="background1"/>
        <w:spacing w:before="0" w:beforeAutospacing="off"/>
      </w:pPr>
      <w:r w:rsidRPr="4DE44216" w:rsidR="4DE44216">
        <w:rPr>
          <w:rFonts w:ascii="Source Sans Pro" w:hAnsi="Source Sans Pro" w:eastAsia="Source Sans Pro" w:cs="Source Sans Pro"/>
          <w:b w:val="0"/>
          <w:bCs w:val="0"/>
          <w:i w:val="0"/>
          <w:iCs w:val="0"/>
          <w:caps w:val="0"/>
          <w:smallCaps w:val="0"/>
          <w:noProof w:val="0"/>
          <w:color w:val="1F1F1F"/>
          <w:sz w:val="24"/>
          <w:szCs w:val="24"/>
          <w:lang w:val="en-US"/>
        </w:rPr>
        <w:t>Follow the instructions and answer the question to complete the activity. Then, go to the next course item to compare your work to a completed exemplar.</w:t>
      </w:r>
    </w:p>
    <w:p xmlns:wp14="http://schemas.microsoft.com/office/word/2010/wordml" w:rsidP="4DE44216" wp14:paraId="2C078E63" wp14:textId="283D43D3">
      <w:pPr>
        <w:pStyle w:val="Normal"/>
      </w:pPr>
    </w:p>
    <w:p w:rsidR="4DE44216" w:rsidP="4DE44216" w:rsidRDefault="4DE44216" w14:paraId="4A248443" w14:textId="4C6BB577">
      <w:pPr>
        <w:pStyle w:val="Normal"/>
      </w:pPr>
    </w:p>
    <w:p w:rsidR="4DE44216" w:rsidP="4DE44216" w:rsidRDefault="4DE44216" w14:paraId="392E8AF5" w14:textId="3A4FB395">
      <w:pPr>
        <w:pStyle w:val="Normal"/>
      </w:pPr>
      <w:r w:rsidR="4DE44216">
        <w:rPr/>
        <w:t>Cybersecurity Incident Report</w:t>
      </w:r>
    </w:p>
    <w:p w:rsidR="4DE44216" w:rsidP="4DE44216" w:rsidRDefault="4DE44216" w14:paraId="05ACD60D" w14:textId="096A4176">
      <w:pPr>
        <w:pStyle w:val="Normal"/>
      </w:pPr>
      <w:r w:rsidR="4DE44216">
        <w:rPr/>
        <w:t xml:space="preserve"> </w:t>
      </w:r>
    </w:p>
    <w:p w:rsidR="4DE44216" w:rsidP="4DE44216" w:rsidRDefault="4DE44216" w14:paraId="307970B0" w14:textId="393FF42A">
      <w:pPr>
        <w:pStyle w:val="Normal"/>
      </w:pPr>
      <w:r w:rsidR="4DE44216">
        <w:rPr/>
        <w:t>Section 1: Identify the type of attack that may have caused this</w:t>
      </w:r>
    </w:p>
    <w:p w:rsidR="4DE44216" w:rsidP="4DE44216" w:rsidRDefault="4DE44216" w14:paraId="1AB2DEDC" w14:textId="6FE3879A">
      <w:pPr>
        <w:pStyle w:val="Normal"/>
      </w:pPr>
      <w:r w:rsidR="4DE44216">
        <w:rPr/>
        <w:t>network interruption</w:t>
      </w:r>
    </w:p>
    <w:p w:rsidR="4DE44216" w:rsidP="4DE44216" w:rsidRDefault="4DE44216" w14:paraId="15D306A7" w14:textId="7ED2390A">
      <w:pPr>
        <w:pStyle w:val="Normal"/>
      </w:pPr>
      <w:r w:rsidR="4DE44216">
        <w:rPr/>
        <w:t>One potential explanation for the website's connection timeout error message is:</w:t>
      </w:r>
    </w:p>
    <w:p w:rsidR="4DE44216" w:rsidP="4DE44216" w:rsidRDefault="4DE44216" w14:paraId="75F5E355" w14:textId="4ADBF3EE">
      <w:pPr>
        <w:pStyle w:val="Normal"/>
      </w:pPr>
      <w:r w:rsidR="4DE44216">
        <w:rPr/>
        <w:t>The logs show that:</w:t>
      </w:r>
    </w:p>
    <w:p w:rsidR="4DE44216" w:rsidP="4DE44216" w:rsidRDefault="4DE44216" w14:paraId="5AF86AC3" w14:textId="5BCE2870">
      <w:pPr>
        <w:pStyle w:val="Normal"/>
      </w:pPr>
      <w:r w:rsidR="4DE44216">
        <w:rPr/>
        <w:t>This event could be:</w:t>
      </w:r>
    </w:p>
    <w:p w:rsidR="4DE44216" w:rsidP="4DE44216" w:rsidRDefault="4DE44216" w14:paraId="446ACF3B" w14:textId="7AC6515C">
      <w:pPr>
        <w:pStyle w:val="Normal"/>
      </w:pPr>
      <w:r w:rsidR="4DE44216">
        <w:rPr/>
        <w:t xml:space="preserve"> </w:t>
      </w:r>
    </w:p>
    <w:p w:rsidR="4DE44216" w:rsidP="4DE44216" w:rsidRDefault="4DE44216" w14:paraId="75BC5621" w14:textId="22594BC5">
      <w:pPr>
        <w:pStyle w:val="Normal"/>
      </w:pPr>
      <w:r w:rsidR="4DE44216">
        <w:rPr/>
        <w:t>Section 2: Explain how the attack is causing the website to malfunction</w:t>
      </w:r>
    </w:p>
    <w:p w:rsidR="4DE44216" w:rsidP="4DE44216" w:rsidRDefault="4DE44216" w14:paraId="4608ACBA" w14:textId="38CE6ED8">
      <w:pPr>
        <w:pStyle w:val="Normal"/>
      </w:pPr>
      <w:r w:rsidR="4DE44216">
        <w:rPr/>
        <w:t>When website visitors try to establish a connection with the web server, a three-way</w:t>
      </w:r>
    </w:p>
    <w:p w:rsidR="4DE44216" w:rsidP="4DE44216" w:rsidRDefault="4DE44216" w14:paraId="07F70E71" w14:textId="7718ED85">
      <w:pPr>
        <w:pStyle w:val="Normal"/>
      </w:pPr>
      <w:r w:rsidR="4DE44216">
        <w:rPr/>
        <w:t>handshake occurs using the TCP protocol. Explain the three steps of the handshake:</w:t>
      </w:r>
    </w:p>
    <w:p w:rsidR="4DE44216" w:rsidP="4DE44216" w:rsidRDefault="4DE44216" w14:paraId="5B6CA16B" w14:textId="031202E2">
      <w:pPr>
        <w:pStyle w:val="Normal"/>
      </w:pPr>
      <w:r w:rsidR="4DE44216">
        <w:rPr/>
        <w:t>1.</w:t>
      </w:r>
    </w:p>
    <w:p w:rsidR="4DE44216" w:rsidP="4DE44216" w:rsidRDefault="4DE44216" w14:paraId="73666EE1" w14:textId="568C41C2">
      <w:pPr>
        <w:pStyle w:val="Normal"/>
      </w:pPr>
      <w:r w:rsidR="4DE44216">
        <w:rPr/>
        <w:t>2.</w:t>
      </w:r>
    </w:p>
    <w:p w:rsidR="4DE44216" w:rsidP="4DE44216" w:rsidRDefault="4DE44216" w14:paraId="72303AE5" w14:textId="123F665B">
      <w:pPr>
        <w:pStyle w:val="Normal"/>
      </w:pPr>
      <w:r w:rsidR="4DE44216">
        <w:rPr/>
        <w:t>3.</w:t>
      </w:r>
    </w:p>
    <w:p w:rsidR="4DE44216" w:rsidP="4DE44216" w:rsidRDefault="4DE44216" w14:paraId="1BD4F22A" w14:textId="17D8C60B">
      <w:pPr>
        <w:pStyle w:val="Normal"/>
      </w:pPr>
      <w:r w:rsidR="4DE44216">
        <w:rPr/>
        <w:t>Explain what happens when a malicious actor sends a large number of SYN packets all at</w:t>
      </w:r>
    </w:p>
    <w:p w:rsidR="4DE44216" w:rsidP="4DE44216" w:rsidRDefault="4DE44216" w14:paraId="40510B42" w14:textId="2FB9C2D7">
      <w:pPr>
        <w:pStyle w:val="Normal"/>
      </w:pPr>
      <w:r w:rsidR="4DE44216">
        <w:rPr/>
        <w:t>once:</w:t>
      </w:r>
    </w:p>
    <w:p w:rsidR="4DE44216" w:rsidP="4DE44216" w:rsidRDefault="4DE44216" w14:paraId="31F9404E" w14:textId="29D025ED">
      <w:pPr>
        <w:pStyle w:val="Normal"/>
      </w:pPr>
      <w:r w:rsidR="4DE44216">
        <w:rPr/>
        <w:t>Explain what the logs indicate and how that affects the server: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99C4F"/>
    <w:rsid w:val="36C99C4F"/>
    <w:rsid w:val="4DE4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9C4F"/>
  <w15:chartTrackingRefBased/>
  <w15:docId w15:val="{BBD7988A-49EE-4FFE-A7DC-CD7BB3A77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a62884404b4171" /><Relationship Type="http://schemas.openxmlformats.org/officeDocument/2006/relationships/image" Target="/media/image2.png" Id="R4dea4d521ce446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2024-02-14T23:51:08.0566324Z</dcterms:created>
  <dcterms:modified xsi:type="dcterms:W3CDTF">2024-02-14T23:52:11.3635507Z</dcterms:modified>
  <dc:creator>Sajjad Hussain</dc:creator>
  <lastModifiedBy>Sajjad Hussain</lastModifiedBy>
</coreProperties>
</file>