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F57D9" w14:textId="77777777" w:rsidR="008C7946" w:rsidRPr="00E4187C" w:rsidRDefault="008C7946" w:rsidP="008C794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</w:pPr>
      <w:r w:rsidRPr="00E4187C">
        <w:rPr>
          <w:rFonts w:ascii="Arial" w:hAnsi="Arial" w:cs="Arial"/>
          <w:b/>
          <w:bCs/>
          <w:color w:val="FF0000"/>
          <w:sz w:val="16"/>
          <w:szCs w:val="24"/>
          <w:u w:val="single"/>
          <w:lang w:val="es-ES" w:eastAsia="es-ES"/>
        </w:rPr>
        <w:t>DESCRIPCIÓN</w:t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</w:p>
    <w:p w14:paraId="0F65224C" w14:textId="61077FE4" w:rsidR="004F6142" w:rsidRPr="004F6142" w:rsidRDefault="004F6142" w:rsidP="004F6142">
      <w:pPr>
        <w:jc w:val="both"/>
        <w:rPr>
          <w:rFonts w:asciiTheme="minorBidi" w:hAnsiTheme="minorBidi" w:cstheme="minorBidi"/>
          <w:sz w:val="14"/>
          <w:szCs w:val="14"/>
          <w:lang w:val="es-ES" w:eastAsia="en-US"/>
        </w:rPr>
      </w:pPr>
      <w:r w:rsidRPr="004F6142">
        <w:rPr>
          <w:rFonts w:asciiTheme="minorBidi" w:hAnsiTheme="minorBidi" w:cstheme="minorBidi"/>
          <w:sz w:val="14"/>
          <w:szCs w:val="14"/>
          <w:lang w:val="es-ES"/>
        </w:rPr>
        <w:t xml:space="preserve">Impermeabilizante líquido </w:t>
      </w:r>
      <w:proofErr w:type="spellStart"/>
      <w:r w:rsidRPr="004F6142">
        <w:rPr>
          <w:rFonts w:asciiTheme="minorBidi" w:hAnsiTheme="minorBidi" w:cstheme="minorBidi"/>
          <w:sz w:val="14"/>
          <w:szCs w:val="14"/>
          <w:lang w:val="es-ES"/>
        </w:rPr>
        <w:t>monocomponente</w:t>
      </w:r>
      <w:proofErr w:type="spellEnd"/>
      <w:r w:rsidRPr="004F6142">
        <w:rPr>
          <w:rFonts w:asciiTheme="minorBidi" w:hAnsiTheme="minorBidi" w:cstheme="minorBidi"/>
          <w:sz w:val="14"/>
          <w:szCs w:val="14"/>
          <w:lang w:val="es-ES"/>
        </w:rPr>
        <w:t xml:space="preserve"> a base de resina de poliuretano hibrida alifática en dispersión acuosa, de muy fácil aplicación. Se presenta como una pasta semifluida de elevada tixotropía, siempre coloreada. Una vez </w:t>
      </w:r>
      <w:r w:rsidR="00F61D69">
        <w:rPr>
          <w:rFonts w:asciiTheme="minorBidi" w:hAnsiTheme="minorBidi" w:cstheme="minorBidi"/>
          <w:sz w:val="14"/>
          <w:szCs w:val="14"/>
          <w:lang w:val="es-ES"/>
        </w:rPr>
        <w:t>ha secado</w:t>
      </w:r>
      <w:r w:rsidRPr="004F6142">
        <w:rPr>
          <w:rFonts w:asciiTheme="minorBidi" w:hAnsiTheme="minorBidi" w:cstheme="minorBidi"/>
          <w:sz w:val="14"/>
          <w:szCs w:val="14"/>
          <w:lang w:val="es-ES"/>
        </w:rPr>
        <w:t xml:space="preserve"> forma una película continua, elástica, impermeable, totalmente adherida al sustrato, de alta resistencia a la radiación UV y al exterior (no amarillea expuesta a la luz del sol).</w:t>
      </w:r>
    </w:p>
    <w:p w14:paraId="4B65C803" w14:textId="77777777" w:rsidR="008C7946" w:rsidRPr="00D043F7" w:rsidRDefault="008C7946" w:rsidP="008A1253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 w:themeColor="text1"/>
          <w:sz w:val="14"/>
          <w:szCs w:val="14"/>
          <w:lang w:val="es-ES" w:eastAsia="es-ES"/>
        </w:rPr>
      </w:pPr>
    </w:p>
    <w:p w14:paraId="7A7FC1DE" w14:textId="792A10FB" w:rsidR="008C7946" w:rsidRPr="00E4187C" w:rsidRDefault="008C7946" w:rsidP="008C794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</w:pPr>
      <w:r w:rsidRPr="00E4187C">
        <w:rPr>
          <w:rFonts w:ascii="Arial" w:hAnsi="Arial" w:cs="Arial"/>
          <w:b/>
          <w:bCs/>
          <w:color w:val="FF0000"/>
          <w:sz w:val="16"/>
          <w:szCs w:val="24"/>
          <w:u w:val="single"/>
          <w:lang w:val="es-ES" w:eastAsia="es-ES"/>
        </w:rPr>
        <w:t>APLICACIONES</w:t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</w:p>
    <w:p w14:paraId="1D83AEAF" w14:textId="77777777" w:rsidR="00340BB5" w:rsidRPr="00D226B7" w:rsidRDefault="5A8CDB02" w:rsidP="00D226B7">
      <w:pPr>
        <w:jc w:val="both"/>
        <w:rPr>
          <w:rFonts w:asciiTheme="minorBidi" w:hAnsiTheme="minorBidi" w:cstheme="minorBidi"/>
          <w:color w:val="000000"/>
          <w:sz w:val="14"/>
          <w:szCs w:val="14"/>
          <w:lang w:val="es-ES" w:eastAsia="es-ES"/>
        </w:rPr>
      </w:pPr>
      <w:r w:rsidRPr="00D226B7">
        <w:rPr>
          <w:rFonts w:asciiTheme="minorBidi" w:hAnsiTheme="minorBidi" w:cstheme="minorBidi"/>
          <w:sz w:val="14"/>
          <w:szCs w:val="14"/>
          <w:lang w:val="es-ES" w:eastAsia="es-ES"/>
        </w:rPr>
        <w:t>Aplicaciones como membrana impermeabilizante y recubrimiento protector en:</w:t>
      </w:r>
    </w:p>
    <w:p w14:paraId="2BA572BA" w14:textId="77777777" w:rsidR="00C0480F" w:rsidRDefault="006B061E" w:rsidP="006B061E">
      <w:pPr>
        <w:pStyle w:val="Prrafodelista"/>
        <w:numPr>
          <w:ilvl w:val="0"/>
          <w:numId w:val="17"/>
        </w:numPr>
        <w:jc w:val="both"/>
        <w:rPr>
          <w:rFonts w:asciiTheme="minorBidi" w:hAnsiTheme="minorBidi" w:cstheme="minorBidi"/>
          <w:sz w:val="14"/>
          <w:szCs w:val="14"/>
          <w:lang w:val="es-ES" w:eastAsia="es-ES"/>
        </w:rPr>
      </w:pPr>
      <w:r w:rsidRPr="006B061E">
        <w:rPr>
          <w:rFonts w:asciiTheme="minorBidi" w:hAnsiTheme="minorBidi" w:cstheme="minorBidi"/>
          <w:color w:val="242424"/>
          <w:sz w:val="14"/>
          <w:szCs w:val="14"/>
          <w:shd w:val="clear" w:color="auto" w:fill="FFFFFF"/>
          <w:lang w:val="es-ES"/>
        </w:rPr>
        <w:t xml:space="preserve">Cubiertas y terrazas con pendiente suficiente y aplicación siempre expuesta al exterior. Posible acabado de alta reflectancia “techo frío” con </w:t>
      </w:r>
      <w:proofErr w:type="spellStart"/>
      <w:r w:rsidRPr="006B061E">
        <w:rPr>
          <w:rFonts w:asciiTheme="minorBidi" w:hAnsiTheme="minorBidi" w:cstheme="minorBidi"/>
          <w:color w:val="242424"/>
          <w:sz w:val="14"/>
          <w:szCs w:val="14"/>
          <w:shd w:val="clear" w:color="auto" w:fill="FFFFFF"/>
          <w:lang w:val="es-ES"/>
        </w:rPr>
        <w:t>Impermax</w:t>
      </w:r>
      <w:proofErr w:type="spellEnd"/>
      <w:r w:rsidRPr="006B061E">
        <w:rPr>
          <w:rFonts w:asciiTheme="minorBidi" w:hAnsiTheme="minorBidi" w:cstheme="minorBidi"/>
          <w:color w:val="242424"/>
          <w:sz w:val="14"/>
          <w:szCs w:val="14"/>
          <w:shd w:val="clear" w:color="auto" w:fill="FFFFFF"/>
          <w:lang w:val="es-ES"/>
        </w:rPr>
        <w:t xml:space="preserve"> Aqua en color blanco.</w:t>
      </w:r>
      <w:r w:rsidRPr="006B061E">
        <w:rPr>
          <w:rFonts w:asciiTheme="minorBidi" w:hAnsiTheme="minorBidi" w:cstheme="minorBidi"/>
          <w:sz w:val="14"/>
          <w:szCs w:val="14"/>
          <w:lang w:val="es-ES" w:eastAsia="es-ES"/>
        </w:rPr>
        <w:t xml:space="preserve"> </w:t>
      </w:r>
    </w:p>
    <w:p w14:paraId="268D2ACF" w14:textId="21D60C60" w:rsidR="00340BB5" w:rsidRPr="006B061E" w:rsidRDefault="006B061E" w:rsidP="006B061E">
      <w:pPr>
        <w:pStyle w:val="Prrafodelista"/>
        <w:numPr>
          <w:ilvl w:val="0"/>
          <w:numId w:val="17"/>
        </w:numPr>
        <w:jc w:val="both"/>
        <w:rPr>
          <w:rFonts w:asciiTheme="minorBidi" w:hAnsiTheme="minorBidi" w:cstheme="minorBidi"/>
          <w:sz w:val="14"/>
          <w:szCs w:val="14"/>
          <w:lang w:val="es-ES" w:eastAsia="es-ES"/>
        </w:rPr>
      </w:pPr>
      <w:r w:rsidRPr="006B061E">
        <w:rPr>
          <w:rFonts w:asciiTheme="minorBidi" w:hAnsiTheme="minorBidi" w:cstheme="minorBidi"/>
          <w:sz w:val="14"/>
          <w:szCs w:val="14"/>
          <w:lang w:val="es-ES" w:eastAsia="es-ES"/>
        </w:rPr>
        <w:t>Juntas</w:t>
      </w:r>
      <w:r w:rsidR="5A8CDB02" w:rsidRPr="006B061E">
        <w:rPr>
          <w:rFonts w:asciiTheme="minorBidi" w:hAnsiTheme="minorBidi" w:cstheme="minorBidi"/>
          <w:sz w:val="14"/>
          <w:szCs w:val="14"/>
          <w:lang w:val="es-ES" w:eastAsia="es-ES"/>
        </w:rPr>
        <w:t xml:space="preserve"> de </w:t>
      </w:r>
      <w:r w:rsidR="008C7946" w:rsidRPr="006B061E">
        <w:rPr>
          <w:rFonts w:asciiTheme="minorBidi" w:hAnsiTheme="minorBidi" w:cstheme="minorBidi"/>
          <w:sz w:val="14"/>
          <w:szCs w:val="14"/>
          <w:lang w:val="es-ES" w:eastAsia="es-ES"/>
        </w:rPr>
        <w:t>c</w:t>
      </w:r>
      <w:r w:rsidR="5A8CDB02" w:rsidRPr="006B061E">
        <w:rPr>
          <w:rFonts w:asciiTheme="minorBidi" w:hAnsiTheme="minorBidi" w:cstheme="minorBidi"/>
          <w:sz w:val="14"/>
          <w:szCs w:val="14"/>
          <w:lang w:val="es-ES" w:eastAsia="es-ES"/>
        </w:rPr>
        <w:t>himenea y otros detalles de la cubierta</w:t>
      </w:r>
    </w:p>
    <w:p w14:paraId="4FBE81F8" w14:textId="77777777" w:rsidR="00340BB5" w:rsidRPr="006B061E" w:rsidRDefault="5A8CDB02" w:rsidP="006B061E">
      <w:pPr>
        <w:pStyle w:val="Prrafodelista"/>
        <w:numPr>
          <w:ilvl w:val="0"/>
          <w:numId w:val="17"/>
        </w:numPr>
        <w:jc w:val="both"/>
        <w:rPr>
          <w:rFonts w:asciiTheme="minorBidi" w:hAnsiTheme="minorBidi" w:cstheme="minorBidi"/>
          <w:sz w:val="14"/>
          <w:szCs w:val="14"/>
          <w:lang w:val="es-ES" w:eastAsia="es-ES"/>
        </w:rPr>
      </w:pPr>
      <w:r w:rsidRPr="006B061E">
        <w:rPr>
          <w:rFonts w:asciiTheme="minorBidi" w:hAnsiTheme="minorBidi" w:cstheme="minorBidi"/>
          <w:sz w:val="14"/>
          <w:szCs w:val="14"/>
          <w:lang w:val="es-ES" w:eastAsia="es-ES"/>
        </w:rPr>
        <w:t>Su elevada tixotropía permite impermeabilizar fácilmente paredes</w:t>
      </w:r>
      <w:r w:rsidR="00953DE3" w:rsidRPr="006B061E">
        <w:rPr>
          <w:rFonts w:asciiTheme="minorBidi" w:hAnsiTheme="minorBidi" w:cstheme="minorBidi"/>
          <w:sz w:val="14"/>
          <w:szCs w:val="14"/>
          <w:lang w:val="es-ES" w:eastAsia="es-ES"/>
        </w:rPr>
        <w:t>, fachadas</w:t>
      </w:r>
      <w:r w:rsidRPr="006B061E">
        <w:rPr>
          <w:rFonts w:asciiTheme="minorBidi" w:hAnsiTheme="minorBidi" w:cstheme="minorBidi"/>
          <w:sz w:val="14"/>
          <w:szCs w:val="14"/>
          <w:lang w:val="es-ES" w:eastAsia="es-ES"/>
        </w:rPr>
        <w:t xml:space="preserve"> y otras superficies verticales</w:t>
      </w:r>
    </w:p>
    <w:p w14:paraId="5FD5B1A0" w14:textId="77777777" w:rsidR="00622468" w:rsidRPr="006B061E" w:rsidRDefault="00622468" w:rsidP="006B061E">
      <w:pPr>
        <w:pStyle w:val="Prrafodelista"/>
        <w:numPr>
          <w:ilvl w:val="0"/>
          <w:numId w:val="17"/>
        </w:numPr>
        <w:jc w:val="both"/>
        <w:rPr>
          <w:rFonts w:asciiTheme="minorBidi" w:hAnsiTheme="minorBidi" w:cstheme="minorBidi"/>
          <w:sz w:val="14"/>
          <w:szCs w:val="14"/>
          <w:lang w:val="es-ES" w:eastAsia="es-ES"/>
        </w:rPr>
      </w:pPr>
      <w:r w:rsidRPr="006B061E">
        <w:rPr>
          <w:rFonts w:asciiTheme="minorBidi" w:hAnsiTheme="minorBidi" w:cstheme="minorBidi"/>
          <w:color w:val="242424"/>
          <w:sz w:val="14"/>
          <w:szCs w:val="14"/>
          <w:shd w:val="clear" w:color="auto" w:fill="FFFFFF"/>
          <w:lang w:val="es-ES"/>
        </w:rPr>
        <w:t>Recubrimiento protector de la espuma aislante de poliuretano especialmente en paramentos verticales.</w:t>
      </w:r>
    </w:p>
    <w:p w14:paraId="52184B3A" w14:textId="199AB9C6" w:rsidR="00A4263C" w:rsidRPr="006B061E" w:rsidRDefault="5A8CDB02" w:rsidP="006B061E">
      <w:pPr>
        <w:pStyle w:val="Prrafodelista"/>
        <w:numPr>
          <w:ilvl w:val="0"/>
          <w:numId w:val="17"/>
        </w:numPr>
        <w:jc w:val="both"/>
        <w:rPr>
          <w:rFonts w:asciiTheme="minorBidi" w:hAnsiTheme="minorBidi" w:cstheme="minorBidi"/>
          <w:sz w:val="14"/>
          <w:szCs w:val="14"/>
          <w:lang w:val="es-ES" w:eastAsia="es-ES"/>
        </w:rPr>
      </w:pPr>
      <w:r w:rsidRPr="006B061E">
        <w:rPr>
          <w:rFonts w:asciiTheme="minorBidi" w:hAnsiTheme="minorBidi" w:cstheme="minorBidi"/>
          <w:sz w:val="14"/>
          <w:szCs w:val="14"/>
          <w:lang w:val="es-ES" w:eastAsia="es-ES"/>
        </w:rPr>
        <w:t xml:space="preserve">Recubrimiento </w:t>
      </w:r>
      <w:proofErr w:type="spellStart"/>
      <w:r w:rsidRPr="006B061E">
        <w:rPr>
          <w:rFonts w:asciiTheme="minorBidi" w:hAnsiTheme="minorBidi" w:cstheme="minorBidi"/>
          <w:sz w:val="14"/>
          <w:szCs w:val="14"/>
          <w:lang w:val="es-ES" w:eastAsia="es-ES"/>
        </w:rPr>
        <w:t>anti-carbonatación</w:t>
      </w:r>
      <w:proofErr w:type="spellEnd"/>
      <w:r w:rsidRPr="006B061E">
        <w:rPr>
          <w:rFonts w:asciiTheme="minorBidi" w:hAnsiTheme="minorBidi" w:cstheme="minorBidi"/>
          <w:sz w:val="14"/>
          <w:szCs w:val="14"/>
          <w:lang w:val="es-ES" w:eastAsia="es-ES"/>
        </w:rPr>
        <w:t xml:space="preserve"> protector de estructuras de hormigón</w:t>
      </w:r>
    </w:p>
    <w:p w14:paraId="1C60644C" w14:textId="77777777" w:rsidR="008C7946" w:rsidRPr="008C7946" w:rsidRDefault="008C7946" w:rsidP="008C7946">
      <w:pPr>
        <w:pStyle w:val="Prrafodelista"/>
        <w:ind w:left="360"/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1E22120B" w14:textId="47EA11EE" w:rsidR="008C7946" w:rsidRPr="00E4187C" w:rsidRDefault="008C7946" w:rsidP="008C794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</w:pPr>
      <w:r w:rsidRPr="00E4187C">
        <w:rPr>
          <w:rFonts w:ascii="Arial" w:hAnsi="Arial" w:cs="Arial"/>
          <w:b/>
          <w:bCs/>
          <w:color w:val="FF0000"/>
          <w:sz w:val="16"/>
          <w:szCs w:val="24"/>
          <w:u w:val="single"/>
          <w:lang w:val="es-ES" w:eastAsia="es-ES"/>
        </w:rPr>
        <w:t>PROPIEDADES</w:t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</w:p>
    <w:p w14:paraId="52C7538E" w14:textId="79E82CF0" w:rsidR="004F6142" w:rsidRPr="00582B1A" w:rsidRDefault="00336B11" w:rsidP="00582B1A">
      <w:pPr>
        <w:jc w:val="both"/>
        <w:rPr>
          <w:rFonts w:asciiTheme="minorBidi" w:hAnsiTheme="minorBidi" w:cstheme="minorBidi"/>
          <w:sz w:val="14"/>
          <w:szCs w:val="14"/>
          <w:lang w:val="es-ES" w:eastAsia="en-US"/>
        </w:rPr>
      </w:pPr>
      <w:r w:rsidRPr="00582B1A">
        <w:rPr>
          <w:rFonts w:asciiTheme="minorBidi" w:hAnsiTheme="minorBidi" w:cstheme="minorBidi"/>
          <w:sz w:val="14"/>
          <w:szCs w:val="14"/>
          <w:shd w:val="clear" w:color="auto" w:fill="FFFFFF"/>
          <w:lang w:val="es-ES"/>
        </w:rPr>
        <w:t xml:space="preserve">Membrana continua, elástica, permeable al vapor de agua, impermeable al agua </w:t>
      </w:r>
      <w:r w:rsidR="00582B1A" w:rsidRPr="00582B1A">
        <w:rPr>
          <w:rFonts w:asciiTheme="minorBidi" w:hAnsiTheme="minorBidi" w:cstheme="minorBidi"/>
          <w:sz w:val="14"/>
          <w:szCs w:val="14"/>
          <w:shd w:val="clear" w:color="auto" w:fill="FFFFFF"/>
          <w:lang w:val="es-ES"/>
        </w:rPr>
        <w:t>líquida</w:t>
      </w:r>
      <w:r w:rsidRPr="00582B1A">
        <w:rPr>
          <w:rFonts w:asciiTheme="minorBidi" w:hAnsiTheme="minorBidi" w:cstheme="minorBidi"/>
          <w:sz w:val="14"/>
          <w:szCs w:val="14"/>
          <w:shd w:val="clear" w:color="auto" w:fill="FFFFFF"/>
          <w:lang w:val="es-ES"/>
        </w:rPr>
        <w:t xml:space="preserve"> y a las sales de deshielo (cloruros), con un acabado mate, resistente a medios alcalinos, a la intemperie y a la radiación UV. </w:t>
      </w:r>
      <w:r w:rsidR="004F6142" w:rsidRPr="00582B1A">
        <w:rPr>
          <w:rFonts w:asciiTheme="minorBidi" w:hAnsiTheme="minorBidi" w:cstheme="minorBidi"/>
          <w:sz w:val="14"/>
          <w:szCs w:val="14"/>
          <w:lang w:val="es-ES"/>
        </w:rPr>
        <w:t xml:space="preserve">Presenta un mejor comportamiento frente al estancamiento del agua y superiores propiedades de resistencia mecánica </w:t>
      </w:r>
      <w:r w:rsidR="009B547A" w:rsidRPr="00582B1A">
        <w:rPr>
          <w:rFonts w:asciiTheme="minorBidi" w:hAnsiTheme="minorBidi" w:cstheme="minorBidi"/>
          <w:sz w:val="14"/>
          <w:szCs w:val="14"/>
          <w:lang w:val="es-ES"/>
        </w:rPr>
        <w:t>en relación con</w:t>
      </w:r>
      <w:r w:rsidR="004F6142" w:rsidRPr="00582B1A">
        <w:rPr>
          <w:rFonts w:asciiTheme="minorBidi" w:hAnsiTheme="minorBidi" w:cstheme="minorBidi"/>
          <w:sz w:val="14"/>
          <w:szCs w:val="14"/>
          <w:lang w:val="es-ES"/>
        </w:rPr>
        <w:t xml:space="preserve"> una membrana tradicional en base acrílica al agua; especialmente en condiciones extremas (muy altas/bajas temperaturas) y sobre todo a medio y largo plazo, después de una larga exposición al exterior. Si se aplica armado y con la dotación suficiente, el revestimiento es resistente al tráfico peatonal ligero.</w:t>
      </w:r>
    </w:p>
    <w:p w14:paraId="221ADA5D" w14:textId="77777777" w:rsidR="008C7946" w:rsidRDefault="008C7946" w:rsidP="2C6E4D33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 w:themeColor="text1"/>
          <w:sz w:val="14"/>
          <w:szCs w:val="14"/>
          <w:lang w:val="es-ES" w:eastAsia="es-ES"/>
        </w:rPr>
      </w:pPr>
    </w:p>
    <w:p w14:paraId="2566233E" w14:textId="77777777" w:rsidR="00591182" w:rsidRPr="00591182" w:rsidRDefault="00591182" w:rsidP="00591182">
      <w:pPr>
        <w:jc w:val="both"/>
        <w:rPr>
          <w:rFonts w:asciiTheme="minorBidi" w:hAnsiTheme="minorBidi" w:cstheme="minorBidi"/>
          <w:sz w:val="14"/>
          <w:szCs w:val="14"/>
          <w:lang w:val="es-ES" w:eastAsia="es-ES"/>
        </w:rPr>
      </w:pPr>
    </w:p>
    <w:p w14:paraId="59F983F1" w14:textId="458C7278" w:rsidR="008C7946" w:rsidRDefault="008C7946" w:rsidP="008C794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</w:pPr>
      <w:r w:rsidRPr="00E4187C">
        <w:rPr>
          <w:rFonts w:ascii="Arial" w:hAnsi="Arial" w:cs="Arial"/>
          <w:b/>
          <w:bCs/>
          <w:color w:val="FF0000"/>
          <w:sz w:val="16"/>
          <w:szCs w:val="24"/>
          <w:u w:val="single"/>
          <w:lang w:val="es-ES" w:eastAsia="es-ES"/>
        </w:rPr>
        <w:t>DATOS TÉCNICOS</w:t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</w:p>
    <w:tbl>
      <w:tblPr>
        <w:tblStyle w:val="Sombreadomedio1-nfasis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3711"/>
      </w:tblGrid>
      <w:tr w:rsidR="00D52B13" w:rsidRPr="003C563B" w14:paraId="777A9506" w14:textId="77777777" w:rsidTr="00021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4D95D9" w14:textId="1FE61618" w:rsidR="00D52B13" w:rsidRPr="00D52B13" w:rsidRDefault="00D52B13" w:rsidP="0002198E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 w:val="0"/>
                <w:bCs w:val="0"/>
                <w:sz w:val="14"/>
                <w:szCs w:val="14"/>
                <w:lang w:val="es-ES" w:eastAsia="es-ES"/>
              </w:rPr>
            </w:pPr>
            <w:r w:rsidRPr="00D52B13">
              <w:rPr>
                <w:rFonts w:ascii="Arial" w:hAnsi="Arial" w:cs="Arial"/>
                <w:bCs w:val="0"/>
                <w:sz w:val="14"/>
                <w:szCs w:val="14"/>
                <w:lang w:val="es-ES" w:eastAsia="es-ES"/>
              </w:rPr>
              <w:t>INFORMACIÓN SOBRE EL PRODUCTO A</w:t>
            </w:r>
            <w:r>
              <w:rPr>
                <w:rFonts w:ascii="Arial" w:hAnsi="Arial" w:cs="Arial"/>
                <w:bCs w:val="0"/>
                <w:sz w:val="14"/>
                <w:szCs w:val="14"/>
                <w:lang w:val="es-ES" w:eastAsia="es-ES"/>
              </w:rPr>
              <w:t>NTES DE LA APLICACIÓN</w:t>
            </w:r>
          </w:p>
        </w:tc>
      </w:tr>
      <w:tr w:rsidR="00D52B13" w:rsidRPr="001E61AF" w14:paraId="2F8AEC53" w14:textId="77777777" w:rsidTr="00021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nil"/>
              <w:left w:val="nil"/>
              <w:bottom w:val="single" w:sz="2" w:space="0" w:color="CF7B79" w:themeColor="accent2" w:themeTint="BF"/>
            </w:tcBorders>
            <w:shd w:val="clear" w:color="auto" w:fill="auto"/>
          </w:tcPr>
          <w:p w14:paraId="34B3F64D" w14:textId="352DF0C2" w:rsidR="00D52B13" w:rsidRPr="00D27D1C" w:rsidRDefault="00D52B13" w:rsidP="0002198E">
            <w:pPr>
              <w:rPr>
                <w:rFonts w:asciiTheme="minorBidi" w:hAnsiTheme="minorBidi" w:cstheme="minorBidi"/>
                <w:b w:val="0"/>
                <w:bCs w:val="0"/>
                <w:color w:val="CE3300"/>
                <w:sz w:val="14"/>
                <w:szCs w:val="14"/>
                <w:lang w:val="es-ES"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 xml:space="preserve">Identidad </w:t>
            </w: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química</w:t>
            </w:r>
            <w:proofErr w:type="spellEnd"/>
          </w:p>
        </w:tc>
        <w:tc>
          <w:tcPr>
            <w:tcW w:w="3853" w:type="dxa"/>
            <w:gridSpan w:val="2"/>
            <w:tcBorders>
              <w:top w:val="nil"/>
              <w:bottom w:val="single" w:sz="2" w:space="0" w:color="CF7B79" w:themeColor="accent2" w:themeTint="BF"/>
              <w:right w:val="nil"/>
            </w:tcBorders>
            <w:shd w:val="clear" w:color="auto" w:fill="auto"/>
            <w:vAlign w:val="center"/>
          </w:tcPr>
          <w:p w14:paraId="76FCA9D5" w14:textId="2802C9C2" w:rsidR="00D52B13" w:rsidRPr="00D27D1C" w:rsidRDefault="00D52B13" w:rsidP="00021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Dispersión</w:t>
            </w:r>
            <w:proofErr w:type="spellEnd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 xml:space="preserve"> </w:t>
            </w: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acuosa</w:t>
            </w:r>
            <w:proofErr w:type="spellEnd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 xml:space="preserve"> de </w:t>
            </w: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poliuretano</w:t>
            </w:r>
            <w:proofErr w:type="spellEnd"/>
          </w:p>
          <w:p w14:paraId="560C439E" w14:textId="77777777" w:rsidR="00D52B13" w:rsidRPr="00D27D1C" w:rsidRDefault="00D52B13" w:rsidP="00021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CE3300"/>
                <w:sz w:val="14"/>
                <w:szCs w:val="14"/>
                <w:lang w:val="es-ES" w:eastAsia="es-ES"/>
              </w:rPr>
            </w:pPr>
          </w:p>
        </w:tc>
      </w:tr>
      <w:tr w:rsidR="00D52B13" w:rsidRPr="001E61AF" w14:paraId="35D520FD" w14:textId="77777777" w:rsidTr="000219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</w:tcPr>
          <w:p w14:paraId="7F990384" w14:textId="5A15BA40" w:rsidR="00D52B13" w:rsidRPr="00D27D1C" w:rsidRDefault="00D52B13" w:rsidP="0002198E">
            <w:pPr>
              <w:rPr>
                <w:rFonts w:asciiTheme="minorBidi" w:hAnsiTheme="minorBidi" w:cstheme="minorBidi"/>
                <w:bCs w:val="0"/>
                <w:color w:val="CE3300"/>
                <w:sz w:val="14"/>
                <w:szCs w:val="14"/>
                <w:lang w:val="es-ES"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 xml:space="preserve">Estado </w:t>
            </w: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físico</w:t>
            </w:r>
            <w:proofErr w:type="spellEnd"/>
          </w:p>
        </w:tc>
        <w:tc>
          <w:tcPr>
            <w:tcW w:w="3853" w:type="dxa"/>
            <w:gridSpan w:val="2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  <w:vAlign w:val="center"/>
          </w:tcPr>
          <w:p w14:paraId="2C28D737" w14:textId="6BBD4CAA" w:rsidR="00D52B13" w:rsidRPr="00D27D1C" w:rsidRDefault="00D52B13" w:rsidP="0002198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fr-FR" w:eastAsia="es-ES"/>
              </w:rPr>
            </w:pP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Líquido</w:t>
            </w:r>
            <w:proofErr w:type="spellEnd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 xml:space="preserve"> </w:t>
            </w: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pastoso</w:t>
            </w:r>
            <w:proofErr w:type="spellEnd"/>
          </w:p>
        </w:tc>
      </w:tr>
      <w:tr w:rsidR="00D52B13" w:rsidRPr="001E61AF" w14:paraId="1D2EB972" w14:textId="77777777" w:rsidTr="00021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  <w:shd w:val="clear" w:color="auto" w:fill="auto"/>
          </w:tcPr>
          <w:p w14:paraId="4C5F52BD" w14:textId="3F3E0733" w:rsidR="00D52B13" w:rsidRPr="00D27D1C" w:rsidRDefault="00D52B13" w:rsidP="0002198E">
            <w:pPr>
              <w:rPr>
                <w:rFonts w:asciiTheme="minorBidi" w:hAnsiTheme="minorBidi" w:cstheme="minorBidi"/>
                <w:b w:val="0"/>
                <w:bCs w:val="0"/>
                <w:color w:val="CE3300"/>
                <w:sz w:val="14"/>
                <w:szCs w:val="14"/>
                <w:lang w:val="es-ES" w:eastAsia="es-ES"/>
              </w:rPr>
            </w:pPr>
            <w:r w:rsidRPr="00D27D1C"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Presenta</w:t>
            </w:r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ción</w:t>
            </w:r>
          </w:p>
        </w:tc>
        <w:tc>
          <w:tcPr>
            <w:tcW w:w="3853" w:type="dxa"/>
            <w:gridSpan w:val="2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  <w:shd w:val="clear" w:color="auto" w:fill="auto"/>
            <w:vAlign w:val="center"/>
          </w:tcPr>
          <w:p w14:paraId="7FF60BC6" w14:textId="646010CE" w:rsidR="00D52B13" w:rsidRPr="00D27D1C" w:rsidRDefault="00D52B13" w:rsidP="00021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fr-FR" w:eastAsia="es-ES"/>
              </w:rPr>
            </w:pP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Envases</w:t>
            </w:r>
            <w:proofErr w:type="spellEnd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 xml:space="preserve"> </w:t>
            </w:r>
            <w:r w:rsidR="00385A5A"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 xml:space="preserve">de </w:t>
            </w:r>
            <w:proofErr w:type="spellStart"/>
            <w:r w:rsidR="00385A5A"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plástico</w:t>
            </w:r>
            <w:proofErr w:type="spellEnd"/>
            <w:r w:rsidRPr="00D27D1C"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: 22.5 kg</w:t>
            </w:r>
          </w:p>
        </w:tc>
      </w:tr>
      <w:tr w:rsidR="00D52B13" w:rsidRPr="001E61AF" w14:paraId="554BCDC6" w14:textId="77777777" w:rsidTr="000219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</w:tcPr>
          <w:p w14:paraId="248D1079" w14:textId="7F10CEF6" w:rsidR="00D52B13" w:rsidRPr="00D27D1C" w:rsidRDefault="009B547A" w:rsidP="0002198E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Sólidos</w:t>
            </w:r>
            <w:proofErr w:type="spellEnd"/>
          </w:p>
        </w:tc>
        <w:tc>
          <w:tcPr>
            <w:tcW w:w="3853" w:type="dxa"/>
            <w:gridSpan w:val="2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  <w:vAlign w:val="center"/>
          </w:tcPr>
          <w:p w14:paraId="52BDC56D" w14:textId="77777777" w:rsidR="00D52B13" w:rsidRPr="00D27D1C" w:rsidRDefault="00D52B13" w:rsidP="0002198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fr-FR" w:eastAsia="es-ES"/>
              </w:rPr>
            </w:pPr>
            <w:r w:rsidRPr="00D27D1C"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63%</w:t>
            </w:r>
          </w:p>
        </w:tc>
      </w:tr>
      <w:tr w:rsidR="00D52B13" w:rsidRPr="003C563B" w14:paraId="1F6F39D2" w14:textId="77777777" w:rsidTr="00021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  <w:shd w:val="clear" w:color="auto" w:fill="auto"/>
          </w:tcPr>
          <w:p w14:paraId="58220357" w14:textId="71F692CD" w:rsidR="00D52B13" w:rsidRPr="00D27D1C" w:rsidRDefault="003A4A72" w:rsidP="0002198E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 xml:space="preserve">Colores </w:t>
            </w: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disponibles</w:t>
            </w:r>
            <w:proofErr w:type="spellEnd"/>
          </w:p>
        </w:tc>
        <w:tc>
          <w:tcPr>
            <w:tcW w:w="3853" w:type="dxa"/>
            <w:gridSpan w:val="2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  <w:shd w:val="clear" w:color="auto" w:fill="auto"/>
            <w:vAlign w:val="center"/>
          </w:tcPr>
          <w:p w14:paraId="408224F3" w14:textId="77777777" w:rsidR="00D52B13" w:rsidRDefault="003A4A72" w:rsidP="00021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A4A72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Blanco / Rojo óxido / Teja / G</w:t>
            </w:r>
            <w: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ris oscuro</w:t>
            </w:r>
          </w:p>
          <w:p w14:paraId="565F41E1" w14:textId="14A21884" w:rsidR="000F5664" w:rsidRPr="003A4A72" w:rsidRDefault="000F5664" w:rsidP="00021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Consultar para posibilidad de otros colores</w:t>
            </w:r>
          </w:p>
        </w:tc>
      </w:tr>
      <w:tr w:rsidR="00D52B13" w:rsidRPr="001E61AF" w14:paraId="126FC2E9" w14:textId="77777777" w:rsidTr="000219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</w:tcPr>
          <w:p w14:paraId="0909E20B" w14:textId="6F3B8C38" w:rsidR="00D52B13" w:rsidRPr="00D27D1C" w:rsidRDefault="00D52B13" w:rsidP="0002198E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proofErr w:type="spellStart"/>
            <w:r w:rsidRPr="00D27D1C"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Densi</w:t>
            </w:r>
            <w:r w:rsidR="000F5664"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dad</w:t>
            </w:r>
            <w:proofErr w:type="spellEnd"/>
          </w:p>
        </w:tc>
        <w:tc>
          <w:tcPr>
            <w:tcW w:w="3853" w:type="dxa"/>
            <w:gridSpan w:val="2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</w:tcPr>
          <w:p w14:paraId="5B316EAD" w14:textId="77777777" w:rsidR="00D52B13" w:rsidRPr="00D27D1C" w:rsidRDefault="00D52B13" w:rsidP="0002198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D27D1C"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1.4 g/cm</w:t>
            </w:r>
            <w:r w:rsidRPr="00D27D1C">
              <w:rPr>
                <w:rFonts w:asciiTheme="minorBidi" w:hAnsiTheme="minorBidi" w:cstheme="minorBidi"/>
                <w:sz w:val="14"/>
                <w:szCs w:val="14"/>
                <w:vertAlign w:val="superscript"/>
                <w:lang w:val="en" w:eastAsia="es-ES"/>
              </w:rPr>
              <w:t>3</w:t>
            </w:r>
            <w:r w:rsidRPr="00D27D1C"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 xml:space="preserve"> (23ºC)</w:t>
            </w:r>
          </w:p>
        </w:tc>
      </w:tr>
      <w:tr w:rsidR="00D52B13" w:rsidRPr="001E61AF" w14:paraId="54936BDE" w14:textId="77777777" w:rsidTr="00021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  <w:shd w:val="clear" w:color="auto" w:fill="auto"/>
          </w:tcPr>
          <w:p w14:paraId="649512E0" w14:textId="51584C77" w:rsidR="00D52B13" w:rsidRPr="00D27D1C" w:rsidRDefault="00D52B13" w:rsidP="0002198E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proofErr w:type="spellStart"/>
            <w:r w:rsidRPr="00D27D1C"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Viscos</w:t>
            </w:r>
            <w:r w:rsidR="000F5664"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idad</w:t>
            </w:r>
            <w:proofErr w:type="spellEnd"/>
          </w:p>
        </w:tc>
        <w:tc>
          <w:tcPr>
            <w:tcW w:w="3853" w:type="dxa"/>
            <w:gridSpan w:val="2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  <w:shd w:val="clear" w:color="auto" w:fill="auto"/>
          </w:tcPr>
          <w:p w14:paraId="4601F7FC" w14:textId="7ADADCAE" w:rsidR="00D52B13" w:rsidRPr="00D27D1C" w:rsidRDefault="00CB5CBE" w:rsidP="00021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10000-25000</w:t>
            </w:r>
            <w:r w:rsidR="00D52B13" w:rsidRPr="00D27D1C"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 xml:space="preserve"> </w:t>
            </w:r>
            <w:proofErr w:type="spellStart"/>
            <w:r w:rsidR="00D52B13" w:rsidRPr="00D27D1C"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mPa.s</w:t>
            </w:r>
            <w:proofErr w:type="spellEnd"/>
            <w:r w:rsidR="00D52B13" w:rsidRPr="00D27D1C"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 xml:space="preserve"> (s64, 50 rpm, 23ºC)</w:t>
            </w:r>
          </w:p>
        </w:tc>
      </w:tr>
      <w:tr w:rsidR="00D52B13" w:rsidRPr="001E61AF" w14:paraId="366A0876" w14:textId="77777777" w:rsidTr="000219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2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</w:tcPr>
          <w:p w14:paraId="369DFE03" w14:textId="6CD0CC73" w:rsidR="00D52B13" w:rsidRPr="00D27D1C" w:rsidRDefault="00CB5CBE" w:rsidP="0002198E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Almacenamiento</w:t>
            </w:r>
            <w:proofErr w:type="spellEnd"/>
          </w:p>
        </w:tc>
        <w:tc>
          <w:tcPr>
            <w:tcW w:w="3711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</w:tcPr>
          <w:p w14:paraId="7135C240" w14:textId="62F4E3C0" w:rsidR="00D52B13" w:rsidRPr="00D27D1C" w:rsidRDefault="00CB5CBE" w:rsidP="001E37E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Proteger</w:t>
            </w:r>
            <w:proofErr w:type="spellEnd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 xml:space="preserve"> de las </w:t>
            </w: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heladas</w:t>
            </w:r>
            <w:proofErr w:type="spellEnd"/>
          </w:p>
        </w:tc>
      </w:tr>
      <w:tr w:rsidR="00D52B13" w:rsidRPr="001E61AF" w14:paraId="78FF046C" w14:textId="77777777" w:rsidTr="00021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4" w:space="0" w:color="CF7B79" w:themeColor="accent2" w:themeTint="BF"/>
            </w:tcBorders>
            <w:shd w:val="clear" w:color="auto" w:fill="auto"/>
          </w:tcPr>
          <w:p w14:paraId="1CD37069" w14:textId="7776FD36" w:rsidR="00D52B13" w:rsidRPr="00D27D1C" w:rsidRDefault="00CB5CBE" w:rsidP="0002198E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Caducidad</w:t>
            </w:r>
            <w:proofErr w:type="spellEnd"/>
          </w:p>
        </w:tc>
        <w:tc>
          <w:tcPr>
            <w:tcW w:w="3853" w:type="dxa"/>
            <w:gridSpan w:val="2"/>
            <w:tcBorders>
              <w:top w:val="single" w:sz="2" w:space="0" w:color="CF7B79" w:themeColor="accent2" w:themeTint="BF"/>
              <w:bottom w:val="single" w:sz="4" w:space="0" w:color="CF7B79" w:themeColor="accent2" w:themeTint="BF"/>
              <w:right w:val="nil"/>
            </w:tcBorders>
            <w:shd w:val="clear" w:color="auto" w:fill="auto"/>
          </w:tcPr>
          <w:p w14:paraId="768C21F1" w14:textId="0EDDDEE4" w:rsidR="00D52B13" w:rsidRPr="00D27D1C" w:rsidRDefault="002A2E69" w:rsidP="00021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n-GB"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12</w:t>
            </w:r>
            <w:r w:rsidR="00CB5CBE"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 xml:space="preserve"> meses </w:t>
            </w:r>
            <w:proofErr w:type="spellStart"/>
            <w:r w:rsidR="00CB5CBE"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desde</w:t>
            </w:r>
            <w:proofErr w:type="spellEnd"/>
            <w:r w:rsidR="00CB5CBE"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 xml:space="preserve"> </w:t>
            </w:r>
            <w:proofErr w:type="spellStart"/>
            <w:r w:rsidR="00CB5CBE"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su</w:t>
            </w:r>
            <w:proofErr w:type="spellEnd"/>
            <w:r w:rsidR="00CB5CBE"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 xml:space="preserve"> </w:t>
            </w:r>
            <w:proofErr w:type="spellStart"/>
            <w:r w:rsidR="00CB5CBE"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fabricación</w:t>
            </w:r>
            <w:proofErr w:type="spellEnd"/>
          </w:p>
        </w:tc>
      </w:tr>
    </w:tbl>
    <w:p w14:paraId="72A3D3EC" w14:textId="77777777" w:rsidR="003F551E" w:rsidRDefault="003F551E" w:rsidP="007C381E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color w:val="000000"/>
          <w:sz w:val="16"/>
          <w:szCs w:val="18"/>
          <w:lang w:val="es-ES" w:eastAsia="es-ES"/>
        </w:rPr>
      </w:pPr>
    </w:p>
    <w:p w14:paraId="0ADC1D6D" w14:textId="77777777" w:rsidR="007307C2" w:rsidRDefault="007307C2" w:rsidP="007C381E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color w:val="000000"/>
          <w:sz w:val="16"/>
          <w:szCs w:val="18"/>
          <w:lang w:val="es-ES" w:eastAsia="es-ES"/>
        </w:rPr>
      </w:pPr>
    </w:p>
    <w:tbl>
      <w:tblPr>
        <w:tblStyle w:val="Sombreadomedio1-nfasis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2"/>
        <w:gridCol w:w="3853"/>
      </w:tblGrid>
      <w:tr w:rsidR="00CB5CBE" w:rsidRPr="003C563B" w14:paraId="0F04D267" w14:textId="77777777" w:rsidTr="00021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9A719A" w14:textId="09C50CE3" w:rsidR="00CB5CBE" w:rsidRPr="00D52B13" w:rsidRDefault="00CB5CBE" w:rsidP="0002198E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 w:val="0"/>
                <w:bCs w:val="0"/>
                <w:sz w:val="14"/>
                <w:szCs w:val="14"/>
                <w:lang w:val="es-ES" w:eastAsia="es-ES"/>
              </w:rPr>
            </w:pPr>
            <w:r w:rsidRPr="00D52B13">
              <w:rPr>
                <w:rFonts w:ascii="Arial" w:hAnsi="Arial" w:cs="Arial"/>
                <w:bCs w:val="0"/>
                <w:sz w:val="14"/>
                <w:szCs w:val="14"/>
                <w:lang w:val="es-ES" w:eastAsia="es-ES"/>
              </w:rPr>
              <w:t xml:space="preserve">INFORMACIÓN SOBRE EL PRODUCTO </w:t>
            </w:r>
            <w:r w:rsidR="007307C2">
              <w:rPr>
                <w:rFonts w:ascii="Arial" w:hAnsi="Arial" w:cs="Arial"/>
                <w:bCs w:val="0"/>
                <w:sz w:val="14"/>
                <w:szCs w:val="14"/>
                <w:lang w:val="es-ES" w:eastAsia="es-ES"/>
              </w:rPr>
              <w:t>FINAL</w:t>
            </w:r>
          </w:p>
        </w:tc>
      </w:tr>
      <w:tr w:rsidR="00CB5CBE" w:rsidRPr="001E61AF" w14:paraId="054677E9" w14:textId="77777777" w:rsidTr="00021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nil"/>
              <w:left w:val="nil"/>
              <w:bottom w:val="single" w:sz="2" w:space="0" w:color="CF7B79" w:themeColor="accent2" w:themeTint="BF"/>
            </w:tcBorders>
            <w:shd w:val="clear" w:color="auto" w:fill="auto"/>
          </w:tcPr>
          <w:p w14:paraId="47086866" w14:textId="19C66B53" w:rsidR="00CB5CBE" w:rsidRPr="00D27D1C" w:rsidRDefault="000350D9" w:rsidP="0002198E">
            <w:pPr>
              <w:rPr>
                <w:rFonts w:asciiTheme="minorBidi" w:hAnsiTheme="minorBidi" w:cstheme="minorBidi"/>
                <w:b w:val="0"/>
                <w:bCs w:val="0"/>
                <w:color w:val="CE3300"/>
                <w:sz w:val="14"/>
                <w:szCs w:val="14"/>
                <w:lang w:val="es-ES"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Estado final</w:t>
            </w:r>
          </w:p>
        </w:tc>
        <w:tc>
          <w:tcPr>
            <w:tcW w:w="3853" w:type="dxa"/>
            <w:tcBorders>
              <w:top w:val="nil"/>
              <w:bottom w:val="single" w:sz="2" w:space="0" w:color="CF7B79" w:themeColor="accent2" w:themeTint="BF"/>
              <w:right w:val="nil"/>
            </w:tcBorders>
            <w:shd w:val="clear" w:color="auto" w:fill="auto"/>
            <w:vAlign w:val="center"/>
          </w:tcPr>
          <w:p w14:paraId="33314C3C" w14:textId="19323EFA" w:rsidR="00CB5CBE" w:rsidRPr="000350D9" w:rsidRDefault="00CB5CBE" w:rsidP="0003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 xml:space="preserve">Membrana </w:t>
            </w: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sólida</w:t>
            </w:r>
            <w:proofErr w:type="spellEnd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 xml:space="preserve"> </w:t>
            </w: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elastomerica</w:t>
            </w:r>
            <w:proofErr w:type="spellEnd"/>
          </w:p>
        </w:tc>
      </w:tr>
      <w:tr w:rsidR="00CB5CBE" w:rsidRPr="001E61AF" w14:paraId="2A3BB17E" w14:textId="77777777" w:rsidTr="000219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</w:tcPr>
          <w:p w14:paraId="7B72DE83" w14:textId="3F78DA0D" w:rsidR="00CB5CBE" w:rsidRPr="00D27D1C" w:rsidRDefault="000350D9" w:rsidP="0002198E">
            <w:pPr>
              <w:rPr>
                <w:rFonts w:asciiTheme="minorBidi" w:hAnsiTheme="minorBidi" w:cstheme="minorBidi"/>
                <w:bCs w:val="0"/>
                <w:color w:val="CE3300"/>
                <w:sz w:val="14"/>
                <w:szCs w:val="14"/>
                <w:lang w:val="es-ES"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Dureza (Shore)</w:t>
            </w:r>
          </w:p>
        </w:tc>
        <w:tc>
          <w:tcPr>
            <w:tcW w:w="385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  <w:vAlign w:val="center"/>
          </w:tcPr>
          <w:p w14:paraId="00CF42A0" w14:textId="1A6731CD" w:rsidR="00CB5CBE" w:rsidRPr="00D27D1C" w:rsidRDefault="000350D9" w:rsidP="0002198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fr-FR"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80A</w:t>
            </w:r>
          </w:p>
        </w:tc>
      </w:tr>
      <w:tr w:rsidR="00CB5CBE" w:rsidRPr="003C563B" w14:paraId="5548688F" w14:textId="77777777" w:rsidTr="00021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  <w:shd w:val="clear" w:color="auto" w:fill="auto"/>
          </w:tcPr>
          <w:p w14:paraId="4F14FF8C" w14:textId="4D4FA13A" w:rsidR="00CB5CBE" w:rsidRPr="00D27D1C" w:rsidRDefault="000350D9" w:rsidP="0002198E">
            <w:pPr>
              <w:rPr>
                <w:rFonts w:asciiTheme="minorBidi" w:hAnsiTheme="minorBidi" w:cstheme="minorBidi"/>
                <w:b w:val="0"/>
                <w:bCs w:val="0"/>
                <w:color w:val="CE3300"/>
                <w:sz w:val="14"/>
                <w:szCs w:val="14"/>
                <w:lang w:val="es-ES" w:eastAsia="es-ES"/>
              </w:rPr>
            </w:pP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Propiedades</w:t>
            </w:r>
            <w:proofErr w:type="spellEnd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 xml:space="preserve"> </w:t>
            </w: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mecánicas</w:t>
            </w:r>
            <w:proofErr w:type="spellEnd"/>
          </w:p>
        </w:tc>
        <w:tc>
          <w:tcPr>
            <w:tcW w:w="385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  <w:shd w:val="clear" w:color="auto" w:fill="auto"/>
            <w:vAlign w:val="center"/>
          </w:tcPr>
          <w:p w14:paraId="6A839B35" w14:textId="77777777" w:rsidR="00CB5CBE" w:rsidRPr="004B0914" w:rsidRDefault="000350D9" w:rsidP="00021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4B0914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Elongación máxima: 200%</w:t>
            </w:r>
          </w:p>
          <w:p w14:paraId="6977F130" w14:textId="1AA11959" w:rsidR="000350D9" w:rsidRPr="004B0914" w:rsidRDefault="000350D9" w:rsidP="00021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4B0914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Tracción: 2 </w:t>
            </w:r>
            <w:proofErr w:type="spellStart"/>
            <w:r w:rsidRPr="004B0914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M</w:t>
            </w:r>
            <w:r w:rsidR="00A221D2" w:rsidRPr="004B0914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p</w:t>
            </w:r>
            <w:r w:rsidRPr="004B0914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a</w:t>
            </w:r>
            <w:proofErr w:type="spellEnd"/>
          </w:p>
          <w:p w14:paraId="739C7BDB" w14:textId="0403ACD2" w:rsidR="00A221D2" w:rsidRPr="004B0914" w:rsidRDefault="004B0914" w:rsidP="00021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4B0914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(UNE EN ISO 527-1/3)</w:t>
            </w:r>
          </w:p>
        </w:tc>
      </w:tr>
      <w:tr w:rsidR="00CB5CBE" w:rsidRPr="003C563B" w14:paraId="409FE5EA" w14:textId="77777777" w:rsidTr="000219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</w:tcPr>
          <w:p w14:paraId="55E01448" w14:textId="2A9404E2" w:rsidR="00CB5CBE" w:rsidRPr="00D27D1C" w:rsidRDefault="000350D9" w:rsidP="0002198E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Adherencia</w:t>
            </w:r>
            <w:proofErr w:type="spellEnd"/>
          </w:p>
        </w:tc>
        <w:tc>
          <w:tcPr>
            <w:tcW w:w="385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  <w:vAlign w:val="center"/>
          </w:tcPr>
          <w:p w14:paraId="1077024C" w14:textId="3A988860" w:rsidR="00CB5CBE" w:rsidRPr="004F73DF" w:rsidRDefault="000350D9" w:rsidP="009B547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2DBAA1CE">
              <w:rPr>
                <w:rFonts w:ascii="Arial" w:hAnsi="Arial" w:cs="Arial"/>
                <w:sz w:val="14"/>
                <w:szCs w:val="14"/>
                <w:lang w:val="es-ES" w:eastAsia="es-ES"/>
              </w:rPr>
              <w:t xml:space="preserve">2,4 </w:t>
            </w:r>
            <w:r>
              <w:rPr>
                <w:rFonts w:ascii="Arial" w:hAnsi="Arial" w:cs="Arial"/>
                <w:sz w:val="14"/>
                <w:szCs w:val="14"/>
                <w:lang w:val="es-ES" w:eastAsia="es-ES"/>
              </w:rPr>
              <w:t>MPa en</w:t>
            </w:r>
            <w:r w:rsidRPr="2DBAA1CE">
              <w:rPr>
                <w:rFonts w:ascii="Arial" w:hAnsi="Arial" w:cs="Arial"/>
                <w:sz w:val="14"/>
                <w:szCs w:val="14"/>
                <w:lang w:val="es-ES" w:eastAsia="es-ES"/>
              </w:rPr>
              <w:t xml:space="preserve"> hormigón </w:t>
            </w:r>
            <w:r w:rsidR="00B80A39">
              <w:rPr>
                <w:rFonts w:ascii="Arial" w:hAnsi="Arial" w:cs="Arial"/>
                <w:sz w:val="14"/>
                <w:szCs w:val="14"/>
                <w:lang w:val="es-ES" w:eastAsia="es-ES"/>
              </w:rPr>
              <w:t xml:space="preserve">con Imprimación H </w:t>
            </w:r>
            <w:r w:rsidRPr="2DBAA1CE">
              <w:rPr>
                <w:rFonts w:ascii="Arial" w:hAnsi="Arial" w:cs="Arial"/>
                <w:sz w:val="14"/>
                <w:szCs w:val="14"/>
                <w:lang w:val="es-ES" w:eastAsia="es-ES"/>
              </w:rPr>
              <w:t>(EN-1542:1999)</w:t>
            </w:r>
          </w:p>
        </w:tc>
      </w:tr>
      <w:tr w:rsidR="00CB5CBE" w:rsidRPr="001E37E4" w14:paraId="2057BC3E" w14:textId="77777777" w:rsidTr="00021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  <w:shd w:val="clear" w:color="auto" w:fill="auto"/>
          </w:tcPr>
          <w:p w14:paraId="514426B6" w14:textId="4EDFCB93" w:rsidR="00CB5CBE" w:rsidRPr="000350D9" w:rsidRDefault="000350D9" w:rsidP="0002198E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0350D9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Permeabilidad al vapor de a</w:t>
            </w:r>
            <w: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gua</w:t>
            </w:r>
          </w:p>
        </w:tc>
        <w:tc>
          <w:tcPr>
            <w:tcW w:w="385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  <w:shd w:val="clear" w:color="auto" w:fill="auto"/>
            <w:vAlign w:val="center"/>
          </w:tcPr>
          <w:p w14:paraId="66A69966" w14:textId="71666C16" w:rsidR="00CB5CBE" w:rsidRPr="00DC2FED" w:rsidRDefault="00914B1C" w:rsidP="00DC2F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DC2FED">
              <w:rPr>
                <w:rFonts w:asciiTheme="minorBidi" w:hAnsiTheme="minorBidi" w:cstheme="minorBidi"/>
                <w:sz w:val="14"/>
                <w:szCs w:val="14"/>
              </w:rPr>
              <w:t>Sd= 2,1. μ = 415 (EN-ISO-7783:2.012)</w:t>
            </w:r>
          </w:p>
        </w:tc>
      </w:tr>
      <w:tr w:rsidR="00CB5CBE" w:rsidRPr="001E61AF" w14:paraId="0C97E6D6" w14:textId="77777777" w:rsidTr="000219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</w:tcPr>
          <w:p w14:paraId="60DD565C" w14:textId="7BE4E1DC" w:rsidR="00CB5CBE" w:rsidRPr="00D27D1C" w:rsidRDefault="000350D9" w:rsidP="0002198E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Permeabilidad</w:t>
            </w:r>
            <w:proofErr w:type="spellEnd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 xml:space="preserve"> al </w:t>
            </w: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agua</w:t>
            </w:r>
            <w:proofErr w:type="spellEnd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 xml:space="preserve"> </w:t>
            </w: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n" w:eastAsia="es-ES"/>
              </w:rPr>
              <w:t>líquida</w:t>
            </w:r>
            <w:proofErr w:type="spellEnd"/>
          </w:p>
        </w:tc>
        <w:tc>
          <w:tcPr>
            <w:tcW w:w="385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</w:tcPr>
          <w:p w14:paraId="2646FE56" w14:textId="368A100D" w:rsidR="00CB5CBE" w:rsidRPr="00DC2FED" w:rsidRDefault="006F4C0E" w:rsidP="00DC2FE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DC2FED">
              <w:rPr>
                <w:rFonts w:asciiTheme="minorBidi" w:hAnsiTheme="minorBidi" w:cstheme="minorBidi"/>
                <w:sz w:val="14"/>
                <w:szCs w:val="14"/>
              </w:rPr>
              <w:t>W = 0,012 Kg/m</w:t>
            </w:r>
            <w:r w:rsidRPr="00DC2FED">
              <w:rPr>
                <w:rFonts w:asciiTheme="minorBidi" w:hAnsiTheme="minorBidi" w:cstheme="minorBidi"/>
                <w:sz w:val="14"/>
                <w:szCs w:val="14"/>
                <w:vertAlign w:val="superscript"/>
              </w:rPr>
              <w:t>2</w:t>
            </w:r>
            <w:r w:rsidRPr="00DC2FED">
              <w:rPr>
                <w:rFonts w:asciiTheme="minorBidi" w:hAnsiTheme="minorBidi" w:cstheme="minorBidi"/>
                <w:sz w:val="14"/>
                <w:szCs w:val="14"/>
              </w:rPr>
              <w:t xml:space="preserve"> x h</w:t>
            </w:r>
            <w:r w:rsidRPr="00DC2FED">
              <w:rPr>
                <w:rFonts w:asciiTheme="minorBidi" w:hAnsiTheme="minorBidi" w:cstheme="minorBidi"/>
                <w:sz w:val="14"/>
                <w:szCs w:val="14"/>
                <w:vertAlign w:val="superscript"/>
              </w:rPr>
              <w:t xml:space="preserve">0,5 </w:t>
            </w:r>
            <w:r w:rsidRPr="00DC2FED">
              <w:rPr>
                <w:rFonts w:asciiTheme="minorBidi" w:hAnsiTheme="minorBidi" w:cstheme="minorBidi"/>
                <w:sz w:val="14"/>
                <w:szCs w:val="14"/>
              </w:rPr>
              <w:t>(EN-1062-3: 2018)</w:t>
            </w:r>
          </w:p>
        </w:tc>
      </w:tr>
      <w:tr w:rsidR="00CB5CBE" w:rsidRPr="001E37E4" w14:paraId="027A9692" w14:textId="77777777" w:rsidTr="00021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  <w:shd w:val="clear" w:color="auto" w:fill="auto"/>
          </w:tcPr>
          <w:p w14:paraId="3A7F5F0F" w14:textId="34E3B6EE" w:rsidR="00CB5CBE" w:rsidRPr="000350D9" w:rsidRDefault="000350D9" w:rsidP="0002198E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0350D9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Permeabilidad </w:t>
            </w:r>
            <w:r w:rsidRPr="000350D9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al dióxido de c</w:t>
            </w:r>
            <w: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arbono</w:t>
            </w:r>
          </w:p>
        </w:tc>
        <w:tc>
          <w:tcPr>
            <w:tcW w:w="385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  <w:shd w:val="clear" w:color="auto" w:fill="auto"/>
          </w:tcPr>
          <w:p w14:paraId="436E8895" w14:textId="2327CC6B" w:rsidR="00CB5CBE" w:rsidRPr="00DC2FED" w:rsidRDefault="00613F6E" w:rsidP="00DC2F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DC2FED">
              <w:rPr>
                <w:rFonts w:asciiTheme="minorBidi" w:hAnsiTheme="minorBidi" w:cstheme="minorBidi"/>
                <w:sz w:val="14"/>
                <w:szCs w:val="14"/>
              </w:rPr>
              <w:t>Sd = 56 metros (EN-1062-6:2003)</w:t>
            </w:r>
          </w:p>
        </w:tc>
      </w:tr>
      <w:tr w:rsidR="00824B44" w:rsidRPr="001E37E4" w14:paraId="4C4EE332" w14:textId="77777777" w:rsidTr="000219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</w:tcPr>
          <w:p w14:paraId="5E39909D" w14:textId="1752FDC7" w:rsidR="00824B44" w:rsidRPr="000350D9" w:rsidRDefault="00824B44" w:rsidP="00824B44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>
              <w:rPr>
                <w:rFonts w:ascii="Arial" w:hAnsi="Arial" w:cs="Arial"/>
                <w:sz w:val="14"/>
                <w:szCs w:val="14"/>
                <w:lang w:val="es-ES" w:eastAsia="es-ES"/>
              </w:rPr>
              <w:t>Reflectancia solar</w:t>
            </w:r>
          </w:p>
        </w:tc>
        <w:tc>
          <w:tcPr>
            <w:tcW w:w="385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</w:tcPr>
          <w:p w14:paraId="398AA187" w14:textId="57CB798F" w:rsidR="00422BC8" w:rsidRDefault="00422BC8" w:rsidP="00422BC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4"/>
                <w:lang w:eastAsia="es-E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eastAsia="es-ES"/>
              </w:rPr>
              <w:t xml:space="preserve">Color </w:t>
            </w: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  <w:lang w:eastAsia="es-ES"/>
              </w:rPr>
              <w:t>blanco</w:t>
            </w:r>
            <w:proofErr w:type="spellEnd"/>
            <w:r>
              <w:rPr>
                <w:rFonts w:ascii="Arial" w:hAnsi="Arial" w:cs="Arial"/>
                <w:color w:val="000000"/>
                <w:sz w:val="14"/>
                <w:szCs w:val="14"/>
                <w:lang w:eastAsia="es-ES"/>
              </w:rPr>
              <w:t xml:space="preserve">: </w:t>
            </w:r>
            <w:r w:rsidR="00657B3D">
              <w:rPr>
                <w:rFonts w:ascii="Arial" w:hAnsi="Arial" w:cs="Arial"/>
                <w:color w:val="000000"/>
                <w:sz w:val="14"/>
                <w:szCs w:val="14"/>
                <w:lang w:eastAsia="es-ES"/>
              </w:rPr>
              <w:t>80</w:t>
            </w:r>
            <w:r w:rsidR="005D4CB2">
              <w:rPr>
                <w:rFonts w:ascii="Arial" w:hAnsi="Arial" w:cs="Arial"/>
                <w:color w:val="000000"/>
                <w:sz w:val="14"/>
                <w:szCs w:val="14"/>
                <w:lang w:eastAsia="es-ES"/>
              </w:rPr>
              <w:t>.5</w:t>
            </w:r>
            <w:r>
              <w:rPr>
                <w:rFonts w:ascii="Arial" w:hAnsi="Arial" w:cs="Arial"/>
                <w:color w:val="000000"/>
                <w:sz w:val="14"/>
                <w:szCs w:val="14"/>
                <w:lang w:eastAsia="es-ES"/>
              </w:rPr>
              <w:t xml:space="preserve"> %</w:t>
            </w:r>
          </w:p>
          <w:p w14:paraId="616DCC99" w14:textId="16638C1E" w:rsidR="00824B44" w:rsidRPr="00DC2FED" w:rsidRDefault="00422BC8" w:rsidP="00422BC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eastAsia="es-ES"/>
              </w:rPr>
              <w:t>(ASTM E-903-12)</w:t>
            </w:r>
          </w:p>
        </w:tc>
      </w:tr>
      <w:tr w:rsidR="00824B44" w:rsidRPr="001E37E4" w14:paraId="179FE738" w14:textId="77777777" w:rsidTr="00021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  <w:shd w:val="clear" w:color="auto" w:fill="auto"/>
          </w:tcPr>
          <w:p w14:paraId="6D831C19" w14:textId="65DE8698" w:rsidR="00824B44" w:rsidRPr="000350D9" w:rsidRDefault="00824B44" w:rsidP="00824B44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>
              <w:rPr>
                <w:rFonts w:ascii="Arial" w:hAnsi="Arial" w:cs="Arial"/>
                <w:sz w:val="14"/>
                <w:szCs w:val="14"/>
                <w:lang w:val="es-ES" w:eastAsia="es-ES"/>
              </w:rPr>
              <w:t>Emisividad térmica</w:t>
            </w:r>
          </w:p>
        </w:tc>
        <w:tc>
          <w:tcPr>
            <w:tcW w:w="385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  <w:shd w:val="clear" w:color="auto" w:fill="auto"/>
          </w:tcPr>
          <w:p w14:paraId="21E11355" w14:textId="34009C80" w:rsidR="00B10DBC" w:rsidRDefault="00B10DBC" w:rsidP="00B10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4"/>
                <w:lang w:eastAsia="es-E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eastAsia="es-ES"/>
              </w:rPr>
              <w:t xml:space="preserve">Color </w:t>
            </w: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  <w:lang w:eastAsia="es-ES"/>
              </w:rPr>
              <w:t>blanco</w:t>
            </w:r>
            <w:proofErr w:type="spellEnd"/>
            <w:r>
              <w:rPr>
                <w:rFonts w:ascii="Arial" w:hAnsi="Arial" w:cs="Arial"/>
                <w:color w:val="000000"/>
                <w:sz w:val="14"/>
                <w:szCs w:val="14"/>
                <w:lang w:eastAsia="es-ES"/>
              </w:rPr>
              <w:t>: 0.8</w:t>
            </w:r>
            <w:r w:rsidR="005D4CB2">
              <w:rPr>
                <w:rFonts w:ascii="Arial" w:hAnsi="Arial" w:cs="Arial"/>
                <w:color w:val="000000"/>
                <w:sz w:val="14"/>
                <w:szCs w:val="14"/>
                <w:lang w:eastAsia="es-ES"/>
              </w:rPr>
              <w:t>6</w:t>
            </w:r>
          </w:p>
          <w:p w14:paraId="59D9E7D6" w14:textId="52AF58ED" w:rsidR="00824B44" w:rsidRPr="00DC2FED" w:rsidRDefault="00B10DBC" w:rsidP="00B10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eastAsia="es-ES"/>
              </w:rPr>
              <w:t>(ASTM C1371-15)</w:t>
            </w:r>
          </w:p>
        </w:tc>
      </w:tr>
      <w:tr w:rsidR="00824B44" w:rsidRPr="00824B44" w14:paraId="03257812" w14:textId="77777777" w:rsidTr="000219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</w:tcPr>
          <w:p w14:paraId="60ED6199" w14:textId="24DE641D" w:rsidR="00824B44" w:rsidRPr="000350D9" w:rsidRDefault="00824B44" w:rsidP="00824B44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5C482F">
              <w:rPr>
                <w:rFonts w:ascii="Arial" w:hAnsi="Arial" w:cs="Arial"/>
                <w:sz w:val="14"/>
                <w:szCs w:val="14"/>
                <w:lang w:val="es-ES" w:eastAsia="es-ES"/>
              </w:rPr>
              <w:t>Índice de reflectancia solar, SRI (Coeficiente convectivo, vient</w:t>
            </w:r>
            <w:r>
              <w:rPr>
                <w:rFonts w:ascii="Arial" w:hAnsi="Arial" w:cs="Arial"/>
                <w:sz w:val="14"/>
                <w:szCs w:val="14"/>
                <w:lang w:val="es-ES" w:eastAsia="es-ES"/>
              </w:rPr>
              <w:t>o medio</w:t>
            </w:r>
            <w:r w:rsidRPr="005C482F">
              <w:rPr>
                <w:rFonts w:ascii="Arial" w:hAnsi="Arial" w:cs="Arial"/>
                <w:sz w:val="14"/>
                <w:szCs w:val="14"/>
                <w:lang w:val="es-ES" w:eastAsia="es-ES"/>
              </w:rPr>
              <w:t>)</w:t>
            </w:r>
          </w:p>
        </w:tc>
        <w:tc>
          <w:tcPr>
            <w:tcW w:w="385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</w:tcPr>
          <w:p w14:paraId="7999D30D" w14:textId="30C77F7C" w:rsidR="005D4CB2" w:rsidRDefault="005D4CB2" w:rsidP="005D4CB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4"/>
                <w:lang w:val="fr-FR" w:eastAsia="es-E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eastAsia="es-ES"/>
              </w:rPr>
              <w:t xml:space="preserve">Color </w:t>
            </w: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  <w:lang w:eastAsia="es-ES"/>
              </w:rPr>
              <w:t>blanco</w:t>
            </w:r>
            <w:proofErr w:type="spellEnd"/>
            <w:r>
              <w:rPr>
                <w:rFonts w:ascii="Arial" w:hAnsi="Arial" w:cs="Arial"/>
                <w:color w:val="000000"/>
                <w:sz w:val="14"/>
                <w:szCs w:val="14"/>
                <w:lang w:val="fr-FR" w:eastAsia="es-ES"/>
              </w:rPr>
              <w:t>: 99.55</w:t>
            </w:r>
          </w:p>
          <w:p w14:paraId="0DC61522" w14:textId="1D429AE7" w:rsidR="00824B44" w:rsidRPr="00824B44" w:rsidRDefault="005D4CB2" w:rsidP="005D4CB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val="fr-FR" w:eastAsia="es-ES"/>
              </w:rPr>
              <w:t>(ASTM E1980-11)</w:t>
            </w:r>
          </w:p>
        </w:tc>
      </w:tr>
    </w:tbl>
    <w:p w14:paraId="62FD8EED" w14:textId="77777777" w:rsidR="007307C2" w:rsidRDefault="007307C2" w:rsidP="005C683E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</w:pPr>
    </w:p>
    <w:p w14:paraId="329045E3" w14:textId="4F7BFF4A" w:rsidR="005C683E" w:rsidRPr="001E37E4" w:rsidRDefault="005C683E" w:rsidP="005C683E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</w:pPr>
      <w:r w:rsidRPr="001E37E4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>RESISTENCIA QUÍMICA</w:t>
      </w:r>
      <w:r w:rsidRPr="001E37E4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Pr="001E37E4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Pr="001E37E4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Pr="001E37E4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Pr="001E37E4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</w:p>
    <w:p w14:paraId="63D5E09E" w14:textId="4B1084EF" w:rsidR="005C683E" w:rsidRPr="001E37E4" w:rsidRDefault="005C683E" w:rsidP="005C683E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1E37E4">
        <w:rPr>
          <w:rFonts w:ascii="Arial" w:hAnsi="Arial" w:cs="Arial"/>
          <w:sz w:val="14"/>
          <w:szCs w:val="14"/>
          <w:lang w:val="es-ES" w:eastAsia="es-ES"/>
        </w:rPr>
        <w:t>Contacto permanente (0=peor, 5=mejor)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9"/>
        <w:gridCol w:w="1549"/>
      </w:tblGrid>
      <w:tr w:rsidR="005C683E" w:rsidRPr="00621D51" w14:paraId="4B2C7062" w14:textId="77777777" w:rsidTr="0002198E">
        <w:trPr>
          <w:trHeight w:val="151"/>
          <w:jc w:val="center"/>
        </w:trPr>
        <w:tc>
          <w:tcPr>
            <w:tcW w:w="1549" w:type="dxa"/>
            <w:shd w:val="clear" w:color="auto" w:fill="C0504D" w:themeFill="accent2"/>
          </w:tcPr>
          <w:p w14:paraId="1F16EE5C" w14:textId="5E263992" w:rsidR="005C683E" w:rsidRPr="00621D51" w:rsidRDefault="005C683E" w:rsidP="0002198E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proofErr w:type="spellStart"/>
            <w:r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Agente</w:t>
            </w:r>
            <w:proofErr w:type="spellEnd"/>
          </w:p>
        </w:tc>
        <w:tc>
          <w:tcPr>
            <w:tcW w:w="1549" w:type="dxa"/>
            <w:shd w:val="clear" w:color="auto" w:fill="C0504D" w:themeFill="accent2"/>
          </w:tcPr>
          <w:p w14:paraId="4DC2F48C" w14:textId="09704514" w:rsidR="005C683E" w:rsidRPr="00621D51" w:rsidRDefault="005C683E" w:rsidP="0002198E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proofErr w:type="spellStart"/>
            <w:r w:rsidRPr="00621D51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Result</w:t>
            </w:r>
            <w:r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ado</w:t>
            </w:r>
            <w:proofErr w:type="spellEnd"/>
          </w:p>
        </w:tc>
      </w:tr>
      <w:tr w:rsidR="005C683E" w:rsidRPr="00621D51" w14:paraId="1B292B10" w14:textId="77777777" w:rsidTr="0002198E">
        <w:trPr>
          <w:trHeight w:val="2242"/>
          <w:jc w:val="center"/>
        </w:trPr>
        <w:tc>
          <w:tcPr>
            <w:tcW w:w="1549" w:type="dxa"/>
          </w:tcPr>
          <w:p w14:paraId="02E02B0F" w14:textId="459E1451" w:rsidR="005C683E" w:rsidRPr="001E37E4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1E37E4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Agua</w:t>
            </w:r>
          </w:p>
          <w:p w14:paraId="6CE08E8D" w14:textId="610616BA" w:rsidR="005C683E" w:rsidRPr="005C683E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5C683E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Agua salada</w:t>
            </w:r>
          </w:p>
          <w:p w14:paraId="7DC9A897" w14:textId="25670879" w:rsidR="005C683E" w:rsidRPr="005C683E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5C683E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Hidróxido de sodio Am</w:t>
            </w:r>
            <w: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oníaco</w:t>
            </w:r>
          </w:p>
          <w:p w14:paraId="3C5592E1" w14:textId="1A92E614" w:rsidR="005C683E" w:rsidRPr="005C683E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Ácido acético</w:t>
            </w:r>
            <w:r w:rsidRPr="005C683E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 (2%)</w:t>
            </w:r>
          </w:p>
          <w:p w14:paraId="39F09C7A" w14:textId="498A36F8" w:rsidR="005C683E" w:rsidRPr="005C683E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5C683E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Xileno</w:t>
            </w:r>
          </w:p>
          <w:p w14:paraId="5EAFCCE2" w14:textId="5A74DFBF" w:rsidR="005C683E" w:rsidRPr="005C683E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5C683E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Ácido sulfúrico (10%)</w:t>
            </w:r>
          </w:p>
          <w:p w14:paraId="1953EEC5" w14:textId="5F6A3F3C" w:rsidR="005C683E" w:rsidRPr="005C683E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5C683E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Lejía</w:t>
            </w:r>
          </w:p>
          <w:p w14:paraId="43FBA7ED" w14:textId="6BF221FA" w:rsidR="005C683E" w:rsidRPr="005C683E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5C683E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Ácido clorhídrico (2%)</w:t>
            </w:r>
          </w:p>
          <w:p w14:paraId="2865F6F5" w14:textId="1B1E8C2B" w:rsidR="005C683E" w:rsidRPr="005C683E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5C683E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Acetona</w:t>
            </w:r>
          </w:p>
          <w:p w14:paraId="6ABFCFE5" w14:textId="77777777" w:rsidR="005C683E" w:rsidRPr="005C683E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5C683E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Isopropanol</w:t>
            </w:r>
          </w:p>
          <w:p w14:paraId="5B977B8D" w14:textId="0C995FB1" w:rsidR="005C683E" w:rsidRPr="005C683E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5C683E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Peróxido hidrógeno</w:t>
            </w:r>
          </w:p>
          <w:p w14:paraId="5D6BB79F" w14:textId="36B7BCDA" w:rsidR="005C683E" w:rsidRPr="005C683E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5C683E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C</w:t>
            </w:r>
            <w: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erveza</w:t>
            </w:r>
          </w:p>
          <w:p w14:paraId="08704214" w14:textId="77777777" w:rsidR="005C683E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Diesel</w:t>
            </w:r>
          </w:p>
          <w:p w14:paraId="55A3C1A5" w14:textId="439C84E6" w:rsidR="005C683E" w:rsidRPr="00621D51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Gasolina</w:t>
            </w:r>
            <w:proofErr w:type="spellEnd"/>
          </w:p>
        </w:tc>
        <w:tc>
          <w:tcPr>
            <w:tcW w:w="1549" w:type="dxa"/>
          </w:tcPr>
          <w:p w14:paraId="0648C29E" w14:textId="77777777" w:rsidR="005C683E" w:rsidRPr="00621D51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621D51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5</w:t>
            </w:r>
          </w:p>
          <w:p w14:paraId="305EDB8D" w14:textId="77777777" w:rsidR="005C683E" w:rsidRPr="00621D51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621D51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5</w:t>
            </w:r>
          </w:p>
          <w:p w14:paraId="421973E2" w14:textId="77777777" w:rsidR="005C683E" w:rsidRPr="00621D51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5</w:t>
            </w:r>
          </w:p>
          <w:p w14:paraId="657F7FC3" w14:textId="77777777" w:rsidR="005C683E" w:rsidRPr="00621D51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4</w:t>
            </w:r>
          </w:p>
          <w:p w14:paraId="675553CC" w14:textId="77777777" w:rsidR="005C683E" w:rsidRPr="00621D51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5</w:t>
            </w:r>
          </w:p>
          <w:p w14:paraId="4F7CB1E5" w14:textId="77777777" w:rsidR="005C683E" w:rsidRPr="00621D51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0</w:t>
            </w:r>
          </w:p>
          <w:p w14:paraId="7DC17089" w14:textId="77777777" w:rsidR="005C683E" w:rsidRPr="00621D51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0</w:t>
            </w:r>
          </w:p>
          <w:p w14:paraId="01072984" w14:textId="77777777" w:rsidR="005C683E" w:rsidRPr="00621D51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3</w:t>
            </w:r>
          </w:p>
          <w:p w14:paraId="0AD0563E" w14:textId="77777777" w:rsidR="005C683E" w:rsidRPr="00621D51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4</w:t>
            </w:r>
          </w:p>
          <w:p w14:paraId="75893F38" w14:textId="77777777" w:rsidR="005C683E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</w:p>
          <w:p w14:paraId="2D4B439D" w14:textId="77777777" w:rsidR="005C683E" w:rsidRPr="00621D51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621D51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3</w:t>
            </w:r>
          </w:p>
          <w:p w14:paraId="3B6DAE6F" w14:textId="77777777" w:rsidR="005C683E" w:rsidRPr="00621D51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1</w:t>
            </w:r>
          </w:p>
          <w:p w14:paraId="349704C2" w14:textId="4A9FB717" w:rsidR="005C683E" w:rsidRDefault="005C683E" w:rsidP="00DC672F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3</w:t>
            </w:r>
          </w:p>
          <w:p w14:paraId="49322D86" w14:textId="196AE319" w:rsidR="005C683E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4</w:t>
            </w:r>
          </w:p>
          <w:p w14:paraId="25095981" w14:textId="77777777" w:rsidR="005C683E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5</w:t>
            </w:r>
          </w:p>
          <w:p w14:paraId="72BB6BF3" w14:textId="77777777" w:rsidR="005C683E" w:rsidRPr="00621D51" w:rsidRDefault="005C683E" w:rsidP="0002198E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3</w:t>
            </w:r>
          </w:p>
        </w:tc>
      </w:tr>
    </w:tbl>
    <w:p w14:paraId="49B8E798" w14:textId="77777777" w:rsidR="00F9785A" w:rsidRDefault="00F9785A" w:rsidP="2DBAA1CE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4"/>
          <w:szCs w:val="14"/>
          <w:u w:val="single"/>
          <w:lang w:val="es-ES" w:eastAsia="es-ES"/>
        </w:rPr>
      </w:pPr>
    </w:p>
    <w:p w14:paraId="35F04C37" w14:textId="5DD1DD1C" w:rsidR="008C7946" w:rsidRPr="00E4187C" w:rsidRDefault="008C7946" w:rsidP="008C794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</w:pPr>
      <w:r w:rsidRPr="00E4187C">
        <w:rPr>
          <w:rFonts w:ascii="Arial" w:hAnsi="Arial" w:cs="Arial"/>
          <w:b/>
          <w:bCs/>
          <w:color w:val="FF0000"/>
          <w:sz w:val="16"/>
          <w:szCs w:val="24"/>
          <w:u w:val="single"/>
          <w:lang w:val="es-ES" w:eastAsia="es-ES"/>
        </w:rPr>
        <w:t>REQUISITOS DEL SOPORTE</w:t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</w:p>
    <w:p w14:paraId="2472A0D8" w14:textId="2201AEF6" w:rsidR="004A39F5" w:rsidRPr="008C7946" w:rsidRDefault="5A8CDB02" w:rsidP="00DC672F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8C7946">
        <w:rPr>
          <w:rFonts w:ascii="Arial" w:hAnsi="Arial" w:cs="Arial"/>
          <w:sz w:val="14"/>
          <w:szCs w:val="14"/>
          <w:lang w:val="es-ES" w:eastAsia="es-ES"/>
        </w:rPr>
        <w:t>Para obtener una buena penetración y adherencia, el soporte deberá reunir</w:t>
      </w:r>
      <w:r w:rsidR="00DC672F">
        <w:rPr>
          <w:rFonts w:ascii="Arial" w:hAnsi="Arial" w:cs="Arial"/>
          <w:sz w:val="14"/>
          <w:szCs w:val="14"/>
          <w:lang w:val="es-ES" w:eastAsia="es-ES"/>
        </w:rPr>
        <w:t xml:space="preserve"> s</w:t>
      </w:r>
      <w:r w:rsidRPr="008C7946">
        <w:rPr>
          <w:rFonts w:ascii="Arial" w:hAnsi="Arial" w:cs="Arial"/>
          <w:sz w:val="14"/>
          <w:szCs w:val="14"/>
          <w:lang w:val="es-ES" w:eastAsia="es-ES"/>
        </w:rPr>
        <w:t>iempre las características siguientes:</w:t>
      </w:r>
    </w:p>
    <w:p w14:paraId="468A2967" w14:textId="562F315B" w:rsidR="004A39F5" w:rsidRPr="009B547A" w:rsidRDefault="5A8CDB02" w:rsidP="009B547A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9B547A">
        <w:rPr>
          <w:rFonts w:ascii="Arial" w:hAnsi="Arial" w:cs="Arial"/>
          <w:sz w:val="14"/>
          <w:szCs w:val="14"/>
          <w:lang w:val="es-ES" w:eastAsia="es-ES"/>
        </w:rPr>
        <w:t>Nivelado</w:t>
      </w:r>
    </w:p>
    <w:p w14:paraId="5C645235" w14:textId="51178E7D" w:rsidR="004A39F5" w:rsidRPr="009B547A" w:rsidRDefault="2C6E4D33" w:rsidP="009B547A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9B547A">
        <w:rPr>
          <w:rFonts w:ascii="Arial" w:hAnsi="Arial" w:cs="Arial"/>
          <w:sz w:val="14"/>
          <w:szCs w:val="14"/>
          <w:lang w:val="es-ES" w:eastAsia="es-ES"/>
        </w:rPr>
        <w:t>Cohesivo / co</w:t>
      </w:r>
      <w:r w:rsidR="008C7946" w:rsidRPr="009B547A">
        <w:rPr>
          <w:rFonts w:ascii="Arial" w:hAnsi="Arial" w:cs="Arial"/>
          <w:sz w:val="14"/>
          <w:szCs w:val="14"/>
          <w:lang w:val="es-ES" w:eastAsia="es-ES"/>
        </w:rPr>
        <w:t>mpa</w:t>
      </w:r>
      <w:r w:rsidRPr="009B547A">
        <w:rPr>
          <w:rFonts w:ascii="Arial" w:hAnsi="Arial" w:cs="Arial"/>
          <w:sz w:val="14"/>
          <w:szCs w:val="14"/>
          <w:lang w:val="es-ES" w:eastAsia="es-ES"/>
        </w:rPr>
        <w:t>cto con una resistencia mínima de 1,5 N/mm</w:t>
      </w:r>
      <w:r w:rsidRPr="009B547A">
        <w:rPr>
          <w:rFonts w:ascii="Arial" w:hAnsi="Arial" w:cs="Arial"/>
          <w:sz w:val="14"/>
          <w:szCs w:val="14"/>
          <w:vertAlign w:val="superscript"/>
          <w:lang w:val="es-ES" w:eastAsia="es-ES"/>
        </w:rPr>
        <w:t>2</w:t>
      </w:r>
      <w:r w:rsidRPr="009B547A">
        <w:rPr>
          <w:rFonts w:ascii="Arial" w:hAnsi="Arial" w:cs="Arial"/>
          <w:sz w:val="14"/>
          <w:szCs w:val="14"/>
          <w:lang w:val="es-ES" w:eastAsia="es-ES"/>
        </w:rPr>
        <w:t xml:space="preserve"> (test de </w:t>
      </w:r>
      <w:proofErr w:type="spellStart"/>
      <w:r w:rsidRPr="009B547A">
        <w:rPr>
          <w:rFonts w:ascii="Arial" w:hAnsi="Arial" w:cs="Arial"/>
          <w:sz w:val="14"/>
          <w:szCs w:val="14"/>
          <w:lang w:val="es-ES" w:eastAsia="es-ES"/>
        </w:rPr>
        <w:t>pull</w:t>
      </w:r>
      <w:proofErr w:type="spellEnd"/>
      <w:r w:rsidR="006E40BC" w:rsidRPr="009B547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="5A8CDB02" w:rsidRPr="009B547A">
        <w:rPr>
          <w:rFonts w:ascii="Arial" w:hAnsi="Arial" w:cs="Arial"/>
          <w:sz w:val="14"/>
          <w:szCs w:val="14"/>
          <w:lang w:val="es-ES" w:eastAsia="es-ES"/>
        </w:rPr>
        <w:t>off)</w:t>
      </w:r>
    </w:p>
    <w:p w14:paraId="2187DAC2" w14:textId="0172F161" w:rsidR="004A39F5" w:rsidRPr="009B547A" w:rsidRDefault="5A8CDB02" w:rsidP="009B547A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9B547A">
        <w:rPr>
          <w:rFonts w:ascii="Arial" w:hAnsi="Arial" w:cs="Arial"/>
          <w:sz w:val="14"/>
          <w:szCs w:val="14"/>
          <w:lang w:val="es-ES" w:eastAsia="es-ES"/>
        </w:rPr>
        <w:t>Aspecto regular y fino</w:t>
      </w:r>
    </w:p>
    <w:p w14:paraId="4016EE0E" w14:textId="2E28C606" w:rsidR="004A39F5" w:rsidRPr="009B547A" w:rsidRDefault="5A8CDB02" w:rsidP="009B547A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9B547A">
        <w:rPr>
          <w:rFonts w:ascii="Arial" w:hAnsi="Arial" w:cs="Arial"/>
          <w:sz w:val="14"/>
          <w:szCs w:val="14"/>
          <w:lang w:val="es-ES" w:eastAsia="es-ES"/>
        </w:rPr>
        <w:t>Libre de fisuras y grietas. Si las hay deben tratarse previamente</w:t>
      </w:r>
    </w:p>
    <w:p w14:paraId="71D18AE8" w14:textId="7566CB08" w:rsidR="004A39F5" w:rsidRPr="009B547A" w:rsidRDefault="5A8CDB02" w:rsidP="009B547A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9B547A">
        <w:rPr>
          <w:rFonts w:ascii="Arial" w:hAnsi="Arial" w:cs="Arial"/>
          <w:sz w:val="14"/>
          <w:szCs w:val="14"/>
          <w:lang w:val="es-ES" w:eastAsia="es-ES"/>
        </w:rPr>
        <w:t xml:space="preserve">Sano, limpio, </w:t>
      </w:r>
      <w:r w:rsidR="00014004" w:rsidRPr="009B547A">
        <w:rPr>
          <w:rFonts w:ascii="Arial" w:hAnsi="Arial" w:cs="Arial"/>
          <w:sz w:val="14"/>
          <w:szCs w:val="14"/>
          <w:lang w:val="es-ES" w:eastAsia="es-ES"/>
        </w:rPr>
        <w:t xml:space="preserve">preferentemente </w:t>
      </w:r>
      <w:r w:rsidRPr="009B547A">
        <w:rPr>
          <w:rFonts w:ascii="Arial" w:hAnsi="Arial" w:cs="Arial"/>
          <w:sz w:val="14"/>
          <w:szCs w:val="14"/>
          <w:lang w:val="es-ES" w:eastAsia="es-ES"/>
        </w:rPr>
        <w:t>seco, sin polvo ni restos de materiales o partículas sueltas,</w:t>
      </w:r>
    </w:p>
    <w:p w14:paraId="70A0F102" w14:textId="1C7FA0CA" w:rsidR="004A39F5" w:rsidRPr="009B547A" w:rsidRDefault="5A8CDB02" w:rsidP="009B547A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9B547A">
        <w:rPr>
          <w:rFonts w:ascii="Arial" w:hAnsi="Arial" w:cs="Arial"/>
          <w:sz w:val="14"/>
          <w:szCs w:val="14"/>
          <w:lang w:val="es-ES" w:eastAsia="es-ES"/>
        </w:rPr>
        <w:t>Lechadas superficiales y exento de grasas, aceites y musgos.</w:t>
      </w:r>
    </w:p>
    <w:p w14:paraId="60061E4C" w14:textId="77777777" w:rsidR="004A39F5" w:rsidRPr="008C7946" w:rsidRDefault="004A39F5" w:rsidP="008C7946">
      <w:pPr>
        <w:jc w:val="both"/>
        <w:rPr>
          <w:rFonts w:ascii="Arial" w:hAnsi="Arial" w:cs="Arial"/>
          <w:color w:val="000000"/>
          <w:sz w:val="14"/>
          <w:szCs w:val="14"/>
          <w:lang w:val="es-ES" w:eastAsia="es-ES"/>
        </w:rPr>
      </w:pPr>
    </w:p>
    <w:p w14:paraId="0DA494E9" w14:textId="77777777" w:rsidR="00671505" w:rsidRPr="008C7946" w:rsidRDefault="2C6E4D33" w:rsidP="008C7946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8C7946">
        <w:rPr>
          <w:rFonts w:ascii="Arial" w:hAnsi="Arial" w:cs="Arial"/>
          <w:sz w:val="14"/>
          <w:szCs w:val="14"/>
          <w:lang w:val="es-ES" w:eastAsia="es-ES"/>
        </w:rPr>
        <w:t xml:space="preserve">Al ser una resina en base agua y de alta permeabilidad al vapor de agua, la presencia moderada de humedad no permanente en el soporte no impide la aplicación del </w:t>
      </w:r>
      <w:proofErr w:type="spellStart"/>
      <w:r w:rsidRPr="008C7946">
        <w:rPr>
          <w:rFonts w:ascii="Arial" w:hAnsi="Arial" w:cs="Arial"/>
          <w:sz w:val="14"/>
          <w:szCs w:val="14"/>
          <w:lang w:val="es-ES" w:eastAsia="es-ES"/>
        </w:rPr>
        <w:t>Impermax</w:t>
      </w:r>
      <w:proofErr w:type="spellEnd"/>
      <w:r w:rsidRPr="008C7946">
        <w:rPr>
          <w:rFonts w:ascii="Arial" w:hAnsi="Arial" w:cs="Arial"/>
          <w:sz w:val="14"/>
          <w:szCs w:val="14"/>
          <w:lang w:val="es-ES" w:eastAsia="es-ES"/>
        </w:rPr>
        <w:t xml:space="preserve"> Aqua.</w:t>
      </w:r>
    </w:p>
    <w:p w14:paraId="5D5A01B5" w14:textId="77777777" w:rsidR="008C7946" w:rsidRDefault="008C7946" w:rsidP="2C6E4D33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color w:val="000000" w:themeColor="text1"/>
          <w:sz w:val="14"/>
          <w:szCs w:val="14"/>
          <w:lang w:val="es-ES" w:eastAsia="es-ES"/>
        </w:rPr>
      </w:pPr>
    </w:p>
    <w:p w14:paraId="79A53143" w14:textId="526D6EAF" w:rsidR="008C7946" w:rsidRPr="00E4187C" w:rsidRDefault="008C7946" w:rsidP="008C794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</w:pPr>
      <w:r w:rsidRPr="00E4187C">
        <w:rPr>
          <w:rFonts w:ascii="Arial" w:hAnsi="Arial" w:cs="Arial"/>
          <w:b/>
          <w:bCs/>
          <w:color w:val="FF0000"/>
          <w:sz w:val="16"/>
          <w:szCs w:val="24"/>
          <w:u w:val="single"/>
          <w:lang w:val="es-ES" w:eastAsia="es-ES"/>
        </w:rPr>
        <w:t>CONDICIONES AMBIENTALES DE HUMEDAD Y TEMPERATURA</w:t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</w:p>
    <w:p w14:paraId="3350FF1D" w14:textId="0FC24148" w:rsidR="002F0C39" w:rsidRPr="008C7946" w:rsidRDefault="005A01F6" w:rsidP="008C7946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8C7946">
        <w:rPr>
          <w:rFonts w:ascii="Arial" w:hAnsi="Arial" w:cs="Arial"/>
          <w:sz w:val="14"/>
          <w:szCs w:val="14"/>
          <w:lang w:val="es-ES" w:eastAsia="es-ES"/>
        </w:rPr>
        <w:t>La temperatura recomendada del soporte para la aplicación está comprendida entre 5ºC y 40ºC</w:t>
      </w:r>
      <w:r w:rsidR="006E40BC">
        <w:rPr>
          <w:rFonts w:ascii="Arial" w:hAnsi="Arial" w:cs="Arial"/>
          <w:sz w:val="14"/>
          <w:szCs w:val="14"/>
          <w:lang w:val="es-ES" w:eastAsia="es-ES"/>
        </w:rPr>
        <w:t>.</w:t>
      </w:r>
    </w:p>
    <w:p w14:paraId="59AB01AD" w14:textId="77777777" w:rsidR="008C7946" w:rsidRPr="005A01F6" w:rsidRDefault="008C7946" w:rsidP="2C6E4D33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color w:val="000000" w:themeColor="text1"/>
          <w:sz w:val="14"/>
          <w:szCs w:val="14"/>
          <w:lang w:val="es-ES" w:eastAsia="es-ES"/>
        </w:rPr>
      </w:pPr>
    </w:p>
    <w:p w14:paraId="7F14036E" w14:textId="644FA09F" w:rsidR="008C7946" w:rsidRPr="00E4187C" w:rsidRDefault="008C7946" w:rsidP="008C794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</w:pPr>
      <w:r w:rsidRPr="00E4187C">
        <w:rPr>
          <w:rFonts w:ascii="Arial" w:hAnsi="Arial" w:cs="Arial"/>
          <w:b/>
          <w:bCs/>
          <w:color w:val="FF0000"/>
          <w:sz w:val="16"/>
          <w:szCs w:val="24"/>
          <w:u w:val="single"/>
          <w:lang w:val="es-ES" w:eastAsia="es-ES"/>
        </w:rPr>
        <w:t>APLICACIÓN Y CANTIDADES RECOMENDADAS</w:t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</w:p>
    <w:p w14:paraId="04EC3DCC" w14:textId="5576D671" w:rsidR="006E40BC" w:rsidRPr="008C7946" w:rsidRDefault="5A8CDB02" w:rsidP="00DC672F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8C7946">
        <w:rPr>
          <w:rFonts w:ascii="Arial" w:hAnsi="Arial" w:cs="Arial"/>
          <w:sz w:val="14"/>
          <w:szCs w:val="14"/>
          <w:lang w:val="es-ES" w:eastAsia="es-ES"/>
        </w:rPr>
        <w:t>Puede aplicarse con llana, rodillo o brocha. No necesita imprimación ni</w:t>
      </w:r>
      <w:r w:rsidR="008A1253" w:rsidRPr="008C7946">
        <w:rPr>
          <w:rFonts w:ascii="Arial" w:hAnsi="Arial" w:cs="Arial"/>
          <w:sz w:val="14"/>
          <w:szCs w:val="14"/>
          <w:lang w:val="es-ES" w:eastAsia="es-ES"/>
        </w:rPr>
        <w:t xml:space="preserve"> mezclas especiales.</w:t>
      </w:r>
      <w:r w:rsidR="00DC672F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8C7946">
        <w:rPr>
          <w:rFonts w:ascii="Arial" w:hAnsi="Arial" w:cs="Arial"/>
          <w:sz w:val="14"/>
          <w:szCs w:val="14"/>
          <w:lang w:val="es-ES" w:eastAsia="es-ES"/>
        </w:rPr>
        <w:t>Para la impermeabilización de una cubierta se recomienda aplicar mínimo dos</w:t>
      </w:r>
      <w:r w:rsidR="00DC672F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="2C6E4D33" w:rsidRPr="008C7946">
        <w:rPr>
          <w:rFonts w:ascii="Arial" w:hAnsi="Arial" w:cs="Arial"/>
          <w:sz w:val="14"/>
          <w:szCs w:val="14"/>
          <w:lang w:val="es-ES" w:eastAsia="es-ES"/>
        </w:rPr>
        <w:t>capas de 1-1,2 kg/m</w:t>
      </w:r>
      <w:r w:rsidR="2C6E4D33" w:rsidRPr="008C7946">
        <w:rPr>
          <w:rFonts w:ascii="Arial" w:hAnsi="Arial" w:cs="Arial"/>
          <w:sz w:val="14"/>
          <w:szCs w:val="14"/>
          <w:vertAlign w:val="superscript"/>
          <w:lang w:val="es-ES" w:eastAsia="es-ES"/>
        </w:rPr>
        <w:t>2</w:t>
      </w:r>
      <w:r w:rsidR="2C6E4D33" w:rsidRPr="008C7946">
        <w:rPr>
          <w:rFonts w:ascii="Arial" w:hAnsi="Arial" w:cs="Arial"/>
          <w:sz w:val="14"/>
          <w:szCs w:val="14"/>
          <w:lang w:val="es-ES" w:eastAsia="es-ES"/>
        </w:rPr>
        <w:t xml:space="preserve"> por capa, para así obtener un espesor final de aproximadamente 1 </w:t>
      </w:r>
      <w:proofErr w:type="spellStart"/>
      <w:r w:rsidR="2C6E4D33" w:rsidRPr="008C7946">
        <w:rPr>
          <w:rFonts w:ascii="Arial" w:hAnsi="Arial" w:cs="Arial"/>
          <w:sz w:val="14"/>
          <w:szCs w:val="14"/>
          <w:lang w:val="es-ES" w:eastAsia="es-ES"/>
        </w:rPr>
        <w:t>mm.</w:t>
      </w:r>
      <w:proofErr w:type="spellEnd"/>
    </w:p>
    <w:p w14:paraId="45FB0818" w14:textId="0D79CC90" w:rsidR="004A39F5" w:rsidRPr="00DC672F" w:rsidRDefault="5A8CDB02" w:rsidP="00DC672F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8C7946">
        <w:rPr>
          <w:rFonts w:ascii="Arial" w:hAnsi="Arial" w:cs="Arial"/>
          <w:sz w:val="14"/>
          <w:szCs w:val="14"/>
          <w:lang w:val="es-ES" w:eastAsia="es-ES"/>
        </w:rPr>
        <w:t>En caso de que sea necesaria una mejor resistencia a la tracción (hormigón</w:t>
      </w:r>
      <w:r w:rsidR="00DC672F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8C7946">
        <w:rPr>
          <w:rFonts w:ascii="Arial" w:hAnsi="Arial" w:cs="Arial"/>
          <w:sz w:val="14"/>
          <w:szCs w:val="14"/>
          <w:lang w:val="es-ES" w:eastAsia="es-ES"/>
        </w:rPr>
        <w:t xml:space="preserve">con muchas grietas o sobre una superficie con discontinuidades, por </w:t>
      </w:r>
      <w:r w:rsidR="00DC672F" w:rsidRPr="008C7946">
        <w:rPr>
          <w:rFonts w:ascii="Arial" w:hAnsi="Arial" w:cs="Arial"/>
          <w:sz w:val="14"/>
          <w:szCs w:val="14"/>
          <w:lang w:val="es-ES" w:eastAsia="es-ES"/>
        </w:rPr>
        <w:t>ejemplo,</w:t>
      </w:r>
      <w:r w:rsidR="00DC672F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8C7946">
        <w:rPr>
          <w:rFonts w:ascii="Arial" w:hAnsi="Arial" w:cs="Arial"/>
          <w:sz w:val="14"/>
          <w:szCs w:val="14"/>
          <w:lang w:val="es-ES" w:eastAsia="es-ES"/>
        </w:rPr>
        <w:t>embaldosada) se recomienda reforzar la primera capa con una malla de fibra</w:t>
      </w:r>
      <w:r w:rsidR="00DC672F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="2C6E4D33" w:rsidRPr="008C7946">
        <w:rPr>
          <w:rFonts w:ascii="Arial" w:hAnsi="Arial" w:cs="Arial"/>
          <w:sz w:val="14"/>
          <w:szCs w:val="14"/>
          <w:lang w:val="es-ES" w:eastAsia="es-ES"/>
        </w:rPr>
        <w:lastRenderedPageBreak/>
        <w:t xml:space="preserve">de vidrio o con </w:t>
      </w:r>
      <w:proofErr w:type="spellStart"/>
      <w:r w:rsidR="2C6E4D33" w:rsidRPr="008C7946">
        <w:rPr>
          <w:rFonts w:ascii="Arial" w:hAnsi="Arial" w:cs="Arial"/>
          <w:sz w:val="14"/>
          <w:szCs w:val="14"/>
          <w:lang w:val="es-ES" w:eastAsia="es-ES"/>
        </w:rPr>
        <w:t>Geomax</w:t>
      </w:r>
      <w:proofErr w:type="spellEnd"/>
      <w:r w:rsidR="00DC672F">
        <w:rPr>
          <w:rFonts w:ascii="Arial" w:hAnsi="Arial" w:cs="Arial"/>
          <w:sz w:val="14"/>
          <w:szCs w:val="14"/>
          <w:lang w:val="es-ES" w:eastAsia="es-ES"/>
        </w:rPr>
        <w:t xml:space="preserve">. </w:t>
      </w:r>
      <w:r w:rsidRPr="008C7946">
        <w:rPr>
          <w:rFonts w:ascii="Arial" w:hAnsi="Arial" w:cs="Arial"/>
          <w:sz w:val="14"/>
          <w:szCs w:val="14"/>
          <w:lang w:val="es-ES" w:eastAsia="es-ES"/>
        </w:rPr>
        <w:t>En caso de aplicación sobre una superficie porosa (hormigón), se puede</w:t>
      </w:r>
      <w:r w:rsidR="00DC672F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8C7946">
        <w:rPr>
          <w:rFonts w:ascii="Arial" w:hAnsi="Arial" w:cs="Arial"/>
          <w:sz w:val="14"/>
          <w:szCs w:val="14"/>
          <w:lang w:val="es-ES" w:eastAsia="es-ES"/>
        </w:rPr>
        <w:t>aplicar una primera capa diluida con agua limpia al 20%,</w:t>
      </w:r>
      <w:r w:rsidR="00DC672F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8C7946">
        <w:rPr>
          <w:rFonts w:ascii="Arial" w:hAnsi="Arial" w:cs="Arial"/>
          <w:sz w:val="14"/>
          <w:szCs w:val="14"/>
          <w:lang w:val="es-ES" w:eastAsia="es-ES"/>
        </w:rPr>
        <w:t>unos 0,3 kg/m</w:t>
      </w:r>
      <w:r w:rsidRPr="008C7946">
        <w:rPr>
          <w:rFonts w:ascii="Arial" w:hAnsi="Arial" w:cs="Arial"/>
          <w:sz w:val="14"/>
          <w:szCs w:val="14"/>
          <w:vertAlign w:val="superscript"/>
          <w:lang w:val="es-ES" w:eastAsia="es-ES"/>
        </w:rPr>
        <w:t>2</w:t>
      </w:r>
      <w:r w:rsidRPr="008C7946">
        <w:rPr>
          <w:rFonts w:ascii="Arial" w:hAnsi="Arial" w:cs="Arial"/>
          <w:sz w:val="14"/>
          <w:szCs w:val="14"/>
          <w:lang w:val="es-ES" w:eastAsia="es-ES"/>
        </w:rPr>
        <w:t>, a modo de</w:t>
      </w:r>
      <w:r w:rsidR="008A1253" w:rsidRPr="008C7946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8C7946">
        <w:rPr>
          <w:rFonts w:ascii="Arial" w:hAnsi="Arial" w:cs="Arial"/>
          <w:sz w:val="14"/>
          <w:szCs w:val="14"/>
          <w:lang w:val="es-ES" w:eastAsia="es-ES"/>
        </w:rPr>
        <w:t xml:space="preserve">imprimación </w:t>
      </w:r>
      <w:r w:rsidR="00014004" w:rsidRPr="008C7946">
        <w:rPr>
          <w:rFonts w:ascii="Arial" w:hAnsi="Arial" w:cs="Arial"/>
          <w:sz w:val="14"/>
          <w:szCs w:val="14"/>
          <w:lang w:val="es-ES" w:eastAsia="es-ES"/>
        </w:rPr>
        <w:t xml:space="preserve">selladora </w:t>
      </w:r>
      <w:r w:rsidRPr="008C7946">
        <w:rPr>
          <w:rFonts w:ascii="Arial" w:hAnsi="Arial" w:cs="Arial"/>
          <w:sz w:val="14"/>
          <w:szCs w:val="14"/>
          <w:lang w:val="es-ES" w:eastAsia="es-ES"/>
        </w:rPr>
        <w:t>para aumentar la penetración y por tanto la adherencia del</w:t>
      </w:r>
      <w:r w:rsidR="008A1253" w:rsidRPr="008C7946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8C7946">
        <w:rPr>
          <w:rFonts w:ascii="Arial" w:hAnsi="Arial" w:cs="Arial"/>
          <w:sz w:val="14"/>
          <w:szCs w:val="14"/>
          <w:lang w:val="es-ES" w:eastAsia="es-ES"/>
        </w:rPr>
        <w:t>sistema.</w:t>
      </w:r>
    </w:p>
    <w:p w14:paraId="324B8C4E" w14:textId="77777777" w:rsidR="00DC672F" w:rsidRDefault="00DC672F" w:rsidP="00DC672F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69C969D2" w14:textId="779BE275" w:rsidR="004A39F5" w:rsidRPr="008C7946" w:rsidRDefault="2C6E4D33" w:rsidP="00DC672F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8C7946">
        <w:rPr>
          <w:rFonts w:ascii="Arial" w:hAnsi="Arial" w:cs="Arial"/>
          <w:sz w:val="14"/>
          <w:szCs w:val="14"/>
          <w:lang w:val="es-ES" w:eastAsia="es-ES"/>
        </w:rPr>
        <w:t xml:space="preserve">En terrazas, con un tráfico peatonal moderado la membrana de </w:t>
      </w:r>
      <w:proofErr w:type="spellStart"/>
      <w:r w:rsidRPr="008C7946">
        <w:rPr>
          <w:rFonts w:ascii="Arial" w:hAnsi="Arial" w:cs="Arial"/>
          <w:sz w:val="14"/>
          <w:szCs w:val="14"/>
          <w:lang w:val="es-ES" w:eastAsia="es-ES"/>
        </w:rPr>
        <w:t>Impermax</w:t>
      </w:r>
      <w:proofErr w:type="spellEnd"/>
      <w:r w:rsidRPr="008C7946">
        <w:rPr>
          <w:rFonts w:ascii="Arial" w:hAnsi="Arial" w:cs="Arial"/>
          <w:sz w:val="14"/>
          <w:szCs w:val="14"/>
          <w:lang w:val="es-ES" w:eastAsia="es-ES"/>
        </w:rPr>
        <w:t xml:space="preserve"> Aqua se puede proteger con una capa fina (unos 0,2 – 0,3 kg/m</w:t>
      </w:r>
      <w:r w:rsidRPr="008C7946">
        <w:rPr>
          <w:rFonts w:ascii="Arial" w:hAnsi="Arial" w:cs="Arial"/>
          <w:sz w:val="14"/>
          <w:szCs w:val="14"/>
          <w:vertAlign w:val="superscript"/>
          <w:lang w:val="es-ES" w:eastAsia="es-ES"/>
        </w:rPr>
        <w:t>2</w:t>
      </w:r>
      <w:r w:rsidRPr="008C7946">
        <w:rPr>
          <w:rFonts w:ascii="Arial" w:hAnsi="Arial" w:cs="Arial"/>
          <w:sz w:val="14"/>
          <w:szCs w:val="14"/>
          <w:lang w:val="es-ES" w:eastAsia="es-ES"/>
        </w:rPr>
        <w:t xml:space="preserve">) de la resina de poliuretano de acabado </w:t>
      </w:r>
      <w:proofErr w:type="spellStart"/>
      <w:r w:rsidRPr="008C7946">
        <w:rPr>
          <w:rFonts w:ascii="Arial" w:hAnsi="Arial" w:cs="Arial"/>
          <w:sz w:val="14"/>
          <w:szCs w:val="14"/>
          <w:lang w:val="es-ES" w:eastAsia="es-ES"/>
        </w:rPr>
        <w:t>bicomponente</w:t>
      </w:r>
      <w:proofErr w:type="spellEnd"/>
      <w:r w:rsidR="00014004" w:rsidRPr="008C7946">
        <w:rPr>
          <w:rFonts w:ascii="Arial" w:hAnsi="Arial" w:cs="Arial"/>
          <w:sz w:val="14"/>
          <w:szCs w:val="14"/>
          <w:lang w:val="es-ES" w:eastAsia="es-ES"/>
        </w:rPr>
        <w:t>, en base agua, elástica,</w:t>
      </w:r>
      <w:r w:rsidRPr="008C7946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proofErr w:type="spellStart"/>
      <w:r w:rsidRPr="008C7946">
        <w:rPr>
          <w:rFonts w:ascii="Arial" w:hAnsi="Arial" w:cs="Arial"/>
          <w:sz w:val="14"/>
          <w:szCs w:val="14"/>
          <w:lang w:val="es-ES" w:eastAsia="es-ES"/>
        </w:rPr>
        <w:t>Impertrans</w:t>
      </w:r>
      <w:proofErr w:type="spellEnd"/>
      <w:r w:rsidRPr="008C7946">
        <w:rPr>
          <w:rFonts w:ascii="Arial" w:hAnsi="Arial" w:cs="Arial"/>
          <w:sz w:val="14"/>
          <w:szCs w:val="14"/>
          <w:lang w:val="es-ES" w:eastAsia="es-ES"/>
        </w:rPr>
        <w:t xml:space="preserve"> Eco.</w:t>
      </w:r>
      <w:r w:rsidR="00DC672F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="5A8CDB02" w:rsidRPr="008C7946">
        <w:rPr>
          <w:rFonts w:ascii="Arial" w:hAnsi="Arial" w:cs="Arial"/>
          <w:sz w:val="14"/>
          <w:szCs w:val="14"/>
          <w:lang w:val="es-ES" w:eastAsia="es-ES"/>
        </w:rPr>
        <w:t>No es recomendable aplicar el sistema en tiempo lluvioso.</w:t>
      </w:r>
      <w:r w:rsidR="00014004" w:rsidRPr="008C7946">
        <w:rPr>
          <w:rFonts w:ascii="Arial" w:hAnsi="Arial" w:cs="Arial"/>
          <w:sz w:val="14"/>
          <w:szCs w:val="14"/>
          <w:lang w:val="es-ES" w:eastAsia="es-ES"/>
        </w:rPr>
        <w:t xml:space="preserve"> La resina aplicada, todavía no seca, puede ser lavada por el rocío o la lluvia.</w:t>
      </w:r>
    </w:p>
    <w:p w14:paraId="53128261" w14:textId="77777777" w:rsidR="00014004" w:rsidRPr="008C7946" w:rsidRDefault="00014004" w:rsidP="008C7946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7A535C73" w14:textId="2A4F21E7" w:rsidR="00210E09" w:rsidRPr="008C7946" w:rsidRDefault="5A8CDB02" w:rsidP="008C7946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8C7946">
        <w:rPr>
          <w:rFonts w:ascii="Arial" w:hAnsi="Arial" w:cs="Arial"/>
          <w:sz w:val="14"/>
          <w:szCs w:val="14"/>
          <w:lang w:val="es-ES" w:eastAsia="es-ES"/>
        </w:rPr>
        <w:t>El producto se puede diluir con agua limpia</w:t>
      </w:r>
      <w:r w:rsidR="006E40BC">
        <w:rPr>
          <w:rFonts w:ascii="Arial" w:hAnsi="Arial" w:cs="Arial"/>
          <w:sz w:val="14"/>
          <w:szCs w:val="14"/>
          <w:lang w:val="es-ES" w:eastAsia="es-ES"/>
        </w:rPr>
        <w:t>.</w:t>
      </w:r>
    </w:p>
    <w:p w14:paraId="56D1D5BF" w14:textId="77777777" w:rsidR="006E40BC" w:rsidRDefault="006E40BC" w:rsidP="5A8CDB02">
      <w:pPr>
        <w:suppressAutoHyphens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color w:val="000000" w:themeColor="text1"/>
          <w:sz w:val="14"/>
          <w:szCs w:val="14"/>
          <w:lang w:val="es-ES" w:eastAsia="es-ES"/>
        </w:rPr>
      </w:pPr>
    </w:p>
    <w:p w14:paraId="43A4299D" w14:textId="2D67E8EB" w:rsidR="008C7946" w:rsidRPr="00E4187C" w:rsidRDefault="008C7946" w:rsidP="008C794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</w:pPr>
      <w:r w:rsidRPr="00E4187C">
        <w:rPr>
          <w:rFonts w:ascii="Arial" w:hAnsi="Arial" w:cs="Arial"/>
          <w:b/>
          <w:bCs/>
          <w:color w:val="FF0000"/>
          <w:sz w:val="16"/>
          <w:szCs w:val="24"/>
          <w:u w:val="single"/>
          <w:lang w:val="es-ES" w:eastAsia="es-ES"/>
        </w:rPr>
        <w:t>PUESTA EN SERVICIO</w:t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</w:p>
    <w:p w14:paraId="063BA8C6" w14:textId="77777777" w:rsidR="00277805" w:rsidRPr="008C7946" w:rsidRDefault="5A8CDB02" w:rsidP="008C7946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8C7946">
        <w:rPr>
          <w:rFonts w:ascii="Arial" w:hAnsi="Arial" w:cs="Arial"/>
          <w:sz w:val="14"/>
          <w:szCs w:val="14"/>
          <w:lang w:val="es-ES" w:eastAsia="es-ES"/>
        </w:rPr>
        <w:t>A 20ºC, a las 24 horas, generalmente.</w:t>
      </w:r>
    </w:p>
    <w:p w14:paraId="35E4CCCE" w14:textId="77777777" w:rsidR="008C7946" w:rsidRDefault="008C7946" w:rsidP="5A8CDB02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color w:val="000000" w:themeColor="text1"/>
          <w:sz w:val="14"/>
          <w:szCs w:val="14"/>
          <w:lang w:val="es-ES" w:eastAsia="es-ES"/>
        </w:rPr>
      </w:pPr>
    </w:p>
    <w:p w14:paraId="1321FBF7" w14:textId="4F147F7A" w:rsidR="008C7946" w:rsidRPr="00E4187C" w:rsidRDefault="008C7946" w:rsidP="008C794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</w:pPr>
      <w:r w:rsidRPr="00E4187C">
        <w:rPr>
          <w:rFonts w:ascii="Arial" w:hAnsi="Arial" w:cs="Arial"/>
          <w:b/>
          <w:bCs/>
          <w:color w:val="FF0000"/>
          <w:sz w:val="16"/>
          <w:szCs w:val="24"/>
          <w:u w:val="single"/>
          <w:lang w:val="es-ES" w:eastAsia="es-ES"/>
        </w:rPr>
        <w:t>TIEMPO DE SECADO</w:t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</w:p>
    <w:p w14:paraId="4AD1A28A" w14:textId="306B4C63" w:rsidR="006E40BC" w:rsidRDefault="5A8CDB02" w:rsidP="000350D9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8C7946">
        <w:rPr>
          <w:rFonts w:ascii="Arial" w:hAnsi="Arial" w:cs="Arial"/>
          <w:sz w:val="14"/>
          <w:szCs w:val="14"/>
          <w:lang w:val="es-ES" w:eastAsia="es-ES"/>
        </w:rPr>
        <w:t>8 h a 20ºC</w:t>
      </w:r>
      <w:r w:rsidR="006E40BC">
        <w:rPr>
          <w:rFonts w:ascii="Arial" w:hAnsi="Arial" w:cs="Arial"/>
          <w:sz w:val="14"/>
          <w:szCs w:val="14"/>
          <w:lang w:val="es-ES" w:eastAsia="es-ES"/>
        </w:rPr>
        <w:t>.</w:t>
      </w:r>
    </w:p>
    <w:p w14:paraId="44F71AB5" w14:textId="77777777" w:rsidR="00864B76" w:rsidRPr="006E40BC" w:rsidRDefault="00864B76" w:rsidP="000350D9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076B91AA" w14:textId="606B4708" w:rsidR="008C7946" w:rsidRPr="00E4187C" w:rsidRDefault="008C7946" w:rsidP="008C794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</w:pPr>
      <w:r w:rsidRPr="00E4187C">
        <w:rPr>
          <w:rFonts w:ascii="Arial" w:hAnsi="Arial" w:cs="Arial"/>
          <w:b/>
          <w:bCs/>
          <w:color w:val="FF0000"/>
          <w:sz w:val="16"/>
          <w:szCs w:val="24"/>
          <w:u w:val="single"/>
          <w:lang w:val="es-ES" w:eastAsia="es-ES"/>
        </w:rPr>
        <w:t>LIMPIEZA DE HERRAMIENTAS</w:t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</w:p>
    <w:p w14:paraId="1BD84EF2" w14:textId="77777777" w:rsidR="00277805" w:rsidRPr="008C7946" w:rsidRDefault="2C6E4D33" w:rsidP="008C7946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proofErr w:type="spellStart"/>
      <w:r w:rsidRPr="008C7946">
        <w:rPr>
          <w:rFonts w:ascii="Arial" w:hAnsi="Arial" w:cs="Arial"/>
          <w:sz w:val="14"/>
          <w:szCs w:val="14"/>
          <w:lang w:val="es-ES" w:eastAsia="es-ES"/>
        </w:rPr>
        <w:t>Impermax</w:t>
      </w:r>
      <w:proofErr w:type="spellEnd"/>
      <w:r w:rsidRPr="008C7946">
        <w:rPr>
          <w:rFonts w:ascii="Arial" w:hAnsi="Arial" w:cs="Arial"/>
          <w:sz w:val="14"/>
          <w:szCs w:val="14"/>
          <w:lang w:val="es-ES" w:eastAsia="es-ES"/>
        </w:rPr>
        <w:t xml:space="preserve"> Aqua se limpia con agua.</w:t>
      </w:r>
    </w:p>
    <w:p w14:paraId="2D9E0062" w14:textId="77777777" w:rsidR="008C7946" w:rsidRPr="00277805" w:rsidRDefault="008C7946" w:rsidP="2C6E4D33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color w:val="000000" w:themeColor="text1"/>
          <w:sz w:val="14"/>
          <w:szCs w:val="14"/>
          <w:lang w:val="es-ES" w:eastAsia="es-ES"/>
        </w:rPr>
      </w:pPr>
    </w:p>
    <w:p w14:paraId="20421F34" w14:textId="0E90E456" w:rsidR="008C7946" w:rsidRPr="00E4187C" w:rsidRDefault="008C7946" w:rsidP="008C794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</w:pPr>
      <w:r w:rsidRPr="00E4187C">
        <w:rPr>
          <w:rFonts w:ascii="Arial" w:hAnsi="Arial" w:cs="Arial"/>
          <w:b/>
          <w:bCs/>
          <w:color w:val="FF0000"/>
          <w:sz w:val="16"/>
          <w:szCs w:val="24"/>
          <w:u w:val="single"/>
          <w:lang w:val="es-ES" w:eastAsia="es-ES"/>
        </w:rPr>
        <w:t>LIMPIEZA Y MANTENIMIENTO DEL PRODUCTO</w:t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</w:p>
    <w:p w14:paraId="1E30C33C" w14:textId="77777777" w:rsidR="00277805" w:rsidRPr="008C7946" w:rsidRDefault="5A8CDB02" w:rsidP="008C7946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8C7946">
        <w:rPr>
          <w:rFonts w:ascii="Arial" w:hAnsi="Arial" w:cs="Arial"/>
          <w:sz w:val="14"/>
          <w:szCs w:val="14"/>
          <w:lang w:val="es-ES" w:eastAsia="es-ES"/>
        </w:rPr>
        <w:t>Debe realizarse un mantenimiento de las cubiertas realizadas con este producto en función del uso que se haga de ellas.</w:t>
      </w:r>
    </w:p>
    <w:p w14:paraId="3CF2D8B6" w14:textId="77777777" w:rsidR="00277805" w:rsidRPr="008C7946" w:rsidRDefault="00277805" w:rsidP="008C7946">
      <w:pPr>
        <w:jc w:val="both"/>
        <w:rPr>
          <w:rFonts w:ascii="Arial" w:hAnsi="Arial" w:cs="Arial"/>
          <w:color w:val="000000"/>
          <w:sz w:val="14"/>
          <w:szCs w:val="14"/>
          <w:lang w:val="es-ES" w:eastAsia="es-ES"/>
        </w:rPr>
      </w:pPr>
    </w:p>
    <w:p w14:paraId="5183EE5F" w14:textId="77777777" w:rsidR="00277805" w:rsidRPr="008C7946" w:rsidRDefault="5A8CDB02" w:rsidP="008C7946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8C7946">
        <w:rPr>
          <w:rFonts w:ascii="Arial" w:hAnsi="Arial" w:cs="Arial"/>
          <w:sz w:val="14"/>
          <w:szCs w:val="14"/>
          <w:lang w:val="es-ES" w:eastAsia="es-ES"/>
        </w:rPr>
        <w:t>Este mantenimiento incluye las operaciones siguientes:</w:t>
      </w:r>
    </w:p>
    <w:p w14:paraId="475E7896" w14:textId="2D176611" w:rsidR="00277805" w:rsidRPr="006E40BC" w:rsidRDefault="5A8CDB02" w:rsidP="006E40BC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6E40BC">
        <w:rPr>
          <w:rFonts w:ascii="Arial" w:hAnsi="Arial" w:cs="Arial"/>
          <w:sz w:val="14"/>
          <w:szCs w:val="14"/>
          <w:lang w:val="es-ES" w:eastAsia="es-ES"/>
        </w:rPr>
        <w:t>Eliminación de las hojas</w:t>
      </w:r>
    </w:p>
    <w:p w14:paraId="7BE1EC3F" w14:textId="3F1829D0" w:rsidR="00277805" w:rsidRPr="006E40BC" w:rsidRDefault="5A8CDB02" w:rsidP="006E40BC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6E40BC">
        <w:rPr>
          <w:rFonts w:ascii="Arial" w:hAnsi="Arial" w:cs="Arial"/>
          <w:sz w:val="14"/>
          <w:szCs w:val="14"/>
          <w:lang w:val="es-ES" w:eastAsia="es-ES"/>
        </w:rPr>
        <w:t>Eliminación de la hierba, musgo, vegetación y diversas basuras</w:t>
      </w:r>
    </w:p>
    <w:p w14:paraId="172F03BD" w14:textId="44E39E00" w:rsidR="00277805" w:rsidRPr="006E40BC" w:rsidRDefault="003B0C38" w:rsidP="006E40BC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>
        <w:rPr>
          <w:noProof/>
          <w:lang w:val="es-ES" w:eastAsia="es-ES"/>
        </w:rPr>
        <w:pict w14:anchorId="48BE3B56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0" type="#_x0000_t202" style="position:absolute;left:0;text-align:left;margin-left:3.6pt;margin-top:-140.05pt;width:403.45pt;height:34.9pt;z-index:-251658240;visibility:visible;mso-wrap-distance-left:2.85pt;mso-wrap-distance-top:2.85pt;mso-wrap-distance-right:2.85pt;mso-wrap-distance-bottom:2.85pt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" stroked="f">
            <v:fill opacity="0"/>
            <v:textbox inset="0,0,0,0">
              <w:txbxContent>
                <w:p w14:paraId="358FB87A" w14:textId="77777777" w:rsidR="00277805" w:rsidRPr="007F3EEF" w:rsidRDefault="00277805" w:rsidP="00277805">
                  <w:pPr>
                    <w:autoSpaceDE w:val="0"/>
                    <w:autoSpaceDN w:val="0"/>
                    <w:adjustRightInd w:val="0"/>
                    <w:jc w:val="center"/>
                    <w:rPr>
                      <w:color w:val="FFFFFF"/>
                      <w:sz w:val="40"/>
                      <w:szCs w:val="40"/>
                    </w:rPr>
                  </w:pPr>
                  <w:proofErr w:type="spellStart"/>
                  <w:r>
                    <w:rPr>
                      <w:color w:val="FFFFFF"/>
                      <w:sz w:val="40"/>
                      <w:szCs w:val="40"/>
                    </w:rPr>
                    <w:t>Ficha</w:t>
                  </w:r>
                  <w:proofErr w:type="spellEnd"/>
                  <w:r>
                    <w:rPr>
                      <w:color w:val="FFFFFF"/>
                      <w:sz w:val="40"/>
                      <w:szCs w:val="40"/>
                    </w:rPr>
                    <w:t xml:space="preserve"> Técnica </w:t>
                  </w:r>
                </w:p>
              </w:txbxContent>
            </v:textbox>
            <w10:wrap anchory="page"/>
          </v:shape>
        </w:pict>
      </w:r>
      <w:r w:rsidR="00277805" w:rsidRPr="006E40BC">
        <w:rPr>
          <w:rFonts w:ascii="Arial" w:hAnsi="Arial" w:cs="Arial"/>
          <w:color w:val="000000"/>
          <w:sz w:val="14"/>
          <w:szCs w:val="14"/>
          <w:lang w:val="es-ES" w:eastAsia="es-ES"/>
        </w:rPr>
        <w:t>Mantener el buen funcionamiento del alcantarillado de las aguas pluviales</w:t>
      </w:r>
    </w:p>
    <w:p w14:paraId="62D174D5" w14:textId="0937DAA7" w:rsidR="00277805" w:rsidRPr="006E40BC" w:rsidRDefault="5A8CDB02" w:rsidP="006E40BC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6E40BC">
        <w:rPr>
          <w:rFonts w:ascii="Arial" w:hAnsi="Arial" w:cs="Arial"/>
          <w:sz w:val="14"/>
          <w:szCs w:val="14"/>
          <w:lang w:val="es-ES" w:eastAsia="es-ES"/>
        </w:rPr>
        <w:t>Verificar la presencia de las rejas de sumideros en los lugares previstos a este efecto, a fin de evitar la obstrucción de estos en el tiempo</w:t>
      </w:r>
    </w:p>
    <w:p w14:paraId="601DD017" w14:textId="4657A6EF" w:rsidR="00277805" w:rsidRPr="006E40BC" w:rsidRDefault="5A8CDB02" w:rsidP="006E40BC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6E40BC">
        <w:rPr>
          <w:rFonts w:ascii="Arial" w:hAnsi="Arial" w:cs="Arial"/>
          <w:sz w:val="14"/>
          <w:szCs w:val="14"/>
          <w:lang w:val="es-ES" w:eastAsia="es-ES"/>
        </w:rPr>
        <w:t>Verificación del correcto mantenimiento de diversas estructuras (tapajuntas, costuras, parapetos, cornisas...)</w:t>
      </w:r>
    </w:p>
    <w:p w14:paraId="16F53F93" w14:textId="1B1E4EDD" w:rsidR="00277805" w:rsidRPr="006E40BC" w:rsidRDefault="5A8CDB02" w:rsidP="006E40BC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6E40BC">
        <w:rPr>
          <w:rFonts w:ascii="Arial" w:hAnsi="Arial" w:cs="Arial"/>
          <w:sz w:val="14"/>
          <w:szCs w:val="14"/>
          <w:lang w:val="es-ES" w:eastAsia="es-ES"/>
        </w:rPr>
        <w:t>Verificación de las eventuales roturas que puede causar un uso inapropiado</w:t>
      </w:r>
    </w:p>
    <w:p w14:paraId="7CB15D33" w14:textId="77777777" w:rsidR="008C7946" w:rsidRPr="00277805" w:rsidRDefault="008C7946" w:rsidP="5A8CDB02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 w:themeColor="text1"/>
          <w:sz w:val="14"/>
          <w:szCs w:val="14"/>
          <w:lang w:val="es-ES" w:eastAsia="es-ES"/>
        </w:rPr>
      </w:pPr>
    </w:p>
    <w:p w14:paraId="095613B7" w14:textId="528638EF" w:rsidR="008C7946" w:rsidRPr="00E4187C" w:rsidRDefault="008C7946" w:rsidP="008C794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</w:pPr>
      <w:r w:rsidRPr="00E4187C">
        <w:rPr>
          <w:rFonts w:ascii="Arial" w:hAnsi="Arial" w:cs="Arial"/>
          <w:b/>
          <w:bCs/>
          <w:color w:val="FF0000"/>
          <w:sz w:val="16"/>
          <w:szCs w:val="24"/>
          <w:u w:val="single"/>
          <w:lang w:val="es-ES" w:eastAsia="es-ES"/>
        </w:rPr>
        <w:t>SEGURIDAD</w:t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</w:p>
    <w:p w14:paraId="3AC15006" w14:textId="77777777" w:rsidR="004A39F5" w:rsidRPr="008C7946" w:rsidRDefault="5A8CDB02" w:rsidP="008C7946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8C7946">
        <w:rPr>
          <w:rFonts w:ascii="Arial" w:hAnsi="Arial" w:cs="Arial"/>
          <w:sz w:val="14"/>
          <w:szCs w:val="14"/>
          <w:lang w:val="es-ES" w:eastAsia="es-ES"/>
        </w:rPr>
        <w:t>Consultar la Hoja de datos de seguridad del producto.</w:t>
      </w:r>
    </w:p>
    <w:p w14:paraId="3E55CBD2" w14:textId="77777777" w:rsidR="008C7946" w:rsidRDefault="008C7946" w:rsidP="00967BEC">
      <w:pPr>
        <w:suppressAutoHyphens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02430C7C" w14:textId="3A68809C" w:rsidR="008C7946" w:rsidRPr="00E4187C" w:rsidRDefault="008C7946" w:rsidP="008C794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</w:pPr>
      <w:r w:rsidRPr="00E4187C">
        <w:rPr>
          <w:rFonts w:ascii="Arial" w:hAnsi="Arial" w:cs="Arial"/>
          <w:b/>
          <w:bCs/>
          <w:color w:val="FF0000"/>
          <w:sz w:val="16"/>
          <w:szCs w:val="24"/>
          <w:u w:val="single"/>
          <w:lang w:val="es-ES" w:eastAsia="es-ES"/>
        </w:rPr>
        <w:t>MEDIO AMBIENTE</w:t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</w:p>
    <w:p w14:paraId="627082E4" w14:textId="77777777" w:rsidR="004A39F5" w:rsidRPr="008C7946" w:rsidRDefault="5A8CDB02" w:rsidP="008C7946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8C7946">
        <w:rPr>
          <w:rFonts w:ascii="Arial" w:hAnsi="Arial" w:cs="Arial"/>
          <w:sz w:val="14"/>
          <w:szCs w:val="14"/>
          <w:lang w:val="es-ES" w:eastAsia="es-ES"/>
        </w:rPr>
        <w:t>Los envases vacíos deben manejarse con las mismas precauciones que si estuviesen llenos. Considerar los envases como residuo a tratar por medio de un gestor de residuos autorizado. Si los envases contienen restos, no mezclarlos con otros productos sin descartar previamente posibles reacciones peligrosas.</w:t>
      </w:r>
    </w:p>
    <w:p w14:paraId="4BA70FC1" w14:textId="77777777" w:rsidR="008C7946" w:rsidRPr="00671505" w:rsidRDefault="008C7946" w:rsidP="00A4263C">
      <w:pPr>
        <w:suppressAutoHyphens w:val="0"/>
        <w:autoSpaceDE w:val="0"/>
        <w:autoSpaceDN w:val="0"/>
        <w:adjustRightInd w:val="0"/>
        <w:spacing w:line="276" w:lineRule="auto"/>
        <w:ind w:firstLine="3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561ABD82" w14:textId="39DB5AC9" w:rsidR="008C7946" w:rsidRPr="00E4187C" w:rsidRDefault="008C7946" w:rsidP="008C794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</w:pPr>
      <w:r w:rsidRPr="00E4187C">
        <w:rPr>
          <w:rFonts w:ascii="Arial" w:hAnsi="Arial" w:cs="Arial"/>
          <w:b/>
          <w:bCs/>
          <w:color w:val="FF0000"/>
          <w:sz w:val="16"/>
          <w:szCs w:val="24"/>
          <w:u w:val="single"/>
          <w:lang w:val="es-ES" w:eastAsia="es-ES"/>
        </w:rPr>
        <w:t>INFORMACIÓN COMPLEMENTARIA</w:t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  <w:r w:rsidRPr="00E4187C">
        <w:rPr>
          <w:rFonts w:ascii="Arial" w:hAnsi="Arial" w:cs="Arial"/>
          <w:b/>
          <w:bCs/>
          <w:color w:val="FF0000"/>
          <w:sz w:val="18"/>
          <w:szCs w:val="24"/>
          <w:u w:val="single"/>
          <w:lang w:val="es-ES" w:eastAsia="es-ES"/>
        </w:rPr>
        <w:tab/>
      </w:r>
    </w:p>
    <w:p w14:paraId="59012F57" w14:textId="77777777" w:rsidR="00671505" w:rsidRPr="008C7946" w:rsidRDefault="5A8CDB02" w:rsidP="008C7946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8C7946">
        <w:rPr>
          <w:rFonts w:ascii="Arial" w:hAnsi="Arial" w:cs="Arial"/>
          <w:sz w:val="14"/>
          <w:szCs w:val="14"/>
          <w:lang w:val="es-ES" w:eastAsia="es-ES"/>
        </w:rPr>
        <w:t>La información contenida en esta FICHA TECNICA, así como nuestros consejos, tanto escritos como proporcionados verbalmente o mediante ensayos, se dan de buena fe en base a nuestra experiencia y a los resultados obtenidos mediante ensayos realizados por laboratorios independientes, y sin que sirvan por ello como garantía para el aplicador, quien deberá tomarlos como referencias meramente orientativas y con valor estrictamente informativo.</w:t>
      </w:r>
    </w:p>
    <w:p w14:paraId="7B6F0ED2" w14:textId="77777777" w:rsidR="00671505" w:rsidRPr="008C7946" w:rsidRDefault="5A8CDB02" w:rsidP="008C7946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8C7946">
        <w:rPr>
          <w:rFonts w:ascii="Arial" w:hAnsi="Arial" w:cs="Arial"/>
          <w:sz w:val="14"/>
          <w:szCs w:val="14"/>
          <w:lang w:val="es-ES" w:eastAsia="es-ES"/>
        </w:rPr>
        <w:t>Recomendamos estudiar en profundidad esta información antes de proceder al uso y aplicación de cualquiera de dichos productos, si bien es especialmente conveniente que realicen pruebas “in situ”, para determinar la idoneidad de un tratamiento en el lugar, con la finalidad y en las condiciones concretas que se den en cada caso.</w:t>
      </w:r>
    </w:p>
    <w:p w14:paraId="04BBF4AE" w14:textId="77777777" w:rsidR="00671505" w:rsidRPr="008C7946" w:rsidRDefault="5A8CDB02" w:rsidP="008C7946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8C7946">
        <w:rPr>
          <w:rFonts w:ascii="Arial" w:hAnsi="Arial" w:cs="Arial"/>
          <w:sz w:val="14"/>
          <w:szCs w:val="14"/>
          <w:lang w:val="es-ES" w:eastAsia="es-ES"/>
        </w:rPr>
        <w:t xml:space="preserve">Nuestras recomendaciones no eximen de la obligación que el aplicador tiene de conocer en profundidad, el método correcto de aplicación de estos sistemas </w:t>
      </w:r>
      <w:r w:rsidRPr="008C7946">
        <w:rPr>
          <w:rFonts w:ascii="Arial" w:hAnsi="Arial" w:cs="Arial"/>
          <w:sz w:val="14"/>
          <w:szCs w:val="14"/>
          <w:lang w:val="es-ES" w:eastAsia="es-ES"/>
        </w:rPr>
        <w:t>antes de proceder a su uso, así como de realizar cuantas pruebas previas resulten oportunas si se duda de la idoneidad de éstos para cualquier obra, instalación o reparación, atendiendo a las circunstancias concretas en las que se vaya a utilizar el producto.</w:t>
      </w:r>
    </w:p>
    <w:p w14:paraId="55C03B4A" w14:textId="77777777" w:rsidR="00671505" w:rsidRPr="008C7946" w:rsidRDefault="5A8CDB02" w:rsidP="008C7946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8C7946">
        <w:rPr>
          <w:rFonts w:ascii="Arial" w:hAnsi="Arial" w:cs="Arial"/>
          <w:sz w:val="14"/>
          <w:szCs w:val="14"/>
          <w:lang w:val="es-ES" w:eastAsia="es-ES"/>
        </w:rPr>
        <w:t>La aplicación, uso y procesamiento de nuestros productos están fuera de nuestro control y, por lo tanto, bajo la responsabilidad exclusiva del instalador. En consecuencia, el aplicador será el responsable único y exclusivo de los daños y perjuicios que se deriven de la inobservancia total o parcial del manual de uso e instalación y, en general, del uso o la aplicación inapropiados de estos productos.</w:t>
      </w:r>
    </w:p>
    <w:p w14:paraId="14394C7A" w14:textId="31994C8F" w:rsidR="00671505" w:rsidRPr="00172DB3" w:rsidRDefault="5A8CDB02" w:rsidP="5A8CDB02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b/>
          <w:color w:val="000000" w:themeColor="text1"/>
          <w:sz w:val="14"/>
          <w:szCs w:val="14"/>
          <w:lang w:val="es-ES" w:eastAsia="es-ES"/>
        </w:rPr>
      </w:pPr>
      <w:r w:rsidRPr="00172DB3">
        <w:rPr>
          <w:rFonts w:ascii="Arial" w:hAnsi="Arial" w:cs="Arial"/>
          <w:b/>
          <w:color w:val="000000" w:themeColor="text1"/>
          <w:sz w:val="14"/>
          <w:szCs w:val="14"/>
          <w:lang w:val="es-ES" w:eastAsia="es-ES"/>
        </w:rPr>
        <w:t>Esta ficha técnica anula las anteriores</w:t>
      </w:r>
      <w:r w:rsidR="00BE1672">
        <w:rPr>
          <w:rFonts w:ascii="Arial" w:hAnsi="Arial" w:cs="Arial"/>
          <w:b/>
          <w:color w:val="000000" w:themeColor="text1"/>
          <w:sz w:val="14"/>
          <w:szCs w:val="14"/>
          <w:lang w:val="es-ES" w:eastAsia="es-ES"/>
        </w:rPr>
        <w:t>.</w:t>
      </w:r>
    </w:p>
    <w:p w14:paraId="6D98A12B" w14:textId="77777777" w:rsidR="00671505" w:rsidRPr="00172DB3" w:rsidRDefault="00671505" w:rsidP="2DBAA1CE">
      <w:pPr>
        <w:suppressAutoHyphens w:val="0"/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  <w:color w:val="000000"/>
          <w:sz w:val="14"/>
          <w:szCs w:val="14"/>
          <w:lang w:val="es-ES" w:eastAsia="es-ES"/>
        </w:rPr>
      </w:pPr>
    </w:p>
    <w:p w14:paraId="2946DB82" w14:textId="77777777" w:rsidR="00120556" w:rsidRPr="00172DB3" w:rsidRDefault="00120556" w:rsidP="2DBAA1CE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i/>
          <w:iCs/>
          <w:color w:val="000000"/>
          <w:sz w:val="14"/>
          <w:szCs w:val="14"/>
          <w:lang w:val="es-ES" w:eastAsia="es-ES"/>
        </w:rPr>
      </w:pPr>
    </w:p>
    <w:p w14:paraId="5997CC1D" w14:textId="77777777" w:rsidR="00340BB5" w:rsidRDefault="00340BB5" w:rsidP="2DBAA1CE">
      <w:pPr>
        <w:suppressAutoHyphens w:val="0"/>
        <w:autoSpaceDE w:val="0"/>
        <w:autoSpaceDN w:val="0"/>
        <w:adjustRightInd w:val="0"/>
        <w:spacing w:line="276" w:lineRule="auto"/>
        <w:ind w:firstLine="3"/>
        <w:jc w:val="both"/>
        <w:rPr>
          <w:rFonts w:ascii="Arial" w:hAnsi="Arial" w:cs="Arial"/>
          <w:b/>
          <w:bCs/>
          <w:i/>
          <w:iCs/>
          <w:color w:val="000000"/>
          <w:sz w:val="14"/>
          <w:szCs w:val="14"/>
          <w:lang w:val="es-ES" w:eastAsia="es-ES"/>
        </w:rPr>
      </w:pPr>
    </w:p>
    <w:p w14:paraId="110FFD37" w14:textId="77777777" w:rsidR="004B43C7" w:rsidRPr="00E010F4" w:rsidRDefault="004B43C7" w:rsidP="00120556">
      <w:pPr>
        <w:suppressAutoHyphens w:val="0"/>
        <w:autoSpaceDE w:val="0"/>
        <w:autoSpaceDN w:val="0"/>
        <w:adjustRightInd w:val="0"/>
        <w:spacing w:line="276" w:lineRule="auto"/>
        <w:ind w:firstLine="3"/>
        <w:jc w:val="both"/>
        <w:rPr>
          <w:rFonts w:ascii="Arial" w:hAnsi="Arial" w:cs="Arial"/>
          <w:color w:val="000000"/>
          <w:sz w:val="14"/>
          <w:szCs w:val="14"/>
          <w:lang w:val="es-ES" w:eastAsia="es-ES"/>
        </w:rPr>
      </w:pPr>
    </w:p>
    <w:sectPr w:rsidR="004B43C7" w:rsidRPr="00E010F4" w:rsidSect="0013275F">
      <w:headerReference w:type="default" r:id="rId11"/>
      <w:footerReference w:type="default" r:id="rId12"/>
      <w:type w:val="continuous"/>
      <w:pgSz w:w="11906" w:h="16838"/>
      <w:pgMar w:top="1958" w:right="720" w:bottom="993" w:left="720" w:header="426" w:footer="897" w:gutter="0"/>
      <w:cols w:num="2" w:space="56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751D8" w14:textId="77777777" w:rsidR="003B0C38" w:rsidRDefault="003B0C38" w:rsidP="00065F02">
      <w:pPr>
        <w:spacing w:line="240" w:lineRule="auto"/>
      </w:pPr>
      <w:r>
        <w:separator/>
      </w:r>
    </w:p>
  </w:endnote>
  <w:endnote w:type="continuationSeparator" w:id="0">
    <w:p w14:paraId="1B70B12B" w14:textId="77777777" w:rsidR="003B0C38" w:rsidRDefault="003B0C38" w:rsidP="00065F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5222F" w14:textId="77777777" w:rsidR="008C7946" w:rsidRDefault="008C7946" w:rsidP="0013275F">
    <w:pPr>
      <w:pStyle w:val="Piedepgina"/>
    </w:pPr>
  </w:p>
  <w:p w14:paraId="5FFDD608" w14:textId="386AB107" w:rsidR="008B3CBC" w:rsidRDefault="003B0C38" w:rsidP="0013275F">
    <w:pPr>
      <w:pStyle w:val="Piedepgina"/>
    </w:pPr>
    <w:r>
      <w:rPr>
        <w:noProof/>
        <w:lang w:val="es-ES" w:eastAsia="es-ES"/>
      </w:rPr>
      <w:pict w14:anchorId="739FA3C1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0" type="#_x0000_t202" style="position:absolute;margin-left:514.05pt;margin-top:806.65pt;width:42.2pt;height:35.25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" filled="f" stroked="f">
          <v:textbox style="mso-next-textbox:#Text Box 1" inset="0,0,0,0">
            <w:txbxContent>
              <w:p w14:paraId="76C2F489" w14:textId="073AACC8" w:rsidR="0013275F" w:rsidRPr="00A2127F" w:rsidRDefault="005D4CB2" w:rsidP="0013275F">
                <w:pPr>
                  <w:spacing w:before="15" w:line="240" w:lineRule="auto"/>
                  <w:ind w:right="18"/>
                  <w:jc w:val="right"/>
                  <w:rPr>
                    <w:rFonts w:ascii="Arial" w:hAnsi="Arial"/>
                    <w:b/>
                    <w:sz w:val="16"/>
                  </w:rPr>
                </w:pPr>
                <w:r>
                  <w:rPr>
                    <w:rFonts w:ascii="Arial" w:hAnsi="Arial"/>
                    <w:b/>
                    <w:color w:val="A6A6A6"/>
                    <w:spacing w:val="-1"/>
                    <w:sz w:val="16"/>
                  </w:rPr>
                  <w:t>09/07</w:t>
                </w:r>
                <w:r w:rsidR="00DC672F">
                  <w:rPr>
                    <w:rFonts w:ascii="Arial" w:hAnsi="Arial"/>
                    <w:b/>
                    <w:color w:val="A6A6A6"/>
                    <w:spacing w:val="-1"/>
                    <w:sz w:val="16"/>
                  </w:rPr>
                  <w:t>/2024</w:t>
                </w:r>
              </w:p>
              <w:p w14:paraId="2F495AF6" w14:textId="77777777" w:rsidR="0013275F" w:rsidRPr="00A2127F" w:rsidRDefault="00D003B2" w:rsidP="0013275F">
                <w:pPr>
                  <w:spacing w:before="40" w:line="240" w:lineRule="auto"/>
                  <w:ind w:right="18"/>
                  <w:jc w:val="right"/>
                  <w:rPr>
                    <w:rFonts w:ascii="Arial" w:hAnsi="Arial"/>
                    <w:b/>
                    <w:sz w:val="18"/>
                  </w:rPr>
                </w:pPr>
                <w:r w:rsidRPr="00A2127F">
                  <w:rPr>
                    <w:rFonts w:ascii="Arial" w:hAnsi="Arial"/>
                  </w:rPr>
                  <w:fldChar w:fldCharType="begin"/>
                </w:r>
                <w:r w:rsidR="0013275F" w:rsidRPr="00A2127F">
                  <w:rPr>
                    <w:rFonts w:ascii="Arial" w:hAnsi="Arial"/>
                    <w:b/>
                    <w:color w:val="A6A6A6"/>
                    <w:w w:val="95"/>
                    <w:sz w:val="18"/>
                  </w:rPr>
                  <w:instrText xml:space="preserve"> PAGE </w:instrText>
                </w:r>
                <w:r w:rsidRPr="00A2127F">
                  <w:rPr>
                    <w:rFonts w:ascii="Arial" w:hAnsi="Arial"/>
                  </w:rPr>
                  <w:fldChar w:fldCharType="separate"/>
                </w:r>
                <w:r w:rsidR="00172DB3">
                  <w:rPr>
                    <w:rFonts w:ascii="Arial" w:hAnsi="Arial"/>
                    <w:b/>
                    <w:noProof/>
                    <w:color w:val="A6A6A6"/>
                    <w:w w:val="95"/>
                    <w:sz w:val="18"/>
                  </w:rPr>
                  <w:t>2</w:t>
                </w:r>
                <w:r w:rsidRPr="00A2127F">
                  <w:rPr>
                    <w:rFonts w:ascii="Arial" w:hAnsi="Arial"/>
                  </w:rPr>
                  <w:fldChar w:fldCharType="end"/>
                </w:r>
                <w:r w:rsidR="0013275F" w:rsidRPr="00A2127F">
                  <w:rPr>
                    <w:rFonts w:ascii="Arial" w:hAnsi="Arial"/>
                    <w:b/>
                    <w:color w:val="A6A6A6"/>
                    <w:w w:val="95"/>
                    <w:sz w:val="18"/>
                  </w:rPr>
                  <w:t>/</w:t>
                </w:r>
                <w:r w:rsidR="0013275F">
                  <w:rPr>
                    <w:rFonts w:ascii="Arial" w:hAnsi="Arial"/>
                    <w:b/>
                    <w:color w:val="A6A6A6"/>
                    <w:w w:val="95"/>
                    <w:sz w:val="18"/>
                  </w:rPr>
                  <w:t>2</w:t>
                </w:r>
              </w:p>
            </w:txbxContent>
          </v:textbox>
          <w10:wrap anchorx="page" anchory="page"/>
        </v:shape>
      </w:pict>
    </w:r>
    <w:r>
      <w:rPr>
        <w:noProof/>
        <w:lang w:val="es-ES" w:eastAsia="es-ES"/>
      </w:rPr>
      <w:pict w14:anchorId="42751DED">
        <v:shape id="Text Box 2" o:spid="_x0000_s1029" type="#_x0000_t202" style="position:absolute;margin-left:403.65pt;margin-top:806.65pt;width:81.6pt;height:35.25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" filled="f" stroked="f">
          <v:textbox style="mso-next-textbox:#Text Box 2" inset="0,0,0,0">
            <w:txbxContent>
              <w:p w14:paraId="60F1D577" w14:textId="77777777" w:rsidR="0013275F" w:rsidRPr="00A2127F" w:rsidRDefault="0013275F" w:rsidP="0013275F">
                <w:pPr>
                  <w:spacing w:before="15" w:line="240" w:lineRule="auto"/>
                  <w:ind w:right="18"/>
                  <w:jc w:val="right"/>
                  <w:rPr>
                    <w:rFonts w:ascii="Arial" w:hAnsi="Arial"/>
                    <w:b/>
                    <w:sz w:val="16"/>
                  </w:rPr>
                </w:pPr>
                <w:proofErr w:type="spellStart"/>
                <w:r>
                  <w:rPr>
                    <w:rFonts w:ascii="Arial" w:hAnsi="Arial"/>
                    <w:b/>
                    <w:color w:val="A6A6A6"/>
                    <w:sz w:val="16"/>
                  </w:rPr>
                  <w:t>Última</w:t>
                </w:r>
                <w:proofErr w:type="spellEnd"/>
                <w:r>
                  <w:rPr>
                    <w:rFonts w:ascii="Arial" w:hAnsi="Arial"/>
                    <w:b/>
                    <w:color w:val="A6A6A6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b/>
                    <w:color w:val="A6A6A6"/>
                    <w:sz w:val="16"/>
                  </w:rPr>
                  <w:t>revisión</w:t>
                </w:r>
                <w:proofErr w:type="spellEnd"/>
                <w:r w:rsidRPr="00A2127F">
                  <w:rPr>
                    <w:rFonts w:ascii="Arial" w:hAnsi="Arial"/>
                    <w:b/>
                    <w:color w:val="A6A6A6"/>
                    <w:sz w:val="16"/>
                  </w:rPr>
                  <w:t>:</w:t>
                </w:r>
              </w:p>
              <w:p w14:paraId="5BD4D929" w14:textId="77777777" w:rsidR="0013275F" w:rsidRPr="00A2127F" w:rsidRDefault="0013275F" w:rsidP="0013275F">
                <w:pPr>
                  <w:spacing w:before="63" w:line="240" w:lineRule="auto"/>
                  <w:ind w:right="18"/>
                  <w:jc w:val="right"/>
                  <w:rPr>
                    <w:rFonts w:ascii="Arial" w:hAnsi="Arial"/>
                    <w:b/>
                    <w:sz w:val="16"/>
                  </w:rPr>
                </w:pPr>
                <w:r>
                  <w:rPr>
                    <w:rFonts w:ascii="Arial" w:hAnsi="Arial"/>
                    <w:b/>
                    <w:color w:val="A6A6A6"/>
                    <w:spacing w:val="-1"/>
                    <w:sz w:val="16"/>
                  </w:rPr>
                  <w:t>Página</w:t>
                </w:r>
                <w:r w:rsidRPr="00A2127F">
                  <w:rPr>
                    <w:rFonts w:ascii="Arial" w:hAnsi="Arial"/>
                    <w:b/>
                    <w:color w:val="A6A6A6"/>
                    <w:spacing w:val="-1"/>
                    <w:sz w:val="16"/>
                  </w:rPr>
                  <w:t>: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32E32" w14:textId="77777777" w:rsidR="003B0C38" w:rsidRDefault="003B0C38" w:rsidP="00065F02">
      <w:pPr>
        <w:spacing w:line="240" w:lineRule="auto"/>
      </w:pPr>
      <w:r>
        <w:separator/>
      </w:r>
    </w:p>
  </w:footnote>
  <w:footnote w:type="continuationSeparator" w:id="0">
    <w:p w14:paraId="710F346D" w14:textId="77777777" w:rsidR="003B0C38" w:rsidRDefault="003B0C38" w:rsidP="00065F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A8450" w14:textId="1E6E3F00" w:rsidR="008B3CBC" w:rsidRPr="00D043F7" w:rsidRDefault="2DBAA1CE" w:rsidP="2C6E4D33">
    <w:pPr>
      <w:pStyle w:val="Encabezado"/>
      <w:rPr>
        <w:rFonts w:ascii="Arial" w:hAnsi="Arial" w:cs="Arial"/>
        <w:b/>
        <w:bCs/>
        <w:sz w:val="44"/>
        <w:szCs w:val="44"/>
        <w:lang w:val="es-ES"/>
      </w:rPr>
    </w:pPr>
    <w:r w:rsidRPr="5A8CDB02">
      <w:rPr>
        <w:rFonts w:ascii="Arial" w:hAnsi="Arial" w:cs="Arial"/>
        <w:b/>
        <w:bCs/>
        <w:sz w:val="44"/>
        <w:szCs w:val="44"/>
        <w:lang w:val="es-ES"/>
      </w:rPr>
      <w:t>IMPERMAX AQUA</w:t>
    </w:r>
  </w:p>
  <w:p w14:paraId="23DE523C" w14:textId="77777777" w:rsidR="008B3CBC" w:rsidRPr="00D043F7" w:rsidRDefault="003B0C38">
    <w:pPr>
      <w:pStyle w:val="Encabezado"/>
      <w:rPr>
        <w:rFonts w:ascii="Arial" w:hAnsi="Arial" w:cs="Arial"/>
        <w:b/>
        <w:sz w:val="32"/>
        <w:lang w:val="es-ES"/>
      </w:rPr>
    </w:pPr>
    <w:r>
      <w:rPr>
        <w:rFonts w:ascii="Arial" w:hAnsi="Arial" w:cs="Arial"/>
        <w:b/>
        <w:noProof/>
        <w:sz w:val="32"/>
        <w:lang w:val="es-ES" w:eastAsia="es-ES"/>
      </w:rPr>
      <w:pict w14:anchorId="1553590F"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2" o:spid="_x0000_s1025" type="#_x0000_t32" style="position:absolute;margin-left:-35.05pt;margin-top:8.3pt;width:454.7pt;height:0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" strokecolor="red" strokeweight="1.5pt"/>
      </w:pict>
    </w:r>
  </w:p>
  <w:p w14:paraId="52E56223" w14:textId="63561402" w:rsidR="008D693C" w:rsidRDefault="00312154" w:rsidP="00D62502">
    <w:pPr>
      <w:pStyle w:val="Encabezado"/>
      <w:rPr>
        <w:rFonts w:ascii="Arial" w:hAnsi="Arial" w:cs="Arial"/>
        <w:bCs/>
        <w:color w:val="A6A6A6" w:themeColor="background1" w:themeShade="A6"/>
        <w:spacing w:val="-4"/>
        <w:sz w:val="28"/>
        <w:szCs w:val="24"/>
        <w:lang w:val="es-ES" w:eastAsia="es-ES"/>
      </w:rPr>
    </w:pPr>
    <w:r w:rsidRPr="00312154">
      <w:rPr>
        <w:rFonts w:ascii="Arial" w:hAnsi="Arial" w:cs="Arial"/>
        <w:bCs/>
        <w:color w:val="A6A6A6" w:themeColor="background1" w:themeShade="A6"/>
        <w:spacing w:val="-4"/>
        <w:sz w:val="28"/>
        <w:szCs w:val="24"/>
        <w:lang w:val="es-ES" w:eastAsia="es-ES"/>
      </w:rPr>
      <w:t xml:space="preserve">Membrana </w:t>
    </w:r>
    <w:r w:rsidR="00D62502">
      <w:rPr>
        <w:rFonts w:ascii="Arial" w:hAnsi="Arial" w:cs="Arial"/>
        <w:bCs/>
        <w:color w:val="A6A6A6" w:themeColor="background1" w:themeShade="A6"/>
        <w:spacing w:val="-4"/>
        <w:sz w:val="28"/>
        <w:szCs w:val="24"/>
        <w:lang w:val="es-ES" w:eastAsia="es-ES"/>
      </w:rPr>
      <w:t xml:space="preserve">impermeabilizante de poliuretano </w:t>
    </w:r>
    <w:proofErr w:type="spellStart"/>
    <w:r w:rsidR="00D62502">
      <w:rPr>
        <w:rFonts w:ascii="Arial" w:hAnsi="Arial" w:cs="Arial"/>
        <w:bCs/>
        <w:color w:val="A6A6A6" w:themeColor="background1" w:themeShade="A6"/>
        <w:spacing w:val="-4"/>
        <w:sz w:val="28"/>
        <w:szCs w:val="24"/>
        <w:lang w:val="es-ES" w:eastAsia="es-ES"/>
      </w:rPr>
      <w:t>monocomponente</w:t>
    </w:r>
    <w:proofErr w:type="spellEnd"/>
  </w:p>
  <w:p w14:paraId="5B6DFCC2" w14:textId="31533EF0" w:rsidR="00D62502" w:rsidRDefault="00D62502" w:rsidP="00D62502">
    <w:pPr>
      <w:pStyle w:val="Encabezado"/>
      <w:rPr>
        <w:rFonts w:ascii="Arial" w:hAnsi="Arial" w:cs="Arial"/>
        <w:bCs/>
        <w:color w:val="A6A6A6" w:themeColor="background1" w:themeShade="A6"/>
        <w:spacing w:val="-4"/>
        <w:sz w:val="28"/>
        <w:szCs w:val="24"/>
        <w:lang w:val="es-ES" w:eastAsia="es-ES"/>
      </w:rPr>
    </w:pPr>
    <w:r>
      <w:rPr>
        <w:rFonts w:ascii="Arial" w:hAnsi="Arial" w:cs="Arial"/>
        <w:bCs/>
        <w:color w:val="A6A6A6" w:themeColor="background1" w:themeShade="A6"/>
        <w:spacing w:val="-4"/>
        <w:sz w:val="28"/>
        <w:szCs w:val="24"/>
        <w:lang w:val="es-ES" w:eastAsia="es-ES"/>
      </w:rPr>
      <w:t>en base agua</w:t>
    </w:r>
  </w:p>
  <w:p w14:paraId="2CCBEF63" w14:textId="77777777" w:rsidR="00D62502" w:rsidRPr="00D3721A" w:rsidRDefault="00D62502" w:rsidP="00D62502">
    <w:pPr>
      <w:pStyle w:val="Encabezado"/>
      <w:rPr>
        <w:rFonts w:ascii="Arial" w:hAnsi="Arial" w:cs="Arial"/>
        <w:color w:val="7F7F7F" w:themeColor="text1" w:themeTint="80"/>
        <w:spacing w:val="-4"/>
        <w:sz w:val="36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5404"/>
    <w:multiLevelType w:val="hybridMultilevel"/>
    <w:tmpl w:val="D98A35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E6CD5"/>
    <w:multiLevelType w:val="hybridMultilevel"/>
    <w:tmpl w:val="6BD2D9E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1C1EF1"/>
    <w:multiLevelType w:val="hybridMultilevel"/>
    <w:tmpl w:val="5EDA4B0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785170"/>
    <w:multiLevelType w:val="hybridMultilevel"/>
    <w:tmpl w:val="EF12421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810793"/>
    <w:multiLevelType w:val="hybridMultilevel"/>
    <w:tmpl w:val="64989A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B5159B"/>
    <w:multiLevelType w:val="hybridMultilevel"/>
    <w:tmpl w:val="FDD2EA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5008"/>
    <w:multiLevelType w:val="hybridMultilevel"/>
    <w:tmpl w:val="25160B9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10125"/>
    <w:multiLevelType w:val="hybridMultilevel"/>
    <w:tmpl w:val="DCD67F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AF1696"/>
    <w:multiLevelType w:val="hybridMultilevel"/>
    <w:tmpl w:val="70CA67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896706"/>
    <w:multiLevelType w:val="hybridMultilevel"/>
    <w:tmpl w:val="4FDC0B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2B0797"/>
    <w:multiLevelType w:val="hybridMultilevel"/>
    <w:tmpl w:val="C21C4EC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21745F7"/>
    <w:multiLevelType w:val="hybridMultilevel"/>
    <w:tmpl w:val="9FE6B0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5B10D4"/>
    <w:multiLevelType w:val="hybridMultilevel"/>
    <w:tmpl w:val="412A6448"/>
    <w:lvl w:ilvl="0" w:tplc="6228272C">
      <w:start w:val="6"/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6B6B8C"/>
    <w:multiLevelType w:val="hybridMultilevel"/>
    <w:tmpl w:val="345863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624D4A"/>
    <w:multiLevelType w:val="hybridMultilevel"/>
    <w:tmpl w:val="BF7204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3B174B"/>
    <w:multiLevelType w:val="hybridMultilevel"/>
    <w:tmpl w:val="BFC2F01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F3C6AFF"/>
    <w:multiLevelType w:val="hybridMultilevel"/>
    <w:tmpl w:val="1A7AFAC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48519508">
    <w:abstractNumId w:val="5"/>
  </w:num>
  <w:num w:numId="2" w16cid:durableId="1652828686">
    <w:abstractNumId w:val="14"/>
  </w:num>
  <w:num w:numId="3" w16cid:durableId="1631785418">
    <w:abstractNumId w:val="0"/>
  </w:num>
  <w:num w:numId="4" w16cid:durableId="974944476">
    <w:abstractNumId w:val="9"/>
  </w:num>
  <w:num w:numId="5" w16cid:durableId="1483035244">
    <w:abstractNumId w:val="11"/>
  </w:num>
  <w:num w:numId="6" w16cid:durableId="1756047283">
    <w:abstractNumId w:val="13"/>
  </w:num>
  <w:num w:numId="7" w16cid:durableId="155458959">
    <w:abstractNumId w:val="6"/>
  </w:num>
  <w:num w:numId="8" w16cid:durableId="78984455">
    <w:abstractNumId w:val="4"/>
  </w:num>
  <w:num w:numId="9" w16cid:durableId="273175977">
    <w:abstractNumId w:val="2"/>
  </w:num>
  <w:num w:numId="10" w16cid:durableId="836767067">
    <w:abstractNumId w:val="15"/>
  </w:num>
  <w:num w:numId="11" w16cid:durableId="837695237">
    <w:abstractNumId w:val="7"/>
  </w:num>
  <w:num w:numId="12" w16cid:durableId="1161194063">
    <w:abstractNumId w:val="8"/>
  </w:num>
  <w:num w:numId="13" w16cid:durableId="344403398">
    <w:abstractNumId w:val="12"/>
  </w:num>
  <w:num w:numId="14" w16cid:durableId="2019431189">
    <w:abstractNumId w:val="1"/>
  </w:num>
  <w:num w:numId="15" w16cid:durableId="1335693856">
    <w:abstractNumId w:val="3"/>
  </w:num>
  <w:num w:numId="16" w16cid:durableId="171772483">
    <w:abstractNumId w:val="10"/>
  </w:num>
  <w:num w:numId="17" w16cid:durableId="6165703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1" fillcolor="white">
      <v:fill color="white"/>
    </o:shapedefaults>
    <o:shapelayout v:ext="edit">
      <o:idmap v:ext="edit" data="1"/>
      <o:rules v:ext="edit">
        <o:r id="V:Rule1" type="connector" idref="#AutoShape 2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43F7"/>
    <w:rsid w:val="000127F1"/>
    <w:rsid w:val="00014004"/>
    <w:rsid w:val="00024596"/>
    <w:rsid w:val="000350D9"/>
    <w:rsid w:val="00043873"/>
    <w:rsid w:val="00043D87"/>
    <w:rsid w:val="00057C9D"/>
    <w:rsid w:val="00065F02"/>
    <w:rsid w:val="00076530"/>
    <w:rsid w:val="00082ED6"/>
    <w:rsid w:val="000A18F2"/>
    <w:rsid w:val="000B6D98"/>
    <w:rsid w:val="000C17D9"/>
    <w:rsid w:val="000C205F"/>
    <w:rsid w:val="000C4C4D"/>
    <w:rsid w:val="000F217F"/>
    <w:rsid w:val="000F5664"/>
    <w:rsid w:val="00104ED3"/>
    <w:rsid w:val="00120556"/>
    <w:rsid w:val="0012379F"/>
    <w:rsid w:val="0013275F"/>
    <w:rsid w:val="0014700F"/>
    <w:rsid w:val="001609E3"/>
    <w:rsid w:val="00161751"/>
    <w:rsid w:val="00172DB3"/>
    <w:rsid w:val="0019520E"/>
    <w:rsid w:val="001A06BD"/>
    <w:rsid w:val="001C667F"/>
    <w:rsid w:val="001D51EB"/>
    <w:rsid w:val="001E37E4"/>
    <w:rsid w:val="001E44AB"/>
    <w:rsid w:val="00210A32"/>
    <w:rsid w:val="00210E09"/>
    <w:rsid w:val="00245110"/>
    <w:rsid w:val="0026631E"/>
    <w:rsid w:val="00277805"/>
    <w:rsid w:val="00280857"/>
    <w:rsid w:val="0028203C"/>
    <w:rsid w:val="00282F45"/>
    <w:rsid w:val="002909C3"/>
    <w:rsid w:val="00294AA3"/>
    <w:rsid w:val="002A2E69"/>
    <w:rsid w:val="002C62D0"/>
    <w:rsid w:val="002E7357"/>
    <w:rsid w:val="002F0C39"/>
    <w:rsid w:val="00303801"/>
    <w:rsid w:val="00312154"/>
    <w:rsid w:val="00336B11"/>
    <w:rsid w:val="00340BB5"/>
    <w:rsid w:val="00362B66"/>
    <w:rsid w:val="00385A5A"/>
    <w:rsid w:val="00385EA2"/>
    <w:rsid w:val="003A4A72"/>
    <w:rsid w:val="003B0C38"/>
    <w:rsid w:val="003B2613"/>
    <w:rsid w:val="003C563B"/>
    <w:rsid w:val="003D3218"/>
    <w:rsid w:val="003E6402"/>
    <w:rsid w:val="003F2754"/>
    <w:rsid w:val="003F551E"/>
    <w:rsid w:val="00406D7A"/>
    <w:rsid w:val="00416B9E"/>
    <w:rsid w:val="00422BC8"/>
    <w:rsid w:val="00470838"/>
    <w:rsid w:val="00480720"/>
    <w:rsid w:val="004A331D"/>
    <w:rsid w:val="004A39F5"/>
    <w:rsid w:val="004A7D5E"/>
    <w:rsid w:val="004B0914"/>
    <w:rsid w:val="004B2BB2"/>
    <w:rsid w:val="004B43C7"/>
    <w:rsid w:val="004C4D55"/>
    <w:rsid w:val="004F6142"/>
    <w:rsid w:val="004F73DF"/>
    <w:rsid w:val="00502D51"/>
    <w:rsid w:val="00540510"/>
    <w:rsid w:val="00556B05"/>
    <w:rsid w:val="00557213"/>
    <w:rsid w:val="00582B1A"/>
    <w:rsid w:val="00591182"/>
    <w:rsid w:val="00591219"/>
    <w:rsid w:val="005A01F6"/>
    <w:rsid w:val="005C5DBF"/>
    <w:rsid w:val="005C683E"/>
    <w:rsid w:val="005D3A00"/>
    <w:rsid w:val="005D4CB2"/>
    <w:rsid w:val="005D70BD"/>
    <w:rsid w:val="005D7943"/>
    <w:rsid w:val="005F5644"/>
    <w:rsid w:val="006043FB"/>
    <w:rsid w:val="00613F6E"/>
    <w:rsid w:val="006217B7"/>
    <w:rsid w:val="00622468"/>
    <w:rsid w:val="00632EA9"/>
    <w:rsid w:val="006410C8"/>
    <w:rsid w:val="00654D71"/>
    <w:rsid w:val="00657B3D"/>
    <w:rsid w:val="00671505"/>
    <w:rsid w:val="006B061E"/>
    <w:rsid w:val="006B5435"/>
    <w:rsid w:val="006C6782"/>
    <w:rsid w:val="006C7CDB"/>
    <w:rsid w:val="006D12CC"/>
    <w:rsid w:val="006E40BC"/>
    <w:rsid w:val="006F4C0E"/>
    <w:rsid w:val="00702D25"/>
    <w:rsid w:val="00705479"/>
    <w:rsid w:val="00705BFC"/>
    <w:rsid w:val="007110E3"/>
    <w:rsid w:val="007307C2"/>
    <w:rsid w:val="0074254C"/>
    <w:rsid w:val="00744CAC"/>
    <w:rsid w:val="00777109"/>
    <w:rsid w:val="00786051"/>
    <w:rsid w:val="007C381E"/>
    <w:rsid w:val="007C7476"/>
    <w:rsid w:val="007D72BC"/>
    <w:rsid w:val="007E4BAF"/>
    <w:rsid w:val="00812EB5"/>
    <w:rsid w:val="00824B44"/>
    <w:rsid w:val="00826413"/>
    <w:rsid w:val="00831CC0"/>
    <w:rsid w:val="00864B76"/>
    <w:rsid w:val="00894144"/>
    <w:rsid w:val="0089584B"/>
    <w:rsid w:val="008976C1"/>
    <w:rsid w:val="008A1253"/>
    <w:rsid w:val="008B3CBC"/>
    <w:rsid w:val="008C12B2"/>
    <w:rsid w:val="008C4309"/>
    <w:rsid w:val="008C7946"/>
    <w:rsid w:val="008D693C"/>
    <w:rsid w:val="008E3805"/>
    <w:rsid w:val="00914B1C"/>
    <w:rsid w:val="009266DF"/>
    <w:rsid w:val="00936C7B"/>
    <w:rsid w:val="00953DE3"/>
    <w:rsid w:val="00967BEC"/>
    <w:rsid w:val="009A3B32"/>
    <w:rsid w:val="009B547A"/>
    <w:rsid w:val="009B5954"/>
    <w:rsid w:val="009D18B9"/>
    <w:rsid w:val="009D44F1"/>
    <w:rsid w:val="009F4C63"/>
    <w:rsid w:val="00A06CAE"/>
    <w:rsid w:val="00A221D2"/>
    <w:rsid w:val="00A36D30"/>
    <w:rsid w:val="00A40B2F"/>
    <w:rsid w:val="00A41859"/>
    <w:rsid w:val="00A4263C"/>
    <w:rsid w:val="00A47B76"/>
    <w:rsid w:val="00A77058"/>
    <w:rsid w:val="00AF7B79"/>
    <w:rsid w:val="00B0232C"/>
    <w:rsid w:val="00B1055E"/>
    <w:rsid w:val="00B10DBC"/>
    <w:rsid w:val="00B40F4B"/>
    <w:rsid w:val="00B43E2E"/>
    <w:rsid w:val="00B507FE"/>
    <w:rsid w:val="00B54698"/>
    <w:rsid w:val="00B57968"/>
    <w:rsid w:val="00B65B70"/>
    <w:rsid w:val="00B70076"/>
    <w:rsid w:val="00B80A39"/>
    <w:rsid w:val="00B9535F"/>
    <w:rsid w:val="00BE1672"/>
    <w:rsid w:val="00C0480F"/>
    <w:rsid w:val="00C8146C"/>
    <w:rsid w:val="00CB2A60"/>
    <w:rsid w:val="00CB5CBE"/>
    <w:rsid w:val="00CE335B"/>
    <w:rsid w:val="00CE4983"/>
    <w:rsid w:val="00CF12CC"/>
    <w:rsid w:val="00D003B2"/>
    <w:rsid w:val="00D043F7"/>
    <w:rsid w:val="00D14118"/>
    <w:rsid w:val="00D144DF"/>
    <w:rsid w:val="00D226B7"/>
    <w:rsid w:val="00D3721A"/>
    <w:rsid w:val="00D3789E"/>
    <w:rsid w:val="00D45A4D"/>
    <w:rsid w:val="00D52B13"/>
    <w:rsid w:val="00D60C33"/>
    <w:rsid w:val="00D62502"/>
    <w:rsid w:val="00D81E8E"/>
    <w:rsid w:val="00D8722E"/>
    <w:rsid w:val="00DA1074"/>
    <w:rsid w:val="00DA6507"/>
    <w:rsid w:val="00DB002F"/>
    <w:rsid w:val="00DC046C"/>
    <w:rsid w:val="00DC2FED"/>
    <w:rsid w:val="00DC672F"/>
    <w:rsid w:val="00DD7D27"/>
    <w:rsid w:val="00DE5396"/>
    <w:rsid w:val="00E010F4"/>
    <w:rsid w:val="00E157D1"/>
    <w:rsid w:val="00E3713A"/>
    <w:rsid w:val="00E4187C"/>
    <w:rsid w:val="00E44625"/>
    <w:rsid w:val="00E57C03"/>
    <w:rsid w:val="00E62DF7"/>
    <w:rsid w:val="00E76AB9"/>
    <w:rsid w:val="00E903D9"/>
    <w:rsid w:val="00E91135"/>
    <w:rsid w:val="00EB133F"/>
    <w:rsid w:val="00EC04AB"/>
    <w:rsid w:val="00ED2FC1"/>
    <w:rsid w:val="00ED334F"/>
    <w:rsid w:val="00ED790D"/>
    <w:rsid w:val="00EE07BB"/>
    <w:rsid w:val="00F002F0"/>
    <w:rsid w:val="00F00DCA"/>
    <w:rsid w:val="00F14C63"/>
    <w:rsid w:val="00F25503"/>
    <w:rsid w:val="00F348ED"/>
    <w:rsid w:val="00F4778C"/>
    <w:rsid w:val="00F53636"/>
    <w:rsid w:val="00F61D69"/>
    <w:rsid w:val="00F845BB"/>
    <w:rsid w:val="00F949CF"/>
    <w:rsid w:val="00F9785A"/>
    <w:rsid w:val="00FB5EDD"/>
    <w:rsid w:val="00FC17CD"/>
    <w:rsid w:val="00FF6EB4"/>
    <w:rsid w:val="01704D8F"/>
    <w:rsid w:val="0305A8F5"/>
    <w:rsid w:val="0406D3F0"/>
    <w:rsid w:val="05726FF1"/>
    <w:rsid w:val="0913C00F"/>
    <w:rsid w:val="2C6E4D33"/>
    <w:rsid w:val="2DBAA1CE"/>
    <w:rsid w:val="3FAD2DF9"/>
    <w:rsid w:val="444255E9"/>
    <w:rsid w:val="446E8B3F"/>
    <w:rsid w:val="46362615"/>
    <w:rsid w:val="50DAD57D"/>
    <w:rsid w:val="54C00EB0"/>
    <w:rsid w:val="5A8CDB02"/>
    <w:rsid w:val="5AD7CDDE"/>
    <w:rsid w:val="5D2FD6FE"/>
    <w:rsid w:val="616AC0B3"/>
    <w:rsid w:val="696D45BC"/>
    <w:rsid w:val="7469BE31"/>
    <w:rsid w:val="77A5F9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 fillcolor="white">
      <v:fill color="white"/>
    </o:shapedefaults>
    <o:shapelayout v:ext="edit">
      <o:idmap v:ext="edit" data="2"/>
    </o:shapelayout>
  </w:shapeDefaults>
  <w:decimalSymbol w:val=","/>
  <w:listSeparator w:val=";"/>
  <w14:docId w14:val="02F44C79"/>
  <w15:docId w15:val="{A48F8606-37A5-43D5-9775-351734BAA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BB2"/>
    <w:pPr>
      <w:suppressAutoHyphens/>
      <w:spacing w:after="0" w:line="312" w:lineRule="auto"/>
    </w:pPr>
    <w:rPr>
      <w:rFonts w:ascii="Verdana" w:eastAsia="Times New Roman" w:hAnsi="Verdana" w:cs="Times New Roman"/>
      <w:sz w:val="17"/>
      <w:szCs w:val="20"/>
      <w:lang w:val="en-U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5F0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5F02"/>
  </w:style>
  <w:style w:type="paragraph" w:styleId="Piedepgina">
    <w:name w:val="footer"/>
    <w:basedOn w:val="Normal"/>
    <w:link w:val="PiedepginaCar"/>
    <w:uiPriority w:val="99"/>
    <w:unhideWhenUsed/>
    <w:rsid w:val="00065F0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5F02"/>
  </w:style>
  <w:style w:type="paragraph" w:styleId="Textodeglobo">
    <w:name w:val="Balloon Text"/>
    <w:basedOn w:val="Normal"/>
    <w:link w:val="TextodegloboCar"/>
    <w:uiPriority w:val="99"/>
    <w:semiHidden/>
    <w:unhideWhenUsed/>
    <w:rsid w:val="00065F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5F0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B2B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1-nfasis2">
    <w:name w:val="Medium Shading 1 Accent 2"/>
    <w:basedOn w:val="Tablanormal"/>
    <w:uiPriority w:val="63"/>
    <w:rsid w:val="004B2BB2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is3">
    <w:name w:val="Light List Accent 3"/>
    <w:basedOn w:val="Tablanormal"/>
    <w:uiPriority w:val="61"/>
    <w:rsid w:val="007C381E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120556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D043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6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launert\Documents\Fitxes%20t&#232;cniques\Plantilla%20Ficha%20T&#233;cn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A3C7DE84A7774FAC1C11DAA4F8E1F1" ma:contentTypeVersion="14" ma:contentTypeDescription="Crea un document nou" ma:contentTypeScope="" ma:versionID="9e7e583892a37b63600de9b60540a950">
  <xsd:schema xmlns:xsd="http://www.w3.org/2001/XMLSchema" xmlns:xs="http://www.w3.org/2001/XMLSchema" xmlns:p="http://schemas.microsoft.com/office/2006/metadata/properties" xmlns:ns2="f635a9ad-e04c-4511-bb18-95e183f81cbb" xmlns:ns3="25db6e4a-3b6c-453a-b5ff-550b12cab0d3" targetNamespace="http://schemas.microsoft.com/office/2006/metadata/properties" ma:root="true" ma:fieldsID="a973e0a51b8e17a282d86fff79e55ca5" ns2:_="" ns3:_="">
    <xsd:import namespace="f635a9ad-e04c-4511-bb18-95e183f81cbb"/>
    <xsd:import namespace="25db6e4a-3b6c-453a-b5ff-550b12cab0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Responsabledegesti_x00f3_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5a9ad-e04c-4511-bb18-95e183f81c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Responsabledegesti_x00f3_n" ma:index="17" nillable="true" ma:displayName="Responsable de gestión" ma:format="Dropdown" ma:internalName="Responsabledegesti_x00f3_n">
      <xsd:simpleType>
        <xsd:restriction base="dms:Text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Etiquetes de la imatge" ma:readOnly="false" ma:fieldId="{5cf76f15-5ced-4ddc-b409-7134ff3c332f}" ma:taxonomyMulti="true" ma:sspId="f980451c-8f38-42dd-93e3-2853f90a34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db6e4a-3b6c-453a-b5ff-550b12cab0d3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2783e9d3-c30c-4ed4-8993-8b6ea427dcc3}" ma:internalName="TaxCatchAll" ma:showField="CatchAllData" ma:web="25db6e4a-3b6c-453a-b5ff-550b12cab0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ponsabledegesti_x00f3_n xmlns="f635a9ad-e04c-4511-bb18-95e183f81cbb" xsi:nil="true"/>
    <lcf76f155ced4ddcb4097134ff3c332f xmlns="f635a9ad-e04c-4511-bb18-95e183f81cbb">
      <Terms xmlns="http://schemas.microsoft.com/office/infopath/2007/PartnerControls"/>
    </lcf76f155ced4ddcb4097134ff3c332f>
    <TaxCatchAll xmlns="25db6e4a-3b6c-453a-b5ff-550b12cab0d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2F1C30-FF10-4469-9549-1D77E680BA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5a9ad-e04c-4511-bb18-95e183f81cbb"/>
    <ds:schemaRef ds:uri="25db6e4a-3b6c-453a-b5ff-550b12cab0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9BF8CE-1F86-6A4C-BA96-64AFD8C26BC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61E5ED-1B22-468B-9E04-FFF6861F750D}">
  <ds:schemaRefs>
    <ds:schemaRef ds:uri="http://schemas.microsoft.com/office/2006/metadata/properties"/>
    <ds:schemaRef ds:uri="http://schemas.microsoft.com/office/infopath/2007/PartnerControls"/>
    <ds:schemaRef ds:uri="f635a9ad-e04c-4511-bb18-95e183f81cbb"/>
    <ds:schemaRef ds:uri="25db6e4a-3b6c-453a-b5ff-550b12cab0d3"/>
  </ds:schemaRefs>
</ds:datastoreItem>
</file>

<file path=customXml/itemProps4.xml><?xml version="1.0" encoding="utf-8"?>
<ds:datastoreItem xmlns:ds="http://schemas.openxmlformats.org/officeDocument/2006/customXml" ds:itemID="{B622448D-82D8-4D5C-B343-A6F98FB2E6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Ficha Técnica</Template>
  <TotalTime>42</TotalTime>
  <Pages>2</Pages>
  <Words>1245</Words>
  <Characters>6853</Characters>
  <Application>Microsoft Office Word</Application>
  <DocSecurity>0</DocSecurity>
  <Lines>57</Lines>
  <Paragraphs>16</Paragraphs>
  <ScaleCrop>false</ScaleCrop>
  <Company>Hewlett-Packard Company</Company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 Launert</dc:creator>
  <cp:lastModifiedBy>Marina Fernandez</cp:lastModifiedBy>
  <cp:revision>52</cp:revision>
  <cp:lastPrinted>2019-05-10T14:40:00Z</cp:lastPrinted>
  <dcterms:created xsi:type="dcterms:W3CDTF">2020-04-29T09:27:00Z</dcterms:created>
  <dcterms:modified xsi:type="dcterms:W3CDTF">2026-03-31T12:15:00Z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0x01010079A3C7DE84A7774FAC1C11DAA4F8E1F1</vt:lpwstr>
  </property>
</Properties>
</file>