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F64F67">
      <w:pPr>
        <w:ind w:firstLine="0" w:firstLineChars="0"/>
        <w:jc w:val="center"/>
        <w:rPr>
          <w:rFonts w:ascii="楷体" w:hAnsi="楷体" w:eastAsia="楷体" w:cs="楷体"/>
          <w:b/>
          <w:sz w:val="44"/>
          <w:szCs w:val="44"/>
        </w:rPr>
      </w:pPr>
      <w:r>
        <w:rPr>
          <w:rFonts w:hint="eastAsia" w:ascii="楷体" w:hAnsi="楷体" w:eastAsia="楷体" w:cs="楷体"/>
          <w:b/>
          <w:sz w:val="44"/>
          <w:szCs w:val="44"/>
        </w:rPr>
        <w:drawing>
          <wp:anchor distT="0" distB="0" distL="114300" distR="114300" simplePos="0" relativeHeight="251660288" behindDoc="0" locked="0" layoutInCell="1" allowOverlap="1">
            <wp:simplePos x="0" y="0"/>
            <wp:positionH relativeFrom="column">
              <wp:posOffset>830580</wp:posOffset>
            </wp:positionH>
            <wp:positionV relativeFrom="paragraph">
              <wp:posOffset>177165</wp:posOffset>
            </wp:positionV>
            <wp:extent cx="3636010" cy="1035050"/>
            <wp:effectExtent l="0" t="0" r="2540" b="13335"/>
            <wp:wrapNone/>
            <wp:docPr id="4" name="图片 1" descr="学院新LOGO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学院新LOGO123"/>
                    <pic:cNvPicPr>
                      <a:picLocks noChangeAspect="1"/>
                    </pic:cNvPicPr>
                  </pic:nvPicPr>
                  <pic:blipFill>
                    <a:blip r:embed="rId17"/>
                    <a:srcRect l="11899" t="29141" r="6033" b="40315"/>
                    <a:stretch>
                      <a:fillRect/>
                    </a:stretch>
                  </pic:blipFill>
                  <pic:spPr>
                    <a:xfrm>
                      <a:off x="0" y="0"/>
                      <a:ext cx="3636010" cy="1035050"/>
                    </a:xfrm>
                    <a:prstGeom prst="rect">
                      <a:avLst/>
                    </a:prstGeom>
                    <a:noFill/>
                    <a:ln>
                      <a:noFill/>
                    </a:ln>
                  </pic:spPr>
                </pic:pic>
              </a:graphicData>
            </a:graphic>
          </wp:anchor>
        </w:drawing>
      </w:r>
    </w:p>
    <w:p w14:paraId="3150EB8D">
      <w:pPr>
        <w:ind w:firstLine="0" w:firstLineChars="0"/>
        <w:jc w:val="center"/>
        <w:rPr>
          <w:rFonts w:ascii="楷体" w:hAnsi="楷体" w:eastAsia="楷体" w:cs="楷体"/>
          <w:b/>
          <w:sz w:val="44"/>
          <w:szCs w:val="44"/>
        </w:rPr>
      </w:pPr>
    </w:p>
    <w:p w14:paraId="08693E7E">
      <w:pPr>
        <w:jc w:val="center"/>
        <w:rPr>
          <w:rFonts w:ascii="楷体" w:hAnsi="楷体" w:eastAsia="楷体" w:cs="楷体"/>
          <w:b/>
          <w:sz w:val="44"/>
          <w:szCs w:val="44"/>
        </w:rPr>
      </w:pPr>
    </w:p>
    <w:p w14:paraId="488F1913">
      <w:pPr>
        <w:jc w:val="center"/>
        <w:rPr>
          <w:rFonts w:ascii="楷体" w:hAnsi="楷体" w:eastAsia="楷体" w:cs="楷体"/>
          <w:b/>
          <w:sz w:val="44"/>
          <w:szCs w:val="44"/>
        </w:rPr>
      </w:pPr>
    </w:p>
    <w:p w14:paraId="34C1DBAC">
      <w:pPr>
        <w:jc w:val="center"/>
        <w:rPr>
          <w:rFonts w:ascii="楷体" w:hAnsi="楷体" w:eastAsia="楷体" w:cs="楷体"/>
          <w:b/>
          <w:sz w:val="44"/>
          <w:szCs w:val="44"/>
        </w:rPr>
      </w:pPr>
    </w:p>
    <w:p w14:paraId="0C15334C">
      <w:pPr>
        <w:spacing w:line="240" w:lineRule="auto"/>
        <w:ind w:firstLine="0" w:firstLineChars="0"/>
        <w:jc w:val="center"/>
        <w:rPr>
          <w:rFonts w:ascii="楷体" w:hAnsi="楷体" w:eastAsia="楷体" w:cs="楷体"/>
          <w:b/>
          <w:sz w:val="44"/>
          <w:szCs w:val="44"/>
        </w:rPr>
      </w:pPr>
    </w:p>
    <w:p w14:paraId="245DADF9">
      <w:pPr>
        <w:spacing w:line="240" w:lineRule="auto"/>
        <w:ind w:firstLine="0" w:firstLineChars="0"/>
        <w:jc w:val="center"/>
        <w:rPr>
          <w:rFonts w:ascii="楷体" w:hAnsi="楷体" w:eastAsia="楷体" w:cs="楷体"/>
          <w:b/>
          <w:sz w:val="44"/>
          <w:szCs w:val="44"/>
        </w:rPr>
      </w:pPr>
      <w:r>
        <w:rPr>
          <w:rFonts w:hint="eastAsia" w:ascii="楷体" w:hAnsi="楷体" w:eastAsia="楷体" w:cs="楷体"/>
          <w:b/>
          <w:sz w:val="44"/>
          <w:szCs w:val="44"/>
        </w:rPr>
        <w:t>本科毕业论文（设计）</w:t>
      </w:r>
    </w:p>
    <w:p w14:paraId="38E7E83F">
      <w:pPr>
        <w:ind w:firstLine="0" w:firstLineChars="0"/>
        <w:jc w:val="center"/>
        <w:rPr>
          <w:rFonts w:ascii="楷体" w:hAnsi="楷体" w:eastAsia="楷体" w:cs="楷体"/>
          <w:b/>
          <w:sz w:val="44"/>
          <w:szCs w:val="44"/>
        </w:rPr>
      </w:pPr>
    </w:p>
    <w:p w14:paraId="33C59AF8">
      <w:pPr>
        <w:widowControl/>
        <w:spacing w:line="240" w:lineRule="auto"/>
        <w:ind w:firstLine="0" w:firstLineChars="0"/>
        <w:jc w:val="center"/>
        <w:rPr>
          <w:rFonts w:eastAsia="黑体"/>
          <w:b/>
          <w:bCs/>
          <w:color w:val="000000"/>
          <w:kern w:val="0"/>
          <w:sz w:val="44"/>
          <w:szCs w:val="44"/>
          <w:lang w:bidi="ar"/>
        </w:rPr>
      </w:pPr>
      <w:commentRangeStart w:id="0"/>
      <w:r>
        <w:rPr>
          <w:rFonts w:hint="eastAsia" w:ascii="黑体" w:hAnsi="宋体" w:eastAsia="黑体" w:cs="黑体"/>
          <w:b/>
          <w:bCs/>
          <w:color w:val="000000"/>
          <w:kern w:val="0"/>
          <w:sz w:val="44"/>
          <w:szCs w:val="44"/>
          <w:lang w:bidi="ar"/>
        </w:rPr>
        <w:t>基于</w:t>
      </w:r>
      <w:r>
        <w:rPr>
          <w:rFonts w:eastAsia="黑体"/>
          <w:b/>
          <w:bCs/>
          <w:color w:val="000000"/>
          <w:kern w:val="0"/>
          <w:sz w:val="44"/>
          <w:szCs w:val="44"/>
          <w:lang w:bidi="ar"/>
        </w:rPr>
        <w:t>Android</w:t>
      </w:r>
      <w:r>
        <w:rPr>
          <w:rFonts w:hint="eastAsia" w:ascii="黑体" w:hAnsi="宋体" w:eastAsia="黑体" w:cs="黑体"/>
          <w:b/>
          <w:bCs/>
          <w:color w:val="000000"/>
          <w:kern w:val="0"/>
          <w:sz w:val="44"/>
          <w:szCs w:val="44"/>
          <w:lang w:bidi="ar"/>
        </w:rPr>
        <w:t>的食堂点餐</w:t>
      </w:r>
      <w:r>
        <w:rPr>
          <w:rFonts w:eastAsia="黑体"/>
          <w:b/>
          <w:bCs/>
          <w:color w:val="000000"/>
          <w:kern w:val="0"/>
          <w:sz w:val="44"/>
          <w:szCs w:val="44"/>
          <w:lang w:bidi="ar"/>
        </w:rPr>
        <w:t>APP</w:t>
      </w:r>
    </w:p>
    <w:p w14:paraId="3ED6ED04">
      <w:pPr>
        <w:widowControl/>
        <w:spacing w:line="240" w:lineRule="auto"/>
        <w:ind w:firstLine="0" w:firstLineChars="0"/>
        <w:jc w:val="center"/>
        <w:rPr>
          <w:rFonts w:ascii="黑体" w:hAnsi="宋体" w:eastAsia="黑体" w:cs="黑体"/>
          <w:b/>
          <w:bCs/>
          <w:color w:val="000000"/>
          <w:kern w:val="0"/>
          <w:sz w:val="44"/>
          <w:szCs w:val="44"/>
          <w:lang w:bidi="ar"/>
        </w:rPr>
      </w:pPr>
      <w:r>
        <w:rPr>
          <w:rFonts w:hint="eastAsia" w:ascii="黑体" w:hAnsi="宋体" w:eastAsia="黑体" w:cs="黑体"/>
          <w:b/>
          <w:bCs/>
          <w:color w:val="000000"/>
          <w:kern w:val="0"/>
          <w:sz w:val="44"/>
          <w:szCs w:val="44"/>
          <w:lang w:bidi="ar"/>
        </w:rPr>
        <w:t>的设计与实现</w:t>
      </w:r>
      <w:commentRangeEnd w:id="0"/>
      <w:r>
        <w:rPr>
          <w:rStyle w:val="18"/>
          <w:rFonts w:asciiTheme="minorHAnsi" w:hAnsiTheme="minorHAnsi" w:eastAsiaTheme="minorEastAsia" w:cstheme="minorBidi"/>
        </w:rPr>
        <w:commentReference w:id="0"/>
      </w:r>
    </w:p>
    <w:p w14:paraId="45C2DF8A">
      <w:pPr>
        <w:ind w:firstLine="0" w:firstLineChars="0"/>
        <w:rPr>
          <w:rFonts w:hint="eastAsia" w:ascii="宋体" w:hAnsi="宋体" w:cs="宋体"/>
          <w:b/>
          <w:bCs/>
          <w:sz w:val="30"/>
          <w:szCs w:val="30"/>
        </w:rPr>
      </w:pPr>
    </w:p>
    <w:p w14:paraId="60067923">
      <w:pPr>
        <w:ind w:firstLine="0" w:firstLineChars="0"/>
        <w:rPr>
          <w:rFonts w:ascii="宋体" w:hAnsi="宋体" w:cs="宋体"/>
          <w:b/>
          <w:bCs/>
          <w:sz w:val="30"/>
          <w:szCs w:val="30"/>
        </w:rPr>
      </w:pP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8"/>
        <w:gridCol w:w="4820"/>
      </w:tblGrid>
      <w:tr w14:paraId="4F322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tcPr>
          <w:p w14:paraId="0E14CE12">
            <w:pPr>
              <w:spacing w:before="312" w:beforeLines="100" w:line="240" w:lineRule="exact"/>
              <w:ind w:firstLine="0" w:firstLineChars="0"/>
              <w:rPr>
                <w:rFonts w:ascii="宋体" w:hAnsi="宋体"/>
                <w:b/>
                <w:sz w:val="30"/>
                <w:szCs w:val="30"/>
                <w:u w:val="single"/>
              </w:rPr>
            </w:pPr>
            <w:r>
              <w:rPr>
                <w:rFonts w:hint="eastAsia" w:ascii="宋体" w:hAnsi="宋体" w:cs="宋体"/>
                <w:b/>
                <w:bCs/>
                <w:sz w:val="30"/>
                <w:szCs w:val="30"/>
              </w:rPr>
              <w:t>学    院：</w:t>
            </w:r>
          </w:p>
        </w:tc>
        <w:tc>
          <w:tcPr>
            <w:tcW w:w="4820" w:type="dxa"/>
            <w:tcBorders>
              <w:bottom w:val="single" w:color="auto" w:sz="4" w:space="0"/>
            </w:tcBorders>
          </w:tcPr>
          <w:p w14:paraId="70E8389D">
            <w:pPr>
              <w:spacing w:before="312" w:beforeLines="100" w:line="240" w:lineRule="exact"/>
              <w:ind w:firstLine="0" w:firstLineChars="0"/>
              <w:jc w:val="center"/>
              <w:rPr>
                <w:rFonts w:hint="eastAsia" w:ascii="宋体" w:hAnsi="宋体" w:cs="宋体"/>
                <w:b/>
                <w:bCs/>
                <w:sz w:val="30"/>
                <w:szCs w:val="30"/>
              </w:rPr>
            </w:pPr>
            <w:r>
              <w:rPr>
                <w:rFonts w:hint="eastAsia" w:ascii="楷体" w:hAnsi="楷体" w:eastAsia="楷体" w:cs="楷体"/>
                <w:bCs/>
                <w:sz w:val="30"/>
                <w:szCs w:val="30"/>
              </w:rPr>
              <w:t>人工智能与大数据学院</w:t>
            </w:r>
          </w:p>
        </w:tc>
      </w:tr>
      <w:tr w14:paraId="2914B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tcPr>
          <w:p w14:paraId="534F6CFB">
            <w:pPr>
              <w:spacing w:before="312" w:beforeLines="100" w:line="240" w:lineRule="exact"/>
              <w:ind w:firstLine="0" w:firstLineChars="0"/>
              <w:rPr>
                <w:rFonts w:ascii="宋体" w:hAnsi="宋体"/>
                <w:b/>
                <w:sz w:val="30"/>
                <w:szCs w:val="30"/>
                <w:u w:val="single"/>
              </w:rPr>
            </w:pPr>
          </w:p>
        </w:tc>
        <w:tc>
          <w:tcPr>
            <w:tcW w:w="4820" w:type="dxa"/>
            <w:tcBorders>
              <w:top w:val="single" w:color="auto" w:sz="4" w:space="0"/>
            </w:tcBorders>
          </w:tcPr>
          <w:p w14:paraId="4045392F">
            <w:pPr>
              <w:spacing w:before="312" w:beforeLines="100" w:line="240" w:lineRule="exact"/>
              <w:ind w:firstLine="0" w:firstLineChars="0"/>
              <w:rPr>
                <w:rFonts w:ascii="宋体" w:hAnsi="宋体"/>
                <w:b/>
                <w:sz w:val="30"/>
                <w:szCs w:val="30"/>
                <w:u w:val="single"/>
              </w:rPr>
            </w:pPr>
          </w:p>
        </w:tc>
      </w:tr>
      <w:tr w14:paraId="00CEB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tcPr>
          <w:p w14:paraId="1AF6956A">
            <w:pPr>
              <w:spacing w:before="312" w:beforeLines="100" w:line="240" w:lineRule="exact"/>
              <w:ind w:firstLine="0" w:firstLineChars="0"/>
              <w:rPr>
                <w:rFonts w:ascii="宋体" w:hAnsi="宋体"/>
                <w:b/>
                <w:sz w:val="30"/>
                <w:szCs w:val="30"/>
                <w:u w:val="single"/>
              </w:rPr>
            </w:pPr>
            <w:r>
              <w:rPr>
                <w:rFonts w:hint="eastAsia" w:ascii="宋体" w:hAnsi="宋体" w:cs="宋体"/>
                <w:b/>
                <w:bCs/>
                <w:sz w:val="30"/>
                <w:szCs w:val="30"/>
              </w:rPr>
              <w:t>专    业：</w:t>
            </w:r>
          </w:p>
        </w:tc>
        <w:tc>
          <w:tcPr>
            <w:tcW w:w="4820" w:type="dxa"/>
            <w:tcBorders>
              <w:bottom w:val="single" w:color="auto" w:sz="4" w:space="0"/>
            </w:tcBorders>
          </w:tcPr>
          <w:p w14:paraId="7E431115">
            <w:pPr>
              <w:spacing w:before="312" w:beforeLines="100" w:line="240" w:lineRule="exact"/>
              <w:ind w:firstLine="0" w:firstLineChars="0"/>
              <w:jc w:val="center"/>
              <w:rPr>
                <w:rFonts w:hint="eastAsia" w:ascii="宋体" w:hAnsi="宋体" w:cs="宋体"/>
                <w:b/>
                <w:bCs/>
                <w:sz w:val="30"/>
                <w:szCs w:val="30"/>
              </w:rPr>
            </w:pPr>
            <w:r>
              <w:rPr>
                <w:rFonts w:hint="eastAsia" w:ascii="楷体" w:hAnsi="楷体" w:eastAsia="楷体" w:cs="楷体"/>
                <w:bCs/>
                <w:sz w:val="30"/>
                <w:szCs w:val="30"/>
              </w:rPr>
              <w:t>计算机科学与技术</w:t>
            </w:r>
          </w:p>
        </w:tc>
      </w:tr>
      <w:tr w14:paraId="55DF4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tcPr>
          <w:p w14:paraId="16264986">
            <w:pPr>
              <w:spacing w:before="312" w:beforeLines="100" w:line="240" w:lineRule="exact"/>
              <w:ind w:firstLine="0" w:firstLineChars="0"/>
              <w:rPr>
                <w:rFonts w:ascii="宋体" w:hAnsi="宋体"/>
                <w:b/>
                <w:sz w:val="30"/>
                <w:szCs w:val="30"/>
                <w:u w:val="single"/>
              </w:rPr>
            </w:pPr>
          </w:p>
        </w:tc>
        <w:tc>
          <w:tcPr>
            <w:tcW w:w="4820" w:type="dxa"/>
            <w:tcBorders>
              <w:top w:val="single" w:color="auto" w:sz="4" w:space="0"/>
            </w:tcBorders>
          </w:tcPr>
          <w:p w14:paraId="27EC0783">
            <w:pPr>
              <w:spacing w:before="312" w:beforeLines="100" w:line="240" w:lineRule="exact"/>
              <w:ind w:firstLine="0" w:firstLineChars="0"/>
              <w:rPr>
                <w:rFonts w:ascii="宋体" w:hAnsi="宋体"/>
                <w:b/>
                <w:sz w:val="30"/>
                <w:szCs w:val="30"/>
                <w:u w:val="single"/>
              </w:rPr>
            </w:pPr>
          </w:p>
        </w:tc>
      </w:tr>
      <w:tr w14:paraId="650F6B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tcPr>
          <w:p w14:paraId="723B393A">
            <w:pPr>
              <w:spacing w:before="312" w:beforeLines="100" w:line="240" w:lineRule="exact"/>
              <w:ind w:firstLine="0" w:firstLineChars="0"/>
              <w:rPr>
                <w:rFonts w:ascii="宋体" w:hAnsi="宋体"/>
                <w:b/>
                <w:sz w:val="30"/>
                <w:szCs w:val="30"/>
                <w:u w:val="single"/>
              </w:rPr>
            </w:pPr>
            <w:r>
              <w:rPr>
                <w:rFonts w:hint="eastAsia" w:ascii="宋体" w:hAnsi="宋体" w:cs="宋体"/>
                <w:b/>
                <w:bCs/>
                <w:sz w:val="30"/>
                <w:szCs w:val="30"/>
              </w:rPr>
              <w:t>学    号：</w:t>
            </w:r>
          </w:p>
        </w:tc>
        <w:tc>
          <w:tcPr>
            <w:tcW w:w="4820" w:type="dxa"/>
            <w:tcBorders>
              <w:bottom w:val="single" w:color="auto" w:sz="4" w:space="0"/>
            </w:tcBorders>
          </w:tcPr>
          <w:p w14:paraId="1A637EBD">
            <w:pPr>
              <w:spacing w:before="312" w:beforeLines="100" w:line="240" w:lineRule="exact"/>
              <w:ind w:firstLine="0" w:firstLineChars="0"/>
              <w:jc w:val="center"/>
              <w:rPr>
                <w:rFonts w:hint="eastAsia" w:ascii="宋体" w:hAnsi="宋体" w:cs="宋体"/>
                <w:b/>
                <w:bCs/>
                <w:sz w:val="30"/>
                <w:szCs w:val="30"/>
              </w:rPr>
            </w:pPr>
            <w:r>
              <w:rPr>
                <w:rFonts w:hint="eastAsia" w:ascii="楷体" w:hAnsi="楷体" w:eastAsia="楷体" w:cs="楷体"/>
                <w:bCs/>
                <w:sz w:val="30"/>
                <w:szCs w:val="30"/>
              </w:rPr>
              <w:t>202201010101</w:t>
            </w:r>
          </w:p>
        </w:tc>
      </w:tr>
      <w:tr w14:paraId="161AFE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tcPr>
          <w:p w14:paraId="1B93F497">
            <w:pPr>
              <w:spacing w:before="312" w:beforeLines="100" w:line="240" w:lineRule="exact"/>
              <w:ind w:firstLine="0" w:firstLineChars="0"/>
              <w:rPr>
                <w:rFonts w:ascii="宋体" w:hAnsi="宋体"/>
                <w:b/>
                <w:sz w:val="30"/>
                <w:szCs w:val="30"/>
                <w:u w:val="single"/>
              </w:rPr>
            </w:pPr>
          </w:p>
        </w:tc>
        <w:tc>
          <w:tcPr>
            <w:tcW w:w="4820" w:type="dxa"/>
            <w:tcBorders>
              <w:top w:val="single" w:color="auto" w:sz="4" w:space="0"/>
            </w:tcBorders>
          </w:tcPr>
          <w:p w14:paraId="4142C6E2">
            <w:pPr>
              <w:spacing w:before="312" w:beforeLines="100" w:line="240" w:lineRule="exact"/>
              <w:ind w:firstLine="0" w:firstLineChars="0"/>
              <w:rPr>
                <w:rFonts w:ascii="宋体" w:hAnsi="宋体"/>
                <w:b/>
                <w:sz w:val="30"/>
                <w:szCs w:val="30"/>
                <w:u w:val="single"/>
              </w:rPr>
            </w:pPr>
          </w:p>
        </w:tc>
      </w:tr>
      <w:tr w14:paraId="127DF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tcPr>
          <w:p w14:paraId="2498BC56">
            <w:pPr>
              <w:spacing w:before="312" w:beforeLines="100" w:line="240" w:lineRule="exact"/>
              <w:ind w:firstLine="0" w:firstLineChars="0"/>
              <w:rPr>
                <w:rFonts w:ascii="宋体" w:hAnsi="宋体"/>
                <w:b/>
                <w:sz w:val="30"/>
                <w:szCs w:val="30"/>
                <w:u w:val="single"/>
              </w:rPr>
            </w:pPr>
            <w:r>
              <w:rPr>
                <w:rFonts w:hint="eastAsia" w:ascii="宋体" w:hAnsi="宋体" w:cs="宋体"/>
                <w:b/>
                <w:bCs/>
                <w:sz w:val="30"/>
                <w:szCs w:val="30"/>
              </w:rPr>
              <w:t>姓    名：</w:t>
            </w:r>
          </w:p>
        </w:tc>
        <w:tc>
          <w:tcPr>
            <w:tcW w:w="4820" w:type="dxa"/>
            <w:tcBorders>
              <w:bottom w:val="single" w:color="auto" w:sz="4" w:space="0"/>
            </w:tcBorders>
          </w:tcPr>
          <w:p w14:paraId="2CFD6B16">
            <w:pPr>
              <w:spacing w:before="312" w:beforeLines="100" w:line="240" w:lineRule="exact"/>
              <w:ind w:firstLine="0" w:firstLineChars="0"/>
              <w:jc w:val="center"/>
              <w:rPr>
                <w:rFonts w:hint="eastAsia" w:ascii="宋体" w:hAnsi="宋体" w:cs="宋体"/>
                <w:b/>
                <w:bCs/>
                <w:sz w:val="30"/>
                <w:szCs w:val="30"/>
              </w:rPr>
            </w:pPr>
            <w:r>
              <w:rPr>
                <w:rFonts w:hint="eastAsia" w:ascii="楷体" w:hAnsi="楷体" w:eastAsia="楷体" w:cs="楷体"/>
                <w:bCs/>
                <w:sz w:val="30"/>
                <w:szCs w:val="30"/>
              </w:rPr>
              <w:t>张 三</w:t>
            </w:r>
          </w:p>
        </w:tc>
      </w:tr>
      <w:tr w14:paraId="3F05B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tcPr>
          <w:p w14:paraId="05523D48">
            <w:pPr>
              <w:spacing w:before="312" w:beforeLines="100" w:line="240" w:lineRule="exact"/>
              <w:ind w:firstLine="0" w:firstLineChars="0"/>
              <w:rPr>
                <w:rFonts w:ascii="宋体" w:hAnsi="宋体"/>
                <w:b/>
                <w:sz w:val="30"/>
                <w:szCs w:val="30"/>
                <w:u w:val="single"/>
              </w:rPr>
            </w:pPr>
          </w:p>
        </w:tc>
        <w:tc>
          <w:tcPr>
            <w:tcW w:w="4820" w:type="dxa"/>
            <w:tcBorders>
              <w:top w:val="single" w:color="auto" w:sz="4" w:space="0"/>
            </w:tcBorders>
          </w:tcPr>
          <w:p w14:paraId="15917047">
            <w:pPr>
              <w:spacing w:before="312" w:beforeLines="100" w:line="240" w:lineRule="exact"/>
              <w:ind w:firstLine="0" w:firstLineChars="0"/>
              <w:rPr>
                <w:rFonts w:ascii="宋体" w:hAnsi="宋体"/>
                <w:b/>
                <w:sz w:val="30"/>
                <w:szCs w:val="30"/>
                <w:u w:val="single"/>
              </w:rPr>
            </w:pPr>
          </w:p>
        </w:tc>
      </w:tr>
      <w:tr w14:paraId="79CAA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tcPr>
          <w:p w14:paraId="5906ED4E">
            <w:pPr>
              <w:spacing w:before="312" w:beforeLines="100" w:line="240" w:lineRule="exact"/>
              <w:ind w:firstLine="0" w:firstLineChars="0"/>
              <w:rPr>
                <w:rFonts w:ascii="宋体" w:hAnsi="宋体"/>
                <w:b/>
                <w:sz w:val="30"/>
                <w:szCs w:val="30"/>
                <w:u w:val="single"/>
              </w:rPr>
            </w:pPr>
            <w:r>
              <w:rPr>
                <w:rFonts w:hint="eastAsia" w:ascii="宋体" w:hAnsi="宋体" w:cs="宋体"/>
                <w:b/>
                <w:bCs/>
                <w:sz w:val="30"/>
                <w:szCs w:val="30"/>
              </w:rPr>
              <w:t>指导教师：</w:t>
            </w:r>
          </w:p>
        </w:tc>
        <w:tc>
          <w:tcPr>
            <w:tcW w:w="4820" w:type="dxa"/>
            <w:tcBorders>
              <w:bottom w:val="single" w:color="auto" w:sz="4" w:space="0"/>
            </w:tcBorders>
          </w:tcPr>
          <w:p w14:paraId="4A569CFA">
            <w:pPr>
              <w:spacing w:before="312" w:beforeLines="100" w:line="240" w:lineRule="exact"/>
              <w:ind w:firstLine="0" w:firstLineChars="0"/>
              <w:jc w:val="center"/>
              <w:rPr>
                <w:rFonts w:hint="eastAsia" w:ascii="宋体" w:hAnsi="宋体" w:cs="宋体"/>
                <w:b/>
                <w:bCs/>
                <w:sz w:val="30"/>
                <w:szCs w:val="30"/>
              </w:rPr>
            </w:pPr>
            <w:r>
              <w:rPr>
                <w:rFonts w:hint="eastAsia" w:ascii="楷体" w:hAnsi="楷体" w:eastAsia="楷体" w:cs="楷体"/>
                <w:bCs/>
                <w:sz w:val="30"/>
                <w:szCs w:val="30"/>
              </w:rPr>
              <w:t>李 四</w:t>
            </w:r>
          </w:p>
        </w:tc>
      </w:tr>
    </w:tbl>
    <w:p w14:paraId="62341950">
      <w:pPr>
        <w:ind w:firstLine="1364" w:firstLineChars="453"/>
        <w:rPr>
          <w:rFonts w:ascii="宋体" w:hAnsi="宋体"/>
          <w:b/>
          <w:sz w:val="30"/>
          <w:szCs w:val="30"/>
          <w:u w:val="single"/>
        </w:rPr>
      </w:pPr>
    </w:p>
    <w:p w14:paraId="03BC00CF">
      <w:pPr>
        <w:snapToGrid w:val="0"/>
        <w:spacing w:line="360" w:lineRule="exact"/>
        <w:ind w:firstLine="480"/>
        <w:rPr>
          <w:rFonts w:ascii="宋体" w:hAnsi="宋体"/>
          <w:szCs w:val="24"/>
        </w:rPr>
      </w:pPr>
    </w:p>
    <w:p w14:paraId="5E77CA82">
      <w:pPr>
        <w:snapToGrid w:val="0"/>
        <w:spacing w:line="360" w:lineRule="exact"/>
        <w:ind w:firstLine="480"/>
        <w:rPr>
          <w:rFonts w:ascii="宋体" w:hAnsi="宋体"/>
          <w:szCs w:val="24"/>
        </w:rPr>
      </w:pPr>
    </w:p>
    <w:p w14:paraId="34A0B7BE">
      <w:pPr>
        <w:snapToGrid w:val="0"/>
        <w:spacing w:line="360" w:lineRule="exact"/>
        <w:ind w:firstLine="480"/>
        <w:rPr>
          <w:rFonts w:ascii="宋体" w:hAnsi="宋体"/>
          <w:szCs w:val="24"/>
        </w:rPr>
      </w:pPr>
    </w:p>
    <w:p w14:paraId="14B5B7B0">
      <w:pPr>
        <w:snapToGrid w:val="0"/>
        <w:spacing w:line="360" w:lineRule="exact"/>
        <w:ind w:firstLine="0" w:firstLineChars="0"/>
        <w:jc w:val="center"/>
        <w:rPr>
          <w:rFonts w:ascii="宋体" w:hAnsi="宋体" w:cs="宋体"/>
          <w:b/>
          <w:bCs/>
          <w:sz w:val="30"/>
          <w:szCs w:val="30"/>
        </w:rPr>
      </w:pPr>
      <w:r>
        <w:rPr>
          <w:rFonts w:hint="eastAsia" w:ascii="宋体" w:hAnsi="宋体" w:cs="宋体"/>
          <w:b/>
          <w:bCs/>
          <w:sz w:val="30"/>
          <w:szCs w:val="30"/>
        </w:rPr>
        <w:t>二〇二六年四月</w:t>
      </w:r>
    </w:p>
    <w:p w14:paraId="1A548F3D">
      <w:pPr>
        <w:snapToGrid w:val="0"/>
        <w:spacing w:line="360" w:lineRule="exact"/>
        <w:ind w:firstLine="480"/>
        <w:rPr>
          <w:rFonts w:ascii="宋体" w:hAnsi="宋体"/>
          <w:szCs w:val="24"/>
        </w:rPr>
        <w:sectPr>
          <w:headerReference r:id="rId9" w:type="first"/>
          <w:footerReference r:id="rId12" w:type="first"/>
          <w:headerReference r:id="rId7" w:type="default"/>
          <w:footerReference r:id="rId10" w:type="default"/>
          <w:headerReference r:id="rId8" w:type="even"/>
          <w:footerReference r:id="rId11" w:type="even"/>
          <w:pgSz w:w="11906" w:h="16838"/>
          <w:pgMar w:top="1440" w:right="1800" w:bottom="1440" w:left="1800" w:header="851" w:footer="992" w:gutter="0"/>
          <w:cols w:space="425" w:num="1"/>
          <w:docGrid w:type="lines" w:linePitch="312" w:charSpace="0"/>
        </w:sectPr>
      </w:pPr>
    </w:p>
    <w:p w14:paraId="3907E8C2">
      <w:pPr>
        <w:snapToGrid w:val="0"/>
        <w:spacing w:line="360" w:lineRule="auto"/>
        <w:ind w:firstLine="482"/>
        <w:jc w:val="center"/>
        <w:rPr>
          <w:b/>
        </w:rPr>
      </w:pPr>
      <w:bookmarkStart w:id="0" w:name="原创性声明"/>
    </w:p>
    <w:bookmarkEnd w:id="0"/>
    <w:p w14:paraId="4F451ACF">
      <w:pPr>
        <w:snapToGrid w:val="0"/>
        <w:spacing w:line="360" w:lineRule="auto"/>
        <w:ind w:firstLine="0" w:firstLineChars="0"/>
        <w:jc w:val="center"/>
        <w:rPr>
          <w:rFonts w:eastAsia="仿宋_GB2312"/>
          <w:b/>
          <w:sz w:val="32"/>
        </w:rPr>
      </w:pPr>
      <w:r>
        <w:rPr>
          <w:rFonts w:hint="eastAsia" w:eastAsia="仿宋_GB2312"/>
          <w:b/>
          <w:sz w:val="32"/>
        </w:rPr>
        <w:t>成都文理学院本科毕业论文</w:t>
      </w:r>
      <w:r>
        <w:rPr>
          <w:rFonts w:eastAsia="仿宋_GB2312"/>
          <w:b/>
          <w:sz w:val="32"/>
        </w:rPr>
        <w:t>（</w:t>
      </w:r>
      <w:r>
        <w:rPr>
          <w:rFonts w:hint="eastAsia" w:eastAsia="仿宋_GB2312"/>
          <w:b/>
          <w:sz w:val="32"/>
        </w:rPr>
        <w:t>设计</w:t>
      </w:r>
      <w:r>
        <w:rPr>
          <w:rFonts w:eastAsia="仿宋_GB2312"/>
          <w:b/>
          <w:sz w:val="32"/>
        </w:rPr>
        <w:t>）</w:t>
      </w:r>
      <w:r>
        <w:rPr>
          <w:rFonts w:hint="eastAsia" w:eastAsia="仿宋_GB2312"/>
          <w:b/>
          <w:sz w:val="32"/>
        </w:rPr>
        <w:t>独创性声明</w:t>
      </w:r>
    </w:p>
    <w:p w14:paraId="292268D4">
      <w:pPr>
        <w:adjustRightInd w:val="0"/>
        <w:snapToGrid w:val="0"/>
        <w:spacing w:line="360" w:lineRule="auto"/>
        <w:ind w:firstLine="480"/>
        <w:rPr>
          <w:rFonts w:eastAsia="仿宋_GB2312"/>
        </w:rPr>
      </w:pPr>
    </w:p>
    <w:p w14:paraId="281C6548">
      <w:pPr>
        <w:adjustRightInd w:val="0"/>
        <w:snapToGrid w:val="0"/>
        <w:spacing w:line="360" w:lineRule="auto"/>
        <w:ind w:firstLine="480"/>
        <w:rPr>
          <w:rFonts w:eastAsia="仿宋_GB2312"/>
        </w:rPr>
      </w:pPr>
      <w:r>
        <w:rPr>
          <w:rFonts w:hint="eastAsia" w:eastAsia="仿宋_GB2312"/>
        </w:rPr>
        <w:t>本人郑重声明：所呈交的毕业论文（设计）是本人在指导老师的指导下独立进行研究所取得的研究成果。除了文中特别加以标注引用的内容外，本论文（设计）不包含任何其他个人或集体已经发表或撰写的成果作品。对本论文（设计）研究作出重要贡献的个人和集体，均已在文中以明确方式标明。本</w:t>
      </w:r>
      <w:r>
        <w:rPr>
          <w:rFonts w:eastAsia="仿宋_GB2312"/>
        </w:rPr>
        <w:t>声明</w:t>
      </w:r>
      <w:r>
        <w:rPr>
          <w:rFonts w:hint="eastAsia" w:eastAsia="仿宋_GB2312"/>
        </w:rPr>
        <w:t>的法律结果由本人承担。</w:t>
      </w:r>
    </w:p>
    <w:p w14:paraId="646653F2">
      <w:pPr>
        <w:adjustRightInd w:val="0"/>
        <w:snapToGrid w:val="0"/>
        <w:spacing w:line="360" w:lineRule="auto"/>
        <w:ind w:firstLine="480"/>
        <w:rPr>
          <w:rFonts w:eastAsia="仿宋_GB2312"/>
        </w:rPr>
      </w:pPr>
      <w:r>
        <w:rPr>
          <w:rFonts w:hint="eastAsia" w:eastAsia="仿宋_GB2312"/>
        </w:rPr>
        <w:t>本人</w:t>
      </w:r>
      <w:r>
        <w:rPr>
          <w:rFonts w:eastAsia="仿宋_GB2312"/>
        </w:rPr>
        <w:t>承诺：已提交的</w:t>
      </w:r>
      <w:r>
        <w:rPr>
          <w:rFonts w:hint="eastAsia" w:eastAsia="仿宋_GB2312"/>
        </w:rPr>
        <w:t>毕业</w:t>
      </w:r>
      <w:r>
        <w:rPr>
          <w:rFonts w:eastAsia="仿宋_GB2312"/>
        </w:rPr>
        <w:t>论文</w:t>
      </w:r>
      <w:r>
        <w:rPr>
          <w:rFonts w:hint="eastAsia" w:eastAsia="仿宋_GB2312"/>
        </w:rPr>
        <w:t>（设计）</w:t>
      </w:r>
      <w:r>
        <w:rPr>
          <w:rFonts w:eastAsia="仿宋_GB2312"/>
        </w:rPr>
        <w:t>电子版与</w:t>
      </w:r>
      <w:r>
        <w:rPr>
          <w:rFonts w:hint="eastAsia" w:eastAsia="仿宋_GB2312"/>
        </w:rPr>
        <w:t>纸质版</w:t>
      </w:r>
      <w:r>
        <w:rPr>
          <w:rFonts w:eastAsia="仿宋_GB2312"/>
        </w:rPr>
        <w:t>内容一致。如因</w:t>
      </w:r>
      <w:r>
        <w:rPr>
          <w:rFonts w:hint="eastAsia" w:eastAsia="仿宋_GB2312"/>
        </w:rPr>
        <w:t>不一致</w:t>
      </w:r>
      <w:r>
        <w:rPr>
          <w:rFonts w:eastAsia="仿宋_GB2312"/>
        </w:rPr>
        <w:t>而引起学术声誉损失由本人自负。</w:t>
      </w:r>
    </w:p>
    <w:p w14:paraId="44AF4E1F">
      <w:pPr>
        <w:adjustRightInd w:val="0"/>
        <w:snapToGrid w:val="0"/>
        <w:spacing w:line="360" w:lineRule="auto"/>
        <w:ind w:firstLine="480"/>
        <w:rPr>
          <w:rFonts w:eastAsia="仿宋_GB2312"/>
        </w:rPr>
      </w:pPr>
    </w:p>
    <w:p w14:paraId="1454C19F">
      <w:pPr>
        <w:adjustRightInd w:val="0"/>
        <w:snapToGrid w:val="0"/>
        <w:spacing w:line="360" w:lineRule="auto"/>
        <w:ind w:firstLine="480"/>
        <w:rPr>
          <w:rFonts w:eastAsia="仿宋_GB2312"/>
        </w:rPr>
      </w:pPr>
      <w:r>
        <w:rPr>
          <w:rFonts w:hint="eastAsia" w:eastAsia="仿宋_GB2312"/>
        </w:rPr>
        <w:t>毕业</w:t>
      </w:r>
      <w:r>
        <w:rPr>
          <w:rFonts w:eastAsia="仿宋_GB2312"/>
        </w:rPr>
        <w:t>论文（</w:t>
      </w:r>
      <w:r>
        <w:rPr>
          <w:rFonts w:hint="eastAsia" w:eastAsia="仿宋_GB2312"/>
        </w:rPr>
        <w:t>设计</w:t>
      </w:r>
      <w:r>
        <w:rPr>
          <w:rFonts w:eastAsia="仿宋_GB2312"/>
        </w:rPr>
        <w:t>）</w:t>
      </w:r>
      <w:r>
        <w:rPr>
          <w:rFonts w:hint="eastAsia" w:eastAsia="仿宋_GB2312"/>
        </w:rPr>
        <w:t>作者签名：          签字</w:t>
      </w:r>
      <w:r>
        <w:rPr>
          <w:rFonts w:eastAsia="仿宋_GB2312"/>
        </w:rPr>
        <w:t>日期</w:t>
      </w:r>
      <w:r>
        <w:rPr>
          <w:rFonts w:hint="eastAsia" w:eastAsia="仿宋_GB2312"/>
        </w:rPr>
        <w:t>：     年    月    日</w:t>
      </w:r>
    </w:p>
    <w:p w14:paraId="1294B9BF">
      <w:pPr>
        <w:adjustRightInd w:val="0"/>
        <w:snapToGrid w:val="0"/>
        <w:spacing w:line="360" w:lineRule="auto"/>
        <w:ind w:firstLine="480"/>
        <w:rPr>
          <w:rFonts w:eastAsia="仿宋_GB2312"/>
        </w:rPr>
      </w:pPr>
    </w:p>
    <w:p w14:paraId="6EA684B7">
      <w:pPr>
        <w:adjustRightInd w:val="0"/>
        <w:snapToGrid w:val="0"/>
        <w:spacing w:line="360" w:lineRule="auto"/>
        <w:ind w:firstLine="480"/>
        <w:rPr>
          <w:rFonts w:eastAsia="仿宋_GB2312"/>
        </w:rPr>
      </w:pPr>
    </w:p>
    <w:p w14:paraId="053E4065">
      <w:pPr>
        <w:adjustRightInd w:val="0"/>
        <w:snapToGrid w:val="0"/>
        <w:spacing w:line="360" w:lineRule="auto"/>
        <w:ind w:firstLine="480"/>
        <w:rPr>
          <w:rFonts w:eastAsia="仿宋_GB2312"/>
        </w:rPr>
      </w:pPr>
    </w:p>
    <w:p w14:paraId="403902FC">
      <w:pPr>
        <w:adjustRightInd w:val="0"/>
        <w:snapToGrid w:val="0"/>
        <w:spacing w:line="360" w:lineRule="auto"/>
        <w:ind w:firstLine="480"/>
        <w:rPr>
          <w:rFonts w:eastAsia="仿宋_GB2312"/>
        </w:rPr>
      </w:pPr>
    </w:p>
    <w:p w14:paraId="66346266">
      <w:pPr>
        <w:adjustRightInd w:val="0"/>
        <w:snapToGrid w:val="0"/>
        <w:spacing w:line="360" w:lineRule="auto"/>
        <w:ind w:firstLine="480"/>
        <w:rPr>
          <w:rFonts w:eastAsia="仿宋_GB2312"/>
        </w:rPr>
      </w:pPr>
    </w:p>
    <w:p w14:paraId="02AFCFA1">
      <w:pPr>
        <w:adjustRightInd w:val="0"/>
        <w:snapToGrid w:val="0"/>
        <w:spacing w:line="360" w:lineRule="auto"/>
        <w:ind w:firstLine="480"/>
        <w:rPr>
          <w:rFonts w:eastAsia="仿宋_GB2312"/>
        </w:rPr>
      </w:pPr>
    </w:p>
    <w:p w14:paraId="2DBD0E89">
      <w:pPr>
        <w:snapToGrid w:val="0"/>
        <w:spacing w:line="360" w:lineRule="auto"/>
        <w:ind w:firstLine="0" w:firstLineChars="0"/>
        <w:jc w:val="center"/>
        <w:rPr>
          <w:rFonts w:eastAsia="仿宋_GB2312"/>
          <w:b/>
          <w:sz w:val="32"/>
        </w:rPr>
      </w:pPr>
      <w:r>
        <w:rPr>
          <w:rFonts w:hint="eastAsia" w:eastAsia="仿宋_GB2312"/>
          <w:b/>
          <w:sz w:val="32"/>
        </w:rPr>
        <w:t>成都文理学院本科毕业论文</w:t>
      </w:r>
      <w:r>
        <w:rPr>
          <w:rFonts w:eastAsia="仿宋_GB2312"/>
          <w:b/>
          <w:sz w:val="32"/>
        </w:rPr>
        <w:t>（</w:t>
      </w:r>
      <w:r>
        <w:rPr>
          <w:rFonts w:hint="eastAsia" w:eastAsia="仿宋_GB2312"/>
          <w:b/>
          <w:sz w:val="32"/>
        </w:rPr>
        <w:t>设计</w:t>
      </w:r>
      <w:r>
        <w:rPr>
          <w:rFonts w:eastAsia="仿宋_GB2312"/>
          <w:b/>
          <w:sz w:val="32"/>
        </w:rPr>
        <w:t>）</w:t>
      </w:r>
      <w:r>
        <w:rPr>
          <w:rFonts w:hint="eastAsia" w:eastAsia="仿宋_GB2312"/>
          <w:b/>
          <w:sz w:val="32"/>
        </w:rPr>
        <w:t>版权使用</w:t>
      </w:r>
      <w:r>
        <w:rPr>
          <w:rFonts w:eastAsia="仿宋_GB2312"/>
          <w:b/>
          <w:sz w:val="32"/>
        </w:rPr>
        <w:t>授权书</w:t>
      </w:r>
    </w:p>
    <w:p w14:paraId="48E35658">
      <w:pPr>
        <w:adjustRightInd w:val="0"/>
        <w:snapToGrid w:val="0"/>
        <w:spacing w:line="360" w:lineRule="auto"/>
        <w:ind w:firstLine="480"/>
        <w:rPr>
          <w:rFonts w:eastAsia="仿宋_GB2312"/>
        </w:rPr>
      </w:pPr>
    </w:p>
    <w:p w14:paraId="54743DC4">
      <w:pPr>
        <w:adjustRightInd w:val="0"/>
        <w:snapToGrid w:val="0"/>
        <w:spacing w:line="360" w:lineRule="auto"/>
        <w:ind w:firstLine="480"/>
        <w:rPr>
          <w:rFonts w:eastAsia="仿宋_GB2312"/>
        </w:rPr>
      </w:pPr>
      <w:r>
        <w:rPr>
          <w:rFonts w:hint="eastAsia" w:eastAsia="仿宋_GB2312"/>
        </w:rPr>
        <w:t>本人同意</w:t>
      </w:r>
      <w:r>
        <w:rPr>
          <w:rFonts w:eastAsia="仿宋_GB2312"/>
        </w:rPr>
        <w:t>所撰写的</w:t>
      </w:r>
      <w:r>
        <w:rPr>
          <w:rFonts w:hint="eastAsia" w:eastAsia="仿宋_GB2312"/>
        </w:rPr>
        <w:t>毕业论文（设计）的</w:t>
      </w:r>
      <w:r>
        <w:rPr>
          <w:rFonts w:eastAsia="仿宋_GB2312"/>
        </w:rPr>
        <w:t>使用授权遵照学校的管理规定</w:t>
      </w:r>
      <w:r>
        <w:rPr>
          <w:rFonts w:hint="eastAsia" w:eastAsia="仿宋_GB2312"/>
        </w:rPr>
        <w:t>：学校作为</w:t>
      </w:r>
      <w:r>
        <w:rPr>
          <w:rFonts w:eastAsia="仿宋_GB2312"/>
        </w:rPr>
        <w:t>申请学位的条件之一，</w:t>
      </w:r>
      <w:r>
        <w:rPr>
          <w:rFonts w:hint="eastAsia" w:eastAsia="仿宋_GB2312"/>
        </w:rPr>
        <w:t>已获学位</w:t>
      </w:r>
      <w:r>
        <w:rPr>
          <w:rFonts w:eastAsia="仿宋_GB2312"/>
        </w:rPr>
        <w:t>的毕业论文（</w:t>
      </w:r>
      <w:r>
        <w:rPr>
          <w:rFonts w:hint="eastAsia" w:eastAsia="仿宋_GB2312"/>
        </w:rPr>
        <w:t>设计</w:t>
      </w:r>
      <w:r>
        <w:rPr>
          <w:rFonts w:eastAsia="仿宋_GB2312"/>
        </w:rPr>
        <w:t>）</w:t>
      </w:r>
      <w:r>
        <w:rPr>
          <w:rFonts w:hint="eastAsia" w:eastAsia="仿宋_GB2312"/>
        </w:rPr>
        <w:t>著作权拥有者</w:t>
      </w:r>
      <w:r>
        <w:rPr>
          <w:rFonts w:eastAsia="仿宋_GB2312"/>
        </w:rPr>
        <w:t>须授权</w:t>
      </w:r>
      <w:r>
        <w:rPr>
          <w:rFonts w:hint="eastAsia" w:eastAsia="仿宋_GB2312"/>
        </w:rPr>
        <w:t>成都文理学院</w:t>
      </w:r>
      <w:r>
        <w:rPr>
          <w:rFonts w:eastAsia="仿宋_GB2312"/>
        </w:rPr>
        <w:t>拥有毕业论文（</w:t>
      </w:r>
      <w:r>
        <w:rPr>
          <w:rFonts w:hint="eastAsia" w:eastAsia="仿宋_GB2312"/>
        </w:rPr>
        <w:t>设计</w:t>
      </w:r>
      <w:r>
        <w:rPr>
          <w:rFonts w:eastAsia="仿宋_GB2312"/>
        </w:rPr>
        <w:t>）</w:t>
      </w:r>
      <w:r>
        <w:rPr>
          <w:rFonts w:hint="eastAsia" w:eastAsia="仿宋_GB2312"/>
        </w:rPr>
        <w:t>的</w:t>
      </w:r>
      <w:r>
        <w:rPr>
          <w:rFonts w:eastAsia="仿宋_GB2312"/>
        </w:rPr>
        <w:t>使用权</w:t>
      </w:r>
      <w:r>
        <w:rPr>
          <w:rFonts w:hint="eastAsia" w:eastAsia="仿宋_GB2312"/>
        </w:rPr>
        <w:t>，</w:t>
      </w:r>
      <w:r>
        <w:rPr>
          <w:rFonts w:eastAsia="仿宋_GB2312"/>
        </w:rPr>
        <w:t>可以将毕业论文（</w:t>
      </w:r>
      <w:r>
        <w:rPr>
          <w:rFonts w:hint="eastAsia" w:eastAsia="仿宋_GB2312"/>
        </w:rPr>
        <w:t>设计</w:t>
      </w:r>
      <w:r>
        <w:rPr>
          <w:rFonts w:eastAsia="仿宋_GB2312"/>
        </w:rPr>
        <w:t>）</w:t>
      </w:r>
      <w:r>
        <w:rPr>
          <w:rFonts w:hint="eastAsia" w:eastAsia="仿宋_GB2312"/>
        </w:rPr>
        <w:t>的</w:t>
      </w:r>
      <w:r>
        <w:rPr>
          <w:rFonts w:eastAsia="仿宋_GB2312"/>
        </w:rPr>
        <w:t>全部或部分内容编入有关数据库供检索</w:t>
      </w:r>
      <w:r>
        <w:rPr>
          <w:rFonts w:hint="eastAsia" w:eastAsia="仿宋_GB2312"/>
        </w:rPr>
        <w:t>，可以存放</w:t>
      </w:r>
      <w:r>
        <w:rPr>
          <w:rFonts w:eastAsia="仿宋_GB2312"/>
        </w:rPr>
        <w:t>图书馆、资料室</w:t>
      </w:r>
      <w:r>
        <w:rPr>
          <w:rFonts w:hint="eastAsia" w:eastAsia="仿宋_GB2312"/>
        </w:rPr>
        <w:t>等</w:t>
      </w:r>
      <w:r>
        <w:rPr>
          <w:rFonts w:eastAsia="仿宋_GB2312"/>
        </w:rPr>
        <w:t>场所或在有关网络上供阅读、浏览</w:t>
      </w:r>
      <w:r>
        <w:rPr>
          <w:rFonts w:hint="eastAsia" w:eastAsia="仿宋_GB2312"/>
        </w:rPr>
        <w:t>，可以采用影印、缩印、扫描或其他复制手段保存。</w:t>
      </w:r>
    </w:p>
    <w:p w14:paraId="0A727334">
      <w:pPr>
        <w:adjustRightInd w:val="0"/>
        <w:snapToGrid w:val="0"/>
        <w:spacing w:line="360" w:lineRule="auto"/>
        <w:ind w:firstLine="480"/>
        <w:rPr>
          <w:rFonts w:eastAsia="仿宋_GB2312"/>
        </w:rPr>
      </w:pPr>
      <w:r>
        <w:rPr>
          <w:rFonts w:hint="eastAsia" w:eastAsia="仿宋_GB2312"/>
        </w:rPr>
        <w:t>（保密</w:t>
      </w:r>
      <w:r>
        <w:rPr>
          <w:rFonts w:eastAsia="仿宋_GB2312"/>
        </w:rPr>
        <w:t>毕业论文</w:t>
      </w:r>
      <w:r>
        <w:rPr>
          <w:rFonts w:hint="eastAsia" w:eastAsia="仿宋_GB2312"/>
        </w:rPr>
        <w:t>（设计）</w:t>
      </w:r>
      <w:r>
        <w:rPr>
          <w:rFonts w:eastAsia="仿宋_GB2312"/>
        </w:rPr>
        <w:t>在解密后</w:t>
      </w:r>
      <w:r>
        <w:rPr>
          <w:rFonts w:hint="eastAsia" w:eastAsia="仿宋_GB2312"/>
        </w:rPr>
        <w:t>适用本</w:t>
      </w:r>
      <w:r>
        <w:rPr>
          <w:rFonts w:eastAsia="仿宋_GB2312"/>
        </w:rPr>
        <w:t>授权书</w:t>
      </w:r>
      <w:r>
        <w:rPr>
          <w:rFonts w:hint="eastAsia" w:eastAsia="仿宋_GB2312"/>
        </w:rPr>
        <w:t>）</w:t>
      </w:r>
    </w:p>
    <w:p w14:paraId="63BA540D">
      <w:pPr>
        <w:adjustRightInd w:val="0"/>
        <w:snapToGrid w:val="0"/>
        <w:spacing w:line="360" w:lineRule="auto"/>
        <w:ind w:firstLine="480"/>
        <w:rPr>
          <w:rFonts w:eastAsia="仿宋_GB2312"/>
        </w:rPr>
      </w:pPr>
    </w:p>
    <w:p w14:paraId="7E375F78">
      <w:pPr>
        <w:adjustRightInd w:val="0"/>
        <w:snapToGrid w:val="0"/>
        <w:spacing w:line="360" w:lineRule="auto"/>
        <w:ind w:firstLine="480"/>
        <w:rPr>
          <w:rFonts w:eastAsia="仿宋_GB2312"/>
        </w:rPr>
      </w:pPr>
      <w:r>
        <w:rPr>
          <w:rFonts w:hint="eastAsia" w:eastAsia="仿宋_GB2312"/>
        </w:rPr>
        <w:t>毕业论文</w:t>
      </w:r>
      <w:r>
        <w:rPr>
          <w:rFonts w:eastAsia="仿宋_GB2312"/>
        </w:rPr>
        <w:t>（</w:t>
      </w:r>
      <w:r>
        <w:rPr>
          <w:rFonts w:hint="eastAsia" w:eastAsia="仿宋_GB2312"/>
        </w:rPr>
        <w:t>设计</w:t>
      </w:r>
      <w:r>
        <w:rPr>
          <w:rFonts w:eastAsia="仿宋_GB2312"/>
        </w:rPr>
        <w:t>）</w:t>
      </w:r>
      <w:r>
        <w:rPr>
          <w:rFonts w:hint="eastAsia" w:eastAsia="仿宋_GB2312"/>
        </w:rPr>
        <w:t xml:space="preserve">作者签名：         </w:t>
      </w:r>
      <w:r>
        <w:rPr>
          <w:rFonts w:eastAsia="仿宋_GB2312"/>
        </w:rPr>
        <w:t xml:space="preserve">  </w:t>
      </w:r>
      <w:r>
        <w:rPr>
          <w:rFonts w:hint="eastAsia" w:eastAsia="仿宋_GB2312"/>
        </w:rPr>
        <w:t>指导教师签名：</w:t>
      </w:r>
    </w:p>
    <w:p w14:paraId="2D567C40">
      <w:pPr>
        <w:adjustRightInd w:val="0"/>
        <w:snapToGrid w:val="0"/>
        <w:spacing w:line="360" w:lineRule="auto"/>
        <w:ind w:firstLine="480"/>
        <w:rPr>
          <w:rFonts w:eastAsia="仿宋_GB2312"/>
        </w:rPr>
      </w:pPr>
      <w:r>
        <w:rPr>
          <w:rFonts w:hint="eastAsia" w:eastAsia="仿宋_GB2312"/>
        </w:rPr>
        <w:t>签字</w:t>
      </w:r>
      <w:r>
        <w:rPr>
          <w:rFonts w:eastAsia="仿宋_GB2312"/>
        </w:rPr>
        <w:t>日期</w:t>
      </w:r>
      <w:r>
        <w:rPr>
          <w:rFonts w:hint="eastAsia" w:eastAsia="仿宋_GB2312"/>
        </w:rPr>
        <w:t>：     年    月    日         签字</w:t>
      </w:r>
      <w:r>
        <w:rPr>
          <w:rFonts w:eastAsia="仿宋_GB2312"/>
        </w:rPr>
        <w:t>日期</w:t>
      </w:r>
      <w:r>
        <w:rPr>
          <w:rFonts w:hint="eastAsia" w:eastAsia="仿宋_GB2312"/>
        </w:rPr>
        <w:t>：     年    月    日</w:t>
      </w:r>
    </w:p>
    <w:p w14:paraId="69E96E40">
      <w:pPr>
        <w:snapToGrid w:val="0"/>
        <w:spacing w:line="360" w:lineRule="exact"/>
        <w:ind w:firstLine="480"/>
        <w:rPr>
          <w:rFonts w:ascii="宋体" w:hAnsi="宋体"/>
          <w:szCs w:val="24"/>
        </w:rPr>
      </w:pPr>
    </w:p>
    <w:p w14:paraId="04B3FC4E">
      <w:pPr>
        <w:snapToGrid w:val="0"/>
        <w:spacing w:line="360" w:lineRule="exact"/>
        <w:ind w:firstLine="480"/>
        <w:rPr>
          <w:rFonts w:ascii="宋体" w:hAnsi="宋体"/>
          <w:szCs w:val="24"/>
        </w:rPr>
        <w:sectPr>
          <w:pgSz w:w="11906" w:h="16838"/>
          <w:pgMar w:top="1440" w:right="1800" w:bottom="1440" w:left="1800" w:header="851" w:footer="992" w:gutter="0"/>
          <w:cols w:space="425" w:num="1"/>
          <w:docGrid w:type="lines" w:linePitch="312" w:charSpace="0"/>
        </w:sectPr>
      </w:pPr>
    </w:p>
    <w:p w14:paraId="07E2EC85">
      <w:pPr>
        <w:widowControl/>
        <w:ind w:firstLine="0" w:firstLineChars="0"/>
        <w:jc w:val="center"/>
        <w:rPr>
          <w:rFonts w:ascii="黑体" w:hAnsi="宋体" w:eastAsia="黑体" w:cs="黑体"/>
          <w:color w:val="000000"/>
          <w:kern w:val="0"/>
          <w:sz w:val="36"/>
          <w:szCs w:val="36"/>
          <w:lang w:bidi="ar"/>
        </w:rPr>
      </w:pPr>
      <w:commentRangeStart w:id="1"/>
      <w:r>
        <w:rPr>
          <w:rFonts w:hint="eastAsia" w:ascii="黑体" w:hAnsi="宋体" w:eastAsia="黑体" w:cs="黑体"/>
          <w:color w:val="000000"/>
          <w:kern w:val="0"/>
          <w:sz w:val="36"/>
          <w:szCs w:val="36"/>
          <w:lang w:bidi="ar"/>
        </w:rPr>
        <w:t>基于Android的食堂点餐APP的设计与实现</w:t>
      </w:r>
      <w:commentRangeEnd w:id="1"/>
      <w:r>
        <w:rPr>
          <w:rStyle w:val="18"/>
          <w:rFonts w:asciiTheme="minorHAnsi" w:hAnsiTheme="minorHAnsi" w:eastAsiaTheme="minorEastAsia" w:cstheme="minorBidi"/>
        </w:rPr>
        <w:commentReference w:id="1"/>
      </w:r>
    </w:p>
    <w:p w14:paraId="1A253400">
      <w:pPr>
        <w:widowControl/>
        <w:ind w:firstLine="0" w:firstLineChars="0"/>
        <w:jc w:val="center"/>
        <w:rPr>
          <w:rFonts w:ascii="宋体" w:hAnsi="宋体" w:cs="宋体"/>
          <w:color w:val="000000"/>
          <w:kern w:val="0"/>
          <w:szCs w:val="24"/>
          <w:lang w:bidi="ar"/>
        </w:rPr>
      </w:pPr>
    </w:p>
    <w:p w14:paraId="2048A1BE">
      <w:pPr>
        <w:widowControl/>
        <w:ind w:firstLine="0" w:firstLineChars="0"/>
        <w:jc w:val="center"/>
        <w:rPr>
          <w:rFonts w:ascii="宋体" w:hAnsi="宋体" w:cs="宋体"/>
          <w:color w:val="000000"/>
          <w:kern w:val="0"/>
          <w:szCs w:val="24"/>
          <w:lang w:bidi="ar"/>
        </w:rPr>
      </w:pPr>
      <w:commentRangeStart w:id="2"/>
      <w:r>
        <w:rPr>
          <w:rFonts w:hint="eastAsia" w:ascii="宋体" w:hAnsi="宋体" w:cs="宋体"/>
          <w:color w:val="000000"/>
          <w:kern w:val="0"/>
          <w:szCs w:val="24"/>
          <w:lang w:bidi="ar"/>
        </w:rPr>
        <w:t>学生：张三</w:t>
      </w:r>
    </w:p>
    <w:p w14:paraId="1D71C347">
      <w:pPr>
        <w:widowControl/>
        <w:ind w:firstLine="0" w:firstLineChars="0"/>
        <w:jc w:val="center"/>
        <w:rPr>
          <w:rFonts w:ascii="宋体" w:hAnsi="宋体" w:cs="宋体"/>
          <w:color w:val="000000"/>
          <w:kern w:val="0"/>
          <w:szCs w:val="24"/>
          <w:lang w:bidi="ar"/>
        </w:rPr>
      </w:pPr>
      <w:r>
        <w:rPr>
          <w:rFonts w:hint="eastAsia" w:ascii="宋体" w:hAnsi="宋体" w:cs="宋体"/>
          <w:color w:val="000000"/>
          <w:kern w:val="0"/>
          <w:szCs w:val="24"/>
          <w:lang w:bidi="ar"/>
        </w:rPr>
        <w:t>指导教师：李四</w:t>
      </w:r>
      <w:commentRangeEnd w:id="2"/>
      <w:r>
        <w:rPr>
          <w:rStyle w:val="18"/>
          <w:rFonts w:asciiTheme="minorHAnsi" w:hAnsiTheme="minorHAnsi" w:eastAsiaTheme="minorEastAsia" w:cstheme="minorBidi"/>
        </w:rPr>
        <w:commentReference w:id="2"/>
      </w:r>
    </w:p>
    <w:p w14:paraId="305D38AF">
      <w:pPr>
        <w:widowControl/>
        <w:ind w:firstLine="480"/>
        <w:jc w:val="center"/>
        <w:rPr>
          <w:rFonts w:ascii="宋体" w:hAnsi="宋体" w:cs="宋体"/>
          <w:color w:val="000000"/>
          <w:kern w:val="0"/>
          <w:szCs w:val="24"/>
          <w:lang w:bidi="ar"/>
        </w:rPr>
      </w:pPr>
    </w:p>
    <w:p w14:paraId="03546CC4">
      <w:pPr>
        <w:widowControl/>
        <w:ind w:firstLine="0" w:firstLineChars="0"/>
        <w:rPr>
          <w:rFonts w:eastAsiaTheme="minorEastAsia" w:cstheme="minorEastAsia"/>
          <w:color w:val="000000"/>
          <w:kern w:val="0"/>
          <w:szCs w:val="24"/>
          <w:lang w:bidi="ar"/>
        </w:rPr>
      </w:pPr>
      <w:commentRangeStart w:id="3"/>
      <w:bookmarkStart w:id="1" w:name="_Toc860"/>
      <w:bookmarkStart w:id="2" w:name="_Toc177597460"/>
      <w:r>
        <w:rPr>
          <w:rStyle w:val="24"/>
          <w:rFonts w:hint="eastAsia"/>
          <w:sz w:val="24"/>
          <w:szCs w:val="24"/>
        </w:rPr>
        <w:t>摘  要：</w:t>
      </w:r>
      <w:commentRangeEnd w:id="3"/>
      <w:r>
        <w:rPr>
          <w:rStyle w:val="18"/>
          <w:rFonts w:asciiTheme="minorHAnsi" w:hAnsiTheme="minorHAnsi" w:eastAsiaTheme="minorEastAsia" w:cstheme="minorBidi"/>
        </w:rPr>
        <w:commentReference w:id="3"/>
      </w:r>
      <w:bookmarkEnd w:id="1"/>
      <w:bookmarkEnd w:id="2"/>
      <w:r>
        <w:rPr>
          <w:rFonts w:hint="eastAsia" w:eastAsiaTheme="minorEastAsia" w:cstheme="minorEastAsia"/>
          <w:color w:val="000000"/>
          <w:kern w:val="0"/>
          <w:szCs w:val="24"/>
          <w:lang w:bidi="ar"/>
        </w:rPr>
        <w:t>随着互联网智能化的发展和信息技术的迅速兴起，现代人群快生活节奏模式的扩散，形形色色的移动应用平台逐渐成为顺应时代发展的产物，而手机点餐也成为人们不可或缺的生活方式。而在疫情反复的当下，现况对公共聚集用餐场合的要求大幅提高，各大高校食堂用餐体系的整理提升也因此变得尤为重要。</w:t>
      </w:r>
    </w:p>
    <w:p w14:paraId="58DD50DA">
      <w:pPr>
        <w:widowControl/>
        <w:ind w:firstLine="480"/>
        <w:rPr>
          <w:rFonts w:eastAsiaTheme="minorEastAsia" w:cstheme="minorEastAsia"/>
          <w:color w:val="000000"/>
          <w:kern w:val="0"/>
          <w:szCs w:val="24"/>
          <w:lang w:bidi="ar"/>
        </w:rPr>
      </w:pPr>
      <w:r>
        <w:rPr>
          <w:rFonts w:hint="eastAsia" w:eastAsiaTheme="minorEastAsia" w:cstheme="minorEastAsia"/>
          <w:color w:val="000000"/>
          <w:kern w:val="0"/>
          <w:szCs w:val="24"/>
          <w:lang w:bidi="ar"/>
        </w:rPr>
        <w:t>该论文设计并实现了一款基于Android的食堂点餐APP，在系统初步设计阶段主要使用了UML工具对软件系统进行了全方位的设计规划，在细节设计方面给出预设方向。后续开发主要采用MVP架构模式，并通过Bmob云端数据库进行数据设计，系统主要分为两大类角色：学生和食堂管理员。学生可在系统中实现当日菜品浏览并加入购物车，查看订单状态以及取消未接单的订单，查看并修改个人信息，查看购物车以及清空购物车，向管理员进行留言反馈。管理员可在系统中实现接受或取消订单，菜品管理以及查看并回复用户反馈。</w:t>
      </w:r>
    </w:p>
    <w:p w14:paraId="3D739723">
      <w:pPr>
        <w:widowControl/>
        <w:ind w:firstLine="480"/>
        <w:rPr>
          <w:rFonts w:eastAsiaTheme="minorEastAsia" w:cstheme="minorEastAsia"/>
          <w:szCs w:val="24"/>
        </w:rPr>
      </w:pPr>
      <w:r>
        <w:rPr>
          <w:rFonts w:hint="eastAsia" w:eastAsiaTheme="minorEastAsia" w:cstheme="minorEastAsia"/>
          <w:color w:val="000000"/>
          <w:kern w:val="0"/>
          <w:szCs w:val="24"/>
          <w:lang w:bidi="ar"/>
        </w:rPr>
        <w:t xml:space="preserve">该论文通过前期需求调研，并对当下现状进行了深层次的分析研究，充分了解到高校食堂信息化的必要。通过该系统可有效提高食堂工作效率，一定程度改善高校食堂拥挤现状，符合防疫要求。 </w:t>
      </w:r>
    </w:p>
    <w:p w14:paraId="1679DF53">
      <w:pPr>
        <w:widowControl/>
        <w:ind w:firstLine="0" w:firstLineChars="0"/>
      </w:pPr>
      <w:r>
        <w:rPr>
          <w:rFonts w:hint="eastAsia" w:eastAsia="黑体" w:cs="黑体"/>
          <w:color w:val="000000"/>
          <w:kern w:val="0"/>
          <w:szCs w:val="24"/>
          <w:lang w:bidi="ar"/>
        </w:rPr>
        <w:t>关键词：</w:t>
      </w:r>
      <w:commentRangeStart w:id="4"/>
      <w:r>
        <w:rPr>
          <w:rFonts w:hint="eastAsia" w:eastAsiaTheme="minorEastAsia" w:cstheme="minorEastAsia"/>
          <w:color w:val="000000"/>
          <w:kern w:val="0"/>
          <w:szCs w:val="24"/>
          <w:lang w:bidi="ar"/>
        </w:rPr>
        <w:t>Bmob；高校食堂；线上点餐；安卓；Java</w:t>
      </w:r>
      <w:commentRangeEnd w:id="4"/>
      <w:r>
        <w:rPr>
          <w:rStyle w:val="18"/>
          <w:rFonts w:asciiTheme="minorHAnsi" w:hAnsiTheme="minorHAnsi" w:eastAsiaTheme="minorEastAsia" w:cstheme="minorBidi"/>
        </w:rPr>
        <w:commentReference w:id="4"/>
      </w:r>
    </w:p>
    <w:p w14:paraId="5C79432D">
      <w:pPr>
        <w:ind w:firstLine="0" w:firstLineChars="0"/>
      </w:pPr>
      <w:r>
        <w:rPr>
          <w:rFonts w:hint="eastAsia"/>
          <w:color w:val="0000FF"/>
        </w:rPr>
        <w:t>（另起一页）</w:t>
      </w:r>
    </w:p>
    <w:p w14:paraId="3312EEE3">
      <w:pPr>
        <w:widowControl/>
        <w:spacing w:line="240" w:lineRule="auto"/>
        <w:ind w:firstLine="0" w:firstLineChars="0"/>
        <w:jc w:val="left"/>
        <w:rPr>
          <w:b/>
          <w:bCs/>
          <w:color w:val="2B2B2B"/>
          <w:kern w:val="0"/>
          <w:sz w:val="36"/>
          <w:szCs w:val="36"/>
          <w:lang w:bidi="ar"/>
        </w:rPr>
      </w:pPr>
      <w:r>
        <w:rPr>
          <w:b/>
          <w:bCs/>
          <w:color w:val="2B2B2B"/>
          <w:kern w:val="0"/>
          <w:sz w:val="36"/>
          <w:szCs w:val="36"/>
          <w:lang w:bidi="ar"/>
        </w:rPr>
        <w:br w:type="page"/>
      </w:r>
    </w:p>
    <w:p w14:paraId="786356A0">
      <w:pPr>
        <w:ind w:firstLine="0" w:firstLineChars="0"/>
        <w:jc w:val="center"/>
        <w:rPr>
          <w:b/>
          <w:bCs/>
          <w:color w:val="2B2B2B"/>
          <w:kern w:val="0"/>
          <w:sz w:val="36"/>
          <w:szCs w:val="36"/>
          <w:lang w:bidi="ar"/>
        </w:rPr>
      </w:pPr>
      <w:commentRangeStart w:id="5"/>
      <w:r>
        <w:rPr>
          <w:b/>
          <w:bCs/>
          <w:color w:val="2B2B2B"/>
          <w:kern w:val="0"/>
          <w:sz w:val="36"/>
          <w:szCs w:val="36"/>
          <w:lang w:bidi="ar"/>
        </w:rPr>
        <w:t xml:space="preserve">Design and Implementation of an Android </w:t>
      </w:r>
      <w:r>
        <w:rPr>
          <w:rFonts w:hint="eastAsia"/>
          <w:b/>
          <w:bCs/>
          <w:color w:val="2B2B2B"/>
          <w:kern w:val="0"/>
          <w:sz w:val="36"/>
          <w:szCs w:val="36"/>
          <w:lang w:bidi="ar"/>
        </w:rPr>
        <w:t>B</w:t>
      </w:r>
      <w:r>
        <w:rPr>
          <w:b/>
          <w:bCs/>
          <w:color w:val="2B2B2B"/>
          <w:kern w:val="0"/>
          <w:sz w:val="36"/>
          <w:szCs w:val="36"/>
          <w:lang w:bidi="ar"/>
        </w:rPr>
        <w:t>ased Cafeteria Ordering APP</w:t>
      </w:r>
      <w:commentRangeEnd w:id="5"/>
      <w:r>
        <w:rPr>
          <w:rStyle w:val="18"/>
          <w:rFonts w:asciiTheme="minorHAnsi" w:hAnsiTheme="minorHAnsi" w:eastAsiaTheme="minorEastAsia" w:cstheme="minorBidi"/>
        </w:rPr>
        <w:commentReference w:id="5"/>
      </w:r>
    </w:p>
    <w:p w14:paraId="2C34061A">
      <w:pPr>
        <w:widowControl/>
        <w:ind w:firstLine="0" w:firstLineChars="0"/>
        <w:jc w:val="center"/>
        <w:rPr>
          <w:szCs w:val="24"/>
        </w:rPr>
      </w:pPr>
    </w:p>
    <w:p w14:paraId="77C826CC">
      <w:pPr>
        <w:widowControl/>
        <w:ind w:firstLine="0" w:firstLineChars="0"/>
        <w:jc w:val="center"/>
        <w:rPr>
          <w:szCs w:val="24"/>
        </w:rPr>
      </w:pPr>
      <w:r>
        <w:rPr>
          <w:szCs w:val="24"/>
        </w:rPr>
        <w:t>Undergraduate：</w:t>
      </w:r>
      <w:r>
        <w:rPr>
          <w:rFonts w:hint="eastAsia"/>
          <w:szCs w:val="24"/>
        </w:rPr>
        <w:t xml:space="preserve">Zhang </w:t>
      </w:r>
      <w:r>
        <w:rPr>
          <w:szCs w:val="24"/>
        </w:rPr>
        <w:t>San</w:t>
      </w:r>
      <w:r>
        <w:rPr>
          <w:rFonts w:hint="eastAsia"/>
          <w:szCs w:val="24"/>
        </w:rPr>
        <w:t xml:space="preserve"> </w:t>
      </w:r>
    </w:p>
    <w:p w14:paraId="54856747">
      <w:pPr>
        <w:widowControl/>
        <w:ind w:firstLine="0" w:firstLineChars="0"/>
        <w:jc w:val="center"/>
        <w:rPr>
          <w:szCs w:val="24"/>
        </w:rPr>
      </w:pPr>
      <w:r>
        <w:rPr>
          <w:szCs w:val="24"/>
        </w:rPr>
        <w:t>Supervisor：</w:t>
      </w:r>
      <w:r>
        <w:rPr>
          <w:rFonts w:hint="eastAsia"/>
          <w:szCs w:val="24"/>
        </w:rPr>
        <w:t>Li Si</w:t>
      </w:r>
    </w:p>
    <w:p w14:paraId="1CD802B6">
      <w:pPr>
        <w:ind w:firstLine="0" w:firstLineChars="0"/>
      </w:pPr>
    </w:p>
    <w:p w14:paraId="25ECB385">
      <w:pPr>
        <w:widowControl/>
        <w:ind w:firstLine="0" w:firstLineChars="0"/>
        <w:rPr>
          <w:color w:val="000000"/>
          <w:kern w:val="0"/>
          <w:szCs w:val="24"/>
          <w:lang w:bidi="ar"/>
        </w:rPr>
      </w:pPr>
      <w:bookmarkStart w:id="3" w:name="_Toc177597461"/>
      <w:bookmarkStart w:id="4" w:name="_Toc21424"/>
      <w:r>
        <w:rPr>
          <w:rStyle w:val="24"/>
          <w:b/>
          <w:bCs w:val="0"/>
          <w:sz w:val="24"/>
          <w:szCs w:val="24"/>
        </w:rPr>
        <w:t>Abstract:</w:t>
      </w:r>
      <w:bookmarkEnd w:id="3"/>
      <w:bookmarkEnd w:id="4"/>
      <w:r>
        <w:rPr>
          <w:b/>
          <w:bCs/>
          <w:color w:val="000000"/>
          <w:kern w:val="0"/>
          <w:szCs w:val="24"/>
          <w:lang w:bidi="ar"/>
        </w:rPr>
        <w:t xml:space="preserve"> </w:t>
      </w:r>
      <w:r>
        <w:rPr>
          <w:color w:val="000000"/>
          <w:kern w:val="0"/>
          <w:szCs w:val="24"/>
          <w:lang w:bidi="ar"/>
        </w:rPr>
        <w:t>With the intelligent development of the Internet and the rapid rise of information technology, mobile application platforms of all shapes and sizes have gradually become a product of the development of the times, and mobile phone ordering has become an indispensable way of life. And with the recurring epidemic, the current situation has significantly increased the demand for public gatherings for dining occasions, and the collation and enhancement of the dining system in major university canteens has therefore become particularly important.</w:t>
      </w:r>
    </w:p>
    <w:p w14:paraId="04AFC006">
      <w:pPr>
        <w:widowControl/>
        <w:ind w:firstLine="480"/>
        <w:rPr>
          <w:color w:val="000000"/>
          <w:kern w:val="0"/>
          <w:szCs w:val="24"/>
          <w:lang w:bidi="ar"/>
        </w:rPr>
      </w:pPr>
      <w:r>
        <w:rPr>
          <w:color w:val="000000"/>
          <w:kern w:val="0"/>
          <w:szCs w:val="24"/>
          <w:lang w:bidi="ar"/>
        </w:rPr>
        <w:t>The thesis designs and implements an Android-based canteen ordering APP. The preliminary design phase of the system mainly uses UML tools to plan the software system in an all-round way, giving predetermined directions in terms of detailed design. Subsequent development is mainly based on the MVP architecture model and data design through the Bmob cloud database. The system is divided into two main categories of roles: students and canteen administrators. Students can browse the current day's menu and add to the shopping cart, check the status of orders and cancel unanswered orders, view and modify personal information, view the shopping cart and empty it, and leave feedback to the administrator. The administrator can accept or cancel orders, manage the menu and view and respond to user feedback in the system.</w:t>
      </w:r>
    </w:p>
    <w:p w14:paraId="65665D53">
      <w:pPr>
        <w:widowControl/>
        <w:ind w:firstLine="480"/>
        <w:rPr>
          <w:b/>
          <w:bCs/>
          <w:color w:val="000000"/>
          <w:kern w:val="0"/>
          <w:szCs w:val="24"/>
          <w:lang w:bidi="ar"/>
        </w:rPr>
      </w:pPr>
      <w:r>
        <w:rPr>
          <w:color w:val="000000"/>
          <w:kern w:val="0"/>
          <w:szCs w:val="24"/>
          <w:lang w:bidi="ar"/>
        </w:rPr>
        <w:t>The thesis has been developed through preliminary research and in-depth analysis of the current situation to fully understand the need for information technology in university canteens. The system can effectively improve the efficiency of the canteen, improve the current situation of crowded university canteens to a certain extent and meet the requirements of epidemic prevention.</w:t>
      </w:r>
      <w:r>
        <w:rPr>
          <w:b/>
          <w:bCs/>
          <w:color w:val="000000"/>
          <w:kern w:val="0"/>
          <w:szCs w:val="24"/>
          <w:lang w:bidi="ar"/>
        </w:rPr>
        <w:t xml:space="preserve"> </w:t>
      </w:r>
    </w:p>
    <w:p w14:paraId="23172D5E">
      <w:pPr>
        <w:widowControl/>
        <w:ind w:firstLine="0" w:firstLineChars="0"/>
        <w:rPr>
          <w:color w:val="000000"/>
          <w:kern w:val="0"/>
          <w:szCs w:val="24"/>
          <w:lang w:bidi="ar"/>
        </w:rPr>
      </w:pPr>
      <w:commentRangeStart w:id="6"/>
      <w:r>
        <w:rPr>
          <w:b/>
          <w:bCs/>
          <w:color w:val="000000"/>
          <w:kern w:val="0"/>
          <w:szCs w:val="24"/>
          <w:lang w:bidi="ar"/>
        </w:rPr>
        <w:t>Key words:</w:t>
      </w:r>
      <w:r>
        <w:t xml:space="preserve"> </w:t>
      </w:r>
      <w:r>
        <w:rPr>
          <w:color w:val="000000"/>
          <w:kern w:val="0"/>
          <w:szCs w:val="24"/>
          <w:lang w:bidi="ar"/>
        </w:rPr>
        <w:t xml:space="preserve">Bmob; </w:t>
      </w:r>
      <w:r>
        <w:rPr>
          <w:rFonts w:hint="eastAsia"/>
          <w:color w:val="000000"/>
          <w:kern w:val="0"/>
          <w:szCs w:val="24"/>
          <w:lang w:bidi="ar"/>
        </w:rPr>
        <w:t>S</w:t>
      </w:r>
      <w:r>
        <w:rPr>
          <w:color w:val="000000"/>
          <w:kern w:val="0"/>
          <w:szCs w:val="24"/>
          <w:lang w:bidi="ar"/>
        </w:rPr>
        <w:t xml:space="preserve">chool </w:t>
      </w:r>
      <w:r>
        <w:rPr>
          <w:rFonts w:hint="eastAsia"/>
          <w:color w:val="000000"/>
          <w:kern w:val="0"/>
          <w:szCs w:val="24"/>
          <w:lang w:bidi="ar"/>
        </w:rPr>
        <w:t>C</w:t>
      </w:r>
      <w:r>
        <w:rPr>
          <w:color w:val="000000"/>
          <w:kern w:val="0"/>
          <w:szCs w:val="24"/>
          <w:lang w:bidi="ar"/>
        </w:rPr>
        <w:t xml:space="preserve">anteen; </w:t>
      </w:r>
      <w:r>
        <w:rPr>
          <w:rFonts w:hint="eastAsia"/>
          <w:color w:val="000000"/>
          <w:kern w:val="0"/>
          <w:szCs w:val="24"/>
          <w:lang w:bidi="ar"/>
        </w:rPr>
        <w:t>F</w:t>
      </w:r>
      <w:r>
        <w:rPr>
          <w:color w:val="000000"/>
          <w:kern w:val="0"/>
          <w:szCs w:val="24"/>
          <w:lang w:bidi="ar"/>
        </w:rPr>
        <w:t xml:space="preserve">ood </w:t>
      </w:r>
      <w:r>
        <w:rPr>
          <w:rFonts w:hint="eastAsia"/>
          <w:color w:val="000000"/>
          <w:kern w:val="0"/>
          <w:szCs w:val="24"/>
          <w:lang w:bidi="ar"/>
        </w:rPr>
        <w:t>O</w:t>
      </w:r>
      <w:r>
        <w:rPr>
          <w:color w:val="000000"/>
          <w:kern w:val="0"/>
          <w:szCs w:val="24"/>
          <w:lang w:bidi="ar"/>
        </w:rPr>
        <w:t>rdering; Android; Java</w:t>
      </w:r>
      <w:commentRangeEnd w:id="6"/>
      <w:r>
        <w:rPr>
          <w:rStyle w:val="18"/>
          <w:rFonts w:asciiTheme="minorHAnsi" w:hAnsiTheme="minorHAnsi" w:eastAsiaTheme="minorEastAsia" w:cstheme="minorBidi"/>
        </w:rPr>
        <w:commentReference w:id="6"/>
      </w:r>
    </w:p>
    <w:p w14:paraId="4B343E6C">
      <w:pPr>
        <w:widowControl/>
        <w:ind w:firstLine="0" w:firstLineChars="0"/>
        <w:rPr>
          <w:color w:val="000000"/>
          <w:kern w:val="0"/>
          <w:szCs w:val="24"/>
          <w:lang w:bidi="ar"/>
        </w:rPr>
        <w:sectPr>
          <w:footerReference r:id="rId13" w:type="default"/>
          <w:pgSz w:w="11906" w:h="16838"/>
          <w:pgMar w:top="1440" w:right="1800" w:bottom="1440" w:left="1800" w:header="851" w:footer="992" w:gutter="0"/>
          <w:pgNumType w:fmt="upperRoman" w:start="1"/>
          <w:cols w:space="425" w:num="1"/>
          <w:docGrid w:type="lines" w:linePitch="312" w:charSpace="0"/>
        </w:sectPr>
      </w:pPr>
      <w:r>
        <w:rPr>
          <w:rFonts w:hint="eastAsia"/>
          <w:color w:val="0000FF"/>
        </w:rPr>
        <w:t>（下面是目录，另起一页）</w:t>
      </w:r>
    </w:p>
    <w:sdt>
      <w:sdtPr>
        <w:rPr>
          <w:rFonts w:ascii="宋体" w:hAnsi="宋体"/>
          <w:b/>
          <w:bCs/>
          <w:sz w:val="21"/>
        </w:rPr>
        <w:id w:val="147468672"/>
        <w:docPartObj>
          <w:docPartGallery w:val="Table of Contents"/>
          <w:docPartUnique/>
        </w:docPartObj>
      </w:sdtPr>
      <w:sdtEndPr>
        <w:rPr>
          <w:rFonts w:hint="eastAsia" w:ascii="宋体" w:hAnsi="宋体" w:cs="宋体"/>
          <w:b/>
          <w:bCs/>
          <w:sz w:val="24"/>
          <w:szCs w:val="24"/>
        </w:rPr>
      </w:sdtEndPr>
      <w:sdtContent>
        <w:p w14:paraId="2E4B95D1">
          <w:pPr>
            <w:spacing w:line="240" w:lineRule="auto"/>
            <w:ind w:firstLine="0" w:firstLineChars="0"/>
            <w:jc w:val="center"/>
            <w:rPr>
              <w:b/>
              <w:bCs/>
            </w:rPr>
          </w:pPr>
          <w:r>
            <w:rPr>
              <w:rFonts w:hint="eastAsia" w:ascii="黑体" w:hAnsi="黑体" w:eastAsia="黑体" w:cs="黑体"/>
              <w:b/>
              <w:bCs/>
              <w:sz w:val="28"/>
              <w:szCs w:val="28"/>
            </w:rPr>
            <w:t>目  录</w:t>
          </w:r>
        </w:p>
        <w:p w14:paraId="6F85482E">
          <w:pPr>
            <w:pStyle w:val="10"/>
            <w:tabs>
              <w:tab w:val="right" w:leader="dot" w:pos="8296"/>
            </w:tabs>
            <w:ind w:firstLine="0" w:firstLineChars="0"/>
            <w:rPr>
              <w:rFonts w:asciiTheme="minorHAnsi" w:hAnsiTheme="minorHAnsi" w:eastAsiaTheme="minorEastAsia" w:cstheme="minorBidi"/>
              <w:sz w:val="22"/>
              <w:szCs w:val="24"/>
              <w14:ligatures w14:val="standardContextual"/>
            </w:rPr>
          </w:pPr>
          <w:r>
            <w:rPr>
              <w:szCs w:val="24"/>
            </w:rPr>
            <w:fldChar w:fldCharType="begin"/>
          </w:r>
          <w:r>
            <w:rPr>
              <w:szCs w:val="24"/>
            </w:rPr>
            <w:instrText xml:space="preserve">TOC \o "1-3" \h \u </w:instrText>
          </w:r>
          <w:r>
            <w:rPr>
              <w:szCs w:val="24"/>
            </w:rPr>
            <w:fldChar w:fldCharType="separate"/>
          </w:r>
          <w:r>
            <w:fldChar w:fldCharType="begin"/>
          </w:r>
          <w:r>
            <w:instrText xml:space="preserve"> HYPERLINK \l "_Toc177597460" </w:instrText>
          </w:r>
          <w:r>
            <w:fldChar w:fldCharType="separate"/>
          </w:r>
          <w:r>
            <w:rPr>
              <w:rStyle w:val="17"/>
              <w:rFonts w:hint="eastAsia"/>
            </w:rPr>
            <w:t>摘  要</w:t>
          </w:r>
          <w:r>
            <w:rPr>
              <w:rFonts w:hint="eastAsia"/>
            </w:rPr>
            <w:tab/>
          </w:r>
          <w:r>
            <w:rPr>
              <w:rFonts w:hint="eastAsia"/>
            </w:rPr>
            <w:fldChar w:fldCharType="begin"/>
          </w:r>
          <w:r>
            <w:rPr>
              <w:rFonts w:hint="eastAsia"/>
            </w:rPr>
            <w:instrText xml:space="preserve"> </w:instrText>
          </w:r>
          <w:r>
            <w:instrText xml:space="preserve">PAGEREF _Toc177597460 \h</w:instrText>
          </w:r>
          <w:r>
            <w:rPr>
              <w:rFonts w:hint="eastAsia"/>
            </w:rPr>
            <w:instrText xml:space="preserve"> </w:instrText>
          </w:r>
          <w:r>
            <w:rPr>
              <w:rFonts w:hint="eastAsia"/>
            </w:rPr>
            <w:fldChar w:fldCharType="separate"/>
          </w:r>
          <w:r>
            <w:t>I</w:t>
          </w:r>
          <w:r>
            <w:rPr>
              <w:rFonts w:hint="eastAsia"/>
            </w:rPr>
            <w:fldChar w:fldCharType="end"/>
          </w:r>
          <w:r>
            <w:rPr>
              <w:rFonts w:hint="eastAsia"/>
            </w:rPr>
            <w:fldChar w:fldCharType="end"/>
          </w:r>
        </w:p>
        <w:p w14:paraId="672EFBD4">
          <w:pPr>
            <w:pStyle w:val="10"/>
            <w:tabs>
              <w:tab w:val="right" w:leader="dot" w:pos="8296"/>
            </w:tabs>
            <w:ind w:firstLine="0" w:firstLineChars="0"/>
          </w:pPr>
          <w:r>
            <w:fldChar w:fldCharType="begin"/>
          </w:r>
          <w:r>
            <w:instrText xml:space="preserve"> HYPERLINK \l "_Toc177597461" </w:instrText>
          </w:r>
          <w:r>
            <w:fldChar w:fldCharType="separate"/>
          </w:r>
          <w:r>
            <w:rPr>
              <w:rFonts w:hint="eastAsia"/>
            </w:rPr>
            <w:t>Abstract</w:t>
          </w:r>
          <w:r>
            <w:rPr>
              <w:rFonts w:hint="eastAsia"/>
            </w:rPr>
            <w:tab/>
          </w:r>
          <w:r>
            <w:rPr>
              <w:rFonts w:hint="eastAsia"/>
            </w:rPr>
            <w:fldChar w:fldCharType="begin"/>
          </w:r>
          <w:r>
            <w:rPr>
              <w:rFonts w:hint="eastAsia"/>
            </w:rPr>
            <w:instrText xml:space="preserve"> </w:instrText>
          </w:r>
          <w:r>
            <w:instrText xml:space="preserve">PAGEREF _Toc177597461 \h</w:instrText>
          </w:r>
          <w:r>
            <w:rPr>
              <w:rFonts w:hint="eastAsia"/>
            </w:rPr>
            <w:instrText xml:space="preserve"> </w:instrText>
          </w:r>
          <w:r>
            <w:rPr>
              <w:rFonts w:hint="eastAsia"/>
            </w:rPr>
            <w:fldChar w:fldCharType="separate"/>
          </w:r>
          <w:r>
            <w:t>II</w:t>
          </w:r>
          <w:r>
            <w:rPr>
              <w:rFonts w:hint="eastAsia"/>
            </w:rPr>
            <w:fldChar w:fldCharType="end"/>
          </w:r>
          <w:r>
            <w:rPr>
              <w:rFonts w:hint="eastAsia"/>
            </w:rPr>
            <w:fldChar w:fldCharType="end"/>
          </w:r>
        </w:p>
        <w:p w14:paraId="107FDC3E">
          <w:pPr>
            <w:pStyle w:val="10"/>
            <w:tabs>
              <w:tab w:val="right" w:leader="dot" w:pos="8296"/>
            </w:tabs>
            <w:ind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"_Toc177597462" </w:instrText>
          </w:r>
          <w:r>
            <w:fldChar w:fldCharType="separate"/>
          </w:r>
          <w:r>
            <w:rPr>
              <w:rStyle w:val="17"/>
              <w:rFonts w:hint="eastAsia"/>
            </w:rPr>
            <w:t>1 绪论</w:t>
          </w:r>
          <w:r>
            <w:rPr>
              <w:rFonts w:hint="eastAsia"/>
            </w:rPr>
            <w:tab/>
          </w:r>
          <w:r>
            <w:rPr>
              <w:rFonts w:hint="eastAsia"/>
            </w:rPr>
            <w:fldChar w:fldCharType="begin"/>
          </w:r>
          <w:r>
            <w:rPr>
              <w:rFonts w:hint="eastAsia"/>
            </w:rPr>
            <w:instrText xml:space="preserve"> </w:instrText>
          </w:r>
          <w:r>
            <w:instrText xml:space="preserve">PAGEREF _Toc177597462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14310367">
          <w:pPr>
            <w:pStyle w:val="11"/>
            <w:tabs>
              <w:tab w:val="right" w:leader="dot" w:pos="8296"/>
            </w:tabs>
            <w:ind w:left="48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"_Toc177597463" </w:instrText>
          </w:r>
          <w:r>
            <w:fldChar w:fldCharType="separate"/>
          </w:r>
          <w:r>
            <w:rPr>
              <w:rStyle w:val="17"/>
              <w:rFonts w:hint="eastAsia"/>
            </w:rPr>
            <w:t>1.1研究目的和意义</w:t>
          </w:r>
          <w:r>
            <w:rPr>
              <w:rFonts w:hint="eastAsia"/>
            </w:rPr>
            <w:tab/>
          </w:r>
          <w:r>
            <w:rPr>
              <w:rFonts w:hint="eastAsia"/>
            </w:rPr>
            <w:fldChar w:fldCharType="begin"/>
          </w:r>
          <w:r>
            <w:rPr>
              <w:rFonts w:hint="eastAsia"/>
            </w:rPr>
            <w:instrText xml:space="preserve"> </w:instrText>
          </w:r>
          <w:r>
            <w:instrText xml:space="preserve">PAGEREF _Toc177597463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75C47D5">
          <w:pPr>
            <w:pStyle w:val="11"/>
            <w:tabs>
              <w:tab w:val="right" w:leader="dot" w:pos="8296"/>
            </w:tabs>
            <w:ind w:left="48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"_Toc177597464" </w:instrText>
          </w:r>
          <w:r>
            <w:fldChar w:fldCharType="separate"/>
          </w:r>
          <w:r>
            <w:rPr>
              <w:rStyle w:val="17"/>
              <w:rFonts w:hint="eastAsia"/>
            </w:rPr>
            <w:t>1.2 研究背景</w:t>
          </w:r>
          <w:r>
            <w:rPr>
              <w:rFonts w:hint="eastAsia"/>
            </w:rPr>
            <w:tab/>
          </w:r>
          <w:r>
            <w:rPr>
              <w:rFonts w:hint="eastAsia"/>
            </w:rPr>
            <w:fldChar w:fldCharType="begin"/>
          </w:r>
          <w:r>
            <w:rPr>
              <w:rFonts w:hint="eastAsia"/>
            </w:rPr>
            <w:instrText xml:space="preserve"> </w:instrText>
          </w:r>
          <w:r>
            <w:instrText xml:space="preserve">PAGEREF _Toc177597464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6A3C7FCE">
          <w:pPr>
            <w:pStyle w:val="6"/>
            <w:tabs>
              <w:tab w:val="right" w:leader="dot" w:pos="8296"/>
            </w:tabs>
            <w:ind w:left="96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"_Toc177597465" </w:instrText>
          </w:r>
          <w:r>
            <w:fldChar w:fldCharType="separate"/>
          </w:r>
          <w:r>
            <w:rPr>
              <w:rStyle w:val="17"/>
              <w:rFonts w:hint="eastAsia"/>
            </w:rPr>
            <w:t>1.2.1 国内发展现状</w:t>
          </w:r>
          <w:r>
            <w:rPr>
              <w:rFonts w:hint="eastAsia"/>
            </w:rPr>
            <w:tab/>
          </w:r>
          <w:r>
            <w:rPr>
              <w:rFonts w:hint="eastAsia"/>
            </w:rPr>
            <w:fldChar w:fldCharType="begin"/>
          </w:r>
          <w:r>
            <w:rPr>
              <w:rFonts w:hint="eastAsia"/>
            </w:rPr>
            <w:instrText xml:space="preserve"> </w:instrText>
          </w:r>
          <w:r>
            <w:instrText xml:space="preserve">PAGEREF _Toc177597465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2E000257">
          <w:pPr>
            <w:pStyle w:val="6"/>
            <w:tabs>
              <w:tab w:val="right" w:leader="dot" w:pos="8296"/>
            </w:tabs>
            <w:ind w:left="96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"_Toc177597466" </w:instrText>
          </w:r>
          <w:r>
            <w:fldChar w:fldCharType="separate"/>
          </w:r>
          <w:r>
            <w:rPr>
              <w:rStyle w:val="17"/>
              <w:rFonts w:hint="eastAsia"/>
            </w:rPr>
            <w:t>1.2.2 国外发展现状</w:t>
          </w:r>
          <w:r>
            <w:rPr>
              <w:rFonts w:hint="eastAsia"/>
            </w:rPr>
            <w:tab/>
          </w:r>
          <w:r>
            <w:rPr>
              <w:rFonts w:hint="eastAsia"/>
            </w:rPr>
            <w:fldChar w:fldCharType="begin"/>
          </w:r>
          <w:r>
            <w:rPr>
              <w:rFonts w:hint="eastAsia"/>
            </w:rPr>
            <w:instrText xml:space="preserve"> </w:instrText>
          </w:r>
          <w:r>
            <w:instrText xml:space="preserve">PAGEREF _Toc177597466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51668AC9">
          <w:pPr>
            <w:pStyle w:val="11"/>
            <w:tabs>
              <w:tab w:val="right" w:leader="dot" w:pos="8296"/>
            </w:tabs>
            <w:ind w:left="48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"_Toc177597467" </w:instrText>
          </w:r>
          <w:r>
            <w:fldChar w:fldCharType="separate"/>
          </w:r>
          <w:r>
            <w:rPr>
              <w:rStyle w:val="17"/>
              <w:rFonts w:hint="eastAsia"/>
            </w:rPr>
            <w:t>1.3 论文结构</w:t>
          </w:r>
          <w:r>
            <w:rPr>
              <w:rFonts w:hint="eastAsia"/>
            </w:rPr>
            <w:tab/>
          </w:r>
          <w:r>
            <w:rPr>
              <w:rFonts w:hint="eastAsia"/>
            </w:rPr>
            <w:fldChar w:fldCharType="begin"/>
          </w:r>
          <w:r>
            <w:rPr>
              <w:rFonts w:hint="eastAsia"/>
            </w:rPr>
            <w:instrText xml:space="preserve"> </w:instrText>
          </w:r>
          <w:r>
            <w:instrText xml:space="preserve">PAGEREF _Toc177597467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65E73049">
          <w:pPr>
            <w:pStyle w:val="10"/>
            <w:tabs>
              <w:tab w:val="right" w:leader="dot" w:pos="8296"/>
            </w:tabs>
            <w:ind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"_Toc177597468" </w:instrText>
          </w:r>
          <w:r>
            <w:fldChar w:fldCharType="separate"/>
          </w:r>
          <w:r>
            <w:rPr>
              <w:rStyle w:val="17"/>
              <w:rFonts w:hint="eastAsia"/>
            </w:rPr>
            <w:t>2预备知识及原理说明</w:t>
          </w:r>
          <w:r>
            <w:rPr>
              <w:rFonts w:hint="eastAsia"/>
            </w:rPr>
            <w:tab/>
          </w:r>
          <w:r>
            <w:rPr>
              <w:rFonts w:hint="eastAsia"/>
            </w:rPr>
            <w:fldChar w:fldCharType="begin"/>
          </w:r>
          <w:r>
            <w:rPr>
              <w:rFonts w:hint="eastAsia"/>
            </w:rPr>
            <w:instrText xml:space="preserve"> </w:instrText>
          </w:r>
          <w:r>
            <w:instrText xml:space="preserve">PAGEREF _Toc177597468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134569B">
          <w:pPr>
            <w:pStyle w:val="11"/>
            <w:tabs>
              <w:tab w:val="right" w:leader="dot" w:pos="8296"/>
            </w:tabs>
            <w:ind w:left="48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"_Toc177597469" </w:instrText>
          </w:r>
          <w:r>
            <w:fldChar w:fldCharType="separate"/>
          </w:r>
          <w:r>
            <w:rPr>
              <w:rStyle w:val="17"/>
              <w:rFonts w:hint="eastAsia"/>
            </w:rPr>
            <w:t>2.1 MVP设计模式</w:t>
          </w:r>
          <w:r>
            <w:rPr>
              <w:rFonts w:hint="eastAsia"/>
            </w:rPr>
            <w:tab/>
          </w:r>
          <w:r>
            <w:rPr>
              <w:rFonts w:hint="eastAsia"/>
            </w:rPr>
            <w:fldChar w:fldCharType="begin"/>
          </w:r>
          <w:r>
            <w:rPr>
              <w:rFonts w:hint="eastAsia"/>
            </w:rPr>
            <w:instrText xml:space="preserve"> </w:instrText>
          </w:r>
          <w:r>
            <w:instrText xml:space="preserve">PAGEREF _Toc177597469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FEB5C56">
          <w:pPr>
            <w:pStyle w:val="11"/>
            <w:tabs>
              <w:tab w:val="right" w:leader="dot" w:pos="8296"/>
            </w:tabs>
            <w:ind w:left="48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"_Toc177597470" </w:instrText>
          </w:r>
          <w:r>
            <w:fldChar w:fldCharType="separate"/>
          </w:r>
          <w:r>
            <w:rPr>
              <w:rStyle w:val="17"/>
              <w:rFonts w:hint="eastAsia"/>
            </w:rPr>
            <w:t>2.2 开发语言和开发工具</w:t>
          </w:r>
          <w:r>
            <w:rPr>
              <w:rFonts w:hint="eastAsia"/>
            </w:rPr>
            <w:tab/>
          </w:r>
          <w:r>
            <w:rPr>
              <w:rFonts w:hint="eastAsia"/>
            </w:rPr>
            <w:fldChar w:fldCharType="begin"/>
          </w:r>
          <w:r>
            <w:rPr>
              <w:rFonts w:hint="eastAsia"/>
            </w:rPr>
            <w:instrText xml:space="preserve"> </w:instrText>
          </w:r>
          <w:r>
            <w:instrText xml:space="preserve">PAGEREF _Toc177597470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03423BF8">
          <w:pPr>
            <w:pStyle w:val="11"/>
            <w:tabs>
              <w:tab w:val="right" w:leader="dot" w:pos="8296"/>
            </w:tabs>
            <w:ind w:left="48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"_Toc177597471" </w:instrText>
          </w:r>
          <w:r>
            <w:fldChar w:fldCharType="separate"/>
          </w:r>
          <w:r>
            <w:rPr>
              <w:rStyle w:val="17"/>
              <w:rFonts w:hint="eastAsia"/>
            </w:rPr>
            <w:t>2.3 Bmob后端云数据库</w:t>
          </w:r>
          <w:r>
            <w:rPr>
              <w:rFonts w:hint="eastAsia"/>
            </w:rPr>
            <w:tab/>
          </w:r>
          <w:r>
            <w:rPr>
              <w:rFonts w:hint="eastAsia"/>
            </w:rPr>
            <w:fldChar w:fldCharType="begin"/>
          </w:r>
          <w:r>
            <w:rPr>
              <w:rFonts w:hint="eastAsia"/>
            </w:rPr>
            <w:instrText xml:space="preserve"> </w:instrText>
          </w:r>
          <w:r>
            <w:instrText xml:space="preserve">PAGEREF _Toc177597471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F033BCA">
          <w:pPr>
            <w:pStyle w:val="11"/>
            <w:tabs>
              <w:tab w:val="right" w:leader="dot" w:pos="8296"/>
            </w:tabs>
            <w:ind w:left="48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"_Toc177597472" </w:instrText>
          </w:r>
          <w:r>
            <w:fldChar w:fldCharType="separate"/>
          </w:r>
          <w:r>
            <w:rPr>
              <w:rStyle w:val="17"/>
              <w:rFonts w:hint="eastAsia"/>
            </w:rPr>
            <w:t>2.4 版本控制软件Git</w:t>
          </w:r>
          <w:r>
            <w:rPr>
              <w:rFonts w:hint="eastAsia"/>
            </w:rPr>
            <w:tab/>
          </w:r>
          <w:r>
            <w:rPr>
              <w:rFonts w:hint="eastAsia"/>
            </w:rPr>
            <w:fldChar w:fldCharType="begin"/>
          </w:r>
          <w:r>
            <w:rPr>
              <w:rFonts w:hint="eastAsia"/>
            </w:rPr>
            <w:instrText xml:space="preserve"> </w:instrText>
          </w:r>
          <w:r>
            <w:instrText xml:space="preserve">PAGEREF _Toc177597472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5A196BAE">
          <w:pPr>
            <w:pStyle w:val="11"/>
            <w:tabs>
              <w:tab w:val="right" w:leader="dot" w:pos="8296"/>
            </w:tabs>
            <w:ind w:left="48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"_Toc177597473" </w:instrText>
          </w:r>
          <w:r>
            <w:fldChar w:fldCharType="separate"/>
          </w:r>
          <w:r>
            <w:rPr>
              <w:rStyle w:val="17"/>
              <w:rFonts w:hint="eastAsia"/>
            </w:rPr>
            <w:t>2.5 本章小结</w:t>
          </w:r>
          <w:r>
            <w:rPr>
              <w:rFonts w:hint="eastAsia"/>
            </w:rPr>
            <w:tab/>
          </w:r>
          <w:r>
            <w:rPr>
              <w:rFonts w:hint="eastAsia"/>
            </w:rPr>
            <w:fldChar w:fldCharType="begin"/>
          </w:r>
          <w:r>
            <w:rPr>
              <w:rFonts w:hint="eastAsia"/>
            </w:rPr>
            <w:instrText xml:space="preserve"> </w:instrText>
          </w:r>
          <w:r>
            <w:instrText xml:space="preserve">PAGEREF _Toc177597473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C44E501">
          <w:pPr>
            <w:pStyle w:val="10"/>
            <w:tabs>
              <w:tab w:val="right" w:leader="dot" w:pos="8296"/>
            </w:tabs>
            <w:ind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"_Toc177597474" </w:instrText>
          </w:r>
          <w:r>
            <w:fldChar w:fldCharType="separate"/>
          </w:r>
          <w:r>
            <w:rPr>
              <w:rStyle w:val="17"/>
              <w:rFonts w:hint="eastAsia"/>
            </w:rPr>
            <w:t>3 系统分析</w:t>
          </w:r>
          <w:r>
            <w:rPr>
              <w:rFonts w:hint="eastAsia"/>
            </w:rPr>
            <w:tab/>
          </w:r>
          <w:r>
            <w:rPr>
              <w:rFonts w:hint="eastAsia"/>
            </w:rPr>
            <w:fldChar w:fldCharType="begin"/>
          </w:r>
          <w:r>
            <w:rPr>
              <w:rFonts w:hint="eastAsia"/>
            </w:rPr>
            <w:instrText xml:space="preserve"> </w:instrText>
          </w:r>
          <w:r>
            <w:instrText xml:space="preserve">PAGEREF _Toc177597474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1A121555">
          <w:pPr>
            <w:pStyle w:val="11"/>
            <w:tabs>
              <w:tab w:val="right" w:leader="dot" w:pos="8296"/>
            </w:tabs>
            <w:ind w:left="48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"_Toc177597475" </w:instrText>
          </w:r>
          <w:r>
            <w:fldChar w:fldCharType="separate"/>
          </w:r>
          <w:r>
            <w:rPr>
              <w:rStyle w:val="17"/>
              <w:rFonts w:hint="eastAsia"/>
            </w:rPr>
            <w:t>3.1 需求分析</w:t>
          </w:r>
          <w:r>
            <w:rPr>
              <w:rFonts w:hint="eastAsia"/>
            </w:rPr>
            <w:tab/>
          </w:r>
          <w:r>
            <w:rPr>
              <w:rFonts w:hint="eastAsia"/>
            </w:rPr>
            <w:fldChar w:fldCharType="begin"/>
          </w:r>
          <w:r>
            <w:rPr>
              <w:rFonts w:hint="eastAsia"/>
            </w:rPr>
            <w:instrText xml:space="preserve"> </w:instrText>
          </w:r>
          <w:r>
            <w:instrText xml:space="preserve">PAGEREF _Toc177597475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42C919AC">
          <w:pPr>
            <w:pStyle w:val="11"/>
            <w:tabs>
              <w:tab w:val="right" w:leader="dot" w:pos="8296"/>
            </w:tabs>
            <w:ind w:left="48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"_Toc177597476" </w:instrText>
          </w:r>
          <w:r>
            <w:fldChar w:fldCharType="separate"/>
          </w:r>
          <w:r>
            <w:rPr>
              <w:rStyle w:val="17"/>
              <w:rFonts w:hint="eastAsia"/>
            </w:rPr>
            <w:t>3.2 功能说明</w:t>
          </w:r>
          <w:r>
            <w:rPr>
              <w:rFonts w:hint="eastAsia"/>
            </w:rPr>
            <w:tab/>
          </w:r>
          <w:r>
            <w:rPr>
              <w:rFonts w:hint="eastAsia"/>
            </w:rPr>
            <w:fldChar w:fldCharType="begin"/>
          </w:r>
          <w:r>
            <w:rPr>
              <w:rFonts w:hint="eastAsia"/>
            </w:rPr>
            <w:instrText xml:space="preserve"> </w:instrText>
          </w:r>
          <w:r>
            <w:instrText xml:space="preserve">PAGEREF _Toc177597476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37EAB360">
          <w:pPr>
            <w:pStyle w:val="6"/>
            <w:tabs>
              <w:tab w:val="right" w:leader="dot" w:pos="8296"/>
            </w:tabs>
            <w:ind w:left="96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"_Toc177597477" </w:instrText>
          </w:r>
          <w:r>
            <w:fldChar w:fldCharType="separate"/>
          </w:r>
          <w:r>
            <w:rPr>
              <w:rStyle w:val="17"/>
              <w:rFonts w:hint="eastAsia"/>
            </w:rPr>
            <w:t>3.2.1 就餐人员功能模块</w:t>
          </w:r>
          <w:r>
            <w:rPr>
              <w:rFonts w:hint="eastAsia"/>
            </w:rPr>
            <w:tab/>
          </w:r>
          <w:r>
            <w:rPr>
              <w:rFonts w:hint="eastAsia"/>
            </w:rPr>
            <w:fldChar w:fldCharType="begin"/>
          </w:r>
          <w:r>
            <w:rPr>
              <w:rFonts w:hint="eastAsia"/>
            </w:rPr>
            <w:instrText xml:space="preserve"> </w:instrText>
          </w:r>
          <w:r>
            <w:instrText xml:space="preserve">PAGEREF _Toc177597477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41F04630">
          <w:pPr>
            <w:pStyle w:val="6"/>
            <w:tabs>
              <w:tab w:val="right" w:leader="dot" w:pos="8296"/>
            </w:tabs>
            <w:ind w:left="96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"_Toc177597478" </w:instrText>
          </w:r>
          <w:r>
            <w:fldChar w:fldCharType="separate"/>
          </w:r>
          <w:r>
            <w:rPr>
              <w:rStyle w:val="17"/>
              <w:rFonts w:hint="eastAsia"/>
            </w:rPr>
            <w:t>3.2.2 食堂管理员功能模块</w:t>
          </w:r>
          <w:r>
            <w:rPr>
              <w:rFonts w:hint="eastAsia"/>
            </w:rPr>
            <w:tab/>
          </w:r>
          <w:r>
            <w:rPr>
              <w:rFonts w:hint="eastAsia"/>
            </w:rPr>
            <w:fldChar w:fldCharType="begin"/>
          </w:r>
          <w:r>
            <w:rPr>
              <w:rFonts w:hint="eastAsia"/>
            </w:rPr>
            <w:instrText xml:space="preserve"> </w:instrText>
          </w:r>
          <w:r>
            <w:instrText xml:space="preserve">PAGEREF _Toc177597478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39C170E3">
          <w:pPr>
            <w:pStyle w:val="6"/>
            <w:tabs>
              <w:tab w:val="right" w:leader="dot" w:pos="8296"/>
            </w:tabs>
            <w:ind w:left="96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"_Toc177597479" </w:instrText>
          </w:r>
          <w:r>
            <w:fldChar w:fldCharType="separate"/>
          </w:r>
          <w:r>
            <w:rPr>
              <w:rStyle w:val="17"/>
              <w:rFonts w:hint="eastAsia"/>
            </w:rPr>
            <w:t>3.2.3 超级管理员功能模块</w:t>
          </w:r>
          <w:r>
            <w:rPr>
              <w:rFonts w:hint="eastAsia"/>
            </w:rPr>
            <w:tab/>
          </w:r>
          <w:r>
            <w:rPr>
              <w:rFonts w:hint="eastAsia"/>
            </w:rPr>
            <w:fldChar w:fldCharType="begin"/>
          </w:r>
          <w:r>
            <w:rPr>
              <w:rFonts w:hint="eastAsia"/>
            </w:rPr>
            <w:instrText xml:space="preserve"> </w:instrText>
          </w:r>
          <w:r>
            <w:instrText xml:space="preserve">PAGEREF _Toc177597479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4D1478F3">
          <w:pPr>
            <w:pStyle w:val="11"/>
            <w:tabs>
              <w:tab w:val="right" w:leader="dot" w:pos="8296"/>
            </w:tabs>
            <w:ind w:left="48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"_Toc177597480" </w:instrText>
          </w:r>
          <w:r>
            <w:fldChar w:fldCharType="separate"/>
          </w:r>
          <w:r>
            <w:rPr>
              <w:rStyle w:val="17"/>
              <w:rFonts w:hint="eastAsia"/>
            </w:rPr>
            <w:t>3.3 本章小结</w:t>
          </w:r>
          <w:r>
            <w:rPr>
              <w:rFonts w:hint="eastAsia"/>
            </w:rPr>
            <w:tab/>
          </w:r>
          <w:r>
            <w:rPr>
              <w:rFonts w:hint="eastAsia"/>
            </w:rPr>
            <w:fldChar w:fldCharType="begin"/>
          </w:r>
          <w:r>
            <w:rPr>
              <w:rFonts w:hint="eastAsia"/>
            </w:rPr>
            <w:instrText xml:space="preserve"> </w:instrText>
          </w:r>
          <w:r>
            <w:instrText xml:space="preserve">PAGEREF _Toc177597480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2570DCDE">
          <w:pPr>
            <w:pStyle w:val="10"/>
            <w:tabs>
              <w:tab w:val="right" w:leader="dot" w:pos="8296"/>
            </w:tabs>
            <w:ind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"_Toc177597481" </w:instrText>
          </w:r>
          <w:r>
            <w:fldChar w:fldCharType="separate"/>
          </w:r>
          <w:r>
            <w:rPr>
              <w:rStyle w:val="17"/>
              <w:rFonts w:hint="eastAsia"/>
            </w:rPr>
            <w:t>4系统设计</w:t>
          </w:r>
          <w:r>
            <w:rPr>
              <w:rFonts w:hint="eastAsia"/>
            </w:rPr>
            <w:tab/>
          </w:r>
          <w:r>
            <w:rPr>
              <w:rFonts w:hint="eastAsia"/>
            </w:rPr>
            <w:fldChar w:fldCharType="begin"/>
          </w:r>
          <w:r>
            <w:rPr>
              <w:rFonts w:hint="eastAsia"/>
            </w:rPr>
            <w:instrText xml:space="preserve"> </w:instrText>
          </w:r>
          <w:r>
            <w:instrText xml:space="preserve">PAGEREF _Toc177597481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5D5FB46">
          <w:pPr>
            <w:pStyle w:val="11"/>
            <w:tabs>
              <w:tab w:val="right" w:leader="dot" w:pos="8296"/>
            </w:tabs>
            <w:ind w:left="48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"_Toc177597482" </w:instrText>
          </w:r>
          <w:r>
            <w:fldChar w:fldCharType="separate"/>
          </w:r>
          <w:r>
            <w:rPr>
              <w:rStyle w:val="17"/>
              <w:rFonts w:hint="eastAsia"/>
            </w:rPr>
            <w:t>4.1 系统总体设计</w:t>
          </w:r>
          <w:r>
            <w:rPr>
              <w:rFonts w:hint="eastAsia"/>
            </w:rPr>
            <w:tab/>
          </w:r>
          <w:r>
            <w:rPr>
              <w:rFonts w:hint="eastAsia"/>
            </w:rPr>
            <w:fldChar w:fldCharType="begin"/>
          </w:r>
          <w:r>
            <w:rPr>
              <w:rFonts w:hint="eastAsia"/>
            </w:rPr>
            <w:instrText xml:space="preserve"> </w:instrText>
          </w:r>
          <w:r>
            <w:instrText xml:space="preserve">PAGEREF _Toc177597482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2D15A956">
          <w:pPr>
            <w:pStyle w:val="6"/>
            <w:tabs>
              <w:tab w:val="right" w:leader="dot" w:pos="8296"/>
            </w:tabs>
            <w:ind w:left="96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"_Toc177597483" </w:instrText>
          </w:r>
          <w:r>
            <w:fldChar w:fldCharType="separate"/>
          </w:r>
          <w:r>
            <w:rPr>
              <w:rStyle w:val="17"/>
              <w:rFonts w:hint="eastAsia"/>
            </w:rPr>
            <w:t>4.1.1 系统的工作流程</w:t>
          </w:r>
          <w:r>
            <w:rPr>
              <w:rFonts w:hint="eastAsia"/>
            </w:rPr>
            <w:tab/>
          </w:r>
          <w:r>
            <w:rPr>
              <w:rFonts w:hint="eastAsia"/>
            </w:rPr>
            <w:fldChar w:fldCharType="begin"/>
          </w:r>
          <w:r>
            <w:rPr>
              <w:rFonts w:hint="eastAsia"/>
            </w:rPr>
            <w:instrText xml:space="preserve"> </w:instrText>
          </w:r>
          <w:r>
            <w:instrText xml:space="preserve">PAGEREF _Toc177597483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330E1A4A">
          <w:pPr>
            <w:pStyle w:val="6"/>
            <w:tabs>
              <w:tab w:val="right" w:leader="dot" w:pos="8296"/>
            </w:tabs>
            <w:ind w:left="96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"_Toc177597484" </w:instrText>
          </w:r>
          <w:r>
            <w:fldChar w:fldCharType="separate"/>
          </w:r>
          <w:r>
            <w:rPr>
              <w:rStyle w:val="17"/>
              <w:rFonts w:hint="eastAsia"/>
            </w:rPr>
            <w:t>4.1.2 系统的功能模块</w:t>
          </w:r>
          <w:r>
            <w:rPr>
              <w:rFonts w:hint="eastAsia"/>
            </w:rPr>
            <w:tab/>
          </w:r>
          <w:r>
            <w:rPr>
              <w:rFonts w:hint="eastAsia"/>
            </w:rPr>
            <w:fldChar w:fldCharType="begin"/>
          </w:r>
          <w:r>
            <w:rPr>
              <w:rFonts w:hint="eastAsia"/>
            </w:rPr>
            <w:instrText xml:space="preserve"> </w:instrText>
          </w:r>
          <w:r>
            <w:instrText xml:space="preserve">PAGEREF _Toc177597484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3F135EC0">
          <w:pPr>
            <w:pStyle w:val="11"/>
            <w:tabs>
              <w:tab w:val="right" w:leader="dot" w:pos="8296"/>
            </w:tabs>
            <w:ind w:left="48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"_Toc177597485" </w:instrText>
          </w:r>
          <w:r>
            <w:fldChar w:fldCharType="separate"/>
          </w:r>
          <w:r>
            <w:rPr>
              <w:rStyle w:val="17"/>
              <w:rFonts w:hint="eastAsia"/>
            </w:rPr>
            <w:t>4.2 系统详细设计</w:t>
          </w:r>
          <w:r>
            <w:rPr>
              <w:rFonts w:hint="eastAsia"/>
            </w:rPr>
            <w:tab/>
          </w:r>
          <w:r>
            <w:rPr>
              <w:rFonts w:hint="eastAsia"/>
            </w:rPr>
            <w:fldChar w:fldCharType="begin"/>
          </w:r>
          <w:r>
            <w:rPr>
              <w:rFonts w:hint="eastAsia"/>
            </w:rPr>
            <w:instrText xml:space="preserve"> </w:instrText>
          </w:r>
          <w:r>
            <w:instrText xml:space="preserve">PAGEREF _Toc177597485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6526CBBB">
          <w:pPr>
            <w:pStyle w:val="6"/>
            <w:tabs>
              <w:tab w:val="right" w:leader="dot" w:pos="8296"/>
            </w:tabs>
            <w:ind w:left="96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"_Toc177597486" </w:instrText>
          </w:r>
          <w:r>
            <w:fldChar w:fldCharType="separate"/>
          </w:r>
          <w:r>
            <w:rPr>
              <w:rStyle w:val="17"/>
              <w:rFonts w:hint="eastAsia"/>
            </w:rPr>
            <w:t>4.2.1 系统关键类</w:t>
          </w:r>
          <w:r>
            <w:rPr>
              <w:rFonts w:hint="eastAsia"/>
            </w:rPr>
            <w:tab/>
          </w:r>
          <w:r>
            <w:rPr>
              <w:rFonts w:hint="eastAsia"/>
            </w:rPr>
            <w:fldChar w:fldCharType="begin"/>
          </w:r>
          <w:r>
            <w:rPr>
              <w:rFonts w:hint="eastAsia"/>
            </w:rPr>
            <w:instrText xml:space="preserve"> </w:instrText>
          </w:r>
          <w:r>
            <w:instrText xml:space="preserve">PAGEREF _Toc177597486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1C62B8ED">
          <w:pPr>
            <w:pStyle w:val="6"/>
            <w:tabs>
              <w:tab w:val="right" w:leader="dot" w:pos="8296"/>
            </w:tabs>
            <w:ind w:left="96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"_Toc177597487" </w:instrText>
          </w:r>
          <w:r>
            <w:fldChar w:fldCharType="separate"/>
          </w:r>
          <w:r>
            <w:rPr>
              <w:rStyle w:val="17"/>
              <w:rFonts w:hint="eastAsia"/>
            </w:rPr>
            <w:t>4.2.2系统的重要数据结构</w:t>
          </w:r>
          <w:r>
            <w:rPr>
              <w:rFonts w:hint="eastAsia"/>
            </w:rPr>
            <w:tab/>
          </w:r>
          <w:r>
            <w:rPr>
              <w:rFonts w:hint="eastAsia"/>
            </w:rPr>
            <w:fldChar w:fldCharType="begin"/>
          </w:r>
          <w:r>
            <w:rPr>
              <w:rFonts w:hint="eastAsia"/>
            </w:rPr>
            <w:instrText xml:space="preserve"> </w:instrText>
          </w:r>
          <w:r>
            <w:instrText xml:space="preserve">PAGEREF _Toc177597487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25D1678">
          <w:pPr>
            <w:pStyle w:val="6"/>
            <w:tabs>
              <w:tab w:val="right" w:leader="dot" w:pos="8296"/>
            </w:tabs>
            <w:ind w:left="96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"_Toc177597488" </w:instrText>
          </w:r>
          <w:r>
            <w:fldChar w:fldCharType="separate"/>
          </w:r>
          <w:r>
            <w:rPr>
              <w:rStyle w:val="17"/>
              <w:rFonts w:hint="eastAsia"/>
            </w:rPr>
            <w:t>4.2.2 系统重要模块详细设计</w:t>
          </w:r>
          <w:r>
            <w:rPr>
              <w:rFonts w:hint="eastAsia"/>
            </w:rPr>
            <w:tab/>
          </w:r>
          <w:r>
            <w:rPr>
              <w:rFonts w:hint="eastAsia"/>
            </w:rPr>
            <w:fldChar w:fldCharType="begin"/>
          </w:r>
          <w:r>
            <w:rPr>
              <w:rFonts w:hint="eastAsia"/>
            </w:rPr>
            <w:instrText xml:space="preserve"> </w:instrText>
          </w:r>
          <w:r>
            <w:instrText xml:space="preserve">PAGEREF _Toc177597488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1833C02E">
          <w:pPr>
            <w:pStyle w:val="11"/>
            <w:tabs>
              <w:tab w:val="right" w:leader="dot" w:pos="8296"/>
            </w:tabs>
            <w:ind w:left="48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"_Toc177597489" </w:instrText>
          </w:r>
          <w:r>
            <w:fldChar w:fldCharType="separate"/>
          </w:r>
          <w:r>
            <w:rPr>
              <w:rStyle w:val="17"/>
              <w:rFonts w:hint="eastAsia"/>
            </w:rPr>
            <w:t>4.3 数据库设计</w:t>
          </w:r>
          <w:r>
            <w:rPr>
              <w:rFonts w:hint="eastAsia"/>
            </w:rPr>
            <w:tab/>
          </w:r>
          <w:r>
            <w:rPr>
              <w:rFonts w:hint="eastAsia"/>
            </w:rPr>
            <w:fldChar w:fldCharType="begin"/>
          </w:r>
          <w:r>
            <w:rPr>
              <w:rFonts w:hint="eastAsia"/>
            </w:rPr>
            <w:instrText xml:space="preserve"> </w:instrText>
          </w:r>
          <w:r>
            <w:instrText xml:space="preserve">PAGEREF _Toc177597489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14605C3C">
          <w:pPr>
            <w:pStyle w:val="6"/>
            <w:tabs>
              <w:tab w:val="right" w:leader="dot" w:pos="8296"/>
            </w:tabs>
            <w:ind w:left="96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"_Toc177597490" </w:instrText>
          </w:r>
          <w:r>
            <w:fldChar w:fldCharType="separate"/>
          </w:r>
          <w:r>
            <w:rPr>
              <w:rStyle w:val="17"/>
              <w:rFonts w:hint="eastAsia"/>
            </w:rPr>
            <w:t>4.3.1 概念结构设计</w:t>
          </w:r>
          <w:r>
            <w:rPr>
              <w:rFonts w:hint="eastAsia"/>
            </w:rPr>
            <w:tab/>
          </w:r>
          <w:r>
            <w:rPr>
              <w:rFonts w:hint="eastAsia"/>
            </w:rPr>
            <w:fldChar w:fldCharType="begin"/>
          </w:r>
          <w:r>
            <w:rPr>
              <w:rFonts w:hint="eastAsia"/>
            </w:rPr>
            <w:instrText xml:space="preserve"> </w:instrText>
          </w:r>
          <w:r>
            <w:instrText xml:space="preserve">PAGEREF _Toc177597490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4FBF3420">
          <w:pPr>
            <w:pStyle w:val="6"/>
            <w:tabs>
              <w:tab w:val="right" w:leader="dot" w:pos="8296"/>
            </w:tabs>
            <w:ind w:left="96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"_Toc177597491" </w:instrText>
          </w:r>
          <w:r>
            <w:fldChar w:fldCharType="separate"/>
          </w:r>
          <w:r>
            <w:rPr>
              <w:rStyle w:val="17"/>
              <w:rFonts w:hint="eastAsia"/>
            </w:rPr>
            <w:t>4.3.2 数据库表设计</w:t>
          </w:r>
          <w:r>
            <w:rPr>
              <w:rFonts w:hint="eastAsia"/>
            </w:rPr>
            <w:tab/>
          </w:r>
          <w:r>
            <w:rPr>
              <w:rFonts w:hint="eastAsia"/>
            </w:rPr>
            <w:fldChar w:fldCharType="begin"/>
          </w:r>
          <w:r>
            <w:rPr>
              <w:rFonts w:hint="eastAsia"/>
            </w:rPr>
            <w:instrText xml:space="preserve"> </w:instrText>
          </w:r>
          <w:r>
            <w:instrText xml:space="preserve">PAGEREF _Toc177597491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229D5F7D">
          <w:pPr>
            <w:pStyle w:val="11"/>
            <w:tabs>
              <w:tab w:val="right" w:leader="dot" w:pos="8296"/>
            </w:tabs>
            <w:ind w:left="48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"_Toc177597493" </w:instrText>
          </w:r>
          <w:r>
            <w:fldChar w:fldCharType="separate"/>
          </w:r>
          <w:r>
            <w:rPr>
              <w:rStyle w:val="17"/>
              <w:rFonts w:hint="eastAsia"/>
            </w:rPr>
            <w:t>4.4 本章小结</w:t>
          </w:r>
          <w:r>
            <w:rPr>
              <w:rFonts w:hint="eastAsia"/>
            </w:rPr>
            <w:tab/>
          </w:r>
          <w:r>
            <w:rPr>
              <w:rFonts w:hint="eastAsia"/>
            </w:rPr>
            <w:fldChar w:fldCharType="begin"/>
          </w:r>
          <w:r>
            <w:rPr>
              <w:rFonts w:hint="eastAsia"/>
            </w:rPr>
            <w:instrText xml:space="preserve"> </w:instrText>
          </w:r>
          <w:r>
            <w:instrText xml:space="preserve">PAGEREF _Toc177597493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0A650BF7">
          <w:pPr>
            <w:pStyle w:val="10"/>
            <w:tabs>
              <w:tab w:val="right" w:leader="dot" w:pos="8296"/>
            </w:tabs>
            <w:ind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"_Toc177597494" </w:instrText>
          </w:r>
          <w:r>
            <w:fldChar w:fldCharType="separate"/>
          </w:r>
          <w:r>
            <w:rPr>
              <w:rStyle w:val="17"/>
              <w:rFonts w:hint="eastAsia"/>
            </w:rPr>
            <w:t>5 系统实现</w:t>
          </w:r>
          <w:r>
            <w:rPr>
              <w:rFonts w:hint="eastAsia"/>
            </w:rPr>
            <w:tab/>
          </w:r>
          <w:r>
            <w:rPr>
              <w:rFonts w:hint="eastAsia"/>
            </w:rPr>
            <w:fldChar w:fldCharType="begin"/>
          </w:r>
          <w:r>
            <w:rPr>
              <w:rFonts w:hint="eastAsia"/>
            </w:rPr>
            <w:instrText xml:space="preserve"> </w:instrText>
          </w:r>
          <w:r>
            <w:instrText xml:space="preserve">PAGEREF _Toc177597494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6188B621">
          <w:pPr>
            <w:pStyle w:val="11"/>
            <w:tabs>
              <w:tab w:val="right" w:leader="dot" w:pos="8296"/>
            </w:tabs>
            <w:ind w:left="48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"_Toc177597495" </w:instrText>
          </w:r>
          <w:r>
            <w:fldChar w:fldCharType="separate"/>
          </w:r>
          <w:r>
            <w:rPr>
              <w:rStyle w:val="17"/>
              <w:rFonts w:hint="eastAsia"/>
            </w:rPr>
            <w:t>5.1 开发平台</w:t>
          </w:r>
          <w:r>
            <w:rPr>
              <w:rFonts w:hint="eastAsia"/>
            </w:rPr>
            <w:tab/>
          </w:r>
          <w:r>
            <w:rPr>
              <w:rFonts w:hint="eastAsia"/>
            </w:rPr>
            <w:fldChar w:fldCharType="begin"/>
          </w:r>
          <w:r>
            <w:rPr>
              <w:rFonts w:hint="eastAsia"/>
            </w:rPr>
            <w:instrText xml:space="preserve"> </w:instrText>
          </w:r>
          <w:r>
            <w:instrText xml:space="preserve">PAGEREF _Toc177597495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54C0010E">
          <w:pPr>
            <w:pStyle w:val="6"/>
            <w:tabs>
              <w:tab w:val="right" w:leader="dot" w:pos="8296"/>
            </w:tabs>
            <w:ind w:left="96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"_Toc177597496" </w:instrText>
          </w:r>
          <w:r>
            <w:fldChar w:fldCharType="separate"/>
          </w:r>
          <w:r>
            <w:rPr>
              <w:rStyle w:val="17"/>
              <w:rFonts w:hint="eastAsia"/>
            </w:rPr>
            <w:t>5.1.1 Windows 10</w:t>
          </w:r>
          <w:r>
            <w:rPr>
              <w:rFonts w:hint="eastAsia"/>
            </w:rPr>
            <w:tab/>
          </w:r>
          <w:r>
            <w:rPr>
              <w:rFonts w:hint="eastAsia"/>
            </w:rPr>
            <w:fldChar w:fldCharType="begin"/>
          </w:r>
          <w:r>
            <w:rPr>
              <w:rFonts w:hint="eastAsia"/>
            </w:rPr>
            <w:instrText xml:space="preserve"> </w:instrText>
          </w:r>
          <w:r>
            <w:instrText xml:space="preserve">PAGEREF _Toc177597496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64F55398">
          <w:pPr>
            <w:pStyle w:val="6"/>
            <w:tabs>
              <w:tab w:val="right" w:leader="dot" w:pos="8296"/>
            </w:tabs>
            <w:ind w:left="96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"_Toc177597497" </w:instrText>
          </w:r>
          <w:r>
            <w:fldChar w:fldCharType="separate"/>
          </w:r>
          <w:r>
            <w:rPr>
              <w:rStyle w:val="17"/>
              <w:rFonts w:hint="eastAsia"/>
            </w:rPr>
            <w:t>5.1.2 JDK&amp;Android SDK</w:t>
          </w:r>
          <w:r>
            <w:rPr>
              <w:rFonts w:hint="eastAsia"/>
            </w:rPr>
            <w:tab/>
          </w:r>
          <w:r>
            <w:rPr>
              <w:rFonts w:hint="eastAsia"/>
            </w:rPr>
            <w:fldChar w:fldCharType="begin"/>
          </w:r>
          <w:r>
            <w:rPr>
              <w:rFonts w:hint="eastAsia"/>
            </w:rPr>
            <w:instrText xml:space="preserve"> </w:instrText>
          </w:r>
          <w:r>
            <w:instrText xml:space="preserve">PAGEREF _Toc177597497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3294E26F">
          <w:pPr>
            <w:pStyle w:val="6"/>
            <w:tabs>
              <w:tab w:val="right" w:leader="dot" w:pos="8296"/>
            </w:tabs>
            <w:ind w:left="96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"_Toc177597498" </w:instrText>
          </w:r>
          <w:r>
            <w:fldChar w:fldCharType="separate"/>
          </w:r>
          <w:r>
            <w:rPr>
              <w:rStyle w:val="17"/>
              <w:rFonts w:hint="eastAsia"/>
            </w:rPr>
            <w:t>5.1.3 Bmob后端云</w:t>
          </w:r>
          <w:r>
            <w:rPr>
              <w:rFonts w:hint="eastAsia"/>
            </w:rPr>
            <w:tab/>
          </w:r>
          <w:r>
            <w:rPr>
              <w:rFonts w:hint="eastAsia"/>
            </w:rPr>
            <w:fldChar w:fldCharType="begin"/>
          </w:r>
          <w:r>
            <w:rPr>
              <w:rFonts w:hint="eastAsia"/>
            </w:rPr>
            <w:instrText xml:space="preserve"> </w:instrText>
          </w:r>
          <w:r>
            <w:instrText xml:space="preserve">PAGEREF _Toc177597498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14BF8B9A">
          <w:pPr>
            <w:pStyle w:val="6"/>
            <w:tabs>
              <w:tab w:val="right" w:leader="dot" w:pos="8296"/>
            </w:tabs>
            <w:ind w:left="96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"_Toc177597499" </w:instrText>
          </w:r>
          <w:r>
            <w:fldChar w:fldCharType="separate"/>
          </w:r>
          <w:r>
            <w:rPr>
              <w:rStyle w:val="17"/>
              <w:rFonts w:hint="eastAsia"/>
            </w:rPr>
            <w:t>5.1.4 ProcessOn</w:t>
          </w:r>
          <w:r>
            <w:rPr>
              <w:rFonts w:hint="eastAsia"/>
            </w:rPr>
            <w:tab/>
          </w:r>
          <w:r>
            <w:rPr>
              <w:rFonts w:hint="eastAsia"/>
            </w:rPr>
            <w:fldChar w:fldCharType="begin"/>
          </w:r>
          <w:r>
            <w:rPr>
              <w:rFonts w:hint="eastAsia"/>
            </w:rPr>
            <w:instrText xml:space="preserve"> </w:instrText>
          </w:r>
          <w:r>
            <w:instrText xml:space="preserve">PAGEREF _Toc177597499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135B4D2B">
          <w:pPr>
            <w:pStyle w:val="11"/>
            <w:tabs>
              <w:tab w:val="right" w:leader="dot" w:pos="8296"/>
            </w:tabs>
            <w:ind w:left="48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"_Toc177597500" </w:instrText>
          </w:r>
          <w:r>
            <w:fldChar w:fldCharType="separate"/>
          </w:r>
          <w:r>
            <w:rPr>
              <w:rStyle w:val="17"/>
              <w:rFonts w:hint="eastAsia"/>
            </w:rPr>
            <w:t>5.2 模块实现</w:t>
          </w:r>
          <w:r>
            <w:rPr>
              <w:rFonts w:hint="eastAsia"/>
            </w:rPr>
            <w:tab/>
          </w:r>
          <w:r>
            <w:rPr>
              <w:rFonts w:hint="eastAsia"/>
            </w:rPr>
            <w:fldChar w:fldCharType="begin"/>
          </w:r>
          <w:r>
            <w:rPr>
              <w:rFonts w:hint="eastAsia"/>
            </w:rPr>
            <w:instrText xml:space="preserve"> </w:instrText>
          </w:r>
          <w:r>
            <w:instrText xml:space="preserve">PAGEREF _Toc177597500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30AC2345">
          <w:pPr>
            <w:pStyle w:val="6"/>
            <w:tabs>
              <w:tab w:val="right" w:leader="dot" w:pos="8296"/>
            </w:tabs>
            <w:ind w:left="96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"_Toc177597501" </w:instrText>
          </w:r>
          <w:r>
            <w:fldChar w:fldCharType="separate"/>
          </w:r>
          <w:r>
            <w:rPr>
              <w:rStyle w:val="17"/>
              <w:rFonts w:hint="eastAsia"/>
            </w:rPr>
            <w:t>5.2.1 权限登录实现</w:t>
          </w:r>
          <w:r>
            <w:rPr>
              <w:rFonts w:hint="eastAsia"/>
            </w:rPr>
            <w:tab/>
          </w:r>
          <w:r>
            <w:rPr>
              <w:rFonts w:hint="eastAsia"/>
            </w:rPr>
            <w:fldChar w:fldCharType="begin"/>
          </w:r>
          <w:r>
            <w:rPr>
              <w:rFonts w:hint="eastAsia"/>
            </w:rPr>
            <w:instrText xml:space="preserve"> </w:instrText>
          </w:r>
          <w:r>
            <w:instrText xml:space="preserve">PAGEREF _Toc177597501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56D1CDD4">
          <w:pPr>
            <w:pStyle w:val="6"/>
            <w:tabs>
              <w:tab w:val="right" w:leader="dot" w:pos="8296"/>
            </w:tabs>
            <w:ind w:left="96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"_Toc177597502" </w:instrText>
          </w:r>
          <w:r>
            <w:fldChar w:fldCharType="separate"/>
          </w:r>
          <w:r>
            <w:rPr>
              <w:rStyle w:val="17"/>
              <w:rFonts w:hint="eastAsia"/>
            </w:rPr>
            <w:t>5.2.2 点餐实现</w:t>
          </w:r>
          <w:r>
            <w:rPr>
              <w:rFonts w:hint="eastAsia"/>
            </w:rPr>
            <w:tab/>
          </w:r>
          <w:r>
            <w:rPr>
              <w:rFonts w:hint="eastAsia"/>
            </w:rPr>
            <w:fldChar w:fldCharType="begin"/>
          </w:r>
          <w:r>
            <w:rPr>
              <w:rFonts w:hint="eastAsia"/>
            </w:rPr>
            <w:instrText xml:space="preserve"> </w:instrText>
          </w:r>
          <w:r>
            <w:instrText xml:space="preserve">PAGEREF _Toc177597502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49D22DF5">
          <w:pPr>
            <w:pStyle w:val="6"/>
            <w:tabs>
              <w:tab w:val="right" w:leader="dot" w:pos="8296"/>
            </w:tabs>
            <w:ind w:left="96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"_Toc177597503" </w:instrText>
          </w:r>
          <w:r>
            <w:fldChar w:fldCharType="separate"/>
          </w:r>
          <w:r>
            <w:rPr>
              <w:rStyle w:val="17"/>
              <w:rFonts w:hint="eastAsia"/>
            </w:rPr>
            <w:t>5.2.3 留言实现</w:t>
          </w:r>
          <w:r>
            <w:rPr>
              <w:rFonts w:hint="eastAsia"/>
            </w:rPr>
            <w:tab/>
          </w:r>
          <w:r>
            <w:rPr>
              <w:rFonts w:hint="eastAsia"/>
            </w:rPr>
            <w:fldChar w:fldCharType="begin"/>
          </w:r>
          <w:r>
            <w:rPr>
              <w:rFonts w:hint="eastAsia"/>
            </w:rPr>
            <w:instrText xml:space="preserve"> </w:instrText>
          </w:r>
          <w:r>
            <w:instrText xml:space="preserve">PAGEREF _Toc177597503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1F39F815">
          <w:pPr>
            <w:pStyle w:val="6"/>
            <w:tabs>
              <w:tab w:val="right" w:leader="dot" w:pos="8296"/>
            </w:tabs>
            <w:ind w:left="96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"_Toc177597504" </w:instrText>
          </w:r>
          <w:r>
            <w:fldChar w:fldCharType="separate"/>
          </w:r>
          <w:r>
            <w:rPr>
              <w:rStyle w:val="17"/>
              <w:rFonts w:hint="eastAsia"/>
            </w:rPr>
            <w:t>5.2.4 订单管理实现</w:t>
          </w:r>
          <w:r>
            <w:rPr>
              <w:rFonts w:hint="eastAsia"/>
            </w:rPr>
            <w:tab/>
          </w:r>
          <w:r>
            <w:rPr>
              <w:rFonts w:hint="eastAsia"/>
            </w:rPr>
            <w:fldChar w:fldCharType="begin"/>
          </w:r>
          <w:r>
            <w:rPr>
              <w:rFonts w:hint="eastAsia"/>
            </w:rPr>
            <w:instrText xml:space="preserve"> </w:instrText>
          </w:r>
          <w:r>
            <w:instrText xml:space="preserve">PAGEREF _Toc177597504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0DEEFC92">
          <w:pPr>
            <w:pStyle w:val="6"/>
            <w:tabs>
              <w:tab w:val="right" w:leader="dot" w:pos="8296"/>
            </w:tabs>
            <w:ind w:left="96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"_Toc177597505" </w:instrText>
          </w:r>
          <w:r>
            <w:fldChar w:fldCharType="separate"/>
          </w:r>
          <w:r>
            <w:rPr>
              <w:rStyle w:val="17"/>
              <w:rFonts w:hint="eastAsia"/>
            </w:rPr>
            <w:t>5.2.5 商品管理实现</w:t>
          </w:r>
          <w:r>
            <w:rPr>
              <w:rFonts w:hint="eastAsia"/>
            </w:rPr>
            <w:tab/>
          </w:r>
          <w:r>
            <w:rPr>
              <w:rFonts w:hint="eastAsia"/>
            </w:rPr>
            <w:fldChar w:fldCharType="begin"/>
          </w:r>
          <w:r>
            <w:rPr>
              <w:rFonts w:hint="eastAsia"/>
            </w:rPr>
            <w:instrText xml:space="preserve"> </w:instrText>
          </w:r>
          <w:r>
            <w:instrText xml:space="preserve">PAGEREF _Toc177597505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245C36B2">
          <w:pPr>
            <w:pStyle w:val="6"/>
            <w:tabs>
              <w:tab w:val="right" w:leader="dot" w:pos="8296"/>
            </w:tabs>
            <w:ind w:left="96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"_Toc177597506" </w:instrText>
          </w:r>
          <w:r>
            <w:fldChar w:fldCharType="separate"/>
          </w:r>
          <w:r>
            <w:rPr>
              <w:rStyle w:val="17"/>
              <w:rFonts w:hint="eastAsia"/>
            </w:rPr>
            <w:t>5.2.6 Bmob数据呈现</w:t>
          </w:r>
          <w:r>
            <w:rPr>
              <w:rFonts w:hint="eastAsia"/>
            </w:rPr>
            <w:tab/>
          </w:r>
          <w:r>
            <w:rPr>
              <w:rFonts w:hint="eastAsia"/>
            </w:rPr>
            <w:fldChar w:fldCharType="begin"/>
          </w:r>
          <w:r>
            <w:rPr>
              <w:rFonts w:hint="eastAsia"/>
            </w:rPr>
            <w:instrText xml:space="preserve"> </w:instrText>
          </w:r>
          <w:r>
            <w:instrText xml:space="preserve">PAGEREF _Toc177597506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00AB1359">
          <w:pPr>
            <w:pStyle w:val="11"/>
            <w:tabs>
              <w:tab w:val="right" w:leader="dot" w:pos="8296"/>
            </w:tabs>
            <w:ind w:left="48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"_Toc177597507" </w:instrText>
          </w:r>
          <w:r>
            <w:fldChar w:fldCharType="separate"/>
          </w:r>
          <w:r>
            <w:rPr>
              <w:rStyle w:val="17"/>
              <w:rFonts w:hint="eastAsia"/>
            </w:rPr>
            <w:t>5.3 本章小结</w:t>
          </w:r>
          <w:r>
            <w:rPr>
              <w:rFonts w:hint="eastAsia"/>
            </w:rPr>
            <w:tab/>
          </w:r>
          <w:r>
            <w:rPr>
              <w:rFonts w:hint="eastAsia"/>
            </w:rPr>
            <w:fldChar w:fldCharType="begin"/>
          </w:r>
          <w:r>
            <w:rPr>
              <w:rFonts w:hint="eastAsia"/>
            </w:rPr>
            <w:instrText xml:space="preserve"> </w:instrText>
          </w:r>
          <w:r>
            <w:instrText xml:space="preserve">PAGEREF _Toc177597507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3E11F827">
          <w:pPr>
            <w:pStyle w:val="10"/>
            <w:tabs>
              <w:tab w:val="right" w:leader="dot" w:pos="8296"/>
            </w:tabs>
            <w:ind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"_Toc177597508" </w:instrText>
          </w:r>
          <w:r>
            <w:fldChar w:fldCharType="separate"/>
          </w:r>
          <w:r>
            <w:rPr>
              <w:rStyle w:val="17"/>
              <w:rFonts w:hint="eastAsia"/>
            </w:rPr>
            <w:t>6 系统测试与运行</w:t>
          </w:r>
          <w:r>
            <w:rPr>
              <w:rFonts w:hint="eastAsia"/>
            </w:rPr>
            <w:tab/>
          </w:r>
          <w:r>
            <w:rPr>
              <w:rFonts w:hint="eastAsia"/>
            </w:rPr>
            <w:fldChar w:fldCharType="begin"/>
          </w:r>
          <w:r>
            <w:rPr>
              <w:rFonts w:hint="eastAsia"/>
            </w:rPr>
            <w:instrText xml:space="preserve"> </w:instrText>
          </w:r>
          <w:r>
            <w:instrText xml:space="preserve">PAGEREF _Toc177597508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5269BA33">
          <w:pPr>
            <w:pStyle w:val="11"/>
            <w:tabs>
              <w:tab w:val="right" w:leader="dot" w:pos="8296"/>
            </w:tabs>
            <w:ind w:left="48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"_Toc177597509" </w:instrText>
          </w:r>
          <w:r>
            <w:fldChar w:fldCharType="separate"/>
          </w:r>
          <w:r>
            <w:rPr>
              <w:rStyle w:val="17"/>
              <w:rFonts w:hint="eastAsia"/>
            </w:rPr>
            <w:t>6.1 测试</w:t>
          </w:r>
          <w:r>
            <w:rPr>
              <w:rFonts w:hint="eastAsia"/>
            </w:rPr>
            <w:tab/>
          </w:r>
          <w:r>
            <w:rPr>
              <w:rFonts w:hint="eastAsia"/>
            </w:rPr>
            <w:fldChar w:fldCharType="begin"/>
          </w:r>
          <w:r>
            <w:rPr>
              <w:rFonts w:hint="eastAsia"/>
            </w:rPr>
            <w:instrText xml:space="preserve"> </w:instrText>
          </w:r>
          <w:r>
            <w:instrText xml:space="preserve">PAGEREF _Toc177597509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3D190727">
          <w:pPr>
            <w:pStyle w:val="6"/>
            <w:tabs>
              <w:tab w:val="right" w:leader="dot" w:pos="8296"/>
            </w:tabs>
            <w:ind w:left="96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"_Toc177597510" </w:instrText>
          </w:r>
          <w:r>
            <w:fldChar w:fldCharType="separate"/>
          </w:r>
          <w:r>
            <w:rPr>
              <w:rStyle w:val="17"/>
              <w:rFonts w:hint="eastAsia"/>
            </w:rPr>
            <w:t>6.1.1 单元测试</w:t>
          </w:r>
          <w:r>
            <w:rPr>
              <w:rFonts w:hint="eastAsia"/>
            </w:rPr>
            <w:tab/>
          </w:r>
          <w:r>
            <w:rPr>
              <w:rFonts w:hint="eastAsia"/>
            </w:rPr>
            <w:fldChar w:fldCharType="begin"/>
          </w:r>
          <w:r>
            <w:rPr>
              <w:rFonts w:hint="eastAsia"/>
            </w:rPr>
            <w:instrText xml:space="preserve"> </w:instrText>
          </w:r>
          <w:r>
            <w:instrText xml:space="preserve">PAGEREF _Toc177597510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043427BB">
          <w:pPr>
            <w:pStyle w:val="6"/>
            <w:tabs>
              <w:tab w:val="right" w:leader="dot" w:pos="8296"/>
            </w:tabs>
            <w:ind w:left="96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"_Toc177597511" </w:instrText>
          </w:r>
          <w:r>
            <w:fldChar w:fldCharType="separate"/>
          </w:r>
          <w:r>
            <w:rPr>
              <w:rStyle w:val="17"/>
              <w:rFonts w:hint="eastAsia"/>
            </w:rPr>
            <w:t>6.1.2 功能测试</w:t>
          </w:r>
          <w:r>
            <w:rPr>
              <w:rFonts w:hint="eastAsia"/>
            </w:rPr>
            <w:tab/>
          </w:r>
          <w:r>
            <w:rPr>
              <w:rFonts w:hint="eastAsia"/>
            </w:rPr>
            <w:fldChar w:fldCharType="begin"/>
          </w:r>
          <w:r>
            <w:rPr>
              <w:rFonts w:hint="eastAsia"/>
            </w:rPr>
            <w:instrText xml:space="preserve"> </w:instrText>
          </w:r>
          <w:r>
            <w:instrText xml:space="preserve">PAGEREF _Toc177597511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5FE4EC20">
          <w:pPr>
            <w:pStyle w:val="6"/>
            <w:tabs>
              <w:tab w:val="right" w:leader="dot" w:pos="8296"/>
            </w:tabs>
            <w:ind w:left="96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"_Toc177597512" </w:instrText>
          </w:r>
          <w:r>
            <w:fldChar w:fldCharType="separate"/>
          </w:r>
          <w:r>
            <w:rPr>
              <w:rStyle w:val="17"/>
              <w:rFonts w:hint="eastAsia"/>
            </w:rPr>
            <w:t>6.1.3 系统综合测试</w:t>
          </w:r>
          <w:r>
            <w:rPr>
              <w:rFonts w:hint="eastAsia"/>
            </w:rPr>
            <w:tab/>
          </w:r>
          <w:r>
            <w:rPr>
              <w:rFonts w:hint="eastAsia"/>
            </w:rPr>
            <w:fldChar w:fldCharType="begin"/>
          </w:r>
          <w:r>
            <w:rPr>
              <w:rFonts w:hint="eastAsia"/>
            </w:rPr>
            <w:instrText xml:space="preserve"> </w:instrText>
          </w:r>
          <w:r>
            <w:instrText xml:space="preserve">PAGEREF _Toc177597512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6C43747E">
          <w:pPr>
            <w:pStyle w:val="6"/>
            <w:tabs>
              <w:tab w:val="right" w:leader="dot" w:pos="8296"/>
            </w:tabs>
            <w:ind w:left="96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"_Toc177597513" </w:instrText>
          </w:r>
          <w:r>
            <w:fldChar w:fldCharType="separate"/>
          </w:r>
          <w:r>
            <w:rPr>
              <w:rStyle w:val="17"/>
              <w:rFonts w:hint="eastAsia"/>
            </w:rPr>
            <w:t>6.1.4 系统测试用例</w:t>
          </w:r>
          <w:r>
            <w:rPr>
              <w:rFonts w:hint="eastAsia"/>
            </w:rPr>
            <w:tab/>
          </w:r>
          <w:r>
            <w:rPr>
              <w:rFonts w:hint="eastAsia"/>
            </w:rPr>
            <w:fldChar w:fldCharType="begin"/>
          </w:r>
          <w:r>
            <w:rPr>
              <w:rFonts w:hint="eastAsia"/>
            </w:rPr>
            <w:instrText xml:space="preserve"> </w:instrText>
          </w:r>
          <w:r>
            <w:instrText xml:space="preserve">PAGEREF _Toc177597513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72D9030D">
          <w:pPr>
            <w:pStyle w:val="11"/>
            <w:tabs>
              <w:tab w:val="right" w:leader="dot" w:pos="8296"/>
            </w:tabs>
            <w:ind w:left="48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"_Toc177597514" </w:instrText>
          </w:r>
          <w:r>
            <w:fldChar w:fldCharType="separate"/>
          </w:r>
          <w:r>
            <w:rPr>
              <w:rStyle w:val="17"/>
              <w:rFonts w:hint="eastAsia"/>
            </w:rPr>
            <w:t>6.2 系统运行</w:t>
          </w:r>
          <w:r>
            <w:rPr>
              <w:rFonts w:hint="eastAsia"/>
            </w:rPr>
            <w:tab/>
          </w:r>
          <w:r>
            <w:rPr>
              <w:rFonts w:hint="eastAsia"/>
            </w:rPr>
            <w:fldChar w:fldCharType="begin"/>
          </w:r>
          <w:r>
            <w:rPr>
              <w:rFonts w:hint="eastAsia"/>
            </w:rPr>
            <w:instrText xml:space="preserve"> </w:instrText>
          </w:r>
          <w:r>
            <w:instrText xml:space="preserve">PAGEREF _Toc177597514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0A56FE8A">
          <w:pPr>
            <w:pStyle w:val="11"/>
            <w:tabs>
              <w:tab w:val="right" w:leader="dot" w:pos="8296"/>
            </w:tabs>
            <w:ind w:left="480"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"_Toc177597515" </w:instrText>
          </w:r>
          <w:r>
            <w:fldChar w:fldCharType="separate"/>
          </w:r>
          <w:r>
            <w:rPr>
              <w:rStyle w:val="17"/>
              <w:rFonts w:hint="eastAsia"/>
            </w:rPr>
            <w:t>6.3 本章小结</w:t>
          </w:r>
          <w:r>
            <w:rPr>
              <w:rFonts w:hint="eastAsia"/>
            </w:rPr>
            <w:tab/>
          </w:r>
          <w:r>
            <w:rPr>
              <w:rFonts w:hint="eastAsia"/>
            </w:rPr>
            <w:fldChar w:fldCharType="begin"/>
          </w:r>
          <w:r>
            <w:rPr>
              <w:rFonts w:hint="eastAsia"/>
            </w:rPr>
            <w:instrText xml:space="preserve"> </w:instrText>
          </w:r>
          <w:r>
            <w:instrText xml:space="preserve">PAGEREF _Toc177597515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466FAE80">
          <w:pPr>
            <w:pStyle w:val="10"/>
            <w:tabs>
              <w:tab w:val="right" w:leader="dot" w:pos="8296"/>
            </w:tabs>
            <w:ind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"_Toc177597516" </w:instrText>
          </w:r>
          <w:r>
            <w:fldChar w:fldCharType="separate"/>
          </w:r>
          <w:r>
            <w:rPr>
              <w:rStyle w:val="17"/>
              <w:rFonts w:hint="eastAsia"/>
            </w:rPr>
            <w:t>7 总结</w:t>
          </w:r>
          <w:r>
            <w:rPr>
              <w:rFonts w:hint="eastAsia"/>
            </w:rPr>
            <w:tab/>
          </w:r>
          <w:r>
            <w:rPr>
              <w:rFonts w:hint="eastAsia"/>
            </w:rPr>
            <w:fldChar w:fldCharType="begin"/>
          </w:r>
          <w:r>
            <w:rPr>
              <w:rFonts w:hint="eastAsia"/>
            </w:rPr>
            <w:instrText xml:space="preserve"> </w:instrText>
          </w:r>
          <w:r>
            <w:instrText xml:space="preserve">PAGEREF _Toc177597516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45865172">
          <w:pPr>
            <w:pStyle w:val="10"/>
            <w:tabs>
              <w:tab w:val="right" w:leader="dot" w:pos="8296"/>
            </w:tabs>
            <w:ind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"_Toc177597517" </w:instrText>
          </w:r>
          <w:r>
            <w:fldChar w:fldCharType="separate"/>
          </w:r>
          <w:r>
            <w:rPr>
              <w:rStyle w:val="17"/>
              <w:rFonts w:hint="eastAsia"/>
            </w:rPr>
            <w:t>参考文献</w:t>
          </w:r>
          <w:r>
            <w:rPr>
              <w:rFonts w:hint="eastAsia"/>
            </w:rPr>
            <w:tab/>
          </w:r>
          <w:r>
            <w:rPr>
              <w:rFonts w:hint="eastAsia"/>
            </w:rPr>
            <w:fldChar w:fldCharType="begin"/>
          </w:r>
          <w:r>
            <w:rPr>
              <w:rFonts w:hint="eastAsia"/>
            </w:rPr>
            <w:instrText xml:space="preserve"> </w:instrText>
          </w:r>
          <w:r>
            <w:instrText xml:space="preserve">PAGEREF _Toc177597517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4CEF604C">
          <w:pPr>
            <w:pStyle w:val="10"/>
            <w:tabs>
              <w:tab w:val="right" w:leader="dot" w:pos="8296"/>
            </w:tabs>
            <w:ind w:firstLine="0" w:firstLineChars="0"/>
            <w:rPr>
              <w:rFonts w:asciiTheme="minorHAnsi" w:hAnsiTheme="minorHAnsi" w:eastAsiaTheme="minorEastAsia" w:cstheme="minorBidi"/>
              <w:sz w:val="22"/>
              <w:szCs w:val="24"/>
              <w14:ligatures w14:val="standardContextual"/>
            </w:rPr>
          </w:pPr>
          <w:r>
            <w:fldChar w:fldCharType="begin"/>
          </w:r>
          <w:r>
            <w:instrText xml:space="preserve"> HYPERLINK \l "_Toc177597518" </w:instrText>
          </w:r>
          <w:r>
            <w:fldChar w:fldCharType="separate"/>
          </w:r>
          <w:r>
            <w:rPr>
              <w:rStyle w:val="17"/>
              <w:rFonts w:hint="eastAsia"/>
            </w:rPr>
            <w:t>致  谢</w:t>
          </w:r>
          <w:r>
            <w:rPr>
              <w:rFonts w:hint="eastAsia"/>
            </w:rPr>
            <w:tab/>
          </w:r>
          <w:r>
            <w:rPr>
              <w:rFonts w:hint="eastAsia"/>
            </w:rPr>
            <w:fldChar w:fldCharType="begin"/>
          </w:r>
          <w:r>
            <w:rPr>
              <w:rFonts w:hint="eastAsia"/>
            </w:rPr>
            <w:instrText xml:space="preserve"> </w:instrText>
          </w:r>
          <w:r>
            <w:instrText xml:space="preserve">PAGEREF _Toc177597518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14:paraId="20285DAA">
          <w:pPr>
            <w:pStyle w:val="10"/>
            <w:tabs>
              <w:tab w:val="right" w:leader="dot" w:pos="9344"/>
            </w:tabs>
            <w:ind w:firstLine="0" w:firstLineChars="0"/>
            <w:rPr>
              <w:rFonts w:ascii="宋体" w:hAnsi="宋体" w:cs="宋体"/>
              <w:szCs w:val="24"/>
            </w:rPr>
          </w:pPr>
          <w:r>
            <w:rPr>
              <w:szCs w:val="24"/>
            </w:rPr>
            <w:fldChar w:fldCharType="end"/>
          </w:r>
        </w:p>
      </w:sdtContent>
    </w:sdt>
    <w:p w14:paraId="12BB5A22">
      <w:pPr>
        <w:ind w:firstLine="480"/>
        <w:rPr>
          <w:color w:val="4472C4" w:themeColor="accent5"/>
          <w14:textFill>
            <w14:solidFill>
              <w14:schemeClr w14:val="accent5"/>
            </w14:solidFill>
          </w14:textFill>
        </w:rPr>
        <w:sectPr>
          <w:footerReference r:id="rId14" w:type="default"/>
          <w:pgSz w:w="11906" w:h="16838"/>
          <w:pgMar w:top="1440" w:right="1800" w:bottom="1440" w:left="1800" w:header="851" w:footer="992" w:gutter="0"/>
          <w:pgNumType w:start="1"/>
          <w:cols w:space="720" w:num="1"/>
          <w:docGrid w:type="lines" w:linePitch="312" w:charSpace="0"/>
        </w:sectPr>
      </w:pPr>
      <w:r>
        <w:rPr>
          <w:rFonts w:hint="eastAsia"/>
          <w:color w:val="4472C4" w:themeColor="accent5"/>
          <w14:textFill>
            <w14:solidFill>
              <w14:schemeClr w14:val="accent5"/>
            </w14:solidFill>
          </w14:textFill>
        </w:rPr>
        <w:t>（目录部分没有页码。下面是正文，另起页）</w:t>
      </w:r>
    </w:p>
    <w:p w14:paraId="1346BE99">
      <w:pPr>
        <w:pStyle w:val="2"/>
      </w:pPr>
      <w:bookmarkStart w:id="5" w:name="_Toc177597462"/>
      <w:bookmarkStart w:id="6" w:name="_Toc26123"/>
      <w:r>
        <w:t>1 绪论</w:t>
      </w:r>
      <w:bookmarkEnd w:id="5"/>
      <w:bookmarkEnd w:id="6"/>
    </w:p>
    <w:p w14:paraId="1C0ABF69">
      <w:pPr>
        <w:pStyle w:val="3"/>
        <w:spacing w:before="240"/>
        <w:rPr>
          <w:rFonts w:ascii="Times New Roman" w:hAnsi="Times New Roman"/>
        </w:rPr>
      </w:pPr>
      <w:bookmarkStart w:id="7" w:name="_Toc8612"/>
      <w:bookmarkStart w:id="8" w:name="_Toc25767"/>
      <w:bookmarkStart w:id="9" w:name="_Toc177597463"/>
      <w:r>
        <w:rPr>
          <w:rFonts w:ascii="Times New Roman" w:hAnsi="Times New Roman"/>
        </w:rPr>
        <w:t>1.1</w:t>
      </w:r>
      <w:bookmarkEnd w:id="7"/>
      <w:bookmarkEnd w:id="8"/>
      <w:r>
        <w:rPr>
          <w:rFonts w:hint="eastAsia" w:ascii="Times New Roman" w:hAnsi="Times New Roman"/>
        </w:rPr>
        <w:t>研究目的和意义</w:t>
      </w:r>
      <w:bookmarkEnd w:id="9"/>
    </w:p>
    <w:p w14:paraId="635DF217">
      <w:pPr>
        <w:pStyle w:val="27"/>
        <w:ind w:firstLine="480"/>
      </w:pPr>
      <w:bookmarkStart w:id="10" w:name="_Toc24779"/>
      <w:bookmarkStart w:id="11" w:name="_Toc18372"/>
      <w:commentRangeStart w:id="7"/>
      <w:r>
        <w:rPr>
          <w:rFonts w:hint="eastAsia"/>
        </w:rPr>
        <w:t>随着智能手机和网络的不断发展普及，手机在线订餐和外卖行业于2013年、</w:t>
      </w:r>
      <w:commentRangeEnd w:id="7"/>
      <w:r>
        <w:rPr>
          <w:rStyle w:val="18"/>
          <w:rFonts w:asciiTheme="minorHAnsi" w:hAnsiTheme="minorHAnsi" w:eastAsiaTheme="minorEastAsia" w:cstheme="minorBidi"/>
          <w:kern w:val="2"/>
        </w:rPr>
        <w:commentReference w:id="7"/>
      </w:r>
      <w:r>
        <w:rPr>
          <w:rFonts w:hint="eastAsia"/>
        </w:rPr>
        <w:t>2014年快速崛起，而在各互联网巨头纷纷加入移动外卖市场后，外卖行业得到了更为迅猛的发展。但对于学生而言，相比于学校食堂，外卖并不是一个更好的选择。对比学校食堂的餐饮制作环境，外卖的卫生安全难以得到保障。在2016年由央视315晚会曝光的饿了么“黑作坊事件”中，展示照片上干净卫生的餐饮环境实则杂乱狭小、油污横流</w:t>
      </w:r>
      <w:r>
        <w:rPr>
          <w:rFonts w:hint="eastAsia"/>
          <w:vertAlign w:val="superscript"/>
        </w:rPr>
        <w:t>[1]</w:t>
      </w:r>
      <w:r>
        <w:rPr>
          <w:rFonts w:hint="eastAsia"/>
        </w:rPr>
        <w:t>。除了环境卫生安全隐患之外，校外平台外卖还存在配送效率低下、图片与实物不符、食材过期、价格波动等一系列问题，近年来校内外卖偷盗事件更是层出不穷。而即使在这样的状况下，部分学生依旧选择外卖，这与国内极大多数高校仍旧采取较为传统的现场买卖的经营模式息息相关。通过数据观察分析，这种经营模式使得在就餐高峰期，就餐人员会由于可选菜品的不明确，食堂取餐队伍的不清晰，间接或直接地造成食堂极其拥挤混乱的场面。即使学生最终在耗费了大量时间取到餐后，仍旧会出现饭卡余额不足、食堂没有就餐座位、因拥挤而打翻食盘等系列问题</w:t>
      </w:r>
      <w:commentRangeStart w:id="8"/>
      <w:r>
        <w:rPr>
          <w:rFonts w:hint="eastAsia"/>
          <w:vertAlign w:val="superscript"/>
        </w:rPr>
        <w:t>[2]</w:t>
      </w:r>
      <w:commentRangeEnd w:id="8"/>
      <w:r>
        <w:rPr>
          <w:rStyle w:val="18"/>
          <w:rFonts w:asciiTheme="minorHAnsi" w:hAnsiTheme="minorHAnsi" w:eastAsiaTheme="minorEastAsia" w:cstheme="minorBidi"/>
          <w:kern w:val="2"/>
        </w:rPr>
        <w:commentReference w:id="8"/>
      </w:r>
      <w:r>
        <w:rPr>
          <w:rFonts w:hint="eastAsia"/>
        </w:rPr>
        <w:t>。而这些窘境也间接导致了部分学生选择外卖就餐，食堂客源大量流失的现状。如若要引导学生回归食堂，这些窘境也正是当下食堂需要解决的问题。而在2019年底席卷全国的新型冠状病毒疫情，让高校食堂的改革显得更为迫切。高校食堂是具有一定规模的人群聚集场所，且聚集时间集中，来往流量较大，在这种情况下如若出现疫情，防疫工作将变得极其困难</w:t>
      </w:r>
      <w:r>
        <w:rPr>
          <w:rFonts w:hint="eastAsia"/>
          <w:vertAlign w:val="superscript"/>
        </w:rPr>
        <w:t>[3]</w:t>
      </w:r>
      <w:r>
        <w:rPr>
          <w:rFonts w:hint="eastAsia"/>
        </w:rPr>
        <w:t>。如此形势下，开发完善高校食堂网络点餐客户端更是顺应当下的迫切需求。</w:t>
      </w:r>
    </w:p>
    <w:p w14:paraId="261D391E">
      <w:pPr>
        <w:pStyle w:val="27"/>
        <w:ind w:firstLine="480"/>
      </w:pPr>
      <w:r>
        <w:rPr>
          <w:rFonts w:hint="eastAsia"/>
        </w:rPr>
        <w:t>本课题采用Android开发。考虑到移动设备的持有率较高，现代人群普遍使用移动手机作为生活主设备，作为移动端系统的Android相比web端更适配本课题。与此同时，Android由于其自身的开放性吸引了市面上的多数手机厂商，其操作系统所占市场份额更是高达90%</w:t>
      </w:r>
      <w:r>
        <w:rPr>
          <w:rFonts w:hint="eastAsia"/>
          <w:vertAlign w:val="superscript"/>
        </w:rPr>
        <w:t>[4]</w:t>
      </w:r>
      <w:r>
        <w:rPr>
          <w:rFonts w:hint="eastAsia"/>
        </w:rPr>
        <w:t>，相对其它移动端操作系统更具普遍性。</w:t>
      </w:r>
    </w:p>
    <w:p w14:paraId="4A2508CB">
      <w:pPr>
        <w:pStyle w:val="27"/>
        <w:ind w:firstLine="480"/>
      </w:pPr>
      <w:r>
        <w:rPr>
          <w:rFonts w:hint="eastAsia"/>
        </w:rPr>
        <w:t>高校食堂点餐客户端的开发实施，将会改变食堂经营模式，能在一定程度上缓解食堂拥挤混乱、盲目等待的状况，并且让食堂与就餐人员双方都从中获利。对于食堂而言，全新的经营模式能迎来大量学生的回归，提高收益的同时也能使食堂管理更为井井有条；对于就餐人员而言，不仅解决了取餐耗时长的问题，食品安全也得到了保障，食堂的价格也相对更为实惠；对于疫情防控工作而言，人群的井然有序在一定程度上缓解疫情预防压力，而订餐人员数据的可视化也使后续防控工作有据可查，于当下以及今后高校发展有重大意义。</w:t>
      </w:r>
    </w:p>
    <w:p w14:paraId="09CF25DF">
      <w:pPr>
        <w:pStyle w:val="3"/>
        <w:spacing w:before="240"/>
        <w:rPr>
          <w:rFonts w:ascii="Times New Roman" w:hAnsi="Times New Roman"/>
        </w:rPr>
      </w:pPr>
      <w:bookmarkStart w:id="12" w:name="_Toc177597464"/>
      <w:r>
        <w:rPr>
          <w:rFonts w:ascii="Times New Roman" w:hAnsi="Times New Roman"/>
        </w:rPr>
        <w:t xml:space="preserve">1.2 </w:t>
      </w:r>
      <w:r>
        <w:rPr>
          <w:rFonts w:hint="eastAsia" w:ascii="Times New Roman" w:hAnsi="Times New Roman"/>
        </w:rPr>
        <w:t>研究背景</w:t>
      </w:r>
      <w:bookmarkEnd w:id="10"/>
      <w:bookmarkEnd w:id="11"/>
      <w:bookmarkEnd w:id="12"/>
    </w:p>
    <w:p w14:paraId="6AEC927B">
      <w:pPr>
        <w:pStyle w:val="4"/>
        <w:spacing w:before="240"/>
      </w:pPr>
      <w:bookmarkStart w:id="13" w:name="_Toc12207"/>
      <w:bookmarkStart w:id="14" w:name="_Toc177597465"/>
      <w:r>
        <w:rPr>
          <w:rFonts w:hint="eastAsia"/>
        </w:rPr>
        <w:t>1.2.1 国内发展现状</w:t>
      </w:r>
      <w:bookmarkEnd w:id="13"/>
      <w:bookmarkEnd w:id="14"/>
    </w:p>
    <w:p w14:paraId="10BC7AEA">
      <w:pPr>
        <w:pStyle w:val="27"/>
        <w:ind w:firstLine="480"/>
      </w:pPr>
      <w:bookmarkStart w:id="15" w:name="_Toc14188"/>
      <w:r>
        <w:rPr>
          <w:rFonts w:hint="eastAsia"/>
        </w:rPr>
        <w:t>O2O（Online To Offline）模式是指将线上的互联网交易平台与线下的实体经营商业通过合理的方式进行结合运用的商业模式。而随着社会节奏的加快，餐饮行业对于O2O模式的大规模应用无疑将成为时代趋势。</w:t>
      </w:r>
    </w:p>
    <w:p w14:paraId="29C40ACC">
      <w:pPr>
        <w:pStyle w:val="27"/>
        <w:ind w:firstLine="480"/>
      </w:pPr>
      <w:r>
        <w:rPr>
          <w:rFonts w:hint="eastAsia"/>
        </w:rPr>
        <w:t>据Lai Lin Thomala在2022年于statista公布的统计数据显示，截止至2021年的12月份，约有5.44亿用户使用了线上餐饮订购服务</w:t>
      </w:r>
      <w:r>
        <w:rPr>
          <w:rFonts w:hint="eastAsia"/>
          <w:vertAlign w:val="superscript"/>
        </w:rPr>
        <w:t>[5]</w:t>
      </w:r>
      <w:r>
        <w:rPr>
          <w:rFonts w:hint="eastAsia"/>
        </w:rPr>
        <w:t>，</w:t>
      </w:r>
      <w:commentRangeStart w:id="9"/>
      <w:r>
        <w:rPr>
          <w:rFonts w:hint="eastAsia"/>
        </w:rPr>
        <w:t>如图1.1所示。</w:t>
      </w:r>
      <w:commentRangeEnd w:id="9"/>
      <w:r>
        <w:rPr>
          <w:rStyle w:val="18"/>
          <w:rFonts w:asciiTheme="minorHAnsi" w:hAnsiTheme="minorHAnsi" w:eastAsiaTheme="minorEastAsia" w:cstheme="minorBidi"/>
          <w:kern w:val="2"/>
        </w:rPr>
        <w:commentReference w:id="9"/>
      </w:r>
      <w:r>
        <w:rPr>
          <w:rFonts w:hint="eastAsia"/>
        </w:rPr>
        <w:t>2015至2018年间，线上餐饮用户规模呈阶梯式大幅增长，可以说O2O模式以飞快的速度改变着国内餐饮传统经营模式。从统计数据可以看出，2019以及2020年的用户规模并未有明显的增长，甚至相比2019年，2020年的用户数量小幅减少。究其原因，是在2019年底疫情的影响下，外卖行业受到了一定程度的打击。但开发商及时调整，推出无接触的外卖配送模式等政策，使得外卖用户仅呈小幅减少，并在2021年疫情转暖后用户规模依旧延续大幅增长。由此可以看出，O2O模式下的餐饮行业较于传统更为灵活，有更大的变更改动空间。同时，大多用户对线上点餐具有一定的依赖性，用户的接受与适应是该模式持续发展的基石。</w:t>
      </w:r>
    </w:p>
    <w:p w14:paraId="60DEF8E4">
      <w:pPr>
        <w:spacing w:line="240" w:lineRule="auto"/>
        <w:ind w:firstLine="0" w:firstLineChars="0"/>
        <w:jc w:val="center"/>
        <w:rPr>
          <w:rFonts w:asciiTheme="minorHAnsi" w:hAnsiTheme="minorHAnsi"/>
          <w:szCs w:val="22"/>
        </w:rPr>
      </w:pPr>
      <w:commentRangeStart w:id="10"/>
      <w:r>
        <w:rPr>
          <w:rFonts w:asciiTheme="minorHAnsi" w:hAnsiTheme="minorHAnsi"/>
          <w:szCs w:val="22"/>
        </w:rPr>
        <w:drawing>
          <wp:inline distT="0" distB="0" distL="114300" distR="114300">
            <wp:extent cx="4273550" cy="3175000"/>
            <wp:effectExtent l="0" t="0" r="0" b="6350"/>
            <wp:docPr id="1" name="图片 1" descr="statistic_id1117698_number-of-online-food-delivery-users-in-china-2015-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tatistic_id1117698_number-of-online-food-delivery-users-in-china-2015-2021"/>
                    <pic:cNvPicPr>
                      <a:picLocks noChangeAspect="1"/>
                    </pic:cNvPicPr>
                  </pic:nvPicPr>
                  <pic:blipFill>
                    <a:blip r:embed="rId18"/>
                    <a:stretch>
                      <a:fillRect/>
                    </a:stretch>
                  </pic:blipFill>
                  <pic:spPr>
                    <a:xfrm>
                      <a:off x="0" y="0"/>
                      <a:ext cx="4282119" cy="3181376"/>
                    </a:xfrm>
                    <a:prstGeom prst="rect">
                      <a:avLst/>
                    </a:prstGeom>
                  </pic:spPr>
                </pic:pic>
              </a:graphicData>
            </a:graphic>
          </wp:inline>
        </w:drawing>
      </w:r>
      <w:commentRangeEnd w:id="10"/>
      <w:r>
        <w:rPr>
          <w:rStyle w:val="18"/>
          <w:rFonts w:asciiTheme="minorHAnsi" w:hAnsiTheme="minorHAnsi" w:eastAsiaTheme="minorEastAsia" w:cstheme="minorBidi"/>
        </w:rPr>
        <w:commentReference w:id="10"/>
      </w:r>
    </w:p>
    <w:p w14:paraId="64FF394A">
      <w:pPr>
        <w:pStyle w:val="29"/>
        <w:spacing w:before="120" w:beforeLines="0" w:after="120"/>
        <w:rPr>
          <w:rFonts w:ascii="楷体" w:hAnsi="楷体" w:cs="楷体"/>
          <w:b w:val="0"/>
          <w:kern w:val="2"/>
          <w:sz w:val="21"/>
          <w:szCs w:val="21"/>
        </w:rPr>
      </w:pPr>
      <w:commentRangeStart w:id="11"/>
      <w:r>
        <w:rPr>
          <w:rFonts w:hint="eastAsia" w:ascii="楷体" w:hAnsi="楷体" w:cs="楷体"/>
          <w:b w:val="0"/>
          <w:kern w:val="2"/>
          <w:sz w:val="21"/>
          <w:szCs w:val="21"/>
        </w:rPr>
        <w:t>图</w:t>
      </w:r>
      <w:r>
        <w:rPr>
          <w:rFonts w:ascii="楷体" w:hAnsi="楷体" w:cs="楷体"/>
          <w:b w:val="0"/>
          <w:kern w:val="2"/>
          <w:sz w:val="21"/>
          <w:szCs w:val="21"/>
        </w:rPr>
        <w:fldChar w:fldCharType="begin"/>
      </w:r>
      <w:r>
        <w:rPr>
          <w:rFonts w:ascii="楷体" w:hAnsi="楷体" w:cs="楷体"/>
          <w:b w:val="0"/>
          <w:kern w:val="2"/>
          <w:sz w:val="21"/>
          <w:szCs w:val="21"/>
        </w:rPr>
        <w:instrText xml:space="preserve">Seq paperAssistant_chapter \c</w:instrText>
      </w:r>
      <w:r>
        <w:rPr>
          <w:rFonts w:ascii="楷体" w:hAnsi="楷体" w:cs="楷体"/>
          <w:b w:val="0"/>
          <w:kern w:val="2"/>
          <w:sz w:val="21"/>
          <w:szCs w:val="21"/>
        </w:rPr>
        <w:fldChar w:fldCharType="separate"/>
      </w:r>
      <w:r>
        <w:rPr>
          <w:rFonts w:ascii="楷体" w:hAnsi="楷体" w:cs="楷体"/>
          <w:b w:val="0"/>
          <w:kern w:val="2"/>
          <w:sz w:val="21"/>
          <w:szCs w:val="21"/>
        </w:rPr>
        <w:t>1</w:t>
      </w:r>
      <w:r>
        <w:rPr>
          <w:rFonts w:ascii="楷体" w:hAnsi="楷体" w:cs="楷体"/>
          <w:b w:val="0"/>
          <w:kern w:val="2"/>
          <w:sz w:val="21"/>
          <w:szCs w:val="21"/>
        </w:rPr>
        <w:fldChar w:fldCharType="end"/>
      </w:r>
      <w:r>
        <w:rPr>
          <w:rFonts w:hint="eastAsia" w:ascii="楷体" w:hAnsi="楷体" w:cs="楷体"/>
          <w:b w:val="0"/>
          <w:kern w:val="2"/>
          <w:sz w:val="21"/>
          <w:szCs w:val="21"/>
        </w:rPr>
        <w:t>.1</w:t>
      </w:r>
      <w:r>
        <w:rPr>
          <w:rFonts w:ascii="楷体" w:hAnsi="楷体" w:cs="楷体"/>
          <w:b w:val="0"/>
          <w:kern w:val="2"/>
          <w:sz w:val="21"/>
          <w:szCs w:val="21"/>
        </w:rPr>
        <w:t xml:space="preserve"> </w:t>
      </w:r>
      <w:r>
        <w:rPr>
          <w:rFonts w:hint="eastAsia" w:ascii="楷体" w:hAnsi="楷体" w:cs="楷体"/>
          <w:b w:val="0"/>
          <w:kern w:val="2"/>
          <w:sz w:val="21"/>
          <w:szCs w:val="21"/>
        </w:rPr>
        <w:t>线上餐饮配送用户数量</w:t>
      </w:r>
      <w:commentRangeEnd w:id="11"/>
      <w:r>
        <w:rPr>
          <w:rStyle w:val="18"/>
          <w:rFonts w:asciiTheme="minorHAnsi" w:hAnsiTheme="minorHAnsi" w:eastAsiaTheme="minorEastAsia" w:cstheme="minorBidi"/>
          <w:b w:val="0"/>
          <w:kern w:val="2"/>
        </w:rPr>
        <w:commentReference w:id="11"/>
      </w:r>
    </w:p>
    <w:p w14:paraId="2E45AC64">
      <w:pPr>
        <w:pStyle w:val="27"/>
        <w:ind w:firstLine="480"/>
      </w:pPr>
      <w:r>
        <w:rPr>
          <w:rFonts w:hint="eastAsia"/>
        </w:rPr>
        <w:t>在线上餐饮配送的移动用户数量统计中，截止至2020年底，约有4.18亿用户使用移动端进行线上餐饮订购，如图1-2所示，约占国内移动端互联网用户的42.2%，同时在同年线上餐饮服务用户数量中占比高达99.7%</w:t>
      </w:r>
      <w:r>
        <w:rPr>
          <w:vertAlign w:val="superscript"/>
        </w:rPr>
        <w:t>[6]</w:t>
      </w:r>
      <w:r>
        <w:rPr>
          <w:rFonts w:hint="eastAsia"/>
        </w:rPr>
        <w:t>。由此可以得出移动端是我国线上餐饮行业的主力战场，其中饿了么和美团两款外卖软件占据国内线上餐饮行业的半壁江山。各大厂商以O2O模式为基础，不断延伸业务范围，适应时代发展，完善线上以及线下平台的部署，在一定程度上促进了国内线上餐饮行业的发展。</w:t>
      </w:r>
    </w:p>
    <w:p w14:paraId="41F3505E">
      <w:pPr>
        <w:spacing w:line="240" w:lineRule="auto"/>
        <w:ind w:firstLine="0" w:firstLineChars="0"/>
        <w:jc w:val="center"/>
        <w:rPr>
          <w:rFonts w:asciiTheme="minorHAnsi" w:hAnsiTheme="minorHAnsi"/>
          <w:szCs w:val="22"/>
        </w:rPr>
      </w:pPr>
    </w:p>
    <w:p w14:paraId="2E5F1066">
      <w:pPr>
        <w:spacing w:line="240" w:lineRule="auto"/>
        <w:ind w:firstLine="0" w:firstLineChars="0"/>
        <w:jc w:val="center"/>
        <w:rPr>
          <w:rFonts w:asciiTheme="minorHAnsi" w:hAnsiTheme="minorHAnsi"/>
          <w:szCs w:val="22"/>
        </w:rPr>
      </w:pPr>
      <w:r>
        <w:rPr>
          <w:rFonts w:asciiTheme="minorHAnsi" w:hAnsiTheme="minorHAnsi"/>
          <w:szCs w:val="22"/>
        </w:rPr>
        <w:drawing>
          <wp:inline distT="0" distB="0" distL="114300" distR="114300">
            <wp:extent cx="4298950" cy="3194050"/>
            <wp:effectExtent l="0" t="0" r="6350" b="6350"/>
            <wp:docPr id="34" name="图片 34" descr="statistic_id1117728_number-of-mobile-users-of-online-food-delivery-in-china-2015-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statistic_id1117728_number-of-mobile-users-of-online-food-delivery-in-china-2015-2020"/>
                    <pic:cNvPicPr>
                      <a:picLocks noChangeAspect="1"/>
                    </pic:cNvPicPr>
                  </pic:nvPicPr>
                  <pic:blipFill>
                    <a:blip r:embed="rId19"/>
                    <a:stretch>
                      <a:fillRect/>
                    </a:stretch>
                  </pic:blipFill>
                  <pic:spPr>
                    <a:xfrm>
                      <a:off x="0" y="0"/>
                      <a:ext cx="4308238" cy="3200781"/>
                    </a:xfrm>
                    <a:prstGeom prst="rect">
                      <a:avLst/>
                    </a:prstGeom>
                  </pic:spPr>
                </pic:pic>
              </a:graphicData>
            </a:graphic>
          </wp:inline>
        </w:drawing>
      </w:r>
    </w:p>
    <w:p w14:paraId="1004E243">
      <w:pPr>
        <w:pStyle w:val="29"/>
        <w:spacing w:before="120" w:beforeLines="0" w:after="120"/>
        <w:rPr>
          <w:rFonts w:ascii="楷体" w:hAnsi="楷体" w:cs="楷体"/>
          <w:b w:val="0"/>
          <w:kern w:val="2"/>
          <w:sz w:val="21"/>
          <w:szCs w:val="21"/>
        </w:rPr>
      </w:pPr>
      <w:r>
        <w:rPr>
          <w:rFonts w:hint="eastAsia" w:ascii="楷体" w:hAnsi="楷体" w:cs="楷体"/>
          <w:b w:val="0"/>
          <w:kern w:val="2"/>
          <w:sz w:val="21"/>
          <w:szCs w:val="21"/>
        </w:rPr>
        <w:t>图1.2</w:t>
      </w:r>
      <w:r>
        <w:rPr>
          <w:rFonts w:ascii="楷体" w:hAnsi="楷体" w:cs="楷体"/>
          <w:b w:val="0"/>
          <w:kern w:val="2"/>
          <w:sz w:val="21"/>
          <w:szCs w:val="21"/>
        </w:rPr>
        <w:t xml:space="preserve"> </w:t>
      </w:r>
      <w:r>
        <w:rPr>
          <w:rFonts w:hint="eastAsia" w:ascii="楷体" w:hAnsi="楷体" w:cs="楷体"/>
          <w:b w:val="0"/>
          <w:kern w:val="2"/>
          <w:sz w:val="21"/>
          <w:szCs w:val="21"/>
        </w:rPr>
        <w:t>线上餐饮配送服务的移动用户数量</w:t>
      </w:r>
    </w:p>
    <w:p w14:paraId="2668E993">
      <w:pPr>
        <w:pStyle w:val="4"/>
        <w:spacing w:before="240"/>
      </w:pPr>
      <w:bookmarkStart w:id="16" w:name="_Toc177597466"/>
      <w:r>
        <w:rPr>
          <w:rFonts w:hint="eastAsia"/>
        </w:rPr>
        <w:t>1.2.2 国外发展现状</w:t>
      </w:r>
      <w:bookmarkEnd w:id="15"/>
      <w:bookmarkEnd w:id="16"/>
    </w:p>
    <w:p w14:paraId="21D57FF3">
      <w:pPr>
        <w:pStyle w:val="27"/>
        <w:ind w:firstLine="480"/>
      </w:pPr>
      <w:r>
        <w:rPr>
          <w:rFonts w:hint="eastAsia"/>
        </w:rPr>
        <w:t>早在2006年，由沃尔玛公司提出的B2C（Business To Customer）战略就与O2O经营模式相似，而O2O的概念最早是由美国企业家AlexRampell于2010年正式提出。但由于国外发展和国情不同，由餐厅直接面向顾客的线上点餐模式比例要高于平台面向顾客的经营模式。在statista官方研究部公布的关于欧洲线上食品配送用户数量的统计中，截止至2021年，欧洲约有7750万用户通过平台面向顾客的方式线上订餐，1.69亿的用户通过餐厅直面顾客的方式线上订餐</w:t>
      </w:r>
      <w:r>
        <w:rPr>
          <w:rFonts w:hint="eastAsia"/>
          <w:vertAlign w:val="superscript"/>
        </w:rPr>
        <w:t>[</w:t>
      </w:r>
      <w:r>
        <w:rPr>
          <w:vertAlign w:val="superscript"/>
        </w:rPr>
        <w:t>7]</w:t>
      </w:r>
      <w:r>
        <w:rPr>
          <w:rFonts w:hint="eastAsia"/>
        </w:rPr>
        <w:t>。如图1.3所示。</w:t>
      </w:r>
    </w:p>
    <w:p w14:paraId="169A5510">
      <w:pPr>
        <w:pStyle w:val="27"/>
        <w:ind w:firstLine="480"/>
      </w:pPr>
    </w:p>
    <w:p w14:paraId="39BDFABD">
      <w:pPr>
        <w:spacing w:line="240" w:lineRule="auto"/>
        <w:ind w:firstLine="480"/>
        <w:jc w:val="center"/>
        <w:rPr>
          <w:rFonts w:asciiTheme="minorHAnsi" w:hAnsiTheme="minorHAnsi" w:eastAsiaTheme="minorEastAsia"/>
          <w:szCs w:val="22"/>
        </w:rPr>
      </w:pPr>
    </w:p>
    <w:p w14:paraId="4848F9C7">
      <w:pPr>
        <w:spacing w:line="240" w:lineRule="auto"/>
        <w:ind w:firstLine="0" w:firstLineChars="0"/>
        <w:jc w:val="center"/>
        <w:rPr>
          <w:rFonts w:asciiTheme="minorHAnsi" w:hAnsiTheme="minorHAnsi" w:eastAsiaTheme="minorEastAsia"/>
          <w:szCs w:val="22"/>
        </w:rPr>
      </w:pPr>
      <w:r>
        <w:rPr>
          <w:rFonts w:asciiTheme="minorHAnsi" w:hAnsiTheme="minorHAnsi" w:eastAsiaTheme="minorEastAsia"/>
          <w:szCs w:val="22"/>
        </w:rPr>
        <w:drawing>
          <wp:inline distT="0" distB="0" distL="114300" distR="114300">
            <wp:extent cx="3981450" cy="2957830"/>
            <wp:effectExtent l="0" t="0" r="0" b="0"/>
            <wp:docPr id="1671739420" name="图片 1671739420" descr="statistic_id1297721_online-food-delivery-users-in-europe-2017-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39420" name="图片 1671739420" descr="statistic_id1297721_online-food-delivery-users-in-europe-2017-2024"/>
                    <pic:cNvPicPr>
                      <a:picLocks noChangeAspect="1"/>
                    </pic:cNvPicPr>
                  </pic:nvPicPr>
                  <pic:blipFill>
                    <a:blip r:embed="rId20"/>
                    <a:stretch>
                      <a:fillRect/>
                    </a:stretch>
                  </pic:blipFill>
                  <pic:spPr>
                    <a:xfrm>
                      <a:off x="0" y="0"/>
                      <a:ext cx="3993290" cy="2966791"/>
                    </a:xfrm>
                    <a:prstGeom prst="rect">
                      <a:avLst/>
                    </a:prstGeom>
                  </pic:spPr>
                </pic:pic>
              </a:graphicData>
            </a:graphic>
          </wp:inline>
        </w:drawing>
      </w:r>
    </w:p>
    <w:p w14:paraId="32A32E52">
      <w:pPr>
        <w:pStyle w:val="29"/>
        <w:spacing w:before="120" w:beforeLines="0" w:after="120"/>
        <w:rPr>
          <w:rFonts w:ascii="楷体" w:hAnsi="楷体" w:cs="楷体"/>
          <w:b w:val="0"/>
          <w:kern w:val="2"/>
          <w:sz w:val="21"/>
          <w:szCs w:val="21"/>
        </w:rPr>
      </w:pPr>
      <w:r>
        <w:rPr>
          <w:rFonts w:hint="eastAsia" w:ascii="楷体" w:hAnsi="楷体" w:cs="楷体"/>
          <w:b w:val="0"/>
          <w:kern w:val="2"/>
          <w:sz w:val="21"/>
          <w:szCs w:val="21"/>
        </w:rPr>
        <w:t>图</w:t>
      </w:r>
      <w:r>
        <w:rPr>
          <w:rFonts w:ascii="楷体" w:hAnsi="楷体" w:cs="楷体"/>
          <w:b w:val="0"/>
          <w:kern w:val="2"/>
          <w:sz w:val="21"/>
          <w:szCs w:val="21"/>
        </w:rPr>
        <w:fldChar w:fldCharType="begin"/>
      </w:r>
      <w:r>
        <w:rPr>
          <w:rFonts w:ascii="楷体" w:hAnsi="楷体" w:cs="楷体"/>
          <w:b w:val="0"/>
          <w:kern w:val="2"/>
          <w:sz w:val="21"/>
          <w:szCs w:val="21"/>
        </w:rPr>
        <w:instrText xml:space="preserve">Seq paperAssistant_chapter \c</w:instrText>
      </w:r>
      <w:r>
        <w:rPr>
          <w:rFonts w:ascii="楷体" w:hAnsi="楷体" w:cs="楷体"/>
          <w:b w:val="0"/>
          <w:kern w:val="2"/>
          <w:sz w:val="21"/>
          <w:szCs w:val="21"/>
        </w:rPr>
        <w:fldChar w:fldCharType="separate"/>
      </w:r>
      <w:r>
        <w:rPr>
          <w:rFonts w:ascii="楷体" w:hAnsi="楷体" w:cs="楷体"/>
          <w:b w:val="0"/>
          <w:kern w:val="2"/>
          <w:sz w:val="21"/>
          <w:szCs w:val="21"/>
        </w:rPr>
        <w:t>1</w:t>
      </w:r>
      <w:r>
        <w:rPr>
          <w:rFonts w:ascii="楷体" w:hAnsi="楷体" w:cs="楷体"/>
          <w:b w:val="0"/>
          <w:kern w:val="2"/>
          <w:sz w:val="21"/>
          <w:szCs w:val="21"/>
        </w:rPr>
        <w:fldChar w:fldCharType="end"/>
      </w:r>
      <w:r>
        <w:rPr>
          <w:rFonts w:hint="eastAsia" w:ascii="楷体" w:hAnsi="楷体" w:cs="楷体"/>
          <w:b w:val="0"/>
          <w:kern w:val="2"/>
          <w:sz w:val="21"/>
          <w:szCs w:val="21"/>
        </w:rPr>
        <w:t>.</w:t>
      </w:r>
      <w:r>
        <w:rPr>
          <w:rFonts w:ascii="楷体" w:hAnsi="楷体" w:cs="楷体"/>
          <w:b w:val="0"/>
          <w:kern w:val="2"/>
          <w:sz w:val="21"/>
          <w:szCs w:val="21"/>
        </w:rPr>
        <w:t>3</w:t>
      </w:r>
      <w:r>
        <w:rPr>
          <w:rFonts w:hint="eastAsia" w:ascii="楷体" w:hAnsi="楷体" w:cs="楷体"/>
          <w:b w:val="0"/>
          <w:kern w:val="2"/>
          <w:sz w:val="21"/>
          <w:szCs w:val="21"/>
        </w:rPr>
        <w:t xml:space="preserve"> 欧洲线上餐饮配送市场的用户数量</w:t>
      </w:r>
    </w:p>
    <w:p w14:paraId="3934D043">
      <w:pPr>
        <w:pStyle w:val="27"/>
        <w:ind w:firstLine="480"/>
        <w:rPr>
          <w:rFonts w:asciiTheme="minorHAnsi" w:hAnsiTheme="minorHAnsi" w:eastAsiaTheme="minorEastAsia"/>
          <w:szCs w:val="22"/>
        </w:rPr>
      </w:pPr>
      <w:r>
        <w:t>国外</w:t>
      </w:r>
      <w:r>
        <w:rPr>
          <w:rFonts w:hint="eastAsia"/>
        </w:rPr>
        <w:t>外卖软件以Just Eat、Uber Eats和Grubhub等行业巨头为主流。欧美外卖行业起步较早，但由于人力资源稀缺且人口分布较散落，大多数的外卖平台并不配备平台统一的配送队伍，而是由餐厅负责配送，这也间接促成了餐厅直面顾客模式与平台面向客户模式的分流形势。以全球范围内活跃的Grubhub食客数量为例，Grubhub在2020年拥有超过3100万的活跃食客，相比上一年增加了约880万</w:t>
      </w:r>
      <w:r>
        <w:rPr>
          <w:vertAlign w:val="superscript"/>
        </w:rPr>
        <w:t>[8]</w:t>
      </w:r>
      <w:r>
        <w:rPr>
          <w:rFonts w:hint="eastAsia"/>
        </w:rPr>
        <w:t>，虽然人口基数较小，但2011至2020年间仍旧呈阶梯式增长。如图1.4所示。</w:t>
      </w:r>
    </w:p>
    <w:p w14:paraId="3A267754">
      <w:pPr>
        <w:spacing w:line="240" w:lineRule="auto"/>
        <w:ind w:firstLine="0" w:firstLineChars="0"/>
        <w:jc w:val="center"/>
        <w:rPr>
          <w:rFonts w:asciiTheme="minorHAnsi" w:hAnsiTheme="minorHAnsi" w:eastAsiaTheme="minorEastAsia"/>
          <w:szCs w:val="22"/>
        </w:rPr>
      </w:pPr>
      <w:r>
        <w:rPr>
          <w:rFonts w:asciiTheme="minorHAnsi" w:hAnsiTheme="minorHAnsi" w:eastAsiaTheme="minorEastAsia"/>
          <w:szCs w:val="22"/>
        </w:rPr>
        <w:drawing>
          <wp:inline distT="0" distB="0" distL="114300" distR="114300">
            <wp:extent cx="4095750" cy="3042285"/>
            <wp:effectExtent l="0" t="0" r="0" b="5715"/>
            <wp:docPr id="36" name="图片 36" descr="statistic_id667937_number-of-active-grubhub-users-worldwide-2011-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statistic_id667937_number-of-active-grubhub-users-worldwide-2011-2020"/>
                    <pic:cNvPicPr>
                      <a:picLocks noChangeAspect="1"/>
                    </pic:cNvPicPr>
                  </pic:nvPicPr>
                  <pic:blipFill>
                    <a:blip r:embed="rId21"/>
                    <a:stretch>
                      <a:fillRect/>
                    </a:stretch>
                  </pic:blipFill>
                  <pic:spPr>
                    <a:xfrm>
                      <a:off x="0" y="0"/>
                      <a:ext cx="4117973" cy="3059425"/>
                    </a:xfrm>
                    <a:prstGeom prst="rect">
                      <a:avLst/>
                    </a:prstGeom>
                  </pic:spPr>
                </pic:pic>
              </a:graphicData>
            </a:graphic>
          </wp:inline>
        </w:drawing>
      </w:r>
    </w:p>
    <w:p w14:paraId="70BC94F3">
      <w:pPr>
        <w:pStyle w:val="29"/>
        <w:spacing w:before="120" w:beforeLines="0" w:after="120"/>
        <w:rPr>
          <w:rFonts w:ascii="楷体" w:hAnsi="楷体" w:cs="楷体"/>
          <w:b w:val="0"/>
          <w:kern w:val="2"/>
          <w:sz w:val="21"/>
          <w:szCs w:val="21"/>
        </w:rPr>
      </w:pPr>
      <w:r>
        <w:rPr>
          <w:rFonts w:hint="eastAsia" w:ascii="楷体" w:hAnsi="楷体" w:cs="楷体"/>
          <w:b w:val="0"/>
          <w:kern w:val="2"/>
          <w:sz w:val="21"/>
          <w:szCs w:val="21"/>
        </w:rPr>
        <w:t>图1.4</w:t>
      </w:r>
      <w:r>
        <w:rPr>
          <w:rFonts w:ascii="楷体" w:hAnsi="楷体" w:cs="楷体"/>
          <w:b w:val="0"/>
          <w:kern w:val="2"/>
          <w:sz w:val="21"/>
          <w:szCs w:val="21"/>
        </w:rPr>
        <w:t xml:space="preserve"> </w:t>
      </w:r>
      <w:r>
        <w:rPr>
          <w:rFonts w:hint="eastAsia" w:ascii="楷体" w:hAnsi="楷体" w:cs="楷体"/>
          <w:b w:val="0"/>
          <w:kern w:val="2"/>
          <w:sz w:val="21"/>
          <w:szCs w:val="21"/>
        </w:rPr>
        <w:t>全球活跃的Grubhub食客数量</w:t>
      </w:r>
    </w:p>
    <w:p w14:paraId="0DAB1A67">
      <w:pPr>
        <w:pStyle w:val="3"/>
        <w:spacing w:before="240"/>
        <w:rPr>
          <w:rFonts w:ascii="Times New Roman" w:hAnsi="Times New Roman"/>
        </w:rPr>
      </w:pPr>
      <w:bookmarkStart w:id="17" w:name="_Toc177597467"/>
      <w:r>
        <w:rPr>
          <w:rFonts w:ascii="Times New Roman" w:hAnsi="Times New Roman"/>
        </w:rPr>
        <w:t>1.</w:t>
      </w:r>
      <w:r>
        <w:rPr>
          <w:rFonts w:hint="eastAsia" w:ascii="Times New Roman" w:hAnsi="Times New Roman"/>
        </w:rPr>
        <w:t>3</w:t>
      </w:r>
      <w:r>
        <w:rPr>
          <w:rFonts w:ascii="Times New Roman" w:hAnsi="Times New Roman"/>
        </w:rPr>
        <w:t xml:space="preserve"> </w:t>
      </w:r>
      <w:r>
        <w:rPr>
          <w:rFonts w:hint="eastAsia" w:ascii="Times New Roman" w:hAnsi="Times New Roman"/>
        </w:rPr>
        <w:t>论文结构</w:t>
      </w:r>
      <w:bookmarkEnd w:id="17"/>
    </w:p>
    <w:p w14:paraId="78209916">
      <w:pPr>
        <w:pStyle w:val="27"/>
        <w:ind w:firstLine="480"/>
      </w:pPr>
      <w:r>
        <w:t>本文共为八个主要部分：</w:t>
      </w:r>
    </w:p>
    <w:p w14:paraId="159DDFA0">
      <w:pPr>
        <w:pStyle w:val="27"/>
        <w:ind w:firstLine="480"/>
      </w:pPr>
      <w:r>
        <w:t>第一部分</w:t>
      </w:r>
      <w:r>
        <w:rPr>
          <w:rFonts w:hint="eastAsia"/>
        </w:rPr>
        <w:t>为</w:t>
      </w:r>
      <w:r>
        <w:t>绪论</w:t>
      </w:r>
      <w:r>
        <w:rPr>
          <w:rFonts w:hint="eastAsia"/>
        </w:rPr>
        <w:t>。</w:t>
      </w:r>
      <w:r>
        <w:t>这</w:t>
      </w:r>
      <w:r>
        <w:rPr>
          <w:rFonts w:hint="eastAsia"/>
        </w:rPr>
        <w:t>一</w:t>
      </w:r>
      <w:r>
        <w:t>部分主要说明了</w:t>
      </w:r>
      <w:r>
        <w:rPr>
          <w:rFonts w:hint="eastAsia"/>
        </w:rPr>
        <w:t>基于Android</w:t>
      </w:r>
      <w:r>
        <w:t>的</w:t>
      </w:r>
      <w:r>
        <w:rPr>
          <w:rFonts w:hint="eastAsia"/>
        </w:rPr>
        <w:t>食堂点餐APP设计开发的研究目的和背景，展示了开发的必要性和意义</w:t>
      </w:r>
      <w:r>
        <w:t>，主要从</w:t>
      </w:r>
      <w:r>
        <w:rPr>
          <w:rFonts w:hint="eastAsia"/>
        </w:rPr>
        <w:t>国内外目前发展背景</w:t>
      </w:r>
      <w:r>
        <w:t>和</w:t>
      </w:r>
      <w:r>
        <w:rPr>
          <w:rFonts w:hint="eastAsia"/>
        </w:rPr>
        <w:t>开发</w:t>
      </w:r>
      <w:r>
        <w:t>技术两个</w:t>
      </w:r>
      <w:r>
        <w:rPr>
          <w:rFonts w:hint="eastAsia"/>
        </w:rPr>
        <w:t>方面</w:t>
      </w:r>
      <w:r>
        <w:t>说明</w:t>
      </w:r>
      <w:r>
        <w:rPr>
          <w:rFonts w:hint="eastAsia"/>
        </w:rPr>
        <w:t>了进行这项研究的原因</w:t>
      </w:r>
      <w:r>
        <w:t>。</w:t>
      </w:r>
    </w:p>
    <w:p w14:paraId="6498AFB3">
      <w:pPr>
        <w:pStyle w:val="27"/>
        <w:ind w:firstLine="480"/>
      </w:pPr>
      <w:r>
        <w:t>第二部分</w:t>
      </w:r>
      <w:r>
        <w:rPr>
          <w:rFonts w:hint="eastAsia"/>
        </w:rPr>
        <w:t>为预备知识及原理说明。这一部分主要说明了开发所需预备知识以及开发原理</w:t>
      </w:r>
      <w:r>
        <w:t>，</w:t>
      </w:r>
      <w:r>
        <w:rPr>
          <w:rFonts w:hint="eastAsia"/>
        </w:rPr>
        <w:t>在开发前对相关知识进行充分了解是必要的，有益于系统的完整开发</w:t>
      </w:r>
      <w:r>
        <w:t>。</w:t>
      </w:r>
    </w:p>
    <w:p w14:paraId="5099572B">
      <w:pPr>
        <w:pStyle w:val="27"/>
        <w:ind w:firstLine="480"/>
      </w:pPr>
      <w:r>
        <w:t>第三部分</w:t>
      </w:r>
      <w:r>
        <w:rPr>
          <w:rFonts w:hint="eastAsia"/>
        </w:rPr>
        <w:t>为</w:t>
      </w:r>
      <w:r>
        <w:t>系统分析</w:t>
      </w:r>
      <w:r>
        <w:rPr>
          <w:rFonts w:hint="eastAsia"/>
        </w:rPr>
        <w:t>。这一部分</w:t>
      </w:r>
      <w:r>
        <w:t>主要</w:t>
      </w:r>
      <w:r>
        <w:rPr>
          <w:rFonts w:hint="eastAsia"/>
        </w:rPr>
        <w:t>说明分析了系统的需求以及系统主要功能，结合UML用例图等多种图对系统的整体进行分析，使系统开发更为明确</w:t>
      </w:r>
      <w:r>
        <w:t>。</w:t>
      </w:r>
    </w:p>
    <w:p w14:paraId="25B1F11A">
      <w:pPr>
        <w:pStyle w:val="27"/>
        <w:ind w:firstLine="480"/>
      </w:pPr>
      <w:r>
        <w:t>第四部分</w:t>
      </w:r>
      <w:r>
        <w:rPr>
          <w:rFonts w:hint="eastAsia"/>
        </w:rPr>
        <w:t>为</w:t>
      </w:r>
      <w:r>
        <w:t>系统设计</w:t>
      </w:r>
      <w:r>
        <w:rPr>
          <w:rFonts w:hint="eastAsia"/>
        </w:rPr>
        <w:t>。这一部分主要</w:t>
      </w:r>
      <w:r>
        <w:t>说明了</w:t>
      </w:r>
      <w:r>
        <w:rPr>
          <w:rFonts w:hint="eastAsia"/>
        </w:rPr>
        <w:t>基于Android的食堂点餐APP</w:t>
      </w:r>
      <w:r>
        <w:t>的</w:t>
      </w:r>
      <w:r>
        <w:rPr>
          <w:rFonts w:hint="eastAsia"/>
        </w:rPr>
        <w:t>设计流程，主要</w:t>
      </w:r>
      <w:r>
        <w:t>通过</w:t>
      </w:r>
      <w:r>
        <w:rPr>
          <w:rFonts w:hint="eastAsia"/>
        </w:rPr>
        <w:t>阐述系统主要的功能设计和数据库设计，进一步明确了开发计划</w:t>
      </w:r>
      <w:r>
        <w:t>。</w:t>
      </w:r>
    </w:p>
    <w:p w14:paraId="367B3C2D">
      <w:pPr>
        <w:pStyle w:val="27"/>
        <w:ind w:firstLine="480"/>
      </w:pPr>
      <w:r>
        <w:t>第五部分</w:t>
      </w:r>
      <w:r>
        <w:rPr>
          <w:rFonts w:hint="eastAsia"/>
        </w:rPr>
        <w:t>为</w:t>
      </w:r>
      <w:r>
        <w:t>系统实现</w:t>
      </w:r>
      <w:r>
        <w:rPr>
          <w:rFonts w:hint="eastAsia"/>
        </w:rPr>
        <w:t>。这一部分主要详细的拆解并说明了本系统最终主要功能的实现，通过系统功能核心代码的分析来解释实现原理</w:t>
      </w:r>
      <w:r>
        <w:t>。</w:t>
      </w:r>
    </w:p>
    <w:p w14:paraId="30C059FF">
      <w:pPr>
        <w:pStyle w:val="27"/>
        <w:ind w:firstLine="480"/>
      </w:pPr>
      <w:r>
        <w:t>第六部分</w:t>
      </w:r>
      <w:r>
        <w:rPr>
          <w:rFonts w:hint="eastAsia"/>
        </w:rPr>
        <w:t>为</w:t>
      </w:r>
      <w:r>
        <w:t>系统测试与运行</w:t>
      </w:r>
      <w:r>
        <w:rPr>
          <w:rFonts w:hint="eastAsia"/>
        </w:rPr>
        <w:t>。这一部分主要</w:t>
      </w:r>
      <w:r>
        <w:t>说明</w:t>
      </w:r>
      <w:r>
        <w:rPr>
          <w:rFonts w:hint="eastAsia"/>
        </w:rPr>
        <w:t>了系统测试的方法与结果，并通过系统最终运行的结果来展示研究成果</w:t>
      </w:r>
      <w:r>
        <w:t>。</w:t>
      </w:r>
    </w:p>
    <w:p w14:paraId="5E4968B2">
      <w:pPr>
        <w:pStyle w:val="27"/>
        <w:ind w:firstLine="480"/>
      </w:pPr>
      <w:r>
        <w:t>第七部分</w:t>
      </w:r>
      <w:r>
        <w:rPr>
          <w:rFonts w:hint="eastAsia"/>
        </w:rPr>
        <w:t>为</w:t>
      </w:r>
      <w:r>
        <w:t>总结</w:t>
      </w:r>
      <w:r>
        <w:rPr>
          <w:rFonts w:hint="eastAsia"/>
        </w:rPr>
        <w:t>以及致谢。这一部分主要对学习过程、</w:t>
      </w:r>
      <w:r>
        <w:t>系统</w:t>
      </w:r>
      <w:r>
        <w:rPr>
          <w:rFonts w:hint="eastAsia"/>
        </w:rPr>
        <w:t>的开发过程以及结果进行总结，并对提供帮助的人进行致谢</w:t>
      </w:r>
      <w:r>
        <w:t>。</w:t>
      </w:r>
    </w:p>
    <w:p w14:paraId="4142656E">
      <w:pPr>
        <w:pStyle w:val="27"/>
        <w:ind w:firstLine="480"/>
      </w:pPr>
      <w:r>
        <w:rPr>
          <w:rFonts w:hint="eastAsia"/>
        </w:rPr>
        <w:t>第八部分为参考文献。这一部分将罗列文中以及开发过程中所参考的文献资料</w:t>
      </w:r>
      <w:r>
        <w:t>。</w:t>
      </w:r>
    </w:p>
    <w:p w14:paraId="2B3A14F7">
      <w:pPr>
        <w:ind w:firstLine="480"/>
        <w:rPr>
          <w:color w:val="0000FF"/>
        </w:rPr>
      </w:pPr>
      <w:r>
        <w:rPr>
          <w:rFonts w:hint="eastAsia"/>
          <w:color w:val="0000FF"/>
        </w:rPr>
        <w:t>（下面新的一章，另起页）</w:t>
      </w:r>
    </w:p>
    <w:p w14:paraId="6E42FFB3">
      <w:pPr>
        <w:widowControl/>
        <w:spacing w:line="240" w:lineRule="auto"/>
        <w:ind w:firstLine="0" w:firstLineChars="0"/>
        <w:jc w:val="left"/>
        <w:rPr>
          <w:color w:val="0000FF"/>
        </w:rPr>
      </w:pPr>
      <w:r>
        <w:rPr>
          <w:color w:val="0000FF"/>
        </w:rPr>
        <w:br w:type="page"/>
      </w:r>
    </w:p>
    <w:p w14:paraId="1B586A2B">
      <w:pPr>
        <w:pStyle w:val="2"/>
      </w:pPr>
      <w:bookmarkStart w:id="18" w:name="_Toc177597468"/>
      <w:r>
        <w:rPr>
          <w:rFonts w:hint="eastAsia"/>
        </w:rPr>
        <w:t>2预备知识及原理说明</w:t>
      </w:r>
      <w:bookmarkEnd w:id="18"/>
    </w:p>
    <w:p w14:paraId="29EDBC14">
      <w:pPr>
        <w:pStyle w:val="3"/>
        <w:spacing w:before="240"/>
        <w:rPr>
          <w:rFonts w:ascii="Times New Roman" w:hAnsi="Times New Roman"/>
        </w:rPr>
      </w:pPr>
      <w:bookmarkStart w:id="19" w:name="_Toc177597469"/>
      <w:r>
        <w:rPr>
          <w:rFonts w:hint="eastAsia" w:ascii="Times New Roman" w:hAnsi="Times New Roman"/>
        </w:rPr>
        <w:t>2</w:t>
      </w:r>
      <w:r>
        <w:rPr>
          <w:rFonts w:ascii="Times New Roman" w:hAnsi="Times New Roman"/>
        </w:rPr>
        <w:t xml:space="preserve">.1 </w:t>
      </w:r>
      <w:r>
        <w:rPr>
          <w:rFonts w:hint="eastAsia" w:ascii="Times New Roman" w:hAnsi="Times New Roman"/>
        </w:rPr>
        <w:t>MVP设计模式</w:t>
      </w:r>
      <w:bookmarkEnd w:id="19"/>
    </w:p>
    <w:p w14:paraId="2055178B">
      <w:pPr>
        <w:pStyle w:val="27"/>
        <w:ind w:firstLine="480"/>
      </w:pPr>
      <w:r>
        <w:rPr>
          <w:rFonts w:hint="eastAsia"/>
        </w:rPr>
        <w:t>MVP（Model-View-Presenter），是一种被广泛用于开发的架构设计模式，是由MVC延伸出来的衍生物。作为衍生物，MVP在整体的设计思想上继承了MVC，其中M（Model）负责数据的处理，V（View）负责界面数据的可视化和用户交互，而C&amp;P（Controller&amp;Presenter）在大体上均负责逻辑的处理。</w:t>
      </w:r>
    </w:p>
    <w:p w14:paraId="7B7505E3">
      <w:pPr>
        <w:spacing w:line="240" w:lineRule="auto"/>
        <w:ind w:firstLine="0" w:firstLineChars="0"/>
        <w:jc w:val="center"/>
        <w:rPr>
          <w:rFonts w:asciiTheme="minorHAnsi" w:hAnsiTheme="minorHAnsi" w:eastAsiaTheme="minorEastAsia"/>
          <w:szCs w:val="22"/>
        </w:rPr>
      </w:pPr>
      <w:r>
        <w:rPr>
          <w:rFonts w:asciiTheme="minorHAnsi" w:hAnsiTheme="minorHAnsi" w:eastAsiaTheme="minorEastAsia"/>
          <w:szCs w:val="22"/>
        </w:rPr>
        <w:drawing>
          <wp:inline distT="0" distB="0" distL="114300" distR="114300">
            <wp:extent cx="3384550" cy="2088515"/>
            <wp:effectExtent l="0" t="0" r="6350" b="6985"/>
            <wp:docPr id="37" name="图片 3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图片1"/>
                    <pic:cNvPicPr>
                      <a:picLocks noChangeAspect="1"/>
                    </pic:cNvPicPr>
                  </pic:nvPicPr>
                  <pic:blipFill>
                    <a:blip r:embed="rId22"/>
                    <a:stretch>
                      <a:fillRect/>
                    </a:stretch>
                  </pic:blipFill>
                  <pic:spPr>
                    <a:xfrm>
                      <a:off x="0" y="0"/>
                      <a:ext cx="3392041" cy="2093566"/>
                    </a:xfrm>
                    <a:prstGeom prst="rect">
                      <a:avLst/>
                    </a:prstGeom>
                  </pic:spPr>
                </pic:pic>
              </a:graphicData>
            </a:graphic>
          </wp:inline>
        </w:drawing>
      </w:r>
    </w:p>
    <w:p w14:paraId="536FBFDD">
      <w:pPr>
        <w:pStyle w:val="29"/>
        <w:spacing w:before="120" w:beforeLines="0" w:after="120"/>
        <w:rPr>
          <w:rFonts w:ascii="楷体" w:hAnsi="楷体" w:cs="楷体"/>
          <w:b w:val="0"/>
          <w:kern w:val="2"/>
          <w:sz w:val="21"/>
          <w:szCs w:val="21"/>
        </w:rPr>
      </w:pPr>
      <w:commentRangeStart w:id="12"/>
      <w:r>
        <w:rPr>
          <w:rFonts w:hint="eastAsia" w:ascii="楷体" w:hAnsi="楷体" w:cs="楷体"/>
          <w:b w:val="0"/>
          <w:kern w:val="2"/>
          <w:sz w:val="21"/>
          <w:szCs w:val="21"/>
        </w:rPr>
        <w:t>图</w:t>
      </w:r>
      <w:r>
        <w:rPr>
          <w:rFonts w:ascii="楷体" w:hAnsi="楷体" w:cs="楷体"/>
          <w:b w:val="0"/>
          <w:kern w:val="2"/>
          <w:sz w:val="21"/>
          <w:szCs w:val="21"/>
        </w:rPr>
        <w:t>2</w:t>
      </w:r>
      <w:r>
        <w:rPr>
          <w:rFonts w:hint="eastAsia" w:ascii="楷体" w:hAnsi="楷体" w:cs="楷体"/>
          <w:b w:val="0"/>
          <w:kern w:val="2"/>
          <w:sz w:val="21"/>
          <w:szCs w:val="21"/>
        </w:rPr>
        <w:t>.1</w:t>
      </w:r>
      <w:r>
        <w:rPr>
          <w:rFonts w:ascii="楷体" w:hAnsi="楷体" w:cs="楷体"/>
          <w:b w:val="0"/>
          <w:kern w:val="2"/>
          <w:sz w:val="21"/>
          <w:szCs w:val="21"/>
        </w:rPr>
        <w:t xml:space="preserve"> </w:t>
      </w:r>
      <w:r>
        <w:rPr>
          <w:rFonts w:hint="eastAsia" w:ascii="楷体" w:hAnsi="楷体" w:cs="楷体"/>
          <w:b w:val="0"/>
          <w:kern w:val="2"/>
          <w:sz w:val="21"/>
          <w:szCs w:val="21"/>
        </w:rPr>
        <w:t>MVP架构图</w:t>
      </w:r>
      <w:commentRangeEnd w:id="12"/>
      <w:r>
        <w:rPr>
          <w:rStyle w:val="18"/>
          <w:rFonts w:asciiTheme="minorHAnsi" w:hAnsiTheme="minorHAnsi" w:eastAsiaTheme="minorEastAsia" w:cstheme="minorBidi"/>
          <w:b w:val="0"/>
          <w:kern w:val="2"/>
        </w:rPr>
        <w:commentReference w:id="12"/>
      </w:r>
    </w:p>
    <w:p w14:paraId="0120586E">
      <w:pPr>
        <w:pStyle w:val="27"/>
        <w:ind w:firstLine="480"/>
      </w:pPr>
      <w:r>
        <w:rPr>
          <w:rFonts w:hint="eastAsia"/>
        </w:rPr>
        <w:t>如图2.</w:t>
      </w:r>
      <w:r>
        <w:t>1</w:t>
      </w:r>
      <w:r>
        <w:rPr>
          <w:rFonts w:hint="eastAsia"/>
        </w:rPr>
        <w:t>中</w:t>
      </w:r>
      <w:r>
        <w:t>MVP</w:t>
      </w:r>
      <w:r>
        <w:rPr>
          <w:rFonts w:hint="eastAsia"/>
        </w:rPr>
        <w:t>架构图所示，在MVP设计模式中，Model的具体任务为从数据库中获取数据，并对数据加以简单处理或传递转存；View的任务则是将经过处理的数据以合理的形式展现出来，并提供用户可操作的交互点，完成数据的可视化转换；而Presenter，即是自MVC演变的核心，Presenter主要负责将Model所获取传递的数据进行加工转换，随后交付View进行展现。在整个MVP设计模式中，Presenter作为Model与View的传递桥梁，在帮助两者沟通的同时，又隔绝了两者，即View无法直接跳过Presenter对Model进行操作。</w:t>
      </w:r>
    </w:p>
    <w:p w14:paraId="50ED30F4">
      <w:pPr>
        <w:pStyle w:val="27"/>
        <w:ind w:firstLine="480"/>
      </w:pPr>
      <w:r>
        <w:rPr>
          <w:rFonts w:hint="eastAsia"/>
        </w:rPr>
        <w:t>这样的分隔式处理，使Model和View达到完全分离，Model不受View的影响，降低了模块与模块间的耦合；同时这样的设计模式也简化了Activity的工作任务，在Activity中只需要处理生命周期的任务，使代码在一定程度上更加简洁明了；由于业务逻辑被分配至Presenter模块中，使得Activity不会因为后台线程的引用而无法回收资源，有效的避免了Activity的内存泄漏；模块间的联系紧密程度降低，且各模块有各自明确的分工，这使得代码的层次更加清晰，提高了代码的可读性；而Presenter多样的具体实现让单元测试变得更加便捷</w:t>
      </w:r>
      <w:r>
        <w:rPr>
          <w:vertAlign w:val="superscript"/>
        </w:rPr>
        <w:t>[9]</w:t>
      </w:r>
      <w:r>
        <w:rPr>
          <w:rFonts w:hint="eastAsia"/>
        </w:rPr>
        <w:t>。</w:t>
      </w:r>
    </w:p>
    <w:p w14:paraId="367BD4F0">
      <w:pPr>
        <w:pStyle w:val="3"/>
        <w:spacing w:before="240"/>
        <w:rPr>
          <w:rFonts w:ascii="Times New Roman" w:hAnsi="Times New Roman"/>
        </w:rPr>
      </w:pPr>
      <w:bookmarkStart w:id="20" w:name="_Toc177597470"/>
      <w:r>
        <w:rPr>
          <w:rFonts w:hint="eastAsia" w:ascii="Times New Roman" w:hAnsi="Times New Roman"/>
        </w:rPr>
        <w:t>2</w:t>
      </w:r>
      <w:r>
        <w:rPr>
          <w:rFonts w:ascii="Times New Roman" w:hAnsi="Times New Roman"/>
        </w:rPr>
        <w:t>.2</w:t>
      </w:r>
      <w:r>
        <w:rPr>
          <w:rFonts w:hint="eastAsia" w:ascii="Times New Roman" w:hAnsi="Times New Roman"/>
        </w:rPr>
        <w:t xml:space="preserve"> 开发语言和开发工具</w:t>
      </w:r>
      <w:bookmarkEnd w:id="20"/>
    </w:p>
    <w:p w14:paraId="5F7D249D">
      <w:pPr>
        <w:ind w:firstLine="480"/>
      </w:pPr>
      <w:r>
        <w:rPr>
          <w:rFonts w:hint="eastAsia"/>
        </w:rPr>
        <w:t>本次研究的开发语言主要使用Java。作为Android软件目前的主流开发语言，相较于C++更为简单，同时又摘取了许多其它开发语言的优点特性，而面向对象的编程是Java语言最主要的特点之一。作为被普遍使用的面向对象的编程语言的代表，Java不仅拥有所有面向对象编程语言都具备的普遍特性，即封装性、多态性以及继承性，它同时拥有动态联编性，更适应于面向对象的设计方法。除此之外，Java语言同时具有简单性、平台独立性、多线程以及安全可靠性的诸多优点</w:t>
      </w:r>
      <w:r>
        <w:rPr>
          <w:rFonts w:hint="eastAsia"/>
          <w:vertAlign w:val="superscript"/>
        </w:rPr>
        <w:t>[10]</w:t>
      </w:r>
      <w:r>
        <w:rPr>
          <w:rFonts w:hint="eastAsia"/>
        </w:rPr>
        <w:t>。目前市面上的大多数Android软件都是运用Java语言进行开发，相对的，由于应用了Java核心类的知识，使得在安卓开发中Java语言占据了强有力的优势。</w:t>
      </w:r>
    </w:p>
    <w:p w14:paraId="600B4AEE">
      <w:pPr>
        <w:ind w:firstLine="480"/>
      </w:pPr>
      <w:r>
        <w:rPr>
          <w:rFonts w:hint="eastAsia"/>
        </w:rPr>
        <w:t>本系统的开发工具使用Android Studio。Android Studio是由谷歌推出的一款Android集成开发工具，它基于IntelliJ IDEA，和Eclipse的安卓开发工具类似</w:t>
      </w:r>
      <w:r>
        <w:rPr>
          <w:rFonts w:hint="eastAsia"/>
          <w:vertAlign w:val="superscript"/>
        </w:rPr>
        <w:t>[11]</w:t>
      </w:r>
      <w:r>
        <w:rPr>
          <w:rFonts w:hint="eastAsia"/>
        </w:rPr>
        <w:t>，为开发者提供了集成的Android开发工具。</w:t>
      </w:r>
    </w:p>
    <w:p w14:paraId="4C216332">
      <w:pPr>
        <w:pStyle w:val="3"/>
        <w:spacing w:before="240"/>
        <w:rPr>
          <w:rFonts w:ascii="Times New Roman" w:hAnsi="Times New Roman"/>
        </w:rPr>
      </w:pPr>
      <w:bookmarkStart w:id="21" w:name="_Toc177597471"/>
      <w:bookmarkStart w:id="22" w:name="_Toc159488780"/>
      <w:bookmarkStart w:id="23" w:name="_Toc159488836"/>
      <w:bookmarkStart w:id="24" w:name="_Toc124633066"/>
      <w:bookmarkStart w:id="25" w:name="_Toc124627861"/>
      <w:r>
        <w:rPr>
          <w:rFonts w:hint="eastAsia" w:ascii="Times New Roman" w:hAnsi="Times New Roman"/>
        </w:rPr>
        <w:t>2.3 Bmob后端云数据库</w:t>
      </w:r>
      <w:bookmarkEnd w:id="21"/>
      <w:bookmarkEnd w:id="22"/>
      <w:bookmarkEnd w:id="23"/>
      <w:bookmarkEnd w:id="24"/>
      <w:bookmarkEnd w:id="25"/>
    </w:p>
    <w:p w14:paraId="37E765DB">
      <w:pPr>
        <w:pStyle w:val="27"/>
        <w:ind w:firstLine="480"/>
      </w:pPr>
      <w:r>
        <w:rPr>
          <w:rFonts w:hint="eastAsia"/>
        </w:rPr>
        <w:t>Bmob后端云数据库是为移动应用提供后端集成功能的云平台应用，主要通过在Application的onCreate()方法中设置添加由Bmob自动生成的应用密匙与用户在Bmob上创建的云数据库连接，从而达到调用所存储的数据以及Bmob为用户提供的服务，实现软件的开发调试。Bmob面向用户所提供的免费或付费功能主要包括数据、文件服务，即时通讯以及消息推送功能</w:t>
      </w:r>
      <w:r>
        <w:rPr>
          <w:vertAlign w:val="superscript"/>
        </w:rPr>
        <w:t>[12]</w:t>
      </w:r>
      <w:r>
        <w:rPr>
          <w:rFonts w:hint="eastAsia"/>
        </w:rPr>
        <w:t>。</w:t>
      </w:r>
    </w:p>
    <w:p w14:paraId="433B6397">
      <w:pPr>
        <w:pStyle w:val="27"/>
        <w:ind w:firstLine="480"/>
      </w:pPr>
      <w:r>
        <w:rPr>
          <w:rFonts w:hint="eastAsia"/>
        </w:rPr>
        <w:t>对于个人开发或小型项目开发者来说，使用Bmob的开发比传统数据库开发上手更加快速，它所提供的用户注册登录功能也使得开发难度降低。同时在安卓开发中，用户在数据库中所进行的数据修改，能够即时地直接传输反馈至正在运行的软件中，方便了开发调试。</w:t>
      </w:r>
    </w:p>
    <w:p w14:paraId="58687A4F">
      <w:pPr>
        <w:pStyle w:val="3"/>
        <w:spacing w:before="240"/>
        <w:rPr>
          <w:rFonts w:ascii="Times New Roman" w:hAnsi="Times New Roman"/>
        </w:rPr>
      </w:pPr>
      <w:bookmarkStart w:id="26" w:name="_Toc177597472"/>
      <w:bookmarkStart w:id="27" w:name="_Toc159488781"/>
      <w:bookmarkStart w:id="28" w:name="_Toc159488837"/>
      <w:bookmarkStart w:id="29" w:name="_Toc124633067"/>
      <w:bookmarkStart w:id="30" w:name="_Toc124627862"/>
      <w:r>
        <w:rPr>
          <w:rFonts w:hint="eastAsia" w:ascii="Times New Roman" w:hAnsi="Times New Roman"/>
        </w:rPr>
        <w:t>2.4 版本控制软件</w:t>
      </w:r>
      <w:r>
        <w:rPr>
          <w:rFonts w:ascii="Times New Roman" w:hAnsi="Times New Roman"/>
        </w:rPr>
        <w:t>Git</w:t>
      </w:r>
      <w:bookmarkEnd w:id="26"/>
      <w:bookmarkEnd w:id="27"/>
      <w:bookmarkEnd w:id="28"/>
      <w:bookmarkEnd w:id="29"/>
      <w:bookmarkEnd w:id="30"/>
    </w:p>
    <w:p w14:paraId="3B291C77">
      <w:pPr>
        <w:pStyle w:val="27"/>
        <w:ind w:firstLine="480"/>
      </w:pPr>
      <w:r>
        <w:t>Git是一个开源的分布式版本控制</w:t>
      </w:r>
      <w:r>
        <w:rPr>
          <w:rFonts w:hint="eastAsia"/>
        </w:rPr>
        <w:t>工具，开发者们可使用GitHub等平台应用Git，进行协同开发。Git由</w:t>
      </w:r>
      <w:r>
        <w:t>Linus Torvalds</w:t>
      </w:r>
      <w:r>
        <w:rPr>
          <w:rFonts w:hint="eastAsia"/>
        </w:rPr>
        <w:t>开发，最初开发是为了满足团队Linus内核开发的需求，与常用的集中式版本控制工具不同，Git最大的特点就是采用了分布式的模式，摒弃了集中式工具中只有中心服务器的模式，每位参与开发的使用者都持有完整版本库，有效避免了使用集中式版本控制系统的协同开发中的不稳定性，不必担心中心服务器数据丢失，同时也加快了使用者们的代码交流</w:t>
      </w:r>
      <w:r>
        <w:t>。</w:t>
      </w:r>
    </w:p>
    <w:p w14:paraId="3335CD0F">
      <w:pPr>
        <w:spacing w:line="240" w:lineRule="auto"/>
        <w:ind w:firstLine="0" w:firstLineChars="0"/>
        <w:jc w:val="center"/>
        <w:rPr>
          <w:rFonts w:asciiTheme="minorHAnsi" w:hAnsiTheme="minorHAnsi" w:eastAsiaTheme="minorEastAsia"/>
          <w:szCs w:val="22"/>
        </w:rPr>
      </w:pPr>
      <w:r>
        <w:rPr>
          <w:rFonts w:asciiTheme="minorHAnsi" w:hAnsiTheme="minorHAnsi" w:eastAsiaTheme="minorEastAsia"/>
          <w:szCs w:val="22"/>
        </w:rPr>
        <w:drawing>
          <wp:inline distT="0" distB="0" distL="114300" distR="114300">
            <wp:extent cx="2700020" cy="2411095"/>
            <wp:effectExtent l="0" t="0" r="5080" b="8255"/>
            <wp:docPr id="38" name="图片 38" descr="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git"/>
                    <pic:cNvPicPr>
                      <a:picLocks noChangeAspect="1"/>
                    </pic:cNvPicPr>
                  </pic:nvPicPr>
                  <pic:blipFill>
                    <a:blip r:embed="rId23"/>
                    <a:stretch>
                      <a:fillRect/>
                    </a:stretch>
                  </pic:blipFill>
                  <pic:spPr>
                    <a:xfrm>
                      <a:off x="0" y="0"/>
                      <a:ext cx="2700020" cy="2411095"/>
                    </a:xfrm>
                    <a:prstGeom prst="rect">
                      <a:avLst/>
                    </a:prstGeom>
                  </pic:spPr>
                </pic:pic>
              </a:graphicData>
            </a:graphic>
          </wp:inline>
        </w:drawing>
      </w:r>
    </w:p>
    <w:p w14:paraId="32088B65">
      <w:pPr>
        <w:pStyle w:val="29"/>
        <w:spacing w:before="120" w:beforeLines="0" w:after="120"/>
        <w:rPr>
          <w:rFonts w:ascii="楷体" w:hAnsi="楷体" w:cs="楷体"/>
          <w:b w:val="0"/>
          <w:kern w:val="2"/>
          <w:sz w:val="21"/>
          <w:szCs w:val="21"/>
        </w:rPr>
      </w:pPr>
      <w:r>
        <w:rPr>
          <w:rFonts w:hint="eastAsia" w:ascii="楷体" w:hAnsi="楷体" w:cs="楷体"/>
          <w:b w:val="0"/>
          <w:kern w:val="2"/>
          <w:sz w:val="21"/>
          <w:szCs w:val="21"/>
        </w:rPr>
        <w:t>图</w:t>
      </w:r>
      <w:r>
        <w:rPr>
          <w:rFonts w:ascii="楷体" w:hAnsi="楷体" w:cs="楷体"/>
          <w:b w:val="0"/>
          <w:kern w:val="2"/>
          <w:sz w:val="21"/>
          <w:szCs w:val="21"/>
        </w:rPr>
        <w:t>2</w:t>
      </w:r>
      <w:r>
        <w:rPr>
          <w:rFonts w:hint="eastAsia" w:ascii="楷体" w:hAnsi="楷体" w:cs="楷体"/>
          <w:b w:val="0"/>
          <w:kern w:val="2"/>
          <w:sz w:val="21"/>
          <w:szCs w:val="21"/>
        </w:rPr>
        <w:t>.</w:t>
      </w:r>
      <w:r>
        <w:rPr>
          <w:rFonts w:ascii="楷体" w:hAnsi="楷体" w:cs="楷体"/>
          <w:b w:val="0"/>
          <w:kern w:val="2"/>
          <w:sz w:val="21"/>
          <w:szCs w:val="21"/>
        </w:rPr>
        <w:fldChar w:fldCharType="begin"/>
      </w:r>
      <w:r>
        <w:rPr>
          <w:rFonts w:ascii="楷体" w:hAnsi="楷体" w:cs="楷体"/>
          <w:b w:val="0"/>
          <w:kern w:val="2"/>
          <w:sz w:val="21"/>
          <w:szCs w:val="21"/>
        </w:rPr>
        <w:instrText xml:space="preserve">Seq ch_fig \s 1</w:instrText>
      </w:r>
      <w:r>
        <w:rPr>
          <w:rFonts w:ascii="楷体" w:hAnsi="楷体" w:cs="楷体"/>
          <w:b w:val="0"/>
          <w:kern w:val="2"/>
          <w:sz w:val="21"/>
          <w:szCs w:val="21"/>
        </w:rPr>
        <w:fldChar w:fldCharType="separate"/>
      </w:r>
      <w:r>
        <w:rPr>
          <w:rFonts w:ascii="楷体" w:hAnsi="楷体" w:cs="楷体"/>
          <w:b w:val="0"/>
          <w:kern w:val="2"/>
          <w:sz w:val="21"/>
          <w:szCs w:val="21"/>
        </w:rPr>
        <w:t>2</w:t>
      </w:r>
      <w:r>
        <w:rPr>
          <w:rFonts w:ascii="楷体" w:hAnsi="楷体" w:cs="楷体"/>
          <w:b w:val="0"/>
          <w:kern w:val="2"/>
          <w:sz w:val="21"/>
          <w:szCs w:val="21"/>
        </w:rPr>
        <w:fldChar w:fldCharType="end"/>
      </w:r>
      <w:r>
        <w:rPr>
          <w:rFonts w:ascii="楷体" w:hAnsi="楷体" w:cs="楷体"/>
          <w:b w:val="0"/>
          <w:kern w:val="2"/>
          <w:sz w:val="21"/>
          <w:szCs w:val="21"/>
        </w:rPr>
        <w:t xml:space="preserve"> </w:t>
      </w:r>
      <w:r>
        <w:rPr>
          <w:rFonts w:hint="eastAsia" w:ascii="楷体" w:hAnsi="楷体" w:cs="楷体"/>
          <w:b w:val="0"/>
          <w:kern w:val="2"/>
          <w:sz w:val="21"/>
          <w:szCs w:val="21"/>
        </w:rPr>
        <w:t>Git工作流程</w:t>
      </w:r>
    </w:p>
    <w:p w14:paraId="0CD87E75">
      <w:pPr>
        <w:pStyle w:val="27"/>
        <w:ind w:firstLine="480"/>
      </w:pPr>
      <w:r>
        <w:rPr>
          <w:rFonts w:hint="eastAsia"/>
        </w:rPr>
        <w:t>在Git的基本工作中主要分为四个版块，图中从左至右分别为：工作区间、暂存区、本地仓库以及远程仓库</w:t>
      </w:r>
      <w:r>
        <w:rPr>
          <w:vertAlign w:val="superscript"/>
        </w:rPr>
        <w:t>[13]</w:t>
      </w:r>
      <w:r>
        <w:rPr>
          <w:rFonts w:hint="eastAsia"/>
        </w:rPr>
        <w:t>，如图2.2所示。其中，工作区间为工程目录文件，主要在工作区间执行Git命令；暂存区为暂存上传的代码数据的区间；本地仓库用来存储本地代码，同时是本地代码与远程代码的中转站；远程仓库为中心服务平台，用于远程保存提交的代码。Git基于这四个模块，构成了自身的基本工作流程：开发者修改工作区间的文件，执行add后文件将被添加到暂存区，随后commit提交会将文件保存至本地仓库，最终执行push推送，文件将会被传输到远程仓库进行保存。</w:t>
      </w:r>
    </w:p>
    <w:p w14:paraId="6877FD08">
      <w:pPr>
        <w:pStyle w:val="3"/>
        <w:spacing w:before="240"/>
        <w:rPr>
          <w:rFonts w:ascii="Times New Roman" w:hAnsi="Times New Roman"/>
        </w:rPr>
      </w:pPr>
      <w:bookmarkStart w:id="31" w:name="_Toc124633068"/>
      <w:bookmarkStart w:id="32" w:name="_Toc159488838"/>
      <w:bookmarkStart w:id="33" w:name="_Toc159488782"/>
      <w:bookmarkStart w:id="34" w:name="_Toc177597473"/>
      <w:bookmarkStart w:id="35" w:name="_Toc124627863"/>
      <w:r>
        <w:rPr>
          <w:rFonts w:hint="eastAsia" w:ascii="Times New Roman" w:hAnsi="Times New Roman"/>
        </w:rPr>
        <w:t>2.5 本章小结</w:t>
      </w:r>
      <w:bookmarkEnd w:id="31"/>
      <w:bookmarkEnd w:id="32"/>
      <w:bookmarkEnd w:id="33"/>
      <w:bookmarkEnd w:id="34"/>
      <w:bookmarkEnd w:id="35"/>
    </w:p>
    <w:p w14:paraId="4C2410F6">
      <w:pPr>
        <w:ind w:firstLine="480"/>
      </w:pPr>
      <w:r>
        <w:rPr>
          <w:rFonts w:hint="eastAsia"/>
        </w:rPr>
        <w:t>本章简要介绍了项目开发所需的相关知识，其中包括MVP设计模式的设计原理、所用的主要开发工具以及开发语言、Bmob后端云平台以及版本控制器Git的简介。以上四个模块的储备知识将为后续项目开发提供可靠的理论支持，加强本次研究的可行性。</w:t>
      </w:r>
    </w:p>
    <w:p w14:paraId="3476A836">
      <w:pPr>
        <w:ind w:firstLine="480"/>
        <w:rPr>
          <w:rFonts w:ascii="宋体" w:hAnsi="宋体"/>
          <w:szCs w:val="24"/>
        </w:rPr>
      </w:pPr>
      <w:r>
        <w:rPr>
          <w:rFonts w:hint="eastAsia"/>
          <w:color w:val="0000FF"/>
        </w:rPr>
        <w:t>（下面新的一章，另起页）</w:t>
      </w:r>
    </w:p>
    <w:p w14:paraId="761F47CF">
      <w:pPr>
        <w:widowControl/>
        <w:spacing w:line="240" w:lineRule="auto"/>
        <w:ind w:firstLine="0" w:firstLineChars="0"/>
        <w:jc w:val="left"/>
      </w:pPr>
      <w:r>
        <w:br w:type="page"/>
      </w:r>
    </w:p>
    <w:p w14:paraId="2D1861F9">
      <w:pPr>
        <w:pStyle w:val="2"/>
      </w:pPr>
      <w:bookmarkStart w:id="36" w:name="_Toc18927"/>
      <w:bookmarkStart w:id="37" w:name="_Toc12117"/>
      <w:bookmarkStart w:id="38" w:name="_Toc177597474"/>
      <w:r>
        <w:rPr>
          <w:rFonts w:hint="eastAsia"/>
        </w:rPr>
        <w:t>3 系统分析</w:t>
      </w:r>
      <w:bookmarkEnd w:id="36"/>
      <w:bookmarkEnd w:id="37"/>
      <w:bookmarkEnd w:id="38"/>
    </w:p>
    <w:p w14:paraId="706E9610">
      <w:pPr>
        <w:pStyle w:val="3"/>
        <w:numPr>
          <w:ilvl w:val="1"/>
          <w:numId w:val="0"/>
        </w:numPr>
        <w:spacing w:before="240"/>
        <w:rPr>
          <w:rFonts w:ascii="Times New Roman" w:hAnsi="Times New Roman"/>
        </w:rPr>
      </w:pPr>
      <w:bookmarkStart w:id="39" w:name="_Toc159488784"/>
      <w:bookmarkStart w:id="40" w:name="_Toc177597475"/>
      <w:bookmarkStart w:id="41" w:name="_Toc124627865"/>
      <w:bookmarkStart w:id="42" w:name="_Toc159488840"/>
      <w:bookmarkStart w:id="43" w:name="_Toc124633070"/>
      <w:r>
        <w:rPr>
          <w:rFonts w:hint="eastAsia" w:ascii="Times New Roman" w:hAnsi="Times New Roman"/>
        </w:rPr>
        <w:t xml:space="preserve">3.1 </w:t>
      </w:r>
      <w:r>
        <w:rPr>
          <w:rFonts w:ascii="Times New Roman" w:hAnsi="Times New Roman"/>
        </w:rPr>
        <w:t>需求分析</w:t>
      </w:r>
      <w:bookmarkEnd w:id="39"/>
      <w:bookmarkEnd w:id="40"/>
      <w:bookmarkEnd w:id="41"/>
      <w:bookmarkEnd w:id="42"/>
      <w:bookmarkEnd w:id="43"/>
    </w:p>
    <w:p w14:paraId="2860D34D">
      <w:pPr>
        <w:pStyle w:val="27"/>
        <w:ind w:firstLine="480"/>
      </w:pPr>
      <w:r>
        <w:rPr>
          <w:rFonts w:hint="eastAsia"/>
        </w:rPr>
        <w:t>为确保项目的主体需求，满足菜单的自定义，本次设计将在系统中实现管理员和就餐人员两端角色：管理员角色主要负责完成菜品上线以及订单管理的基础工作，而就餐人员则可以实现选餐下单的基础功能。主要角色的具体设计如下图3.1、3.2所示，通过两端信息的互通，实现点餐的基本功能。</w:t>
      </w:r>
    </w:p>
    <w:p w14:paraId="2596E8E0">
      <w:pPr>
        <w:spacing w:line="240" w:lineRule="auto"/>
        <w:ind w:firstLine="0" w:firstLineChars="0"/>
        <w:jc w:val="center"/>
        <w:rPr>
          <w:rFonts w:asciiTheme="minorHAnsi" w:hAnsiTheme="minorHAnsi" w:eastAsiaTheme="minorEastAsia"/>
          <w:szCs w:val="22"/>
        </w:rPr>
      </w:pPr>
      <w:r>
        <w:rPr>
          <w:rFonts w:hint="eastAsia" w:asciiTheme="minorHAnsi" w:hAnsiTheme="minorHAnsi" w:eastAsiaTheme="minorEastAsia"/>
          <w:szCs w:val="22"/>
        </w:rPr>
        <w:drawing>
          <wp:inline distT="0" distB="0" distL="114300" distR="114300">
            <wp:extent cx="2237105" cy="2209800"/>
            <wp:effectExtent l="0" t="0" r="0" b="0"/>
            <wp:docPr id="1999287661" name="图片 1999287661" descr="管理员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87661" name="图片 1999287661" descr="管理员用例图"/>
                    <pic:cNvPicPr>
                      <a:picLocks noChangeAspect="1"/>
                    </pic:cNvPicPr>
                  </pic:nvPicPr>
                  <pic:blipFill>
                    <a:blip r:embed="rId24"/>
                    <a:srcRect b="3735"/>
                    <a:stretch>
                      <a:fillRect/>
                    </a:stretch>
                  </pic:blipFill>
                  <pic:spPr>
                    <a:xfrm>
                      <a:off x="0" y="0"/>
                      <a:ext cx="2237105" cy="2209800"/>
                    </a:xfrm>
                    <a:prstGeom prst="rect">
                      <a:avLst/>
                    </a:prstGeom>
                    <a:ln>
                      <a:noFill/>
                    </a:ln>
                  </pic:spPr>
                </pic:pic>
              </a:graphicData>
            </a:graphic>
          </wp:inline>
        </w:drawing>
      </w:r>
      <w:r>
        <w:rPr>
          <w:rFonts w:asciiTheme="minorHAnsi" w:hAnsiTheme="minorHAnsi" w:eastAsiaTheme="minorEastAsia"/>
          <w:szCs w:val="22"/>
        </w:rPr>
        <w:drawing>
          <wp:inline distT="0" distB="0" distL="114300" distR="114300">
            <wp:extent cx="2257425" cy="2197100"/>
            <wp:effectExtent l="0" t="0" r="0" b="0"/>
            <wp:docPr id="2" name="图片 2" descr="就餐人员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就餐人员用例图"/>
                    <pic:cNvPicPr>
                      <a:picLocks noChangeAspect="1"/>
                    </pic:cNvPicPr>
                  </pic:nvPicPr>
                  <pic:blipFill>
                    <a:blip r:embed="rId25"/>
                    <a:srcRect t="3467" b="4266"/>
                    <a:stretch>
                      <a:fillRect/>
                    </a:stretch>
                  </pic:blipFill>
                  <pic:spPr>
                    <a:xfrm>
                      <a:off x="0" y="0"/>
                      <a:ext cx="2257425" cy="2197100"/>
                    </a:xfrm>
                    <a:prstGeom prst="rect">
                      <a:avLst/>
                    </a:prstGeom>
                    <a:ln>
                      <a:noFill/>
                    </a:ln>
                  </pic:spPr>
                </pic:pic>
              </a:graphicData>
            </a:graphic>
          </wp:inline>
        </w:drawing>
      </w:r>
    </w:p>
    <w:p w14:paraId="297090D3">
      <w:pPr>
        <w:pStyle w:val="29"/>
        <w:spacing w:before="120" w:beforeLines="0" w:after="120"/>
      </w:pPr>
      <w:r>
        <w:rPr>
          <w:rFonts w:hint="eastAsia" w:ascii="楷体" w:hAnsi="楷体" w:cs="楷体"/>
          <w:b w:val="0"/>
          <w:kern w:val="2"/>
          <w:sz w:val="21"/>
          <w:szCs w:val="21"/>
        </w:rPr>
        <w:t>图3.</w:t>
      </w:r>
      <w:r>
        <w:rPr>
          <w:rFonts w:ascii="楷体" w:hAnsi="楷体" w:cs="楷体"/>
          <w:b w:val="0"/>
          <w:kern w:val="2"/>
          <w:sz w:val="21"/>
          <w:szCs w:val="21"/>
        </w:rPr>
        <w:fldChar w:fldCharType="begin"/>
      </w:r>
      <w:r>
        <w:rPr>
          <w:rFonts w:ascii="楷体" w:hAnsi="楷体" w:cs="楷体"/>
          <w:b w:val="0"/>
          <w:kern w:val="2"/>
          <w:sz w:val="21"/>
          <w:szCs w:val="21"/>
        </w:rPr>
        <w:instrText xml:space="preserve">Seq ch_fig \s 1</w:instrText>
      </w:r>
      <w:r>
        <w:rPr>
          <w:rFonts w:ascii="楷体" w:hAnsi="楷体" w:cs="楷体"/>
          <w:b w:val="0"/>
          <w:kern w:val="2"/>
          <w:sz w:val="21"/>
          <w:szCs w:val="21"/>
        </w:rPr>
        <w:fldChar w:fldCharType="separate"/>
      </w:r>
      <w:r>
        <w:rPr>
          <w:rFonts w:ascii="楷体" w:hAnsi="楷体" w:cs="楷体"/>
          <w:b w:val="0"/>
          <w:kern w:val="2"/>
          <w:sz w:val="21"/>
          <w:szCs w:val="21"/>
        </w:rPr>
        <w:t>1</w:t>
      </w:r>
      <w:r>
        <w:rPr>
          <w:rFonts w:ascii="楷体" w:hAnsi="楷体" w:cs="楷体"/>
          <w:b w:val="0"/>
          <w:kern w:val="2"/>
          <w:sz w:val="21"/>
          <w:szCs w:val="21"/>
        </w:rPr>
        <w:fldChar w:fldCharType="end"/>
      </w:r>
      <w:r>
        <w:rPr>
          <w:rFonts w:ascii="楷体" w:hAnsi="楷体" w:cs="楷体"/>
          <w:b w:val="0"/>
          <w:kern w:val="2"/>
          <w:sz w:val="21"/>
          <w:szCs w:val="21"/>
        </w:rPr>
        <w:t xml:space="preserve"> </w:t>
      </w:r>
      <w:r>
        <w:rPr>
          <w:rFonts w:hint="eastAsia" w:ascii="楷体" w:hAnsi="楷体" w:cs="楷体"/>
          <w:b w:val="0"/>
          <w:kern w:val="2"/>
          <w:sz w:val="21"/>
          <w:szCs w:val="21"/>
        </w:rPr>
        <w:t xml:space="preserve">管理员用例图 </w:t>
      </w:r>
      <w:r>
        <w:rPr>
          <w:rFonts w:ascii="楷体" w:hAnsi="楷体" w:cs="楷体"/>
          <w:b w:val="0"/>
          <w:kern w:val="2"/>
          <w:sz w:val="21"/>
          <w:szCs w:val="21"/>
        </w:rPr>
        <w:t xml:space="preserve"> </w:t>
      </w:r>
      <w:r>
        <w:t xml:space="preserve">        </w:t>
      </w:r>
      <w:r>
        <w:rPr>
          <w:rFonts w:ascii="楷体" w:hAnsi="楷体" w:cs="楷体"/>
          <w:b w:val="0"/>
          <w:kern w:val="2"/>
          <w:sz w:val="21"/>
          <w:szCs w:val="21"/>
        </w:rPr>
        <w:t xml:space="preserve"> </w:t>
      </w:r>
      <w:r>
        <w:rPr>
          <w:rFonts w:hint="eastAsia" w:ascii="楷体" w:hAnsi="楷体" w:cs="楷体"/>
          <w:b w:val="0"/>
          <w:kern w:val="2"/>
          <w:sz w:val="21"/>
          <w:szCs w:val="21"/>
        </w:rPr>
        <w:t>图3.2 就餐人员用例图</w:t>
      </w:r>
    </w:p>
    <w:p w14:paraId="5E70B203">
      <w:pPr>
        <w:pStyle w:val="27"/>
        <w:ind w:firstLine="480"/>
      </w:pPr>
      <w:r>
        <w:rPr>
          <w:rFonts w:hint="eastAsia"/>
        </w:rPr>
        <w:t>如图3.</w:t>
      </w:r>
      <w:r>
        <w:t>2</w:t>
      </w:r>
      <w:r>
        <w:rPr>
          <w:rFonts w:hint="eastAsia"/>
        </w:rPr>
        <w:t>所示，为了工作人员能更好地分配任务，对管理员角色进行二次细分，分为超级管理员和食堂管理员两个不同权限的角色。其中超级管理员拥有所有管理员权限：管理订单、管理在售菜品、管理工作人员、处理留言以及查看数据统计；食堂管理员的权限则在超级管理员的基础上相对较低，仅拥有两项管理权限：管理订单以及处理留言。这样的权限分割，使食堂管理员只参与就餐人员用餐期间的工作，管理板块更加明确，管理分工更加有层次，从而使食堂管理员能专注于就餐高峰期的食堂工作，达到提高工作效率的效果。在综上所述的基础上，对整体需求进行一定的细化分析，具体功能需求如下：</w:t>
      </w:r>
    </w:p>
    <w:p w14:paraId="246A023F">
      <w:pPr>
        <w:pStyle w:val="27"/>
        <w:ind w:firstLine="480"/>
      </w:pPr>
      <w:r>
        <w:rPr>
          <w:rFonts w:hint="eastAsia"/>
        </w:rPr>
        <w:t>（1）在注册登录方面，就餐人员、超级管理员以及食堂管理员通过同一界面登录，登录成功后将跳转至不同权限界面。同时就餐人员可在登录界面通过手机号码以及短信验证码进行注册，如若就餐人员忘记密码，可通过手机号获取短信验证码以找回密码。</w:t>
      </w:r>
    </w:p>
    <w:p w14:paraId="11E4E69C">
      <w:pPr>
        <w:pStyle w:val="27"/>
        <w:ind w:firstLine="480"/>
      </w:pPr>
      <w:r>
        <w:rPr>
          <w:rFonts w:hint="eastAsia"/>
        </w:rPr>
        <w:t>（</w:t>
      </w:r>
      <w:r>
        <w:t>2</w:t>
      </w:r>
      <w:r>
        <w:rPr>
          <w:rFonts w:hint="eastAsia"/>
        </w:rPr>
        <w:t>）就餐人员可通过点餐首页进行选餐并结算；可以查看操作自己的订单、个人信息以及购物车；可以向管理员进行留言反馈。</w:t>
      </w:r>
    </w:p>
    <w:p w14:paraId="156F993C">
      <w:pPr>
        <w:pStyle w:val="27"/>
        <w:ind w:firstLine="480"/>
      </w:pPr>
      <w:r>
        <w:rPr>
          <w:rFonts w:hint="eastAsia"/>
        </w:rPr>
        <w:t>（</w:t>
      </w:r>
      <w:r>
        <w:t>3</w:t>
      </w:r>
      <w:r>
        <w:rPr>
          <w:rFonts w:hint="eastAsia"/>
        </w:rPr>
        <w:t>）超级管理员可查看操作顾客订单、在售菜品、系统用户；可以查看统计数据；可以查看并回复留言。</w:t>
      </w:r>
    </w:p>
    <w:p w14:paraId="75564CDD">
      <w:pPr>
        <w:pStyle w:val="27"/>
        <w:ind w:firstLine="480"/>
      </w:pPr>
      <w:r>
        <w:rPr>
          <w:rFonts w:hint="eastAsia"/>
        </w:rPr>
        <w:t>（</w:t>
      </w:r>
      <w:r>
        <w:t>4</w:t>
      </w:r>
      <w:r>
        <w:rPr>
          <w:rFonts w:hint="eastAsia"/>
        </w:rPr>
        <w:t>）食堂管理员在超级管理员的基础上无商品管理、系统用户管理以及统计数据查看的权限。</w:t>
      </w:r>
    </w:p>
    <w:p w14:paraId="0ACFB1B9">
      <w:pPr>
        <w:spacing w:line="240" w:lineRule="auto"/>
        <w:ind w:firstLine="0" w:firstLineChars="0"/>
        <w:jc w:val="center"/>
        <w:rPr>
          <w:rFonts w:asciiTheme="minorHAnsi" w:hAnsiTheme="minorHAnsi" w:eastAsiaTheme="minorEastAsia"/>
          <w:szCs w:val="22"/>
        </w:rPr>
      </w:pPr>
      <w:r>
        <w:rPr>
          <w:rFonts w:asciiTheme="minorHAnsi" w:hAnsiTheme="minorHAnsi" w:eastAsiaTheme="minorEastAsia"/>
          <w:szCs w:val="22"/>
        </w:rPr>
        <w:drawing>
          <wp:inline distT="0" distB="0" distL="114300" distR="114300">
            <wp:extent cx="4927600" cy="1906905"/>
            <wp:effectExtent l="0" t="0" r="0" b="0"/>
            <wp:docPr id="41" name="图片 41" descr="C:\Users\LENOVO\Desktop\final文档\图\功能结构图.png功能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C:\Users\LENOVO\Desktop\final文档\图\功能结构图.png功能结构图"/>
                    <pic:cNvPicPr>
                      <a:picLocks noChangeAspect="1"/>
                    </pic:cNvPicPr>
                  </pic:nvPicPr>
                  <pic:blipFill>
                    <a:blip r:embed="rId26"/>
                    <a:srcRect/>
                    <a:stretch>
                      <a:fillRect/>
                    </a:stretch>
                  </pic:blipFill>
                  <pic:spPr>
                    <a:xfrm>
                      <a:off x="0" y="0"/>
                      <a:ext cx="4947831" cy="1915311"/>
                    </a:xfrm>
                    <a:prstGeom prst="rect">
                      <a:avLst/>
                    </a:prstGeom>
                  </pic:spPr>
                </pic:pic>
              </a:graphicData>
            </a:graphic>
          </wp:inline>
        </w:drawing>
      </w:r>
    </w:p>
    <w:p w14:paraId="5CE1CE5D">
      <w:pPr>
        <w:pStyle w:val="29"/>
        <w:spacing w:before="200"/>
        <w:rPr>
          <w:rFonts w:ascii="楷体" w:hAnsi="楷体" w:cs="楷体"/>
          <w:b w:val="0"/>
          <w:kern w:val="2"/>
          <w:sz w:val="21"/>
          <w:szCs w:val="21"/>
        </w:rPr>
      </w:pPr>
      <w:r>
        <w:rPr>
          <w:rFonts w:hint="eastAsia" w:ascii="楷体" w:hAnsi="楷体" w:cs="楷体"/>
          <w:b w:val="0"/>
          <w:kern w:val="2"/>
          <w:sz w:val="21"/>
          <w:szCs w:val="21"/>
        </w:rPr>
        <w:t>图</w:t>
      </w:r>
      <w:r>
        <w:rPr>
          <w:rFonts w:ascii="楷体" w:hAnsi="楷体" w:cs="楷体"/>
          <w:b w:val="0"/>
          <w:kern w:val="2"/>
          <w:sz w:val="21"/>
          <w:szCs w:val="21"/>
        </w:rPr>
        <w:t>3</w:t>
      </w:r>
      <w:r>
        <w:rPr>
          <w:rFonts w:hint="eastAsia" w:ascii="楷体" w:hAnsi="楷体" w:cs="楷体"/>
          <w:b w:val="0"/>
          <w:kern w:val="2"/>
          <w:sz w:val="21"/>
          <w:szCs w:val="21"/>
        </w:rPr>
        <w:t>.</w:t>
      </w:r>
      <w:r>
        <w:rPr>
          <w:rFonts w:ascii="楷体" w:hAnsi="楷体" w:cs="楷体"/>
          <w:b w:val="0"/>
          <w:kern w:val="2"/>
          <w:sz w:val="21"/>
          <w:szCs w:val="21"/>
        </w:rPr>
        <w:t xml:space="preserve">3 </w:t>
      </w:r>
      <w:r>
        <w:rPr>
          <w:rFonts w:hint="eastAsia" w:ascii="楷体" w:hAnsi="楷体" w:cs="楷体"/>
          <w:b w:val="0"/>
          <w:kern w:val="2"/>
          <w:sz w:val="21"/>
          <w:szCs w:val="21"/>
        </w:rPr>
        <w:t>系统功能结构图</w:t>
      </w:r>
    </w:p>
    <w:p w14:paraId="5DB69C8D">
      <w:pPr>
        <w:pStyle w:val="27"/>
        <w:ind w:firstLine="480"/>
      </w:pPr>
      <w:r>
        <w:rPr>
          <w:rFonts w:hint="eastAsia"/>
        </w:rPr>
        <w:t>如图3.</w:t>
      </w:r>
      <w:r>
        <w:t>3</w:t>
      </w:r>
      <w:r>
        <w:rPr>
          <w:rFonts w:hint="eastAsia"/>
        </w:rPr>
        <w:t>所示，结合以上需求，最终在系统需求分析阶段对的整体功能需求进行整合，系统主要分为三种不同权限角色并分别可使用权限内功能。</w:t>
      </w:r>
    </w:p>
    <w:p w14:paraId="41A0B419">
      <w:pPr>
        <w:pStyle w:val="3"/>
        <w:numPr>
          <w:ilvl w:val="1"/>
          <w:numId w:val="0"/>
        </w:numPr>
        <w:spacing w:before="240"/>
        <w:rPr>
          <w:rFonts w:ascii="Times New Roman" w:hAnsi="Times New Roman"/>
        </w:rPr>
      </w:pPr>
      <w:bookmarkStart w:id="44" w:name="_Toc177597476"/>
      <w:bookmarkStart w:id="45" w:name="_Toc159488841"/>
      <w:bookmarkStart w:id="46" w:name="_Toc124627866"/>
      <w:bookmarkStart w:id="47" w:name="_Toc124633071"/>
      <w:bookmarkStart w:id="48" w:name="_Toc159488785"/>
      <w:r>
        <w:rPr>
          <w:rFonts w:hint="eastAsia" w:ascii="Times New Roman" w:hAnsi="Times New Roman"/>
        </w:rPr>
        <w:t xml:space="preserve">3.2 </w:t>
      </w:r>
      <w:commentRangeStart w:id="13"/>
      <w:r>
        <w:rPr>
          <w:rFonts w:ascii="Times New Roman" w:hAnsi="Times New Roman"/>
        </w:rPr>
        <w:t>功能说明</w:t>
      </w:r>
      <w:bookmarkEnd w:id="44"/>
      <w:bookmarkEnd w:id="45"/>
      <w:bookmarkEnd w:id="46"/>
      <w:bookmarkEnd w:id="47"/>
      <w:bookmarkEnd w:id="48"/>
      <w:commentRangeEnd w:id="13"/>
      <w:r>
        <w:rPr>
          <w:rStyle w:val="18"/>
          <w:rFonts w:asciiTheme="minorHAnsi" w:hAnsiTheme="minorHAnsi" w:eastAsiaTheme="minorEastAsia" w:cstheme="minorBidi"/>
          <w:bCs w:val="0"/>
          <w:kern w:val="2"/>
        </w:rPr>
        <w:commentReference w:id="13"/>
      </w:r>
    </w:p>
    <w:p w14:paraId="4D2A0BFB">
      <w:pPr>
        <w:pStyle w:val="4"/>
        <w:numPr>
          <w:ilvl w:val="2"/>
          <w:numId w:val="0"/>
        </w:numPr>
        <w:spacing w:before="240"/>
      </w:pPr>
      <w:bookmarkStart w:id="49" w:name="_Toc159488786"/>
      <w:bookmarkStart w:id="50" w:name="_Toc124633072"/>
      <w:bookmarkStart w:id="51" w:name="_Toc177597477"/>
      <w:bookmarkStart w:id="52" w:name="_Toc124627867"/>
      <w:bookmarkStart w:id="53" w:name="_Toc159488842"/>
      <w:r>
        <w:rPr>
          <w:rFonts w:hint="eastAsia"/>
        </w:rPr>
        <w:t>3.2.1 就餐人员功能模块</w:t>
      </w:r>
      <w:bookmarkEnd w:id="49"/>
      <w:bookmarkEnd w:id="50"/>
      <w:bookmarkEnd w:id="51"/>
      <w:bookmarkEnd w:id="52"/>
      <w:bookmarkEnd w:id="53"/>
    </w:p>
    <w:p w14:paraId="611A8169">
      <w:pPr>
        <w:pStyle w:val="27"/>
        <w:ind w:firstLine="480"/>
      </w:pPr>
      <w:r>
        <w:rPr>
          <w:rFonts w:hint="eastAsia"/>
        </w:rPr>
        <w:t>（1）注册</w:t>
      </w:r>
    </w:p>
    <w:p w14:paraId="50E38231">
      <w:pPr>
        <w:pStyle w:val="27"/>
        <w:ind w:firstLine="480"/>
      </w:pPr>
      <w:r>
        <w:rPr>
          <w:rFonts w:hint="eastAsia"/>
        </w:rPr>
        <w:t>未进行注册拥有账号的就餐人员，可在登录界面填写手机号码，并填写确认好密码过后，点击发送验证码，通过所填写的手机号码接收短信验证码的形式进行注册，验证通过后就餐人员的注册信息即传入云数据库进行存储并完成注册，权限默认为就餐人员权限，完成注册后即进行登录。</w:t>
      </w:r>
    </w:p>
    <w:p w14:paraId="430684F7">
      <w:pPr>
        <w:pStyle w:val="27"/>
        <w:ind w:firstLine="480"/>
      </w:pPr>
      <w:r>
        <w:rPr>
          <w:rFonts w:hint="eastAsia"/>
        </w:rPr>
        <w:t>（</w:t>
      </w:r>
      <w:r>
        <w:t>2</w:t>
      </w:r>
      <w:r>
        <w:rPr>
          <w:rFonts w:hint="eastAsia"/>
        </w:rPr>
        <w:t>）登录</w:t>
      </w:r>
    </w:p>
    <w:p w14:paraId="6C27D889">
      <w:pPr>
        <w:pStyle w:val="27"/>
        <w:ind w:firstLine="480"/>
      </w:pPr>
      <w:r>
        <w:rPr>
          <w:rFonts w:hint="eastAsia"/>
        </w:rPr>
        <w:t>已有账号的就餐人员可在登录界面填写手机号码以及密码进行登录，所填写数据将与云数据库中已存储数据进行信息匹配，匹配成功则进入点餐首页，反之则提示用户名或密码错误不予登录，用户则需重新确认并填写登录信息。</w:t>
      </w:r>
    </w:p>
    <w:p w14:paraId="4FAAF3AF">
      <w:pPr>
        <w:pStyle w:val="27"/>
        <w:ind w:firstLine="480"/>
      </w:pPr>
      <w:r>
        <w:rPr>
          <w:rFonts w:hint="eastAsia"/>
        </w:rPr>
        <w:t>（</w:t>
      </w:r>
      <w:r>
        <w:t>3</w:t>
      </w:r>
      <w:r>
        <w:rPr>
          <w:rFonts w:hint="eastAsia"/>
        </w:rPr>
        <w:t>）密码找回</w:t>
      </w:r>
    </w:p>
    <w:p w14:paraId="6C535A69">
      <w:pPr>
        <w:pStyle w:val="27"/>
        <w:ind w:firstLine="480"/>
      </w:pPr>
      <w:r>
        <w:rPr>
          <w:rFonts w:hint="eastAsia"/>
        </w:rPr>
        <w:t>如若就餐人员忘记登录密码，则可点击忘记密码跳转至密码找回界面，填写手机号码和需要设立的新密码。填写完毕后点击发送短信验证码，输入验证码后确认修改，验证码正确则完成修改，反之则提示验证码不正确不予修改。</w:t>
      </w:r>
    </w:p>
    <w:p w14:paraId="54C0662E">
      <w:pPr>
        <w:pStyle w:val="27"/>
        <w:ind w:firstLine="480"/>
      </w:pPr>
      <w:r>
        <w:rPr>
          <w:rFonts w:hint="eastAsia"/>
        </w:rPr>
        <w:t>（</w:t>
      </w:r>
      <w:r>
        <w:t>4</w:t>
      </w:r>
      <w:r>
        <w:rPr>
          <w:rFonts w:hint="eastAsia"/>
        </w:rPr>
        <w:t>）点餐</w:t>
      </w:r>
    </w:p>
    <w:p w14:paraId="741CCC3F">
      <w:pPr>
        <w:pStyle w:val="27"/>
        <w:ind w:firstLine="480"/>
      </w:pPr>
      <w:r>
        <w:rPr>
          <w:rFonts w:hint="eastAsia"/>
        </w:rPr>
        <w:t>就餐人员成功登录后即跳转至点餐首页，点餐首页将会展示管理员所上线的菜品信息，就餐人员可在首页选餐，点击具体餐品可进入餐品信息页，并选择所需餐品数量以添加餐品至购物车。同时在就餐首页以及餐品信息页拥有底部栏，显示当前购物车总金额、数量以及结算按钮，点击即可呼出详细购物车信息版块，显示当前所加购的具体餐品信息列表，可在此版块中执行数量修改的操作。</w:t>
      </w:r>
    </w:p>
    <w:p w14:paraId="0FD48F6A">
      <w:pPr>
        <w:pStyle w:val="27"/>
        <w:ind w:firstLine="480"/>
      </w:pPr>
      <w:r>
        <w:rPr>
          <w:rFonts w:hint="eastAsia"/>
        </w:rPr>
        <w:t>（</w:t>
      </w:r>
      <w:r>
        <w:t>5</w:t>
      </w:r>
      <w:r>
        <w:rPr>
          <w:rFonts w:hint="eastAsia"/>
        </w:rPr>
        <w:t>）订单</w:t>
      </w:r>
    </w:p>
    <w:p w14:paraId="688E992A">
      <w:pPr>
        <w:pStyle w:val="27"/>
        <w:ind w:firstLine="480"/>
      </w:pPr>
      <w:r>
        <w:rPr>
          <w:rFonts w:hint="eastAsia"/>
        </w:rPr>
        <w:t>就餐人员可在订单界面查看自身所有订单和每份订单的详细信息，包括订单当前状态（待接单或制作中），订单编号，订单点餐信息列表，总金额以及下单时间。其中对于管理人员未接单的订单，就餐人员可点击取消订单进行自主取消，但管理人员已接单的订单，就餐人员无法进行取消订单操作，仅可查看订单。</w:t>
      </w:r>
    </w:p>
    <w:p w14:paraId="4196E149">
      <w:pPr>
        <w:pStyle w:val="27"/>
        <w:ind w:firstLine="480"/>
      </w:pPr>
      <w:r>
        <w:rPr>
          <w:rFonts w:hint="eastAsia"/>
        </w:rPr>
        <w:t>（</w:t>
      </w:r>
      <w:r>
        <w:t>6</w:t>
      </w:r>
      <w:r>
        <w:rPr>
          <w:rFonts w:hint="eastAsia"/>
        </w:rPr>
        <w:t>）个人信息</w:t>
      </w:r>
    </w:p>
    <w:p w14:paraId="544D7F1E">
      <w:pPr>
        <w:pStyle w:val="27"/>
        <w:ind w:firstLine="480"/>
      </w:pPr>
      <w:r>
        <w:rPr>
          <w:rFonts w:hint="eastAsia"/>
        </w:rPr>
        <w:t>就餐人员可在个人信息修改界面进行个人信息修改。个人信息界面包含就餐人员头像、登录账号、用户昵称、密码。其中登录账号即用户所注册的手机号码，登录账号仅显示，不支持更改。用户头像可选择系统预设的头像图，不可从本地自选图片。个人信息确认修改后，用户将会跳转至登录界面重新进行登录。</w:t>
      </w:r>
    </w:p>
    <w:p w14:paraId="3C127452">
      <w:pPr>
        <w:pStyle w:val="27"/>
        <w:ind w:firstLine="480"/>
      </w:pPr>
      <w:r>
        <w:rPr>
          <w:rFonts w:hint="eastAsia"/>
        </w:rPr>
        <w:t>（</w:t>
      </w:r>
      <w:r>
        <w:t>7</w:t>
      </w:r>
      <w:r>
        <w:rPr>
          <w:rFonts w:hint="eastAsia"/>
        </w:rPr>
        <w:t>）购物车</w:t>
      </w:r>
    </w:p>
    <w:p w14:paraId="2B054023">
      <w:pPr>
        <w:pStyle w:val="27"/>
        <w:ind w:firstLine="480"/>
      </w:pPr>
      <w:r>
        <w:rPr>
          <w:rFonts w:hint="eastAsia"/>
        </w:rPr>
        <w:t>就餐人员可在购物车界面查看已加入购物车的餐品和数量，餐品可通过“+”、“-”按钮进行数量修改，同时可以点击一键清空购物车。购物车界面底部总结已加购餐品总金额和总数量。</w:t>
      </w:r>
    </w:p>
    <w:p w14:paraId="037A4A19">
      <w:pPr>
        <w:pStyle w:val="27"/>
        <w:ind w:firstLine="480"/>
      </w:pPr>
      <w:r>
        <w:rPr>
          <w:rFonts w:hint="eastAsia"/>
        </w:rPr>
        <w:t>（</w:t>
      </w:r>
      <w:r>
        <w:t>8</w:t>
      </w:r>
      <w:r>
        <w:rPr>
          <w:rFonts w:hint="eastAsia"/>
        </w:rPr>
        <w:t>）留言</w:t>
      </w:r>
    </w:p>
    <w:p w14:paraId="05794A39">
      <w:pPr>
        <w:pStyle w:val="27"/>
        <w:ind w:firstLine="480"/>
      </w:pPr>
      <w:r>
        <w:rPr>
          <w:rFonts w:hint="eastAsia"/>
        </w:rPr>
        <w:t>就餐人员可在留言界面向管理员进行留言反馈，在输入框进行输入点击发送即可显示在管理员端。</w:t>
      </w:r>
    </w:p>
    <w:p w14:paraId="19211579">
      <w:pPr>
        <w:pStyle w:val="4"/>
        <w:numPr>
          <w:ilvl w:val="2"/>
          <w:numId w:val="0"/>
        </w:numPr>
        <w:spacing w:before="240"/>
      </w:pPr>
      <w:bookmarkStart w:id="54" w:name="_Toc124627868"/>
      <w:bookmarkStart w:id="55" w:name="_Toc177597478"/>
      <w:bookmarkStart w:id="56" w:name="_Toc124633073"/>
      <w:bookmarkStart w:id="57" w:name="_Toc159488787"/>
      <w:bookmarkStart w:id="58" w:name="_Toc159488843"/>
      <w:r>
        <w:rPr>
          <w:rFonts w:hint="eastAsia"/>
        </w:rPr>
        <w:t>3.2.2 食堂管理员功能模块</w:t>
      </w:r>
      <w:bookmarkEnd w:id="54"/>
      <w:bookmarkEnd w:id="55"/>
      <w:bookmarkEnd w:id="56"/>
      <w:bookmarkEnd w:id="57"/>
      <w:bookmarkEnd w:id="58"/>
    </w:p>
    <w:p w14:paraId="25416F3E">
      <w:pPr>
        <w:pStyle w:val="27"/>
        <w:ind w:firstLine="480"/>
      </w:pPr>
      <w:r>
        <w:rPr>
          <w:rFonts w:hint="eastAsia"/>
        </w:rPr>
        <w:t>（1）订单管理</w:t>
      </w:r>
    </w:p>
    <w:p w14:paraId="5A555E69">
      <w:pPr>
        <w:pStyle w:val="27"/>
        <w:ind w:firstLine="480"/>
      </w:pPr>
      <w:r>
        <w:rPr>
          <w:rFonts w:hint="eastAsia"/>
        </w:rPr>
        <w:t>管理员可在订单管理界面查看近两天的所有订单，超过两天的订单不予显示，管理员可通过输入用户手机号码进行对应订单查询，如若用户存在，则显示该用户的所有订单。订单详情显示当前订单状态，下单用户账号，订单编号，订单点餐信息列表，总金额以及下单时间。管理员可以随时对订单进行取消订单的操作，也可更改订单状态为已接单或制作完成。</w:t>
      </w:r>
    </w:p>
    <w:p w14:paraId="1813C786">
      <w:pPr>
        <w:pStyle w:val="27"/>
        <w:ind w:firstLine="480"/>
      </w:pPr>
      <w:r>
        <w:rPr>
          <w:rFonts w:hint="eastAsia"/>
        </w:rPr>
        <w:t>（</w:t>
      </w:r>
      <w:r>
        <w:t>2</w:t>
      </w:r>
      <w:r>
        <w:rPr>
          <w:rFonts w:hint="eastAsia"/>
        </w:rPr>
        <w:t>）留言管理</w:t>
      </w:r>
    </w:p>
    <w:p w14:paraId="49DA304D">
      <w:pPr>
        <w:pStyle w:val="27"/>
        <w:ind w:firstLine="480"/>
      </w:pPr>
      <w:r>
        <w:rPr>
          <w:rFonts w:hint="eastAsia"/>
        </w:rPr>
        <w:t>管理员可在留言管理界面查看留言用户列表，点击具体用户可进入该用户的留言界面查看该用户的留言，并在输入框进行输入点击发送即可在该就餐人员端显示管理员回复。</w:t>
      </w:r>
    </w:p>
    <w:p w14:paraId="527BE4E5">
      <w:pPr>
        <w:pStyle w:val="4"/>
        <w:numPr>
          <w:ilvl w:val="2"/>
          <w:numId w:val="0"/>
        </w:numPr>
        <w:spacing w:before="240"/>
      </w:pPr>
      <w:bookmarkStart w:id="59" w:name="_Toc177597479"/>
      <w:bookmarkStart w:id="60" w:name="_Toc159488844"/>
      <w:bookmarkStart w:id="61" w:name="_Toc124633074"/>
      <w:bookmarkStart w:id="62" w:name="_Toc124627869"/>
      <w:bookmarkStart w:id="63" w:name="_Toc159488788"/>
      <w:r>
        <w:rPr>
          <w:rFonts w:hint="eastAsia"/>
        </w:rPr>
        <w:t>3.2.3 超级管理员功能模块</w:t>
      </w:r>
      <w:bookmarkEnd w:id="59"/>
      <w:bookmarkEnd w:id="60"/>
      <w:bookmarkEnd w:id="61"/>
      <w:bookmarkEnd w:id="62"/>
      <w:bookmarkEnd w:id="63"/>
    </w:p>
    <w:p w14:paraId="760906BF">
      <w:pPr>
        <w:pStyle w:val="27"/>
        <w:ind w:firstLine="480"/>
      </w:pPr>
      <w:r>
        <w:rPr>
          <w:rFonts w:hint="eastAsia"/>
        </w:rPr>
        <w:t>（1）商品管理</w:t>
      </w:r>
    </w:p>
    <w:p w14:paraId="5354BA42">
      <w:pPr>
        <w:pStyle w:val="27"/>
        <w:ind w:firstLine="480"/>
      </w:pPr>
      <w:r>
        <w:rPr>
          <w:rFonts w:hint="eastAsia"/>
        </w:rPr>
        <w:t>超级管理员在商品管理界面查看当前所上架的商品列表，点击具体商品的修改按钮可跳转至商品修改详情页对具体商品信息进行修改，也可点击底部添加按钮跳转至信息页进行新商品的添加。商品修改添加详情页具体包含商品图片、商品名称、商品售价、商品折扣、商品状态以及商品简介，其中商品图片由本地图片上传显示。在商品修改详情页拥有删除按键，可对已上架的商品进行删除，在确认修改或添加后各个端的商品信息将会同步。</w:t>
      </w:r>
    </w:p>
    <w:p w14:paraId="747A4CF7">
      <w:pPr>
        <w:pStyle w:val="27"/>
        <w:ind w:firstLine="480"/>
      </w:pPr>
      <w:r>
        <w:rPr>
          <w:rFonts w:hint="eastAsia"/>
        </w:rPr>
        <w:t>（</w:t>
      </w:r>
      <w:r>
        <w:t>2</w:t>
      </w:r>
      <w:r>
        <w:rPr>
          <w:rFonts w:hint="eastAsia"/>
        </w:rPr>
        <w:t>）系统用户管理</w:t>
      </w:r>
    </w:p>
    <w:p w14:paraId="12E79B84">
      <w:pPr>
        <w:pStyle w:val="27"/>
        <w:ind w:firstLine="480"/>
      </w:pPr>
      <w:r>
        <w:rPr>
          <w:rFonts w:hint="eastAsia"/>
        </w:rPr>
        <w:t>在用户注册界面注册后的账号，用户权限默认为就餐人员权限，而管理员的账号无法通过注册页面注册，只能由超级管理员在系统用户管理界面进行添加修改。在系统用户管理界面可查看当前所有管理员列表，点击某一管理员的修改按钮可跳转至用户修改详情页对管理员信息进行修改，也可点击底部添加按钮跳转至添加新管理员。管理员修改添加详情页具体包含管理员头像、登录账号、昵称、密码以及权限等级，其中管理员头像无法本地上传，需从系统预设头像中进行选择。在管理员信息修改详情页拥有删除按键，可移除管理员账号，被移除的管理员账号无法进行登录。</w:t>
      </w:r>
    </w:p>
    <w:p w14:paraId="5A45CD20">
      <w:pPr>
        <w:pStyle w:val="27"/>
        <w:ind w:firstLine="480"/>
      </w:pPr>
      <w:r>
        <w:rPr>
          <w:rFonts w:hint="eastAsia"/>
        </w:rPr>
        <w:t>（</w:t>
      </w:r>
      <w:r>
        <w:t>3</w:t>
      </w:r>
      <w:r>
        <w:rPr>
          <w:rFonts w:hint="eastAsia"/>
        </w:rPr>
        <w:t>）统计数据</w:t>
      </w:r>
    </w:p>
    <w:p w14:paraId="42DB2AFA">
      <w:pPr>
        <w:pStyle w:val="27"/>
        <w:ind w:firstLine="480"/>
      </w:pPr>
      <w:r>
        <w:rPr>
          <w:rFonts w:hint="eastAsia"/>
        </w:rPr>
        <w:t>超级管理员可在统计数据界面查看日销量、月销量、年销量以及总销量，其中日销量、月销量、年销量需选择具体的日、月、年时间才能进行查询，销量主要显示某商品的销售数量以及销售金额。</w:t>
      </w:r>
    </w:p>
    <w:p w14:paraId="6D0C974D">
      <w:pPr>
        <w:pStyle w:val="27"/>
        <w:ind w:firstLine="480"/>
      </w:pPr>
      <w:r>
        <w:rPr>
          <w:rFonts w:hint="eastAsia"/>
        </w:rPr>
        <w:t>（</w:t>
      </w:r>
      <w:r>
        <w:t>4</w:t>
      </w:r>
      <w:r>
        <w:rPr>
          <w:rFonts w:hint="eastAsia"/>
        </w:rPr>
        <w:t>）订单管理</w:t>
      </w:r>
    </w:p>
    <w:p w14:paraId="1715670D">
      <w:pPr>
        <w:pStyle w:val="27"/>
        <w:ind w:firstLine="480"/>
      </w:pPr>
      <w:r>
        <w:rPr>
          <w:rFonts w:hint="eastAsia"/>
        </w:rPr>
        <w:t>订单管理功能与食堂管理员相同，可查询就餐人员订单并对订单状态进行修改操作。</w:t>
      </w:r>
    </w:p>
    <w:p w14:paraId="2B1F1DCA">
      <w:pPr>
        <w:pStyle w:val="27"/>
        <w:ind w:firstLine="480"/>
      </w:pPr>
      <w:r>
        <w:rPr>
          <w:rFonts w:hint="eastAsia"/>
        </w:rPr>
        <w:t>（</w:t>
      </w:r>
      <w:r>
        <w:t>5</w:t>
      </w:r>
      <w:r>
        <w:rPr>
          <w:rFonts w:hint="eastAsia"/>
        </w:rPr>
        <w:t>）留言管理</w:t>
      </w:r>
    </w:p>
    <w:p w14:paraId="63C68D78">
      <w:pPr>
        <w:pStyle w:val="27"/>
        <w:ind w:firstLine="480"/>
      </w:pPr>
      <w:r>
        <w:rPr>
          <w:rFonts w:hint="eastAsia"/>
        </w:rPr>
        <w:t>留言管理功能与食堂管理员相同，可查看不同用户的留言并对留言进行回复。</w:t>
      </w:r>
    </w:p>
    <w:p w14:paraId="532E328C">
      <w:pPr>
        <w:pStyle w:val="3"/>
        <w:numPr>
          <w:ilvl w:val="1"/>
          <w:numId w:val="0"/>
        </w:numPr>
        <w:spacing w:before="240"/>
        <w:rPr>
          <w:rFonts w:ascii="Times New Roman" w:hAnsi="Times New Roman"/>
        </w:rPr>
      </w:pPr>
      <w:bookmarkStart w:id="64" w:name="_Toc124633075"/>
      <w:bookmarkStart w:id="65" w:name="_Toc124627870"/>
      <w:bookmarkStart w:id="66" w:name="_Toc177597480"/>
      <w:bookmarkStart w:id="67" w:name="_Toc159488845"/>
      <w:bookmarkStart w:id="68" w:name="_Toc159488789"/>
      <w:r>
        <w:rPr>
          <w:rFonts w:hint="eastAsia" w:ascii="Times New Roman" w:hAnsi="Times New Roman"/>
        </w:rPr>
        <w:t>3.3 本章小结</w:t>
      </w:r>
      <w:bookmarkEnd w:id="64"/>
      <w:bookmarkEnd w:id="65"/>
      <w:bookmarkEnd w:id="66"/>
      <w:bookmarkEnd w:id="67"/>
      <w:bookmarkEnd w:id="68"/>
    </w:p>
    <w:p w14:paraId="17FA7244">
      <w:pPr>
        <w:pStyle w:val="27"/>
        <w:ind w:firstLine="480"/>
      </w:pPr>
      <w:r>
        <w:rPr>
          <w:rFonts w:hint="eastAsia"/>
        </w:rPr>
        <w:t>本章主要通过UML绘图工具绘制了项目的用例图和功能结构图，并对项目进行需求分析。以就餐人员、食堂管理员、超级管理员三个不同的角色为模块，分析设计了项目的主要功能，辅以文字详细介绍了各个功能模块的需求，完成项目需求分析阶段的整体设计。</w:t>
      </w:r>
      <w:bookmarkStart w:id="69" w:name="_Toc30231"/>
      <w:bookmarkStart w:id="70" w:name="_Toc8033"/>
    </w:p>
    <w:p w14:paraId="046D4D27">
      <w:pPr>
        <w:pStyle w:val="27"/>
        <w:ind w:firstLine="480"/>
        <w:rPr>
          <w:rFonts w:ascii="宋体" w:hAnsi="宋体"/>
        </w:rPr>
      </w:pPr>
      <w:r>
        <w:rPr>
          <w:rFonts w:hint="eastAsia"/>
          <w:color w:val="0000FF"/>
        </w:rPr>
        <w:t>（下面新的一章，另起页）</w:t>
      </w:r>
    </w:p>
    <w:p w14:paraId="56877622">
      <w:pPr>
        <w:widowControl/>
        <w:spacing w:line="240" w:lineRule="auto"/>
        <w:ind w:firstLine="0" w:firstLineChars="0"/>
        <w:jc w:val="left"/>
        <w:rPr>
          <w:rFonts w:eastAsia="黑体"/>
          <w:bCs/>
          <w:kern w:val="0"/>
          <w:sz w:val="28"/>
        </w:rPr>
      </w:pPr>
    </w:p>
    <w:p w14:paraId="720C0FAD">
      <w:pPr>
        <w:pStyle w:val="2"/>
      </w:pPr>
      <w:bookmarkStart w:id="71" w:name="_Toc177597481"/>
      <w:r>
        <w:rPr>
          <w:rFonts w:hint="eastAsia"/>
        </w:rPr>
        <w:t>4系统设计</w:t>
      </w:r>
      <w:bookmarkEnd w:id="71"/>
    </w:p>
    <w:p w14:paraId="53C24320">
      <w:pPr>
        <w:pStyle w:val="3"/>
        <w:spacing w:before="240"/>
        <w:rPr>
          <w:rFonts w:ascii="Times New Roman" w:hAnsi="Times New Roman"/>
        </w:rPr>
      </w:pPr>
      <w:bookmarkStart w:id="72" w:name="_Toc12952"/>
      <w:bookmarkStart w:id="73" w:name="_Toc3888"/>
      <w:bookmarkStart w:id="74" w:name="_Toc177597482"/>
      <w:r>
        <w:rPr>
          <w:rFonts w:ascii="Times New Roman" w:hAnsi="Times New Roman"/>
        </w:rPr>
        <w:t xml:space="preserve">4.1 </w:t>
      </w:r>
      <w:r>
        <w:rPr>
          <w:rFonts w:hint="eastAsia" w:ascii="Times New Roman" w:hAnsi="Times New Roman"/>
        </w:rPr>
        <w:t>系统总体设计</w:t>
      </w:r>
      <w:bookmarkEnd w:id="72"/>
      <w:bookmarkEnd w:id="73"/>
      <w:bookmarkEnd w:id="74"/>
    </w:p>
    <w:p w14:paraId="17666B93">
      <w:pPr>
        <w:pStyle w:val="4"/>
        <w:numPr>
          <w:ilvl w:val="2"/>
          <w:numId w:val="0"/>
        </w:numPr>
        <w:spacing w:before="240"/>
      </w:pPr>
      <w:bookmarkStart w:id="75" w:name="_Toc159488848"/>
      <w:bookmarkStart w:id="76" w:name="_Toc124627873"/>
      <w:bookmarkStart w:id="77" w:name="_Toc124633078"/>
      <w:bookmarkStart w:id="78" w:name="_Toc159488792"/>
      <w:bookmarkStart w:id="79" w:name="_Toc177597483"/>
      <w:r>
        <w:rPr>
          <w:rFonts w:hint="eastAsia"/>
        </w:rPr>
        <w:t>4.1.1 系统的工作流程</w:t>
      </w:r>
      <w:bookmarkEnd w:id="75"/>
      <w:bookmarkEnd w:id="76"/>
      <w:bookmarkEnd w:id="77"/>
      <w:bookmarkEnd w:id="78"/>
      <w:bookmarkEnd w:id="79"/>
    </w:p>
    <w:p w14:paraId="4F399B00">
      <w:pPr>
        <w:pStyle w:val="27"/>
        <w:ind w:firstLine="480"/>
      </w:pPr>
      <w:r>
        <w:rPr>
          <w:rFonts w:hint="eastAsia"/>
        </w:rPr>
        <w:t>根据系统操作角色的不同，系统的工作流程可分为两个部分，即管理员（包括超级管理员和食堂管理员）和就餐人员。两者除了在不同权限的功能选择上有所区分外，大体操作流程相似：用户登录后进入主页，随后可呼出侧边菜单栏进行功能选择，不同权限用户可选功能不同，具体如图4.1、4.2所示，完成某项功能的选择后均可跳转至具体功能页进行操作，结束操作即为结束了当前工作子流程。如若需要选择其它功能，可返回菜单栏页面重新进行功能点选择，开启新的工作流程。</w:t>
      </w:r>
    </w:p>
    <w:p w14:paraId="0CE40CC6">
      <w:pPr>
        <w:pStyle w:val="27"/>
        <w:ind w:firstLine="480"/>
      </w:pPr>
      <w:r>
        <w:rPr>
          <w:rFonts w:hint="eastAsia"/>
        </w:rPr>
        <w:t>根据系统操作角色的不同，系统的工作流程可分为两个部分，即管理员（包括超级管理员和食堂管理员）和就餐人员。两者除了在不同权限的功能选择上有所区分外，大体操作流程相似：用户登录后进入主页，随后可呼出侧边菜单栏进行功能选择，不同权限用户可选功能不同。管理员整体功能流程图如图4.1所示。</w:t>
      </w:r>
    </w:p>
    <w:p w14:paraId="6FFC3C78">
      <w:pPr>
        <w:spacing w:line="240" w:lineRule="auto"/>
        <w:ind w:firstLine="0" w:firstLineChars="0"/>
        <w:jc w:val="center"/>
        <w:rPr>
          <w:rFonts w:asciiTheme="minorHAnsi" w:hAnsiTheme="minorHAnsi" w:eastAsiaTheme="minorEastAsia"/>
          <w:szCs w:val="22"/>
        </w:rPr>
      </w:pPr>
      <w:r>
        <w:rPr>
          <w:rFonts w:asciiTheme="minorHAnsi" w:hAnsiTheme="minorHAnsi" w:eastAsiaTheme="minorEastAsia"/>
          <w:szCs w:val="22"/>
        </w:rPr>
        <w:drawing>
          <wp:inline distT="0" distB="0" distL="114300" distR="114300">
            <wp:extent cx="3394710" cy="3789680"/>
            <wp:effectExtent l="0" t="0" r="0" b="1270"/>
            <wp:docPr id="22" name="图片 22" descr="管理员整体功能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管理员整体功能流程图"/>
                    <pic:cNvPicPr>
                      <a:picLocks noChangeAspect="1"/>
                    </pic:cNvPicPr>
                  </pic:nvPicPr>
                  <pic:blipFill>
                    <a:blip r:embed="rId27"/>
                    <a:srcRect t="3326" b="3452"/>
                    <a:stretch>
                      <a:fillRect/>
                    </a:stretch>
                  </pic:blipFill>
                  <pic:spPr>
                    <a:xfrm>
                      <a:off x="0" y="0"/>
                      <a:ext cx="3413668" cy="3810383"/>
                    </a:xfrm>
                    <a:prstGeom prst="rect">
                      <a:avLst/>
                    </a:prstGeom>
                    <a:ln>
                      <a:noFill/>
                    </a:ln>
                  </pic:spPr>
                </pic:pic>
              </a:graphicData>
            </a:graphic>
          </wp:inline>
        </w:drawing>
      </w:r>
    </w:p>
    <w:p w14:paraId="3AA8AFE5">
      <w:pPr>
        <w:pStyle w:val="29"/>
        <w:spacing w:before="120" w:beforeLines="0" w:after="120"/>
        <w:rPr>
          <w:rFonts w:ascii="楷体" w:hAnsi="楷体" w:cs="楷体"/>
          <w:b w:val="0"/>
          <w:kern w:val="2"/>
          <w:sz w:val="21"/>
          <w:szCs w:val="21"/>
        </w:rPr>
      </w:pPr>
      <w:r>
        <w:rPr>
          <w:rFonts w:hint="eastAsia" w:ascii="楷体" w:hAnsi="楷体" w:cs="楷体"/>
          <w:b w:val="0"/>
          <w:kern w:val="2"/>
          <w:sz w:val="21"/>
          <w:szCs w:val="21"/>
        </w:rPr>
        <w:t>图</w:t>
      </w:r>
      <w:r>
        <w:rPr>
          <w:rFonts w:ascii="楷体" w:hAnsi="楷体" w:cs="楷体"/>
          <w:b w:val="0"/>
          <w:kern w:val="2"/>
          <w:sz w:val="21"/>
          <w:szCs w:val="21"/>
        </w:rPr>
        <w:t>4</w:t>
      </w:r>
      <w:r>
        <w:rPr>
          <w:rFonts w:hint="eastAsia" w:ascii="楷体" w:hAnsi="楷体" w:cs="楷体"/>
          <w:b w:val="0"/>
          <w:kern w:val="2"/>
          <w:sz w:val="21"/>
          <w:szCs w:val="21"/>
        </w:rPr>
        <w:t>.1 管理员整体功能流程图</w:t>
      </w:r>
    </w:p>
    <w:p w14:paraId="3AB84D9C">
      <w:pPr>
        <w:pStyle w:val="27"/>
        <w:ind w:firstLine="480"/>
      </w:pPr>
      <w:r>
        <w:rPr>
          <w:rFonts w:hint="eastAsia"/>
        </w:rPr>
        <w:t>完成某项功能的选择后均可跳转至具体功能页进行操作，结束操作即为结束了当前工作子流程。如若需要选择其它功能，可返回菜单栏页面重新进行功能点选择，开启新的工作流程。就餐人员整体功能流程图如图4.2所示。</w:t>
      </w:r>
    </w:p>
    <w:p w14:paraId="789C920C">
      <w:pPr>
        <w:spacing w:line="240" w:lineRule="auto"/>
        <w:ind w:firstLine="0" w:firstLineChars="0"/>
        <w:jc w:val="center"/>
        <w:rPr>
          <w:rFonts w:asciiTheme="minorHAnsi" w:hAnsiTheme="minorHAnsi" w:eastAsiaTheme="minorEastAsia"/>
          <w:szCs w:val="22"/>
        </w:rPr>
      </w:pPr>
      <w:r>
        <w:rPr>
          <w:rFonts w:asciiTheme="minorHAnsi" w:hAnsiTheme="minorHAnsi" w:eastAsiaTheme="minorEastAsia"/>
          <w:szCs w:val="22"/>
        </w:rPr>
        <w:drawing>
          <wp:inline distT="0" distB="0" distL="114300" distR="114300">
            <wp:extent cx="2965450" cy="4079240"/>
            <wp:effectExtent l="0" t="0" r="0" b="0"/>
            <wp:docPr id="43" name="图片 43" descr="就餐人员整体功能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就餐人员整体功能流程图"/>
                    <pic:cNvPicPr>
                      <a:picLocks noChangeAspect="1"/>
                    </pic:cNvPicPr>
                  </pic:nvPicPr>
                  <pic:blipFill>
                    <a:blip r:embed="rId28"/>
                    <a:srcRect t="3130" b="2910"/>
                    <a:stretch>
                      <a:fillRect/>
                    </a:stretch>
                  </pic:blipFill>
                  <pic:spPr>
                    <a:xfrm>
                      <a:off x="0" y="0"/>
                      <a:ext cx="2990832" cy="4114588"/>
                    </a:xfrm>
                    <a:prstGeom prst="rect">
                      <a:avLst/>
                    </a:prstGeom>
                    <a:ln>
                      <a:noFill/>
                    </a:ln>
                  </pic:spPr>
                </pic:pic>
              </a:graphicData>
            </a:graphic>
          </wp:inline>
        </w:drawing>
      </w:r>
    </w:p>
    <w:p w14:paraId="299BE147">
      <w:pPr>
        <w:pStyle w:val="29"/>
        <w:spacing w:before="120" w:beforeLines="0" w:after="120"/>
        <w:rPr>
          <w:rFonts w:ascii="楷体" w:hAnsi="楷体" w:cs="楷体"/>
          <w:b w:val="0"/>
          <w:kern w:val="2"/>
          <w:sz w:val="21"/>
          <w:szCs w:val="21"/>
        </w:rPr>
      </w:pPr>
      <w:r>
        <w:rPr>
          <w:rFonts w:hint="eastAsia" w:ascii="楷体" w:hAnsi="楷体" w:cs="楷体"/>
          <w:b w:val="0"/>
          <w:kern w:val="2"/>
          <w:sz w:val="21"/>
          <w:szCs w:val="21"/>
        </w:rPr>
        <w:t>图4.2 就餐人员整体功能流程图</w:t>
      </w:r>
    </w:p>
    <w:p w14:paraId="0D633A0C">
      <w:pPr>
        <w:pStyle w:val="4"/>
        <w:numPr>
          <w:ilvl w:val="2"/>
          <w:numId w:val="0"/>
        </w:numPr>
        <w:spacing w:before="240"/>
      </w:pPr>
      <w:bookmarkStart w:id="80" w:name="_Toc159488793"/>
      <w:bookmarkStart w:id="81" w:name="_Toc124627874"/>
      <w:bookmarkStart w:id="82" w:name="_Toc159488849"/>
      <w:bookmarkStart w:id="83" w:name="_Toc124633079"/>
      <w:bookmarkStart w:id="84" w:name="_Toc177597484"/>
      <w:r>
        <w:rPr>
          <w:rFonts w:hint="eastAsia"/>
        </w:rPr>
        <w:t>4.1.2 系统的功能模块</w:t>
      </w:r>
      <w:bookmarkEnd w:id="80"/>
      <w:bookmarkEnd w:id="81"/>
      <w:bookmarkEnd w:id="82"/>
      <w:bookmarkEnd w:id="83"/>
      <w:bookmarkEnd w:id="84"/>
    </w:p>
    <w:p w14:paraId="32B68D31">
      <w:pPr>
        <w:pStyle w:val="27"/>
        <w:ind w:firstLine="480"/>
      </w:pPr>
      <w:r>
        <w:rPr>
          <w:rFonts w:hint="eastAsia"/>
        </w:rPr>
        <w:t>整个项目的核心功能模块即为权限登录注册模块、就餐人员模块（以就餐人员点单为核心）以及管理员模块（以管理员订单管理为核心）。以下为这三个具体功能模块流程图。</w:t>
      </w:r>
    </w:p>
    <w:p w14:paraId="53721AC6">
      <w:pPr>
        <w:pStyle w:val="27"/>
        <w:ind w:firstLine="480"/>
      </w:pPr>
      <w:r>
        <w:rPr>
          <w:rFonts w:hint="eastAsia"/>
        </w:rPr>
        <w:t>用户登录注册流程如图4.3所示，无账号用户需点击注册按钮进行注册，已有账号用户若忘记密码，需点击忘记密码进行密码找回，登录账号与密码验证成功后，将判断用户权限等级，分别进入相应权限页。</w:t>
      </w:r>
    </w:p>
    <w:p w14:paraId="70E0F536">
      <w:pPr>
        <w:pStyle w:val="27"/>
        <w:ind w:firstLine="480"/>
      </w:pPr>
      <w:r>
        <w:rPr>
          <w:rFonts w:hint="eastAsia"/>
        </w:rPr>
        <w:t>就餐人员点餐流程如图4.4所示，用户登陆后可在首页浏览查看餐品，选择加入购物车，并选择餐品数量，选择完毕有可结算生成订单。</w:t>
      </w:r>
    </w:p>
    <w:p w14:paraId="19B85771">
      <w:pPr>
        <w:pStyle w:val="27"/>
        <w:ind w:firstLine="480"/>
      </w:pPr>
      <w:r>
        <w:rPr>
          <w:rFonts w:hint="eastAsia"/>
        </w:rPr>
        <w:t>管理员订单管理流程图如图4.5所示，管理员登录后可在订单管理页面查看订单，可通过下单用户的账号名进行订单查询，找到对应订单后可修改订单状态或取消订单。</w:t>
      </w:r>
    </w:p>
    <w:p w14:paraId="411B6803">
      <w:pPr>
        <w:pStyle w:val="27"/>
        <w:ind w:firstLine="480"/>
      </w:pPr>
    </w:p>
    <w:p w14:paraId="2053586F">
      <w:pPr>
        <w:spacing w:line="240" w:lineRule="auto"/>
        <w:ind w:firstLine="0" w:firstLineChars="0"/>
        <w:jc w:val="center"/>
        <w:rPr>
          <w:rFonts w:asciiTheme="minorHAnsi" w:hAnsiTheme="minorHAnsi" w:eastAsiaTheme="minorEastAsia"/>
          <w:szCs w:val="22"/>
        </w:rPr>
      </w:pPr>
      <w:r>
        <w:rPr>
          <w:rFonts w:hint="eastAsia" w:asciiTheme="minorHAnsi" w:hAnsiTheme="minorHAnsi" w:eastAsiaTheme="minorEastAsia"/>
          <w:szCs w:val="22"/>
        </w:rPr>
        <w:drawing>
          <wp:inline distT="0" distB="0" distL="114300" distR="114300">
            <wp:extent cx="3067685" cy="403225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9">
                      <a:extLst>
                        <a:ext uri="{28A0092B-C50C-407E-A947-70E740481C1C}">
                          <a14:useLocalDpi xmlns:a14="http://schemas.microsoft.com/office/drawing/2010/main" val="0"/>
                        </a:ext>
                      </a:extLst>
                    </a:blip>
                    <a:srcRect t="2173" b="1739"/>
                    <a:stretch>
                      <a:fillRect/>
                    </a:stretch>
                  </pic:blipFill>
                  <pic:spPr>
                    <a:xfrm>
                      <a:off x="0" y="0"/>
                      <a:ext cx="3098916" cy="4072610"/>
                    </a:xfrm>
                    <a:prstGeom prst="rect">
                      <a:avLst/>
                    </a:prstGeom>
                    <a:ln>
                      <a:noFill/>
                    </a:ln>
                  </pic:spPr>
                </pic:pic>
              </a:graphicData>
            </a:graphic>
          </wp:inline>
        </w:drawing>
      </w:r>
    </w:p>
    <w:p w14:paraId="387466AD">
      <w:pPr>
        <w:pStyle w:val="29"/>
        <w:spacing w:before="120" w:beforeLines="0" w:after="120"/>
        <w:rPr>
          <w:rFonts w:ascii="楷体" w:hAnsi="楷体" w:cs="楷体"/>
          <w:b w:val="0"/>
          <w:kern w:val="2"/>
          <w:sz w:val="21"/>
          <w:szCs w:val="21"/>
        </w:rPr>
      </w:pPr>
      <w:r>
        <w:rPr>
          <w:rFonts w:hint="eastAsia" w:ascii="楷体" w:hAnsi="楷体" w:cs="楷体"/>
          <w:b w:val="0"/>
          <w:kern w:val="2"/>
          <w:sz w:val="21"/>
          <w:szCs w:val="21"/>
        </w:rPr>
        <w:t>图</w:t>
      </w:r>
      <w:r>
        <w:rPr>
          <w:rFonts w:ascii="楷体" w:hAnsi="楷体" w:cs="楷体"/>
          <w:b w:val="0"/>
          <w:kern w:val="2"/>
          <w:sz w:val="21"/>
          <w:szCs w:val="21"/>
        </w:rPr>
        <w:t>4</w:t>
      </w:r>
      <w:r>
        <w:rPr>
          <w:rFonts w:hint="eastAsia" w:ascii="楷体" w:hAnsi="楷体" w:cs="楷体"/>
          <w:b w:val="0"/>
          <w:kern w:val="2"/>
          <w:sz w:val="21"/>
          <w:szCs w:val="21"/>
        </w:rPr>
        <w:t>.</w:t>
      </w:r>
      <w:r>
        <w:rPr>
          <w:rFonts w:ascii="楷体" w:hAnsi="楷体" w:cs="楷体"/>
          <w:b w:val="0"/>
          <w:kern w:val="2"/>
          <w:sz w:val="21"/>
          <w:szCs w:val="21"/>
        </w:rPr>
        <w:t>3</w:t>
      </w:r>
      <w:r>
        <w:rPr>
          <w:rFonts w:hint="eastAsia" w:ascii="楷体" w:hAnsi="楷体" w:cs="楷体"/>
          <w:b w:val="0"/>
          <w:kern w:val="2"/>
          <w:sz w:val="21"/>
          <w:szCs w:val="21"/>
        </w:rPr>
        <w:t xml:space="preserve"> 用户登录注册流程图</w:t>
      </w:r>
    </w:p>
    <w:p w14:paraId="16DA4F89">
      <w:pPr>
        <w:spacing w:line="240" w:lineRule="auto"/>
        <w:ind w:firstLine="0" w:firstLineChars="0"/>
        <w:jc w:val="center"/>
        <w:rPr>
          <w:rFonts w:asciiTheme="minorHAnsi" w:hAnsiTheme="minorHAnsi" w:eastAsiaTheme="minorEastAsia"/>
          <w:szCs w:val="22"/>
        </w:rPr>
      </w:pPr>
      <w:r>
        <w:rPr>
          <w:rFonts w:hint="eastAsia" w:asciiTheme="minorHAnsi" w:hAnsiTheme="minorHAnsi" w:eastAsiaTheme="minorEastAsia"/>
          <w:szCs w:val="22"/>
        </w:rPr>
        <w:drawing>
          <wp:inline distT="0" distB="0" distL="114300" distR="114300">
            <wp:extent cx="1142365" cy="3567430"/>
            <wp:effectExtent l="0" t="0" r="0" b="0"/>
            <wp:docPr id="689094659" name="图片 689094659" descr="用户点餐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94659" name="图片 689094659" descr="用户点餐流程图"/>
                    <pic:cNvPicPr>
                      <a:picLocks noChangeAspect="1"/>
                    </pic:cNvPicPr>
                  </pic:nvPicPr>
                  <pic:blipFill>
                    <a:blip r:embed="rId30"/>
                    <a:srcRect t="2805" b="2560"/>
                    <a:stretch>
                      <a:fillRect/>
                    </a:stretch>
                  </pic:blipFill>
                  <pic:spPr>
                    <a:xfrm>
                      <a:off x="0" y="0"/>
                      <a:ext cx="1155771" cy="3609696"/>
                    </a:xfrm>
                    <a:prstGeom prst="rect">
                      <a:avLst/>
                    </a:prstGeom>
                    <a:ln>
                      <a:noFill/>
                    </a:ln>
                  </pic:spPr>
                </pic:pic>
              </a:graphicData>
            </a:graphic>
          </wp:inline>
        </w:drawing>
      </w:r>
      <w:r>
        <w:rPr>
          <w:rFonts w:asciiTheme="minorHAnsi" w:hAnsiTheme="minorHAnsi" w:eastAsiaTheme="minorEastAsia"/>
          <w:szCs w:val="22"/>
        </w:rPr>
        <w:t xml:space="preserve"> </w:t>
      </w:r>
      <w:r>
        <w:rPr>
          <w:rFonts w:hint="eastAsia" w:asciiTheme="minorHAnsi" w:hAnsiTheme="minorHAnsi" w:eastAsiaTheme="minorEastAsia"/>
          <w:szCs w:val="22"/>
        </w:rPr>
        <w:t xml:space="preserve">                 </w:t>
      </w:r>
      <w:r>
        <w:rPr>
          <w:rFonts w:asciiTheme="minorHAnsi" w:hAnsiTheme="minorHAnsi" w:eastAsiaTheme="minorEastAsia"/>
          <w:szCs w:val="22"/>
        </w:rPr>
        <w:drawing>
          <wp:inline distT="0" distB="0" distL="114300" distR="114300">
            <wp:extent cx="876300" cy="3695700"/>
            <wp:effectExtent l="0" t="0" r="0" b="0"/>
            <wp:docPr id="45" name="图片 45" descr="管理员订单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管理员订单流程图"/>
                    <pic:cNvPicPr>
                      <a:picLocks noChangeAspect="1"/>
                    </pic:cNvPicPr>
                  </pic:nvPicPr>
                  <pic:blipFill>
                    <a:blip r:embed="rId31"/>
                    <a:stretch>
                      <a:fillRect/>
                    </a:stretch>
                  </pic:blipFill>
                  <pic:spPr>
                    <a:xfrm>
                      <a:off x="0" y="0"/>
                      <a:ext cx="903700" cy="3811531"/>
                    </a:xfrm>
                    <a:prstGeom prst="rect">
                      <a:avLst/>
                    </a:prstGeom>
                  </pic:spPr>
                </pic:pic>
              </a:graphicData>
            </a:graphic>
          </wp:inline>
        </w:drawing>
      </w:r>
    </w:p>
    <w:p w14:paraId="21ACD896">
      <w:pPr>
        <w:pStyle w:val="29"/>
        <w:spacing w:before="120" w:beforeLines="0" w:after="120"/>
        <w:rPr>
          <w:rFonts w:ascii="楷体" w:hAnsi="楷体" w:cs="楷体"/>
          <w:b w:val="0"/>
          <w:kern w:val="2"/>
          <w:sz w:val="21"/>
          <w:szCs w:val="21"/>
        </w:rPr>
      </w:pPr>
      <w:r>
        <w:rPr>
          <w:rFonts w:hint="eastAsia" w:ascii="楷体" w:hAnsi="楷体" w:cs="楷体"/>
          <w:b w:val="0"/>
          <w:kern w:val="2"/>
          <w:sz w:val="21"/>
          <w:szCs w:val="21"/>
        </w:rPr>
        <w:t xml:space="preserve">  </w:t>
      </w:r>
      <w:commentRangeStart w:id="14"/>
      <w:r>
        <w:rPr>
          <w:rFonts w:hint="eastAsia" w:ascii="楷体" w:hAnsi="楷体" w:cs="楷体"/>
          <w:b w:val="0"/>
          <w:kern w:val="2"/>
          <w:sz w:val="21"/>
          <w:szCs w:val="21"/>
        </w:rPr>
        <w:t>图4.4 就餐人员点餐流程图          图4.5 管理员订单管理流程图</w:t>
      </w:r>
      <w:commentRangeEnd w:id="14"/>
      <w:r>
        <w:rPr>
          <w:rStyle w:val="18"/>
          <w:rFonts w:asciiTheme="minorHAnsi" w:hAnsiTheme="minorHAnsi" w:eastAsiaTheme="minorEastAsia" w:cstheme="minorBidi"/>
          <w:b w:val="0"/>
          <w:kern w:val="2"/>
        </w:rPr>
        <w:commentReference w:id="14"/>
      </w:r>
    </w:p>
    <w:p w14:paraId="65208302">
      <w:pPr>
        <w:pStyle w:val="3"/>
        <w:numPr>
          <w:ilvl w:val="1"/>
          <w:numId w:val="0"/>
        </w:numPr>
        <w:spacing w:before="240"/>
        <w:rPr>
          <w:rFonts w:ascii="Times New Roman" w:hAnsi="Times New Roman"/>
        </w:rPr>
      </w:pPr>
      <w:bookmarkStart w:id="85" w:name="_Toc21785"/>
      <w:bookmarkStart w:id="86" w:name="_Toc159488794"/>
      <w:bookmarkStart w:id="87" w:name="_Toc124627875"/>
      <w:bookmarkStart w:id="88" w:name="_Toc159488850"/>
      <w:bookmarkStart w:id="89" w:name="_Toc124633080"/>
      <w:bookmarkStart w:id="90" w:name="_Toc177597485"/>
      <w:r>
        <w:rPr>
          <w:rFonts w:hint="eastAsia" w:ascii="Times New Roman" w:hAnsi="Times New Roman"/>
        </w:rPr>
        <w:t>4.2 系统</w:t>
      </w:r>
      <w:bookmarkEnd w:id="85"/>
      <w:r>
        <w:rPr>
          <w:rFonts w:hint="eastAsia" w:ascii="Times New Roman" w:hAnsi="Times New Roman"/>
        </w:rPr>
        <w:t>详细设计</w:t>
      </w:r>
      <w:bookmarkEnd w:id="86"/>
      <w:bookmarkEnd w:id="87"/>
      <w:bookmarkEnd w:id="88"/>
      <w:bookmarkEnd w:id="89"/>
      <w:bookmarkEnd w:id="90"/>
    </w:p>
    <w:p w14:paraId="2B4ED817">
      <w:pPr>
        <w:pStyle w:val="27"/>
        <w:ind w:firstLine="480"/>
        <w:rPr>
          <w:rFonts w:hint="eastAsia"/>
        </w:rPr>
      </w:pPr>
      <w:r>
        <w:rPr>
          <w:rFonts w:hint="eastAsia"/>
        </w:rPr>
        <w:t>系统整体主要采用MVP的设计模式，将程序代码分为Model、View和Presenter三部分，分别负责处理数据、数据可视化交互和逻辑处理。最终代码结构清晰，可读性较高。</w:t>
      </w:r>
    </w:p>
    <w:p w14:paraId="494026CC">
      <w:pPr>
        <w:pStyle w:val="27"/>
        <w:keepNext w:val="0"/>
        <w:keepLines w:val="0"/>
        <w:pageBreakBefore w:val="0"/>
        <w:widowControl w:val="0"/>
        <w:kinsoku/>
        <w:wordWrap/>
        <w:overflowPunct/>
        <w:topLinePunct w:val="0"/>
        <w:autoSpaceDE w:val="0"/>
        <w:autoSpaceDN w:val="0"/>
        <w:bidi w:val="0"/>
        <w:adjustRightInd w:val="0"/>
        <w:snapToGrid/>
        <w:spacing w:line="240" w:lineRule="auto"/>
        <w:ind w:firstLine="480"/>
        <w:textAlignment w:val="auto"/>
        <w:rPr>
          <w:rFonts w:hint="eastAsia"/>
        </w:rPr>
      </w:pPr>
    </w:p>
    <w:p w14:paraId="0AC4C792">
      <w:pPr>
        <w:pStyle w:val="4"/>
        <w:numPr>
          <w:ilvl w:val="2"/>
          <w:numId w:val="0"/>
        </w:numPr>
        <w:spacing w:before="240"/>
      </w:pPr>
      <w:bookmarkStart w:id="91" w:name="_Toc124633081"/>
      <w:bookmarkStart w:id="92" w:name="_Toc159488795"/>
      <w:bookmarkStart w:id="93" w:name="_Toc124627876"/>
      <w:bookmarkStart w:id="94" w:name="_Toc159488851"/>
      <w:bookmarkStart w:id="95" w:name="_Toc177597486"/>
      <w:bookmarkStart w:id="96" w:name="_Toc13087"/>
      <w:r>
        <w:rPr>
          <w:rFonts w:hint="eastAsia"/>
        </w:rPr>
        <w:t>4.2.1 系统关键类</w:t>
      </w:r>
      <w:bookmarkEnd w:id="91"/>
      <w:bookmarkEnd w:id="92"/>
      <w:bookmarkEnd w:id="93"/>
      <w:bookmarkEnd w:id="94"/>
      <w:bookmarkEnd w:id="95"/>
    </w:p>
    <w:p w14:paraId="7D7122F3">
      <w:pPr>
        <w:pStyle w:val="27"/>
        <w:ind w:firstLine="480"/>
      </w:pPr>
      <w:r>
        <w:rPr>
          <w:rFonts w:hint="eastAsia"/>
        </w:rPr>
        <w:t>BaseActivity继承AppCompatActivity类，是用于项目中活动所用的公用方法，即在创建公用方法的Activity时可被作为父类继承。如图4.</w:t>
      </w:r>
      <w:r>
        <w:t>6</w:t>
      </w:r>
      <w:r>
        <w:rPr>
          <w:rFonts w:hint="eastAsia"/>
        </w:rPr>
        <w:t>所示。</w:t>
      </w:r>
    </w:p>
    <w:p w14:paraId="3D683A65">
      <w:pPr>
        <w:spacing w:line="240" w:lineRule="auto"/>
        <w:ind w:firstLine="0" w:firstLineChars="0"/>
        <w:jc w:val="center"/>
        <w:rPr>
          <w:rFonts w:ascii="楷体" w:hAnsi="楷体" w:eastAsia="黑体" w:cs="楷体"/>
          <w:sz w:val="21"/>
          <w:szCs w:val="21"/>
        </w:rPr>
      </w:pPr>
      <w:r>
        <w:rPr>
          <w:rFonts w:asciiTheme="minorHAnsi" w:hAnsiTheme="minorHAnsi" w:eastAsiaTheme="minorEastAsia"/>
          <w:szCs w:val="22"/>
        </w:rPr>
        <w:drawing>
          <wp:inline distT="0" distB="0" distL="114300" distR="114300">
            <wp:extent cx="1416050" cy="1205865"/>
            <wp:effectExtent l="0" t="0" r="0" b="0"/>
            <wp:docPr id="1239534091" name="图片 1239534091" descr="系统关键类Base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34091" name="图片 1239534091" descr="系统关键类BaseActivity"/>
                    <pic:cNvPicPr>
                      <a:picLocks noChangeAspect="1"/>
                    </pic:cNvPicPr>
                  </pic:nvPicPr>
                  <pic:blipFill>
                    <a:blip r:embed="rId32"/>
                    <a:srcRect t="5752" b="5906"/>
                    <a:stretch>
                      <a:fillRect/>
                    </a:stretch>
                  </pic:blipFill>
                  <pic:spPr>
                    <a:xfrm>
                      <a:off x="0" y="0"/>
                      <a:ext cx="1418752" cy="1208514"/>
                    </a:xfrm>
                    <a:prstGeom prst="rect">
                      <a:avLst/>
                    </a:prstGeom>
                    <a:ln>
                      <a:noFill/>
                    </a:ln>
                  </pic:spPr>
                </pic:pic>
              </a:graphicData>
            </a:graphic>
          </wp:inline>
        </w:drawing>
      </w:r>
    </w:p>
    <w:p w14:paraId="4CDA1F36">
      <w:pPr>
        <w:spacing w:line="240" w:lineRule="auto"/>
        <w:ind w:firstLine="0" w:firstLineChars="0"/>
        <w:jc w:val="center"/>
        <w:rPr>
          <w:rFonts w:ascii="楷体" w:hAnsi="楷体" w:eastAsia="黑体" w:cs="楷体"/>
          <w:sz w:val="21"/>
          <w:szCs w:val="21"/>
        </w:rPr>
      </w:pPr>
      <w:r>
        <w:rPr>
          <w:rFonts w:hint="eastAsia" w:ascii="楷体" w:hAnsi="楷体" w:eastAsia="黑体" w:cs="楷体"/>
          <w:sz w:val="21"/>
          <w:szCs w:val="21"/>
        </w:rPr>
        <w:t>图4.6 BaseActivity类图</w:t>
      </w:r>
    </w:p>
    <w:p w14:paraId="411686CB">
      <w:pPr>
        <w:pStyle w:val="27"/>
        <w:ind w:firstLine="480"/>
        <w:rPr>
          <w:rFonts w:ascii="楷体" w:hAnsi="楷体" w:eastAsia="黑体" w:cs="楷体"/>
          <w:kern w:val="2"/>
          <w:sz w:val="21"/>
          <w:szCs w:val="21"/>
        </w:rPr>
      </w:pPr>
      <w:r>
        <w:rPr>
          <w:rFonts w:hint="eastAsia"/>
        </w:rPr>
        <w:t>（1）</w:t>
      </w:r>
      <w:r>
        <w:t>ActivityCollector</w:t>
      </w:r>
      <w:r>
        <w:rPr>
          <w:rFonts w:hint="eastAsia"/>
        </w:rPr>
        <w:t>为活动管理类，用于多项活动的集中管理，在开启多项活动需要退出时，使用finishAll（）方法进行一键结束多项活动，无需多次退出操作。如图4.7所示。</w:t>
      </w:r>
    </w:p>
    <w:p w14:paraId="0F6E7520">
      <w:pPr>
        <w:spacing w:line="240" w:lineRule="auto"/>
        <w:ind w:firstLine="0" w:firstLineChars="0"/>
        <w:jc w:val="center"/>
        <w:rPr>
          <w:rFonts w:asciiTheme="minorHAnsi" w:hAnsiTheme="minorHAnsi" w:eastAsiaTheme="minorEastAsia"/>
          <w:szCs w:val="22"/>
        </w:rPr>
      </w:pPr>
      <w:r>
        <w:rPr>
          <w:rFonts w:asciiTheme="minorHAnsi" w:hAnsiTheme="minorHAnsi" w:eastAsiaTheme="minorEastAsia"/>
          <w:szCs w:val="22"/>
        </w:rPr>
        <w:drawing>
          <wp:inline distT="0" distB="0" distL="114300" distR="114300">
            <wp:extent cx="2178685" cy="831850"/>
            <wp:effectExtent l="0" t="0" r="0" b="6350"/>
            <wp:docPr id="1024770789" name="图片 1024770789" descr="系统关键类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70789" name="图片 1024770789" descr="系统关键类AC"/>
                    <pic:cNvPicPr>
                      <a:picLocks noChangeAspect="1"/>
                    </pic:cNvPicPr>
                  </pic:nvPicPr>
                  <pic:blipFill>
                    <a:blip r:embed="rId33"/>
                    <a:srcRect t="12598" b="11784"/>
                    <a:stretch>
                      <a:fillRect/>
                    </a:stretch>
                  </pic:blipFill>
                  <pic:spPr>
                    <a:xfrm>
                      <a:off x="0" y="0"/>
                      <a:ext cx="2192413" cy="836912"/>
                    </a:xfrm>
                    <a:prstGeom prst="rect">
                      <a:avLst/>
                    </a:prstGeom>
                    <a:ln>
                      <a:noFill/>
                    </a:ln>
                  </pic:spPr>
                </pic:pic>
              </a:graphicData>
            </a:graphic>
          </wp:inline>
        </w:drawing>
      </w:r>
    </w:p>
    <w:p w14:paraId="1B901216">
      <w:pPr>
        <w:pStyle w:val="29"/>
        <w:spacing w:before="120" w:beforeLines="0" w:after="120"/>
        <w:rPr>
          <w:rFonts w:ascii="楷体" w:hAnsi="楷体" w:cs="楷体"/>
          <w:b w:val="0"/>
          <w:kern w:val="2"/>
          <w:sz w:val="21"/>
          <w:szCs w:val="21"/>
        </w:rPr>
      </w:pPr>
      <w:r>
        <w:rPr>
          <w:rFonts w:hint="eastAsia" w:ascii="楷体" w:hAnsi="楷体" w:cs="楷体"/>
          <w:b w:val="0"/>
          <w:kern w:val="2"/>
          <w:sz w:val="21"/>
          <w:szCs w:val="21"/>
        </w:rPr>
        <w:t xml:space="preserve">图4.7 </w:t>
      </w:r>
      <w:r>
        <w:rPr>
          <w:rFonts w:ascii="楷体" w:hAnsi="楷体" w:cs="楷体"/>
          <w:b w:val="0"/>
          <w:kern w:val="2"/>
          <w:sz w:val="21"/>
          <w:szCs w:val="21"/>
        </w:rPr>
        <w:t>ActivityCollector</w:t>
      </w:r>
      <w:r>
        <w:rPr>
          <w:rFonts w:hint="eastAsia" w:ascii="楷体" w:hAnsi="楷体" w:cs="楷体"/>
          <w:b w:val="0"/>
          <w:kern w:val="2"/>
          <w:sz w:val="21"/>
          <w:szCs w:val="21"/>
        </w:rPr>
        <w:t>类图</w:t>
      </w:r>
    </w:p>
    <w:p w14:paraId="26317DB2">
      <w:pPr>
        <w:pStyle w:val="27"/>
        <w:ind w:firstLine="480"/>
      </w:pPr>
      <w:r>
        <w:rPr>
          <w:rFonts w:hint="eastAsia"/>
        </w:rPr>
        <w:t>（</w:t>
      </w:r>
      <w:r>
        <w:t>2</w:t>
      </w:r>
      <w:r>
        <w:rPr>
          <w:rFonts w:hint="eastAsia"/>
        </w:rPr>
        <w:t>）GoodsAdapter继承Adapter类，用于餐品列表信息的可视化分组显示，将数组中的多个项以列表的形式一一呈现。如图4.</w:t>
      </w:r>
      <w:r>
        <w:t>8</w:t>
      </w:r>
      <w:r>
        <w:rPr>
          <w:rFonts w:hint="eastAsia"/>
        </w:rPr>
        <w:t>所示。</w:t>
      </w:r>
    </w:p>
    <w:p w14:paraId="4161190C">
      <w:pPr>
        <w:spacing w:line="240" w:lineRule="auto"/>
        <w:ind w:firstLine="0" w:firstLineChars="0"/>
        <w:jc w:val="center"/>
        <w:rPr>
          <w:rFonts w:asciiTheme="minorHAnsi" w:hAnsiTheme="minorHAnsi" w:eastAsiaTheme="minorEastAsia"/>
          <w:szCs w:val="22"/>
        </w:rPr>
      </w:pPr>
      <w:r>
        <w:rPr>
          <w:rFonts w:asciiTheme="minorHAnsi" w:hAnsiTheme="minorHAnsi" w:eastAsiaTheme="minorEastAsia"/>
          <w:szCs w:val="22"/>
        </w:rPr>
        <w:drawing>
          <wp:inline distT="0" distB="0" distL="114300" distR="114300">
            <wp:extent cx="2504440" cy="1619250"/>
            <wp:effectExtent l="0" t="0" r="0" b="0"/>
            <wp:docPr id="7" name="图片 7" descr="系统关键类GoodsAda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系统关键类GoodsAdapter"/>
                    <pic:cNvPicPr>
                      <a:picLocks noChangeAspect="1"/>
                    </pic:cNvPicPr>
                  </pic:nvPicPr>
                  <pic:blipFill>
                    <a:blip r:embed="rId34"/>
                    <a:srcRect t="4416" b="4709"/>
                    <a:stretch>
                      <a:fillRect/>
                    </a:stretch>
                  </pic:blipFill>
                  <pic:spPr>
                    <a:xfrm>
                      <a:off x="0" y="0"/>
                      <a:ext cx="2519974" cy="1629086"/>
                    </a:xfrm>
                    <a:prstGeom prst="rect">
                      <a:avLst/>
                    </a:prstGeom>
                    <a:ln>
                      <a:noFill/>
                    </a:ln>
                  </pic:spPr>
                </pic:pic>
              </a:graphicData>
            </a:graphic>
          </wp:inline>
        </w:drawing>
      </w:r>
    </w:p>
    <w:p w14:paraId="450ABCC6">
      <w:pPr>
        <w:pStyle w:val="29"/>
        <w:spacing w:before="120" w:beforeLines="0" w:after="120"/>
        <w:rPr>
          <w:rFonts w:ascii="楷体" w:hAnsi="楷体" w:cs="楷体"/>
          <w:b w:val="0"/>
          <w:kern w:val="2"/>
          <w:sz w:val="21"/>
          <w:szCs w:val="21"/>
        </w:rPr>
      </w:pPr>
      <w:r>
        <w:rPr>
          <w:rFonts w:hint="eastAsia" w:ascii="楷体" w:hAnsi="楷体" w:cs="楷体"/>
          <w:b w:val="0"/>
          <w:kern w:val="2"/>
          <w:sz w:val="21"/>
          <w:szCs w:val="21"/>
        </w:rPr>
        <w:t>图4.8 GoodsAdapter类图</w:t>
      </w:r>
    </w:p>
    <w:p w14:paraId="2EB551F8">
      <w:pPr>
        <w:pStyle w:val="27"/>
        <w:ind w:firstLine="480"/>
      </w:pPr>
      <w:r>
        <w:rPr>
          <w:rFonts w:hint="eastAsia"/>
        </w:rPr>
        <w:t>（</w:t>
      </w:r>
      <w:r>
        <w:t>3</w:t>
      </w:r>
      <w:r>
        <w:rPr>
          <w:rFonts w:hint="eastAsia"/>
        </w:rPr>
        <w:t>）LoginActivity继承BaseActivity类，用于登录首页的注册登录、登录验证等活动。如图4.9所示。</w:t>
      </w:r>
    </w:p>
    <w:p w14:paraId="2F01AAD6">
      <w:pPr>
        <w:spacing w:line="240" w:lineRule="auto"/>
        <w:ind w:firstLine="0" w:firstLineChars="0"/>
        <w:jc w:val="center"/>
        <w:rPr>
          <w:rFonts w:asciiTheme="minorHAnsi" w:hAnsiTheme="minorHAnsi" w:eastAsiaTheme="minorEastAsia"/>
          <w:szCs w:val="22"/>
        </w:rPr>
      </w:pPr>
      <w:r>
        <w:rPr>
          <w:rFonts w:asciiTheme="minorHAnsi" w:hAnsiTheme="minorHAnsi" w:eastAsiaTheme="minorEastAsia"/>
          <w:szCs w:val="22"/>
        </w:rPr>
        <w:drawing>
          <wp:inline distT="0" distB="0" distL="114300" distR="114300">
            <wp:extent cx="2036445" cy="1803400"/>
            <wp:effectExtent l="0" t="0" r="0" b="6350"/>
            <wp:docPr id="9" name="图片 9" descr="系统关键类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系统关键类LA"/>
                    <pic:cNvPicPr>
                      <a:picLocks noChangeAspect="1"/>
                    </pic:cNvPicPr>
                  </pic:nvPicPr>
                  <pic:blipFill>
                    <a:blip r:embed="rId35"/>
                    <a:srcRect b="2166"/>
                    <a:stretch>
                      <a:fillRect/>
                    </a:stretch>
                  </pic:blipFill>
                  <pic:spPr>
                    <a:xfrm>
                      <a:off x="0" y="0"/>
                      <a:ext cx="2040083" cy="1806150"/>
                    </a:xfrm>
                    <a:prstGeom prst="rect">
                      <a:avLst/>
                    </a:prstGeom>
                    <a:ln>
                      <a:noFill/>
                    </a:ln>
                  </pic:spPr>
                </pic:pic>
              </a:graphicData>
            </a:graphic>
          </wp:inline>
        </w:drawing>
      </w:r>
    </w:p>
    <w:p w14:paraId="6E039920">
      <w:pPr>
        <w:pStyle w:val="29"/>
        <w:spacing w:before="120" w:beforeLines="0" w:after="120"/>
        <w:rPr>
          <w:rFonts w:ascii="楷体" w:hAnsi="楷体" w:cs="楷体"/>
          <w:b w:val="0"/>
          <w:kern w:val="2"/>
          <w:sz w:val="21"/>
          <w:szCs w:val="21"/>
        </w:rPr>
      </w:pPr>
      <w:r>
        <w:rPr>
          <w:rFonts w:hint="eastAsia" w:ascii="楷体" w:hAnsi="楷体" w:cs="楷体"/>
          <w:b w:val="0"/>
          <w:kern w:val="2"/>
          <w:sz w:val="21"/>
          <w:szCs w:val="21"/>
        </w:rPr>
        <w:t>图4.9 LoginActivity类图</w:t>
      </w:r>
    </w:p>
    <w:p w14:paraId="67585E86">
      <w:pPr>
        <w:pStyle w:val="27"/>
        <w:ind w:firstLine="480"/>
      </w:pPr>
      <w:r>
        <w:rPr>
          <w:rFonts w:hint="eastAsia"/>
        </w:rPr>
        <w:t>（</w:t>
      </w:r>
      <w:r>
        <w:t>4</w:t>
      </w:r>
      <w:r>
        <w:rPr>
          <w:rFonts w:hint="eastAsia"/>
        </w:rPr>
        <w:t>）ShopCartActivity继承BaseActivity类，用于部署点餐首页以及餐品详情页（以就餐人员点餐首页为例）底部栏，点击可显示的购物车组件。如图4.</w:t>
      </w:r>
      <w:r>
        <w:t>10</w:t>
      </w:r>
      <w:r>
        <w:rPr>
          <w:rFonts w:hint="eastAsia"/>
        </w:rPr>
        <w:t>所示。</w:t>
      </w:r>
    </w:p>
    <w:p w14:paraId="3FF2EBC9">
      <w:pPr>
        <w:spacing w:line="240" w:lineRule="auto"/>
        <w:ind w:firstLine="0" w:firstLineChars="0"/>
        <w:jc w:val="center"/>
        <w:rPr>
          <w:rFonts w:asciiTheme="minorHAnsi" w:hAnsiTheme="minorHAnsi" w:eastAsiaTheme="minorEastAsia"/>
          <w:szCs w:val="22"/>
        </w:rPr>
      </w:pPr>
      <w:r>
        <w:rPr>
          <w:rFonts w:asciiTheme="minorHAnsi" w:hAnsiTheme="minorHAnsi" w:eastAsiaTheme="minorEastAsia"/>
          <w:szCs w:val="22"/>
        </w:rPr>
        <w:drawing>
          <wp:inline distT="0" distB="0" distL="114300" distR="114300">
            <wp:extent cx="2587625" cy="1949450"/>
            <wp:effectExtent l="0" t="0" r="3175" b="0"/>
            <wp:docPr id="14" name="图片 14" descr="系统关键类S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系统关键类SCA"/>
                    <pic:cNvPicPr>
                      <a:picLocks noChangeAspect="1"/>
                    </pic:cNvPicPr>
                  </pic:nvPicPr>
                  <pic:blipFill>
                    <a:blip r:embed="rId36"/>
                    <a:srcRect t="1899" b="3451"/>
                    <a:stretch>
                      <a:fillRect/>
                    </a:stretch>
                  </pic:blipFill>
                  <pic:spPr>
                    <a:xfrm>
                      <a:off x="0" y="0"/>
                      <a:ext cx="2589231" cy="1950567"/>
                    </a:xfrm>
                    <a:prstGeom prst="rect">
                      <a:avLst/>
                    </a:prstGeom>
                    <a:ln>
                      <a:noFill/>
                    </a:ln>
                  </pic:spPr>
                </pic:pic>
              </a:graphicData>
            </a:graphic>
          </wp:inline>
        </w:drawing>
      </w:r>
    </w:p>
    <w:p w14:paraId="654C6006">
      <w:pPr>
        <w:pStyle w:val="29"/>
        <w:spacing w:before="120" w:beforeLines="0" w:after="120"/>
        <w:rPr>
          <w:rFonts w:ascii="楷体" w:hAnsi="楷体" w:cs="楷体"/>
          <w:b w:val="0"/>
          <w:kern w:val="2"/>
          <w:sz w:val="21"/>
          <w:szCs w:val="21"/>
        </w:rPr>
      </w:pPr>
      <w:r>
        <w:rPr>
          <w:rFonts w:hint="eastAsia" w:ascii="楷体" w:hAnsi="楷体" w:cs="楷体"/>
          <w:b w:val="0"/>
          <w:kern w:val="2"/>
          <w:sz w:val="21"/>
          <w:szCs w:val="21"/>
        </w:rPr>
        <w:t>图4.10 ShopCartActivity类图</w:t>
      </w:r>
    </w:p>
    <w:p w14:paraId="08C20AB2">
      <w:pPr>
        <w:pStyle w:val="4"/>
        <w:numPr>
          <w:ilvl w:val="2"/>
          <w:numId w:val="0"/>
        </w:numPr>
        <w:spacing w:before="240"/>
      </w:pPr>
      <w:bookmarkStart w:id="97" w:name="_Toc177597487"/>
      <w:bookmarkStart w:id="98" w:name="_Toc159488852"/>
      <w:bookmarkStart w:id="99" w:name="_Toc124633082"/>
      <w:bookmarkStart w:id="100" w:name="_Toc159488796"/>
      <w:bookmarkStart w:id="101" w:name="_Toc124627877"/>
      <w:r>
        <w:rPr>
          <w:rFonts w:hint="eastAsia"/>
        </w:rPr>
        <w:t>4.2.2系统的重要数据结构</w:t>
      </w:r>
      <w:bookmarkEnd w:id="97"/>
      <w:bookmarkEnd w:id="98"/>
      <w:bookmarkEnd w:id="99"/>
      <w:bookmarkEnd w:id="100"/>
      <w:bookmarkEnd w:id="101"/>
    </w:p>
    <w:p w14:paraId="1720F900">
      <w:pPr>
        <w:pStyle w:val="27"/>
        <w:ind w:firstLine="480"/>
      </w:pPr>
      <w:r>
        <w:rPr>
          <w:rFonts w:hint="eastAsia"/>
        </w:rPr>
        <w:t>在本项目中，主要涉及四个重要数据，分别为用户数据、商品数据、订单数据以及留言数据。</w:t>
      </w:r>
    </w:p>
    <w:p w14:paraId="74F897CA">
      <w:pPr>
        <w:pStyle w:val="27"/>
        <w:ind w:firstLine="480"/>
      </w:pPr>
      <w:r>
        <w:rPr>
          <w:rFonts w:hint="eastAsia"/>
        </w:rPr>
        <w:t>用户数据继承BmobUser类，userNikcName为用户昵称，userPassword为用户密码，userImageId为用户头像id，admin为用户权限等级，并继承BmobUser的username（用户账号）、</w:t>
      </w:r>
      <w:r>
        <w:t>mobilePhoneNumber</w:t>
      </w:r>
      <w:r>
        <w:rPr>
          <w:rFonts w:hint="eastAsia"/>
        </w:rPr>
        <w:t>（手机号码）、email（邮箱）数据。用户数据如图4.</w:t>
      </w:r>
      <w:r>
        <w:t>11</w:t>
      </w:r>
      <w:r>
        <w:rPr>
          <w:rFonts w:hint="eastAsia"/>
        </w:rPr>
        <w:t>所示。</w:t>
      </w:r>
    </w:p>
    <w:p w14:paraId="32DCA6C3">
      <w:pPr>
        <w:pStyle w:val="27"/>
        <w:ind w:firstLine="480"/>
      </w:pPr>
      <w:r>
        <w:t>……</w:t>
      </w:r>
    </w:p>
    <w:p w14:paraId="55F66493">
      <w:pPr>
        <w:pStyle w:val="27"/>
        <w:ind w:firstLine="480"/>
      </w:pPr>
      <w:r>
        <w:t>……</w:t>
      </w:r>
    </w:p>
    <w:p w14:paraId="27C66DCF">
      <w:pPr>
        <w:pStyle w:val="27"/>
        <w:ind w:firstLine="480"/>
      </w:pPr>
      <w:r>
        <w:t>……</w:t>
      </w:r>
    </w:p>
    <w:p w14:paraId="026F598C">
      <w:pPr>
        <w:pStyle w:val="27"/>
        <w:ind w:firstLine="480"/>
      </w:pPr>
      <w:r>
        <w:t>……</w:t>
      </w:r>
    </w:p>
    <w:p w14:paraId="66FD4087">
      <w:pPr>
        <w:spacing w:line="240" w:lineRule="auto"/>
        <w:ind w:firstLine="0" w:firstLineChars="0"/>
        <w:jc w:val="center"/>
        <w:rPr>
          <w:rFonts w:asciiTheme="minorHAnsi" w:hAnsiTheme="minorHAnsi" w:eastAsiaTheme="minorEastAsia"/>
          <w:szCs w:val="22"/>
        </w:rPr>
      </w:pPr>
      <w:r>
        <w:rPr>
          <w:rFonts w:hint="eastAsia" w:asciiTheme="minorHAnsi" w:hAnsiTheme="minorHAnsi" w:eastAsiaTheme="minorEastAsia"/>
          <w:szCs w:val="22"/>
        </w:rPr>
        <w:drawing>
          <wp:inline distT="0" distB="0" distL="114300" distR="114300">
            <wp:extent cx="1429385" cy="1123950"/>
            <wp:effectExtent l="0" t="0" r="0" b="0"/>
            <wp:docPr id="20" name="图片 20" descr="C:\Users\LENOVO\Desktop\final文档\图\重要数据结构User.png重要数据结构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Users\LENOVO\Desktop\final文档\图\重要数据结构User.png重要数据结构User"/>
                    <pic:cNvPicPr>
                      <a:picLocks noChangeAspect="1"/>
                    </pic:cNvPicPr>
                  </pic:nvPicPr>
                  <pic:blipFill>
                    <a:blip r:embed="rId37"/>
                    <a:srcRect t="6114" b="7171"/>
                    <a:stretch>
                      <a:fillRect/>
                    </a:stretch>
                  </pic:blipFill>
                  <pic:spPr>
                    <a:xfrm>
                      <a:off x="0" y="0"/>
                      <a:ext cx="1431791" cy="1125803"/>
                    </a:xfrm>
                    <a:prstGeom prst="rect">
                      <a:avLst/>
                    </a:prstGeom>
                    <a:ln>
                      <a:noFill/>
                    </a:ln>
                  </pic:spPr>
                </pic:pic>
              </a:graphicData>
            </a:graphic>
          </wp:inline>
        </w:drawing>
      </w:r>
    </w:p>
    <w:p w14:paraId="1CA1587B">
      <w:pPr>
        <w:pStyle w:val="29"/>
        <w:spacing w:before="120" w:beforeLines="0" w:after="120"/>
        <w:rPr>
          <w:rFonts w:ascii="楷体" w:hAnsi="楷体" w:cs="楷体"/>
          <w:b w:val="0"/>
          <w:kern w:val="2"/>
          <w:sz w:val="21"/>
          <w:szCs w:val="21"/>
        </w:rPr>
      </w:pPr>
      <w:r>
        <w:rPr>
          <w:rFonts w:hint="eastAsia" w:ascii="楷体" w:hAnsi="楷体" w:cs="楷体"/>
          <w:b w:val="0"/>
          <w:kern w:val="2"/>
          <w:sz w:val="21"/>
          <w:szCs w:val="21"/>
        </w:rPr>
        <w:t>图4.11 用户数据</w:t>
      </w:r>
    </w:p>
    <w:p w14:paraId="7BB21102">
      <w:pPr>
        <w:pStyle w:val="27"/>
        <w:ind w:firstLine="480"/>
      </w:pPr>
      <w:r>
        <w:rPr>
          <w:rFonts w:hint="eastAsia"/>
        </w:rPr>
        <w:t>商品数据继承BmobObject类，goodsImage为菜品图片文件数据，goodsImageName为菜品图片名称，goodsName为菜品名称，goodsProfile为菜品简介，goodsState为菜品上架状态，price为菜品价格，sale为菜品折扣。商品数据如图4.</w:t>
      </w:r>
      <w:r>
        <w:t>12</w:t>
      </w:r>
      <w:r>
        <w:rPr>
          <w:rFonts w:hint="eastAsia"/>
        </w:rPr>
        <w:t>所示。</w:t>
      </w:r>
    </w:p>
    <w:p w14:paraId="57FCE712">
      <w:pPr>
        <w:spacing w:line="240" w:lineRule="auto"/>
        <w:ind w:firstLine="480"/>
        <w:jc w:val="center"/>
        <w:rPr>
          <w:rFonts w:asciiTheme="minorHAnsi" w:hAnsiTheme="minorHAnsi" w:eastAsiaTheme="minorEastAsia"/>
          <w:szCs w:val="22"/>
        </w:rPr>
      </w:pPr>
      <w:r>
        <w:rPr>
          <w:rFonts w:asciiTheme="minorHAnsi" w:hAnsiTheme="minorHAnsi" w:eastAsiaTheme="minorEastAsia"/>
          <w:szCs w:val="22"/>
        </w:rPr>
        <w:drawing>
          <wp:inline distT="0" distB="0" distL="114300" distR="114300">
            <wp:extent cx="1507490" cy="1447800"/>
            <wp:effectExtent l="0" t="0" r="0" b="0"/>
            <wp:docPr id="73" name="图片 73" descr="C:\Users\LENOVO\Desktop\final文档\图\重要数据结构Goods.png重要数据结构Go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C:\Users\LENOVO\Desktop\final文档\图\重要数据结构Goods.png重要数据结构Goods"/>
                    <pic:cNvPicPr>
                      <a:picLocks noChangeAspect="1"/>
                    </pic:cNvPicPr>
                  </pic:nvPicPr>
                  <pic:blipFill>
                    <a:blip r:embed="rId38"/>
                    <a:srcRect t="5449" b="5764"/>
                    <a:stretch>
                      <a:fillRect/>
                    </a:stretch>
                  </pic:blipFill>
                  <pic:spPr>
                    <a:xfrm>
                      <a:off x="0" y="0"/>
                      <a:ext cx="1510765" cy="1450887"/>
                    </a:xfrm>
                    <a:prstGeom prst="rect">
                      <a:avLst/>
                    </a:prstGeom>
                    <a:ln>
                      <a:noFill/>
                    </a:ln>
                  </pic:spPr>
                </pic:pic>
              </a:graphicData>
            </a:graphic>
          </wp:inline>
        </w:drawing>
      </w:r>
    </w:p>
    <w:p w14:paraId="1C397DD3">
      <w:pPr>
        <w:pStyle w:val="29"/>
        <w:spacing w:before="120" w:beforeLines="0" w:after="120"/>
        <w:rPr>
          <w:rFonts w:ascii="楷体" w:hAnsi="楷体" w:cs="楷体"/>
          <w:b w:val="0"/>
          <w:kern w:val="2"/>
          <w:sz w:val="21"/>
          <w:szCs w:val="21"/>
        </w:rPr>
      </w:pPr>
      <w:r>
        <w:rPr>
          <w:rFonts w:hint="eastAsia" w:ascii="楷体" w:hAnsi="楷体" w:cs="楷体"/>
          <w:b w:val="0"/>
          <w:kern w:val="2"/>
          <w:sz w:val="21"/>
          <w:szCs w:val="21"/>
        </w:rPr>
        <w:t>图4.12 商品数据</w:t>
      </w:r>
    </w:p>
    <w:p w14:paraId="05F26AE8">
      <w:pPr>
        <w:pStyle w:val="27"/>
        <w:ind w:firstLine="480"/>
      </w:pPr>
      <w:r>
        <w:rPr>
          <w:rFonts w:hint="eastAsia"/>
        </w:rPr>
        <w:t>订单数据继承BmobObject类，countList以数组记录订单中每种菜品数量，goodsList以数组记录订单中不同的菜品，orderDate为下单时间，orderState为订单状态，username为下单用户账号。订单数据如图4.</w:t>
      </w:r>
      <w:r>
        <w:t>13</w:t>
      </w:r>
      <w:r>
        <w:rPr>
          <w:rFonts w:hint="eastAsia"/>
        </w:rPr>
        <w:t>所示。</w:t>
      </w:r>
    </w:p>
    <w:p w14:paraId="6E1C77A1">
      <w:pPr>
        <w:spacing w:line="240" w:lineRule="auto"/>
        <w:ind w:firstLine="0" w:firstLineChars="0"/>
        <w:jc w:val="center"/>
        <w:rPr>
          <w:rFonts w:asciiTheme="minorHAnsi" w:hAnsiTheme="minorHAnsi" w:eastAsiaTheme="minorEastAsia"/>
          <w:szCs w:val="22"/>
        </w:rPr>
      </w:pPr>
      <w:r>
        <w:rPr>
          <w:rFonts w:asciiTheme="minorHAnsi" w:hAnsiTheme="minorHAnsi" w:eastAsiaTheme="minorEastAsia"/>
          <w:szCs w:val="22"/>
        </w:rPr>
        <w:drawing>
          <wp:inline distT="0" distB="0" distL="114300" distR="114300">
            <wp:extent cx="1567815" cy="1327150"/>
            <wp:effectExtent l="0" t="0" r="0" b="6350"/>
            <wp:docPr id="78" name="图片 78" descr="C:\Users\LENOVO\Desktop\final文档\图\重要数据结构GoodsOrder.png重要数据结构Goods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C:\Users\LENOVO\Desktop\final文档\图\重要数据结构GoodsOrder.png重要数据结构GoodsOrder"/>
                    <pic:cNvPicPr>
                      <a:picLocks noChangeAspect="1"/>
                    </pic:cNvPicPr>
                  </pic:nvPicPr>
                  <pic:blipFill>
                    <a:blip r:embed="rId39"/>
                    <a:srcRect t="5040" b="7168"/>
                    <a:stretch>
                      <a:fillRect/>
                    </a:stretch>
                  </pic:blipFill>
                  <pic:spPr>
                    <a:xfrm>
                      <a:off x="0" y="0"/>
                      <a:ext cx="1574963" cy="1333201"/>
                    </a:xfrm>
                    <a:prstGeom prst="rect">
                      <a:avLst/>
                    </a:prstGeom>
                    <a:ln>
                      <a:noFill/>
                    </a:ln>
                  </pic:spPr>
                </pic:pic>
              </a:graphicData>
            </a:graphic>
          </wp:inline>
        </w:drawing>
      </w:r>
    </w:p>
    <w:p w14:paraId="552649EE">
      <w:pPr>
        <w:pStyle w:val="29"/>
        <w:spacing w:before="120" w:beforeLines="0" w:after="120"/>
        <w:rPr>
          <w:rFonts w:ascii="楷体" w:hAnsi="楷体" w:cs="楷体"/>
          <w:b w:val="0"/>
          <w:kern w:val="2"/>
          <w:sz w:val="21"/>
          <w:szCs w:val="21"/>
        </w:rPr>
      </w:pPr>
      <w:r>
        <w:rPr>
          <w:rFonts w:hint="eastAsia" w:ascii="楷体" w:hAnsi="楷体" w:cs="楷体"/>
          <w:b w:val="0"/>
          <w:kern w:val="2"/>
          <w:sz w:val="21"/>
          <w:szCs w:val="21"/>
        </w:rPr>
        <w:t>图4.13 订单数据</w:t>
      </w:r>
    </w:p>
    <w:p w14:paraId="3C474838">
      <w:pPr>
        <w:pStyle w:val="27"/>
        <w:ind w:firstLine="480"/>
      </w:pPr>
      <w:r>
        <w:rPr>
          <w:rFonts w:hint="eastAsia"/>
        </w:rPr>
        <w:t>留言数据继承BmobObject类，msgContent以数组记录每段对话的留言内容，msgDate为留言时间，msgType以数组记录每段对话的留言类型，userImage为留言用户头像id，userPhone为留言用户账号。留言数据如图4.</w:t>
      </w:r>
      <w:r>
        <w:t>14</w:t>
      </w:r>
      <w:r>
        <w:rPr>
          <w:rFonts w:hint="eastAsia"/>
        </w:rPr>
        <w:t>所示。</w:t>
      </w:r>
    </w:p>
    <w:p w14:paraId="38B614C3">
      <w:pPr>
        <w:pStyle w:val="27"/>
        <w:ind w:firstLine="480"/>
      </w:pPr>
    </w:p>
    <w:p w14:paraId="4988EF80">
      <w:pPr>
        <w:spacing w:line="240" w:lineRule="auto"/>
        <w:ind w:firstLine="0" w:firstLineChars="0"/>
        <w:jc w:val="center"/>
        <w:rPr>
          <w:rFonts w:asciiTheme="minorHAnsi" w:hAnsiTheme="minorHAnsi" w:eastAsiaTheme="minorEastAsia"/>
          <w:szCs w:val="22"/>
        </w:rPr>
      </w:pPr>
      <w:r>
        <w:rPr>
          <w:rFonts w:asciiTheme="minorHAnsi" w:hAnsiTheme="minorHAnsi" w:eastAsiaTheme="minorEastAsia"/>
          <w:szCs w:val="22"/>
        </w:rPr>
        <w:drawing>
          <wp:inline distT="0" distB="0" distL="114300" distR="114300">
            <wp:extent cx="1771650" cy="1460500"/>
            <wp:effectExtent l="0" t="0" r="0" b="6350"/>
            <wp:docPr id="82" name="图片 82" descr="C:\Users\LENOVO\Desktop\final文档\图\重要数据结构Msg.png重要数据结构M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C:\Users\LENOVO\Desktop\final文档\图\重要数据结构Msg.png重要数据结构Msg"/>
                    <pic:cNvPicPr>
                      <a:picLocks noChangeAspect="1"/>
                    </pic:cNvPicPr>
                  </pic:nvPicPr>
                  <pic:blipFill>
                    <a:blip r:embed="rId40"/>
                    <a:srcRect t="7433" b="7071"/>
                    <a:stretch>
                      <a:fillRect/>
                    </a:stretch>
                  </pic:blipFill>
                  <pic:spPr>
                    <a:xfrm>
                      <a:off x="0" y="0"/>
                      <a:ext cx="1775771" cy="1463897"/>
                    </a:xfrm>
                    <a:prstGeom prst="rect">
                      <a:avLst/>
                    </a:prstGeom>
                    <a:ln>
                      <a:noFill/>
                    </a:ln>
                  </pic:spPr>
                </pic:pic>
              </a:graphicData>
            </a:graphic>
          </wp:inline>
        </w:drawing>
      </w:r>
    </w:p>
    <w:p w14:paraId="2558E1C9">
      <w:pPr>
        <w:pStyle w:val="29"/>
        <w:spacing w:before="120" w:beforeLines="0" w:after="120"/>
        <w:rPr>
          <w:rFonts w:ascii="楷体" w:hAnsi="楷体" w:cs="楷体"/>
          <w:b w:val="0"/>
          <w:kern w:val="2"/>
          <w:sz w:val="21"/>
          <w:szCs w:val="21"/>
        </w:rPr>
      </w:pPr>
      <w:r>
        <w:rPr>
          <w:rFonts w:hint="eastAsia" w:ascii="楷体" w:hAnsi="楷体" w:cs="楷体"/>
          <w:b w:val="0"/>
          <w:kern w:val="2"/>
          <w:sz w:val="21"/>
          <w:szCs w:val="21"/>
        </w:rPr>
        <w:t>图4.14 留言数据</w:t>
      </w:r>
    </w:p>
    <w:p w14:paraId="271891C8">
      <w:pPr>
        <w:pStyle w:val="4"/>
        <w:numPr>
          <w:ilvl w:val="2"/>
          <w:numId w:val="0"/>
        </w:numPr>
        <w:spacing w:before="240"/>
      </w:pPr>
      <w:bookmarkStart w:id="102" w:name="_Toc159488853"/>
      <w:bookmarkStart w:id="103" w:name="_Toc177597488"/>
      <w:bookmarkStart w:id="104" w:name="_Toc124633083"/>
      <w:bookmarkStart w:id="105" w:name="_Toc159488797"/>
      <w:bookmarkStart w:id="106" w:name="_Toc124627878"/>
      <w:r>
        <w:rPr>
          <w:rFonts w:hint="eastAsia"/>
        </w:rPr>
        <w:t>4.2.2 系统重要模块详细设计</w:t>
      </w:r>
      <w:bookmarkEnd w:id="102"/>
      <w:bookmarkEnd w:id="103"/>
      <w:bookmarkEnd w:id="104"/>
      <w:bookmarkEnd w:id="105"/>
      <w:bookmarkEnd w:id="106"/>
    </w:p>
    <w:p w14:paraId="749D6DBC">
      <w:pPr>
        <w:pStyle w:val="27"/>
        <w:ind w:firstLine="480"/>
      </w:pPr>
      <w:r>
        <w:rPr>
          <w:rFonts w:hint="eastAsia"/>
        </w:rPr>
        <w:t>（1）登录注册模块</w:t>
      </w:r>
    </w:p>
    <w:p w14:paraId="3C0C6A80">
      <w:pPr>
        <w:pStyle w:val="27"/>
        <w:ind w:firstLine="480"/>
      </w:pPr>
      <w:r>
        <w:rPr>
          <w:rFonts w:hint="eastAsia"/>
        </w:rPr>
        <w:t>在登录注册模块中，还未拥有账号的就餐用户首先输入手机号码、密码并再次输入密码以确认密码至注册模块，随后点击获取验证码。注册模块生成验证码，并请求Bmob云的短信服务，返回发送验证码至用户手机。用户在获取验证码后填写验证码进行注册，注册信息交由用户管理模块进行验证码和注册信息正确性、规范性验证：如若验证成功，注册模块操作结束，用户可在登录模块使用账号密码进行登录；如若验证不成功，用户需重新填写提交注册信息再次验证。用户登录注册时序图如图4.</w:t>
      </w:r>
      <w:r>
        <w:t>15</w:t>
      </w:r>
      <w:r>
        <w:rPr>
          <w:rFonts w:hint="eastAsia"/>
        </w:rPr>
        <w:t>所示。</w:t>
      </w:r>
    </w:p>
    <w:p w14:paraId="5687BB75">
      <w:pPr>
        <w:spacing w:line="240" w:lineRule="auto"/>
        <w:ind w:firstLine="0" w:firstLineChars="0"/>
        <w:jc w:val="center"/>
        <w:rPr>
          <w:rFonts w:asciiTheme="minorHAnsi" w:hAnsiTheme="minorHAnsi" w:eastAsiaTheme="minorEastAsia"/>
          <w:szCs w:val="22"/>
        </w:rPr>
      </w:pPr>
      <w:r>
        <w:rPr>
          <w:rFonts w:hint="eastAsia" w:asciiTheme="minorHAnsi" w:hAnsiTheme="minorHAnsi" w:eastAsiaTheme="minorEastAsia"/>
          <w:szCs w:val="22"/>
        </w:rPr>
        <w:drawing>
          <wp:inline distT="0" distB="0" distL="114300" distR="114300">
            <wp:extent cx="3961765" cy="2667000"/>
            <wp:effectExtent l="0" t="0" r="0" b="0"/>
            <wp:docPr id="16" name="图片 16" descr="登录注册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登录注册时序图"/>
                    <pic:cNvPicPr>
                      <a:picLocks noChangeAspect="1"/>
                    </pic:cNvPicPr>
                  </pic:nvPicPr>
                  <pic:blipFill>
                    <a:blip r:embed="rId41"/>
                    <a:stretch>
                      <a:fillRect/>
                    </a:stretch>
                  </pic:blipFill>
                  <pic:spPr>
                    <a:xfrm>
                      <a:off x="0" y="0"/>
                      <a:ext cx="3974687" cy="2675498"/>
                    </a:xfrm>
                    <a:prstGeom prst="rect">
                      <a:avLst/>
                    </a:prstGeom>
                  </pic:spPr>
                </pic:pic>
              </a:graphicData>
            </a:graphic>
          </wp:inline>
        </w:drawing>
      </w:r>
    </w:p>
    <w:p w14:paraId="302F6294">
      <w:pPr>
        <w:pStyle w:val="29"/>
        <w:spacing w:before="120" w:beforeLines="0" w:after="120"/>
        <w:rPr>
          <w:rFonts w:ascii="楷体" w:hAnsi="楷体" w:cs="楷体"/>
          <w:b w:val="0"/>
          <w:kern w:val="2"/>
          <w:sz w:val="21"/>
          <w:szCs w:val="21"/>
        </w:rPr>
      </w:pPr>
      <w:r>
        <w:rPr>
          <w:rFonts w:hint="eastAsia" w:ascii="楷体" w:hAnsi="楷体" w:cs="楷体"/>
          <w:b w:val="0"/>
          <w:kern w:val="2"/>
          <w:sz w:val="21"/>
          <w:szCs w:val="21"/>
        </w:rPr>
        <w:t>图4.15 用户登录注册时序图</w:t>
      </w:r>
    </w:p>
    <w:p w14:paraId="15F485D3">
      <w:pPr>
        <w:pStyle w:val="27"/>
        <w:ind w:firstLine="480"/>
      </w:pPr>
      <w:r>
        <w:rPr>
          <w:rFonts w:hint="eastAsia"/>
        </w:rPr>
        <w:t>已经拥有账号的用户可以跳过注册模块，直接在登录模块使用账号密码进行登录，账号密码信息会与Bmob云数据库中用户信息进行比对验证：如若验证成功，则返回用户相关信息以及用户权限等级进行权限登录；若验证失败，则需重新填写登录信息再次验证。</w:t>
      </w:r>
    </w:p>
    <w:p w14:paraId="60BEA0F4">
      <w:pPr>
        <w:pStyle w:val="27"/>
        <w:ind w:firstLine="480"/>
        <w:rPr>
          <w:sz w:val="28"/>
          <w:szCs w:val="28"/>
        </w:rPr>
      </w:pPr>
      <w:r>
        <w:rPr>
          <w:rFonts w:hint="eastAsia"/>
          <w:sz w:val="28"/>
          <w:szCs w:val="28"/>
        </w:rPr>
        <w:t>（</w:t>
      </w:r>
      <w:r>
        <w:rPr>
          <w:sz w:val="28"/>
          <w:szCs w:val="28"/>
        </w:rPr>
        <w:t>2</w:t>
      </w:r>
      <w:r>
        <w:rPr>
          <w:rFonts w:hint="eastAsia"/>
          <w:sz w:val="28"/>
          <w:szCs w:val="28"/>
        </w:rPr>
        <w:t>）点餐模块</w:t>
      </w:r>
    </w:p>
    <w:p w14:paraId="63A92A88">
      <w:pPr>
        <w:pStyle w:val="27"/>
        <w:ind w:firstLine="480"/>
      </w:pPr>
      <w:r>
        <w:rPr>
          <w:rFonts w:hint="eastAsia"/>
        </w:rPr>
        <w:t>在点餐模块中，就餐人员登录后餐品模块会向Bmob数据库请求餐品信息，数据库返回餐品信息展示给用户。用户在餐品模块中选择餐品及其数量信息传输至购物车模块进行暂存，就餐人员可以选择返回餐品模块继续挑选餐品，也可以选择在购物车模块将餐品信息列表提交至订单模块。订单模块会对订单数据进行处理并传入Bmob数据库进行存储，最后数据库返回处理过后的订单信息并展示。点餐时序图如图4.</w:t>
      </w:r>
      <w:r>
        <w:t>16</w:t>
      </w:r>
      <w:r>
        <w:rPr>
          <w:rFonts w:hint="eastAsia"/>
        </w:rPr>
        <w:t>所示。</w:t>
      </w:r>
    </w:p>
    <w:p w14:paraId="0C319E6A">
      <w:pPr>
        <w:spacing w:line="240" w:lineRule="auto"/>
        <w:ind w:firstLine="0" w:firstLineChars="0"/>
        <w:jc w:val="center"/>
        <w:rPr>
          <w:rFonts w:asciiTheme="minorHAnsi" w:hAnsiTheme="minorHAnsi" w:eastAsiaTheme="minorEastAsia"/>
          <w:szCs w:val="22"/>
        </w:rPr>
      </w:pPr>
      <w:r>
        <w:rPr>
          <w:rFonts w:asciiTheme="minorHAnsi" w:hAnsiTheme="minorHAnsi" w:eastAsiaTheme="minorEastAsia"/>
          <w:szCs w:val="22"/>
        </w:rPr>
        <w:drawing>
          <wp:inline distT="0" distB="0" distL="114300" distR="114300">
            <wp:extent cx="4353560" cy="3004185"/>
            <wp:effectExtent l="0" t="0" r="0" b="0"/>
            <wp:docPr id="17" name="图片 17" descr="C:\Users\LENOVO\Desktop\uml图\点餐时序图.png点餐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LENOVO\Desktop\uml图\点餐时序图.png点餐时序图"/>
                    <pic:cNvPicPr>
                      <a:picLocks noChangeAspect="1"/>
                    </pic:cNvPicPr>
                  </pic:nvPicPr>
                  <pic:blipFill>
                    <a:blip r:embed="rId42"/>
                    <a:srcRect/>
                    <a:stretch>
                      <a:fillRect/>
                    </a:stretch>
                  </pic:blipFill>
                  <pic:spPr>
                    <a:xfrm>
                      <a:off x="0" y="0"/>
                      <a:ext cx="4363499" cy="3011115"/>
                    </a:xfrm>
                    <a:prstGeom prst="rect">
                      <a:avLst/>
                    </a:prstGeom>
                  </pic:spPr>
                </pic:pic>
              </a:graphicData>
            </a:graphic>
          </wp:inline>
        </w:drawing>
      </w:r>
    </w:p>
    <w:p w14:paraId="6696FFF4">
      <w:pPr>
        <w:pStyle w:val="29"/>
        <w:spacing w:before="120" w:beforeLines="0" w:after="120"/>
        <w:rPr>
          <w:rFonts w:ascii="楷体" w:hAnsi="楷体" w:cs="楷体"/>
          <w:b w:val="0"/>
          <w:kern w:val="2"/>
          <w:sz w:val="21"/>
          <w:szCs w:val="21"/>
        </w:rPr>
      </w:pPr>
      <w:r>
        <w:rPr>
          <w:rFonts w:hint="eastAsia" w:ascii="楷体" w:hAnsi="楷体" w:cs="楷体"/>
          <w:b w:val="0"/>
          <w:kern w:val="2"/>
          <w:sz w:val="21"/>
          <w:szCs w:val="21"/>
        </w:rPr>
        <w:t>图4.16 点餐时序图</w:t>
      </w:r>
    </w:p>
    <w:p w14:paraId="1C015DF1">
      <w:pPr>
        <w:pStyle w:val="27"/>
        <w:ind w:firstLine="480"/>
      </w:pPr>
      <w:r>
        <w:rPr>
          <w:rFonts w:hint="eastAsia"/>
        </w:rPr>
        <w:t>（</w:t>
      </w:r>
      <w:r>
        <w:t>3</w:t>
      </w:r>
      <w:r>
        <w:rPr>
          <w:rFonts w:hint="eastAsia"/>
        </w:rPr>
        <w:t>）订单管理</w:t>
      </w:r>
      <w:bookmarkEnd w:id="96"/>
      <w:r>
        <w:rPr>
          <w:rFonts w:hint="eastAsia"/>
        </w:rPr>
        <w:t>模块</w:t>
      </w:r>
    </w:p>
    <w:p w14:paraId="0484232C">
      <w:pPr>
        <w:pStyle w:val="27"/>
        <w:ind w:firstLine="480"/>
      </w:pPr>
      <w:r>
        <w:rPr>
          <w:rFonts w:hint="eastAsia"/>
        </w:rPr>
        <w:t>在订单管理模块中，管理员输入需要查询的用户账号至订单查询模块，订单查询模块将向Bmob数据库请求对应订单数据，由数据库返回并展示订单信息。管理员对某个订单进行取消订单、接受订单或制作完成的操作，传输至订单处理模块进行识别处理，修改订单状态并传输至Bmob数据库对数据库信息进行修改，由数据库返回并展示修改状态后的订单信息。订单管理时序图如图4.</w:t>
      </w:r>
      <w:r>
        <w:t>17</w:t>
      </w:r>
      <w:r>
        <w:rPr>
          <w:rFonts w:hint="eastAsia"/>
        </w:rPr>
        <w:t>所示。</w:t>
      </w:r>
    </w:p>
    <w:p w14:paraId="4E86BDD1">
      <w:pPr>
        <w:pStyle w:val="27"/>
        <w:ind w:firstLine="480"/>
      </w:pPr>
      <w:r>
        <w:t>……</w:t>
      </w:r>
    </w:p>
    <w:p w14:paraId="222CE10E">
      <w:pPr>
        <w:pStyle w:val="27"/>
        <w:ind w:firstLine="480"/>
      </w:pPr>
      <w:r>
        <w:t>……</w:t>
      </w:r>
    </w:p>
    <w:p w14:paraId="2EC29FAB">
      <w:pPr>
        <w:pStyle w:val="27"/>
        <w:ind w:firstLine="480"/>
      </w:pPr>
      <w:r>
        <w:t>……</w:t>
      </w:r>
    </w:p>
    <w:p w14:paraId="7B7424D4">
      <w:pPr>
        <w:pStyle w:val="27"/>
        <w:ind w:firstLine="480"/>
      </w:pPr>
      <w:r>
        <w:t>……</w:t>
      </w:r>
    </w:p>
    <w:p w14:paraId="31B5E4AF">
      <w:pPr>
        <w:pStyle w:val="27"/>
        <w:ind w:firstLine="480"/>
      </w:pPr>
      <w:r>
        <w:t>……</w:t>
      </w:r>
    </w:p>
    <w:p w14:paraId="2A12D73B">
      <w:pPr>
        <w:pStyle w:val="27"/>
        <w:ind w:firstLine="480"/>
      </w:pPr>
      <w:r>
        <w:t>……</w:t>
      </w:r>
    </w:p>
    <w:p w14:paraId="2FD7BB1E">
      <w:pPr>
        <w:pStyle w:val="27"/>
        <w:ind w:firstLine="480"/>
      </w:pPr>
      <w:r>
        <w:t>……</w:t>
      </w:r>
    </w:p>
    <w:p w14:paraId="023228B9">
      <w:pPr>
        <w:pStyle w:val="27"/>
        <w:ind w:firstLine="480"/>
      </w:pPr>
      <w:r>
        <w:t>……</w:t>
      </w:r>
    </w:p>
    <w:p w14:paraId="7B89690E">
      <w:pPr>
        <w:pStyle w:val="27"/>
        <w:ind w:firstLine="480"/>
      </w:pPr>
    </w:p>
    <w:p w14:paraId="7B7DA244">
      <w:pPr>
        <w:spacing w:line="240" w:lineRule="auto"/>
        <w:ind w:firstLine="0" w:firstLineChars="0"/>
        <w:jc w:val="center"/>
        <w:rPr>
          <w:rFonts w:asciiTheme="minorHAnsi" w:hAnsiTheme="minorHAnsi" w:eastAsiaTheme="minorEastAsia"/>
          <w:szCs w:val="22"/>
        </w:rPr>
      </w:pPr>
      <w:r>
        <w:rPr>
          <w:rFonts w:hint="eastAsia" w:asciiTheme="minorHAnsi" w:hAnsiTheme="minorHAnsi" w:eastAsiaTheme="minorEastAsia"/>
          <w:szCs w:val="22"/>
        </w:rPr>
        <w:drawing>
          <wp:inline distT="0" distB="0" distL="114300" distR="114300">
            <wp:extent cx="4128770" cy="2957830"/>
            <wp:effectExtent l="0" t="0" r="0" b="0"/>
            <wp:docPr id="18" name="图片 18" descr="订单管理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订单管理时序图"/>
                    <pic:cNvPicPr>
                      <a:picLocks noChangeAspect="1"/>
                    </pic:cNvPicPr>
                  </pic:nvPicPr>
                  <pic:blipFill>
                    <a:blip r:embed="rId43"/>
                    <a:stretch>
                      <a:fillRect/>
                    </a:stretch>
                  </pic:blipFill>
                  <pic:spPr>
                    <a:xfrm>
                      <a:off x="0" y="0"/>
                      <a:ext cx="4136278" cy="2963761"/>
                    </a:xfrm>
                    <a:prstGeom prst="rect">
                      <a:avLst/>
                    </a:prstGeom>
                  </pic:spPr>
                </pic:pic>
              </a:graphicData>
            </a:graphic>
          </wp:inline>
        </w:drawing>
      </w:r>
    </w:p>
    <w:p w14:paraId="1DC701FE">
      <w:pPr>
        <w:pStyle w:val="29"/>
        <w:spacing w:before="120" w:beforeLines="0" w:after="120"/>
        <w:rPr>
          <w:rFonts w:ascii="楷体" w:hAnsi="楷体" w:cs="楷体"/>
          <w:b w:val="0"/>
          <w:kern w:val="2"/>
          <w:sz w:val="21"/>
          <w:szCs w:val="21"/>
        </w:rPr>
      </w:pPr>
      <w:r>
        <w:rPr>
          <w:rFonts w:hint="eastAsia" w:ascii="楷体" w:hAnsi="楷体" w:cs="楷体"/>
          <w:b w:val="0"/>
          <w:kern w:val="2"/>
          <w:sz w:val="21"/>
          <w:szCs w:val="21"/>
        </w:rPr>
        <w:t xml:space="preserve">图4.17 </w:t>
      </w:r>
      <w:bookmarkStart w:id="107" w:name="_Hlk177597090"/>
      <w:r>
        <w:rPr>
          <w:rFonts w:hint="eastAsia" w:ascii="楷体" w:hAnsi="楷体" w:cs="楷体"/>
          <w:b w:val="0"/>
          <w:kern w:val="2"/>
          <w:sz w:val="21"/>
          <w:szCs w:val="21"/>
        </w:rPr>
        <w:t>订单管理时序图</w:t>
      </w:r>
      <w:bookmarkEnd w:id="107"/>
    </w:p>
    <w:p w14:paraId="12862C0B">
      <w:pPr>
        <w:pStyle w:val="3"/>
        <w:numPr>
          <w:ilvl w:val="1"/>
          <w:numId w:val="0"/>
        </w:numPr>
        <w:spacing w:before="240"/>
        <w:rPr>
          <w:rFonts w:ascii="Times New Roman" w:hAnsi="Times New Roman"/>
        </w:rPr>
      </w:pPr>
      <w:bookmarkStart w:id="108" w:name="_Toc159488798"/>
      <w:bookmarkStart w:id="109" w:name="_Toc4093"/>
      <w:bookmarkStart w:id="110" w:name="_Toc124633084"/>
      <w:bookmarkStart w:id="111" w:name="_Toc124627879"/>
      <w:bookmarkStart w:id="112" w:name="_Toc159488854"/>
      <w:bookmarkStart w:id="113" w:name="_Toc34831731"/>
      <w:bookmarkStart w:id="114" w:name="_Toc177597489"/>
      <w:r>
        <w:rPr>
          <w:rFonts w:hint="eastAsia" w:ascii="Times New Roman" w:hAnsi="Times New Roman"/>
        </w:rPr>
        <w:t>4.3 数据库设计</w:t>
      </w:r>
      <w:bookmarkEnd w:id="108"/>
      <w:bookmarkEnd w:id="109"/>
      <w:bookmarkEnd w:id="110"/>
      <w:bookmarkEnd w:id="111"/>
      <w:bookmarkEnd w:id="112"/>
      <w:bookmarkEnd w:id="113"/>
      <w:bookmarkEnd w:id="114"/>
    </w:p>
    <w:p w14:paraId="40546A27">
      <w:pPr>
        <w:pStyle w:val="27"/>
        <w:ind w:firstLine="480"/>
      </w:pPr>
      <w:r>
        <w:rPr>
          <w:rFonts w:hint="eastAsia"/>
        </w:rPr>
        <w:t>为了使开发更明确，需要做好清晰的数据库设计。设计阶段使用绘图工具进行E-R图的绘制，实现整体概念模型的设计，再根据模型进行具体数据库表的设计，最终设计出完整的适应开发需求的数据库结构。</w:t>
      </w:r>
    </w:p>
    <w:p w14:paraId="017930F0">
      <w:pPr>
        <w:pStyle w:val="4"/>
        <w:numPr>
          <w:ilvl w:val="2"/>
          <w:numId w:val="0"/>
        </w:numPr>
        <w:spacing w:before="240"/>
      </w:pPr>
      <w:bookmarkStart w:id="115" w:name="_Toc177597490"/>
      <w:bookmarkStart w:id="116" w:name="_Toc124627880"/>
      <w:bookmarkStart w:id="117" w:name="_Toc159488855"/>
      <w:bookmarkStart w:id="118" w:name="_Toc124633085"/>
      <w:bookmarkStart w:id="119" w:name="_Toc159488799"/>
      <w:r>
        <w:rPr>
          <w:rFonts w:hint="eastAsia"/>
        </w:rPr>
        <w:t>4.3.1 概念结构设计</w:t>
      </w:r>
      <w:bookmarkEnd w:id="115"/>
      <w:bookmarkEnd w:id="116"/>
      <w:bookmarkEnd w:id="117"/>
      <w:bookmarkEnd w:id="118"/>
      <w:bookmarkEnd w:id="119"/>
    </w:p>
    <w:p w14:paraId="2D48EE23">
      <w:pPr>
        <w:pStyle w:val="27"/>
        <w:ind w:firstLine="480"/>
      </w:pPr>
      <w:r>
        <w:rPr>
          <w:rFonts w:hint="eastAsia"/>
        </w:rPr>
        <w:t>通过E-R（实体-联系）图的绘制，在此项目基础上设计了4个实体，分别为管理员、就餐人员、餐品以及留言，它们各自所拥有的属性以及相互间的联系。其中就餐人员可发送留言，管理员可进行回复，每次留言将会生成留言内容、留言用户信息、留言时间的属性进行存储。同时管理员可餐品进行增删改查操作，就餐人员可进行餐品的下单，其中下单联系每次生成订单编号、订单状态、下单用户以及下单时间的属性。</w:t>
      </w:r>
    </w:p>
    <w:p w14:paraId="235A8596">
      <w:pPr>
        <w:pStyle w:val="27"/>
        <w:ind w:firstLine="480"/>
      </w:pPr>
      <w:r>
        <w:t>……</w:t>
      </w:r>
    </w:p>
    <w:p w14:paraId="682492B6">
      <w:pPr>
        <w:pStyle w:val="27"/>
        <w:ind w:firstLine="480"/>
      </w:pPr>
      <w:r>
        <w:t>……</w:t>
      </w:r>
    </w:p>
    <w:p w14:paraId="5E1D412F">
      <w:pPr>
        <w:pStyle w:val="27"/>
        <w:ind w:firstLine="480"/>
      </w:pPr>
      <w:r>
        <w:t>……</w:t>
      </w:r>
    </w:p>
    <w:p w14:paraId="5950E4DF">
      <w:pPr>
        <w:pStyle w:val="27"/>
        <w:ind w:firstLine="480"/>
      </w:pPr>
      <w:r>
        <w:t>……</w:t>
      </w:r>
    </w:p>
    <w:p w14:paraId="0F692A8A">
      <w:pPr>
        <w:pStyle w:val="27"/>
        <w:ind w:firstLine="480"/>
      </w:pPr>
      <w:r>
        <w:t>……</w:t>
      </w:r>
    </w:p>
    <w:p w14:paraId="7FB41887">
      <w:pPr>
        <w:pStyle w:val="27"/>
        <w:ind w:firstLine="480"/>
      </w:pPr>
      <w:r>
        <w:t>……</w:t>
      </w:r>
    </w:p>
    <w:p w14:paraId="3B1DF425">
      <w:pPr>
        <w:pStyle w:val="27"/>
        <w:ind w:firstLine="480"/>
      </w:pPr>
      <w:r>
        <w:t>……</w:t>
      </w:r>
    </w:p>
    <w:p w14:paraId="215727B4">
      <w:pPr>
        <w:pStyle w:val="27"/>
        <w:ind w:firstLine="480"/>
      </w:pPr>
      <w:r>
        <w:rPr>
          <w:rFonts w:hint="eastAsia"/>
        </w:rPr>
        <w:t>综上关于数据库的模型设计大致完成。E-R实体联系图如图4.18所示。</w:t>
      </w:r>
    </w:p>
    <w:p w14:paraId="279AE6EE">
      <w:pPr>
        <w:spacing w:line="240" w:lineRule="auto"/>
        <w:ind w:firstLine="0" w:firstLineChars="0"/>
        <w:jc w:val="center"/>
        <w:rPr>
          <w:rFonts w:asciiTheme="minorHAnsi" w:hAnsiTheme="minorHAnsi" w:eastAsiaTheme="minorEastAsia"/>
          <w:szCs w:val="22"/>
        </w:rPr>
      </w:pPr>
      <w:r>
        <w:rPr>
          <w:rFonts w:hint="eastAsia" w:asciiTheme="minorHAnsi" w:hAnsiTheme="minorHAnsi" w:eastAsiaTheme="minorEastAsia"/>
          <w:szCs w:val="22"/>
        </w:rPr>
        <w:drawing>
          <wp:inline distT="0" distB="0" distL="114300" distR="114300">
            <wp:extent cx="5280660" cy="3924300"/>
            <wp:effectExtent l="0" t="0" r="0" b="0"/>
            <wp:docPr id="32" name="图片 32" descr="C:\Users\LENOVO\Desktop\final文档\图\E-R图.png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C:\Users\LENOVO\Desktop\final文档\图\E-R图.pngE-R图"/>
                    <pic:cNvPicPr>
                      <a:picLocks noChangeAspect="1"/>
                    </pic:cNvPicPr>
                  </pic:nvPicPr>
                  <pic:blipFill>
                    <a:blip r:embed="rId44"/>
                    <a:srcRect/>
                    <a:stretch>
                      <a:fillRect/>
                    </a:stretch>
                  </pic:blipFill>
                  <pic:spPr>
                    <a:xfrm>
                      <a:off x="0" y="0"/>
                      <a:ext cx="5298190" cy="3937483"/>
                    </a:xfrm>
                    <a:prstGeom prst="rect">
                      <a:avLst/>
                    </a:prstGeom>
                  </pic:spPr>
                </pic:pic>
              </a:graphicData>
            </a:graphic>
          </wp:inline>
        </w:drawing>
      </w:r>
    </w:p>
    <w:p w14:paraId="7C9A02D3">
      <w:pPr>
        <w:pStyle w:val="29"/>
        <w:spacing w:before="120" w:beforeLines="0" w:after="120"/>
        <w:rPr>
          <w:rFonts w:ascii="楷体" w:hAnsi="楷体" w:cs="楷体"/>
          <w:b w:val="0"/>
          <w:kern w:val="2"/>
          <w:sz w:val="21"/>
          <w:szCs w:val="21"/>
        </w:rPr>
      </w:pPr>
      <w:commentRangeStart w:id="15"/>
      <w:r>
        <w:rPr>
          <w:rFonts w:hint="eastAsia" w:ascii="楷体" w:hAnsi="楷体" w:cs="楷体"/>
          <w:b w:val="0"/>
          <w:kern w:val="2"/>
          <w:sz w:val="21"/>
          <w:szCs w:val="21"/>
        </w:rPr>
        <w:t>图4.18 E-R实体联系图</w:t>
      </w:r>
      <w:commentRangeEnd w:id="15"/>
      <w:r>
        <w:rPr>
          <w:rStyle w:val="18"/>
          <w:rFonts w:asciiTheme="minorHAnsi" w:hAnsiTheme="minorHAnsi" w:eastAsiaTheme="minorEastAsia" w:cstheme="minorBidi"/>
          <w:b w:val="0"/>
          <w:kern w:val="2"/>
        </w:rPr>
        <w:commentReference w:id="15"/>
      </w:r>
    </w:p>
    <w:p w14:paraId="3B6B505A">
      <w:pPr>
        <w:pStyle w:val="4"/>
        <w:numPr>
          <w:ilvl w:val="2"/>
          <w:numId w:val="0"/>
        </w:numPr>
        <w:spacing w:before="240"/>
      </w:pPr>
      <w:bookmarkStart w:id="120" w:name="_Toc124633086"/>
      <w:bookmarkStart w:id="121" w:name="_Toc159488800"/>
      <w:bookmarkStart w:id="122" w:name="_Toc177597491"/>
      <w:bookmarkStart w:id="123" w:name="_Toc159488856"/>
      <w:bookmarkStart w:id="124" w:name="_Toc124627881"/>
      <w:r>
        <w:rPr>
          <w:rFonts w:hint="eastAsia"/>
        </w:rPr>
        <w:t>4.3.2 数据库表设计</w:t>
      </w:r>
      <w:bookmarkEnd w:id="120"/>
      <w:bookmarkEnd w:id="121"/>
      <w:bookmarkEnd w:id="122"/>
      <w:bookmarkEnd w:id="123"/>
      <w:bookmarkEnd w:id="124"/>
    </w:p>
    <w:p w14:paraId="1EF659F3">
      <w:pPr>
        <w:pStyle w:val="27"/>
        <w:ind w:firstLine="480"/>
      </w:pPr>
      <w:r>
        <w:rPr>
          <w:rFonts w:hint="eastAsia"/>
        </w:rPr>
        <w:t>数据库表的设计将进一步完善数据体系，本项目根据已完成的实体-联系图对具体的数据库表进行设计，并完成了对_User、Goods、GoodsOrder、Msg四个表结构的设计。</w:t>
      </w:r>
    </w:p>
    <w:p w14:paraId="6BE57D2A">
      <w:pPr>
        <w:pStyle w:val="27"/>
        <w:ind w:firstLine="480"/>
      </w:pPr>
      <w:commentRangeStart w:id="16"/>
      <w:r>
        <w:rPr>
          <w:rFonts w:hint="eastAsia"/>
        </w:rPr>
        <w:t>如表4.1所示，User表对应实体就餐人员和管理员。由于两者所拥有属性重合，所以在表的设计上两者共用同一个表，使用admin即权限标识进行区分，其中0代表普通用户，</w:t>
      </w:r>
      <w:r>
        <w:t>1</w:t>
      </w:r>
      <w:r>
        <w:rPr>
          <w:rFonts w:hint="eastAsia"/>
        </w:rPr>
        <w:t>代表普通后台管理，</w:t>
      </w:r>
      <w:r>
        <w:t>2</w:t>
      </w:r>
      <w:r>
        <w:rPr>
          <w:rFonts w:hint="eastAsia"/>
        </w:rPr>
        <w:t>代表超级管理员。其中</w:t>
      </w:r>
      <w:r>
        <w:t>userNickName</w:t>
      </w:r>
      <w:r>
        <w:rPr>
          <w:rFonts w:hint="eastAsia"/>
        </w:rPr>
        <w:t>和</w:t>
      </w:r>
      <w:r>
        <w:t>userImageId</w:t>
      </w:r>
      <w:r>
        <w:rPr>
          <w:rFonts w:hint="eastAsia"/>
        </w:rPr>
        <w:t>的默认值为用户注册后的默认值，管理员账号由超级管理员直接建立，需要自定义不存在默认值。</w:t>
      </w:r>
      <w:commentRangeEnd w:id="16"/>
      <w:r>
        <w:rPr>
          <w:rStyle w:val="18"/>
          <w:rFonts w:asciiTheme="minorHAnsi" w:hAnsiTheme="minorHAnsi" w:eastAsiaTheme="minorEastAsia" w:cstheme="minorBidi"/>
          <w:kern w:val="2"/>
        </w:rPr>
        <w:commentReference w:id="16"/>
      </w:r>
    </w:p>
    <w:p w14:paraId="5DFFB5CF">
      <w:pPr>
        <w:pStyle w:val="25"/>
        <w:rPr>
          <w:rFonts w:hint="default" w:ascii="Times New Roman" w:hAnsi="Times New Roman"/>
        </w:rPr>
      </w:pPr>
      <w:commentRangeStart w:id="17"/>
      <w:r>
        <w:rPr>
          <w:rFonts w:ascii="Times New Roman" w:hAnsi="Times New Roman"/>
        </w:rPr>
        <w:t>表4.1 User数据库表</w:t>
      </w:r>
      <w:commentRangeEnd w:id="17"/>
      <w:r>
        <w:rPr>
          <w:rStyle w:val="18"/>
          <w:rFonts w:hint="default" w:asciiTheme="minorHAnsi" w:hAnsiTheme="minorHAnsi" w:eastAsiaTheme="minorEastAsia" w:cstheme="minorBidi"/>
        </w:rPr>
        <w:commentReference w:id="17"/>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1"/>
        <w:gridCol w:w="2477"/>
        <w:gridCol w:w="1165"/>
        <w:gridCol w:w="1165"/>
        <w:gridCol w:w="1020"/>
        <w:gridCol w:w="1831"/>
      </w:tblGrid>
      <w:tr w14:paraId="146D5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11" w:type="pct"/>
          </w:tcPr>
          <w:p w14:paraId="6CC4A4ED">
            <w:pPr>
              <w:pStyle w:val="37"/>
              <w:spacing w:line="400" w:lineRule="exact"/>
              <w:rPr>
                <w:snapToGrid w:val="0"/>
                <w:color w:val="000000"/>
                <w:kern w:val="0"/>
                <w:sz w:val="24"/>
              </w:rPr>
            </w:pPr>
            <w:r>
              <w:rPr>
                <w:rFonts w:hint="eastAsia"/>
                <w:sz w:val="24"/>
              </w:rPr>
              <w:t>序号</w:t>
            </w:r>
          </w:p>
        </w:tc>
        <w:tc>
          <w:tcPr>
            <w:tcW w:w="1452" w:type="pct"/>
          </w:tcPr>
          <w:p w14:paraId="4EF803D8">
            <w:pPr>
              <w:pStyle w:val="37"/>
              <w:spacing w:line="400" w:lineRule="exact"/>
              <w:rPr>
                <w:snapToGrid w:val="0"/>
                <w:color w:val="000000"/>
                <w:kern w:val="0"/>
                <w:sz w:val="24"/>
              </w:rPr>
            </w:pPr>
            <w:r>
              <w:rPr>
                <w:rFonts w:hint="eastAsia"/>
                <w:sz w:val="24"/>
              </w:rPr>
              <w:t>字段</w:t>
            </w:r>
          </w:p>
        </w:tc>
        <w:tc>
          <w:tcPr>
            <w:tcW w:w="683" w:type="pct"/>
          </w:tcPr>
          <w:p w14:paraId="1BB8571A">
            <w:pPr>
              <w:pStyle w:val="37"/>
              <w:spacing w:line="400" w:lineRule="exact"/>
              <w:rPr>
                <w:snapToGrid w:val="0"/>
                <w:color w:val="000000"/>
                <w:kern w:val="0"/>
                <w:sz w:val="24"/>
              </w:rPr>
            </w:pPr>
            <w:r>
              <w:rPr>
                <w:rFonts w:hint="eastAsia"/>
                <w:sz w:val="24"/>
              </w:rPr>
              <w:t>类型</w:t>
            </w:r>
          </w:p>
        </w:tc>
        <w:tc>
          <w:tcPr>
            <w:tcW w:w="683" w:type="pct"/>
          </w:tcPr>
          <w:p w14:paraId="09F24DED">
            <w:pPr>
              <w:pStyle w:val="37"/>
              <w:spacing w:line="400" w:lineRule="exact"/>
              <w:rPr>
                <w:snapToGrid w:val="0"/>
                <w:color w:val="000000"/>
                <w:kern w:val="0"/>
                <w:sz w:val="24"/>
              </w:rPr>
            </w:pPr>
            <w:r>
              <w:rPr>
                <w:rFonts w:hint="eastAsia"/>
                <w:sz w:val="24"/>
              </w:rPr>
              <w:t>约束</w:t>
            </w:r>
          </w:p>
        </w:tc>
        <w:tc>
          <w:tcPr>
            <w:tcW w:w="598" w:type="pct"/>
          </w:tcPr>
          <w:p w14:paraId="2FA42988">
            <w:pPr>
              <w:pStyle w:val="37"/>
              <w:spacing w:line="400" w:lineRule="exact"/>
              <w:rPr>
                <w:snapToGrid w:val="0"/>
                <w:color w:val="000000"/>
                <w:kern w:val="0"/>
                <w:sz w:val="24"/>
              </w:rPr>
            </w:pPr>
            <w:r>
              <w:rPr>
                <w:rFonts w:hint="eastAsia"/>
                <w:sz w:val="24"/>
              </w:rPr>
              <w:t>默认值</w:t>
            </w:r>
          </w:p>
        </w:tc>
        <w:tc>
          <w:tcPr>
            <w:tcW w:w="1073" w:type="pct"/>
          </w:tcPr>
          <w:p w14:paraId="47DA153B">
            <w:pPr>
              <w:pStyle w:val="37"/>
              <w:spacing w:line="400" w:lineRule="exact"/>
              <w:rPr>
                <w:snapToGrid w:val="0"/>
                <w:color w:val="000000"/>
                <w:kern w:val="0"/>
                <w:sz w:val="24"/>
              </w:rPr>
            </w:pPr>
            <w:r>
              <w:rPr>
                <w:rFonts w:hint="eastAsia"/>
                <w:sz w:val="24"/>
              </w:rPr>
              <w:t>注释</w:t>
            </w:r>
          </w:p>
        </w:tc>
      </w:tr>
      <w:tr w14:paraId="02FD3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11" w:type="pct"/>
          </w:tcPr>
          <w:p w14:paraId="41789369">
            <w:pPr>
              <w:pStyle w:val="37"/>
              <w:spacing w:line="400" w:lineRule="exact"/>
              <w:rPr>
                <w:rFonts w:cs="Times New Roman"/>
                <w:sz w:val="24"/>
              </w:rPr>
            </w:pPr>
            <w:r>
              <w:rPr>
                <w:rFonts w:cs="Times New Roman"/>
                <w:sz w:val="24"/>
              </w:rPr>
              <w:t>1</w:t>
            </w:r>
          </w:p>
        </w:tc>
        <w:tc>
          <w:tcPr>
            <w:tcW w:w="1452" w:type="pct"/>
          </w:tcPr>
          <w:p w14:paraId="49BC0706">
            <w:pPr>
              <w:pStyle w:val="37"/>
              <w:spacing w:line="400" w:lineRule="exact"/>
              <w:rPr>
                <w:rFonts w:cs="Times New Roman"/>
                <w:sz w:val="24"/>
              </w:rPr>
            </w:pPr>
            <w:r>
              <w:rPr>
                <w:rFonts w:cs="Times New Roman"/>
                <w:sz w:val="24"/>
              </w:rPr>
              <w:t>username</w:t>
            </w:r>
          </w:p>
        </w:tc>
        <w:tc>
          <w:tcPr>
            <w:tcW w:w="683" w:type="pct"/>
          </w:tcPr>
          <w:p w14:paraId="4D664FE3">
            <w:pPr>
              <w:pStyle w:val="37"/>
              <w:spacing w:line="400" w:lineRule="exact"/>
              <w:rPr>
                <w:rFonts w:cs="Times New Roman"/>
                <w:sz w:val="24"/>
              </w:rPr>
            </w:pPr>
            <w:r>
              <w:rPr>
                <w:rFonts w:cs="Times New Roman"/>
                <w:sz w:val="24"/>
              </w:rPr>
              <w:t>String</w:t>
            </w:r>
          </w:p>
        </w:tc>
        <w:tc>
          <w:tcPr>
            <w:tcW w:w="683" w:type="pct"/>
          </w:tcPr>
          <w:p w14:paraId="6913A814">
            <w:pPr>
              <w:pStyle w:val="37"/>
              <w:spacing w:line="400" w:lineRule="exact"/>
              <w:rPr>
                <w:rFonts w:cs="Times New Roman"/>
                <w:snapToGrid w:val="0"/>
                <w:color w:val="000000"/>
                <w:kern w:val="0"/>
                <w:sz w:val="24"/>
              </w:rPr>
            </w:pPr>
            <w:r>
              <w:rPr>
                <w:rFonts w:cs="Times New Roman"/>
                <w:sz w:val="24"/>
              </w:rPr>
              <w:t>主键</w:t>
            </w:r>
          </w:p>
        </w:tc>
        <w:tc>
          <w:tcPr>
            <w:tcW w:w="598" w:type="pct"/>
          </w:tcPr>
          <w:p w14:paraId="322407B2">
            <w:pPr>
              <w:pStyle w:val="37"/>
              <w:spacing w:line="400" w:lineRule="exact"/>
              <w:rPr>
                <w:rFonts w:cs="Times New Roman"/>
                <w:snapToGrid w:val="0"/>
                <w:color w:val="000000"/>
                <w:kern w:val="0"/>
                <w:sz w:val="24"/>
              </w:rPr>
            </w:pPr>
          </w:p>
        </w:tc>
        <w:tc>
          <w:tcPr>
            <w:tcW w:w="1073" w:type="pct"/>
          </w:tcPr>
          <w:p w14:paraId="2B47F7E1">
            <w:pPr>
              <w:pStyle w:val="37"/>
              <w:spacing w:line="400" w:lineRule="exact"/>
              <w:rPr>
                <w:rFonts w:cs="Times New Roman"/>
                <w:snapToGrid w:val="0"/>
                <w:color w:val="000000"/>
                <w:kern w:val="0"/>
                <w:sz w:val="24"/>
              </w:rPr>
            </w:pPr>
            <w:r>
              <w:rPr>
                <w:rFonts w:cs="Times New Roman"/>
                <w:sz w:val="24"/>
              </w:rPr>
              <w:t>用户唯一标志</w:t>
            </w:r>
          </w:p>
        </w:tc>
      </w:tr>
      <w:tr w14:paraId="10C2E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11" w:type="pct"/>
          </w:tcPr>
          <w:p w14:paraId="4884118D">
            <w:pPr>
              <w:pStyle w:val="37"/>
              <w:spacing w:line="400" w:lineRule="exact"/>
              <w:rPr>
                <w:rFonts w:cs="Times New Roman"/>
                <w:sz w:val="24"/>
              </w:rPr>
            </w:pPr>
            <w:r>
              <w:rPr>
                <w:rFonts w:cs="Times New Roman"/>
                <w:sz w:val="24"/>
              </w:rPr>
              <w:t>2</w:t>
            </w:r>
          </w:p>
        </w:tc>
        <w:tc>
          <w:tcPr>
            <w:tcW w:w="1452" w:type="pct"/>
          </w:tcPr>
          <w:p w14:paraId="0DA235C7">
            <w:pPr>
              <w:pStyle w:val="37"/>
              <w:spacing w:line="400" w:lineRule="exact"/>
              <w:rPr>
                <w:rFonts w:cs="Times New Roman"/>
                <w:sz w:val="24"/>
              </w:rPr>
            </w:pPr>
            <w:r>
              <w:rPr>
                <w:rFonts w:cs="Times New Roman"/>
                <w:sz w:val="24"/>
              </w:rPr>
              <w:t>password</w:t>
            </w:r>
          </w:p>
        </w:tc>
        <w:tc>
          <w:tcPr>
            <w:tcW w:w="683" w:type="pct"/>
          </w:tcPr>
          <w:p w14:paraId="22F5DED3">
            <w:pPr>
              <w:pStyle w:val="37"/>
              <w:spacing w:line="400" w:lineRule="exact"/>
              <w:rPr>
                <w:rFonts w:cs="Times New Roman"/>
                <w:sz w:val="24"/>
              </w:rPr>
            </w:pPr>
            <w:r>
              <w:rPr>
                <w:rFonts w:cs="Times New Roman"/>
                <w:sz w:val="24"/>
              </w:rPr>
              <w:t>String</w:t>
            </w:r>
          </w:p>
        </w:tc>
        <w:tc>
          <w:tcPr>
            <w:tcW w:w="683" w:type="pct"/>
          </w:tcPr>
          <w:p w14:paraId="4D71FBB9">
            <w:pPr>
              <w:pStyle w:val="37"/>
              <w:spacing w:line="400" w:lineRule="exact"/>
              <w:rPr>
                <w:rFonts w:cs="Times New Roman"/>
                <w:snapToGrid w:val="0"/>
                <w:color w:val="000000"/>
                <w:kern w:val="0"/>
                <w:sz w:val="24"/>
              </w:rPr>
            </w:pPr>
            <w:r>
              <w:rPr>
                <w:rFonts w:cs="Times New Roman"/>
                <w:sz w:val="24"/>
              </w:rPr>
              <w:t>非空</w:t>
            </w:r>
          </w:p>
        </w:tc>
        <w:tc>
          <w:tcPr>
            <w:tcW w:w="598" w:type="pct"/>
          </w:tcPr>
          <w:p w14:paraId="28D2D574">
            <w:pPr>
              <w:pStyle w:val="37"/>
              <w:spacing w:line="400" w:lineRule="exact"/>
              <w:rPr>
                <w:rFonts w:cs="Times New Roman"/>
                <w:snapToGrid w:val="0"/>
                <w:color w:val="000000"/>
                <w:kern w:val="0"/>
                <w:sz w:val="24"/>
              </w:rPr>
            </w:pPr>
          </w:p>
        </w:tc>
        <w:tc>
          <w:tcPr>
            <w:tcW w:w="1073" w:type="pct"/>
          </w:tcPr>
          <w:p w14:paraId="3B539689">
            <w:pPr>
              <w:pStyle w:val="37"/>
              <w:spacing w:line="400" w:lineRule="exact"/>
              <w:rPr>
                <w:rFonts w:cs="Times New Roman"/>
                <w:snapToGrid w:val="0"/>
                <w:color w:val="000000"/>
                <w:kern w:val="0"/>
                <w:sz w:val="24"/>
              </w:rPr>
            </w:pPr>
            <w:r>
              <w:rPr>
                <w:rFonts w:cs="Times New Roman"/>
                <w:sz w:val="24"/>
              </w:rPr>
              <w:t>用户密码</w:t>
            </w:r>
          </w:p>
        </w:tc>
      </w:tr>
      <w:tr w14:paraId="13221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11" w:type="pct"/>
          </w:tcPr>
          <w:p w14:paraId="1FFD8A5A">
            <w:pPr>
              <w:pStyle w:val="37"/>
              <w:spacing w:line="400" w:lineRule="exact"/>
              <w:rPr>
                <w:rFonts w:cs="Times New Roman"/>
                <w:sz w:val="24"/>
              </w:rPr>
            </w:pPr>
            <w:r>
              <w:rPr>
                <w:rFonts w:cs="Times New Roman"/>
                <w:sz w:val="24"/>
              </w:rPr>
              <w:t>3</w:t>
            </w:r>
          </w:p>
        </w:tc>
        <w:tc>
          <w:tcPr>
            <w:tcW w:w="1452" w:type="pct"/>
          </w:tcPr>
          <w:p w14:paraId="5CB17310">
            <w:pPr>
              <w:pStyle w:val="37"/>
              <w:spacing w:line="400" w:lineRule="exact"/>
              <w:rPr>
                <w:rFonts w:cs="Times New Roman"/>
                <w:sz w:val="24"/>
              </w:rPr>
            </w:pPr>
            <w:r>
              <w:rPr>
                <w:rFonts w:cs="Times New Roman"/>
                <w:sz w:val="24"/>
              </w:rPr>
              <w:t>mobilePhoneNumber</w:t>
            </w:r>
          </w:p>
        </w:tc>
        <w:tc>
          <w:tcPr>
            <w:tcW w:w="683" w:type="pct"/>
          </w:tcPr>
          <w:p w14:paraId="1E981AE2">
            <w:pPr>
              <w:pStyle w:val="37"/>
              <w:spacing w:line="400" w:lineRule="exact"/>
              <w:rPr>
                <w:rFonts w:cs="Times New Roman"/>
                <w:sz w:val="24"/>
              </w:rPr>
            </w:pPr>
            <w:r>
              <w:rPr>
                <w:rFonts w:cs="Times New Roman"/>
                <w:sz w:val="24"/>
              </w:rPr>
              <w:t>String</w:t>
            </w:r>
          </w:p>
        </w:tc>
        <w:tc>
          <w:tcPr>
            <w:tcW w:w="683" w:type="pct"/>
          </w:tcPr>
          <w:p w14:paraId="4C4C236C">
            <w:pPr>
              <w:pStyle w:val="37"/>
              <w:spacing w:line="400" w:lineRule="exact"/>
              <w:rPr>
                <w:rFonts w:cs="Times New Roman"/>
                <w:snapToGrid w:val="0"/>
                <w:color w:val="000000"/>
                <w:kern w:val="0"/>
                <w:sz w:val="24"/>
              </w:rPr>
            </w:pPr>
            <w:r>
              <w:rPr>
                <w:rFonts w:cs="Times New Roman"/>
                <w:snapToGrid w:val="0"/>
                <w:color w:val="000000"/>
                <w:kern w:val="0"/>
                <w:sz w:val="24"/>
              </w:rPr>
              <w:t>非空</w:t>
            </w:r>
          </w:p>
        </w:tc>
        <w:tc>
          <w:tcPr>
            <w:tcW w:w="598" w:type="pct"/>
          </w:tcPr>
          <w:p w14:paraId="1FF7BF7A">
            <w:pPr>
              <w:pStyle w:val="37"/>
              <w:spacing w:line="400" w:lineRule="exact"/>
              <w:rPr>
                <w:rFonts w:cs="Times New Roman"/>
                <w:snapToGrid w:val="0"/>
                <w:color w:val="000000"/>
                <w:kern w:val="0"/>
                <w:sz w:val="24"/>
              </w:rPr>
            </w:pPr>
          </w:p>
        </w:tc>
        <w:tc>
          <w:tcPr>
            <w:tcW w:w="1073" w:type="pct"/>
          </w:tcPr>
          <w:p w14:paraId="7E796B9B">
            <w:pPr>
              <w:pStyle w:val="37"/>
              <w:spacing w:line="400" w:lineRule="exact"/>
              <w:rPr>
                <w:rFonts w:cs="Times New Roman"/>
                <w:snapToGrid w:val="0"/>
                <w:color w:val="000000"/>
                <w:kern w:val="0"/>
                <w:sz w:val="24"/>
              </w:rPr>
            </w:pPr>
            <w:r>
              <w:rPr>
                <w:rFonts w:cs="Times New Roman"/>
                <w:sz w:val="24"/>
              </w:rPr>
              <w:t>用户手机号</w:t>
            </w:r>
          </w:p>
        </w:tc>
      </w:tr>
      <w:tr w14:paraId="26F69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511" w:type="pct"/>
          </w:tcPr>
          <w:p w14:paraId="1D59526D">
            <w:pPr>
              <w:pStyle w:val="37"/>
              <w:spacing w:line="400" w:lineRule="exact"/>
              <w:rPr>
                <w:rFonts w:cs="Times New Roman"/>
                <w:sz w:val="24"/>
              </w:rPr>
            </w:pPr>
            <w:r>
              <w:rPr>
                <w:rFonts w:cs="Times New Roman"/>
                <w:sz w:val="24"/>
              </w:rPr>
              <w:t>4</w:t>
            </w:r>
          </w:p>
        </w:tc>
        <w:tc>
          <w:tcPr>
            <w:tcW w:w="1452" w:type="pct"/>
          </w:tcPr>
          <w:p w14:paraId="06BBE822">
            <w:pPr>
              <w:pStyle w:val="37"/>
              <w:spacing w:line="400" w:lineRule="exact"/>
              <w:rPr>
                <w:rFonts w:cs="Times New Roman"/>
                <w:sz w:val="24"/>
              </w:rPr>
            </w:pPr>
            <w:r>
              <w:rPr>
                <w:rFonts w:cs="Times New Roman"/>
                <w:sz w:val="24"/>
              </w:rPr>
              <w:t>userNickName</w:t>
            </w:r>
          </w:p>
        </w:tc>
        <w:tc>
          <w:tcPr>
            <w:tcW w:w="683" w:type="pct"/>
          </w:tcPr>
          <w:p w14:paraId="71C50D3B">
            <w:pPr>
              <w:pStyle w:val="37"/>
              <w:spacing w:line="400" w:lineRule="exact"/>
              <w:rPr>
                <w:rFonts w:cs="Times New Roman"/>
                <w:sz w:val="24"/>
              </w:rPr>
            </w:pPr>
            <w:r>
              <w:rPr>
                <w:rFonts w:cs="Times New Roman"/>
                <w:sz w:val="24"/>
              </w:rPr>
              <w:t>String</w:t>
            </w:r>
          </w:p>
        </w:tc>
        <w:tc>
          <w:tcPr>
            <w:tcW w:w="683" w:type="pct"/>
          </w:tcPr>
          <w:p w14:paraId="2F998912">
            <w:pPr>
              <w:pStyle w:val="37"/>
              <w:spacing w:line="400" w:lineRule="exact"/>
              <w:rPr>
                <w:rFonts w:cs="Times New Roman"/>
                <w:snapToGrid w:val="0"/>
                <w:color w:val="000000"/>
                <w:kern w:val="0"/>
                <w:sz w:val="24"/>
              </w:rPr>
            </w:pPr>
            <w:r>
              <w:rPr>
                <w:rFonts w:cs="Times New Roman"/>
                <w:snapToGrid w:val="0"/>
                <w:color w:val="000000"/>
                <w:kern w:val="0"/>
                <w:sz w:val="24"/>
              </w:rPr>
              <w:t>非空</w:t>
            </w:r>
          </w:p>
        </w:tc>
        <w:tc>
          <w:tcPr>
            <w:tcW w:w="598" w:type="pct"/>
          </w:tcPr>
          <w:p w14:paraId="302C3C1A">
            <w:pPr>
              <w:pStyle w:val="37"/>
              <w:spacing w:line="400" w:lineRule="exact"/>
              <w:rPr>
                <w:rFonts w:cs="Times New Roman"/>
                <w:snapToGrid w:val="0"/>
                <w:color w:val="000000"/>
                <w:kern w:val="0"/>
                <w:sz w:val="24"/>
              </w:rPr>
            </w:pPr>
            <w:r>
              <w:rPr>
                <w:rFonts w:cs="Times New Roman"/>
                <w:snapToGrid w:val="0"/>
                <w:color w:val="000000"/>
                <w:kern w:val="0"/>
                <w:sz w:val="24"/>
              </w:rPr>
              <w:t>新用户</w:t>
            </w:r>
          </w:p>
        </w:tc>
        <w:tc>
          <w:tcPr>
            <w:tcW w:w="1073" w:type="pct"/>
          </w:tcPr>
          <w:p w14:paraId="2C0A6CA4">
            <w:pPr>
              <w:pStyle w:val="37"/>
              <w:spacing w:line="400" w:lineRule="exact"/>
              <w:rPr>
                <w:rFonts w:cs="Times New Roman"/>
                <w:snapToGrid w:val="0"/>
                <w:color w:val="000000"/>
                <w:kern w:val="0"/>
                <w:sz w:val="24"/>
              </w:rPr>
            </w:pPr>
            <w:r>
              <w:rPr>
                <w:rFonts w:cs="Times New Roman"/>
                <w:sz w:val="24"/>
              </w:rPr>
              <w:t>用户昵称</w:t>
            </w:r>
          </w:p>
        </w:tc>
      </w:tr>
    </w:tbl>
    <w:p w14:paraId="0A56E3F6">
      <w:pPr>
        <w:pStyle w:val="25"/>
        <w:rPr>
          <w:rFonts w:hint="default" w:ascii="Times New Roman" w:hAnsi="Times New Roman"/>
        </w:rPr>
      </w:pPr>
      <w:r>
        <w:rPr>
          <w:rFonts w:ascii="Times New Roman" w:hAnsi="Times New Roman"/>
        </w:rPr>
        <w:t>表4.1 User数据库表（续）</w:t>
      </w:r>
    </w:p>
    <w:tbl>
      <w:tblPr>
        <w:tblStyle w:val="1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2688"/>
        <w:gridCol w:w="1030"/>
        <w:gridCol w:w="836"/>
        <w:gridCol w:w="1455"/>
        <w:gridCol w:w="1799"/>
      </w:tblGrid>
      <w:tr w14:paraId="5A1DE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jc w:val="center"/>
        </w:trPr>
        <w:tc>
          <w:tcPr>
            <w:tcW w:w="422" w:type="pct"/>
            <w:shd w:val="clear" w:color="auto" w:fill="auto"/>
            <w:vAlign w:val="center"/>
          </w:tcPr>
          <w:p w14:paraId="28734754">
            <w:pPr>
              <w:pStyle w:val="37"/>
              <w:spacing w:line="400" w:lineRule="exact"/>
              <w:rPr>
                <w:snapToGrid w:val="0"/>
                <w:color w:val="000000"/>
                <w:kern w:val="0"/>
                <w:sz w:val="24"/>
              </w:rPr>
            </w:pPr>
            <w:r>
              <w:rPr>
                <w:rFonts w:hint="eastAsia"/>
                <w:sz w:val="24"/>
              </w:rPr>
              <w:t>序号</w:t>
            </w:r>
          </w:p>
        </w:tc>
        <w:tc>
          <w:tcPr>
            <w:tcW w:w="1576" w:type="pct"/>
            <w:shd w:val="clear" w:color="auto" w:fill="auto"/>
            <w:vAlign w:val="center"/>
          </w:tcPr>
          <w:p w14:paraId="69842DA4">
            <w:pPr>
              <w:pStyle w:val="37"/>
              <w:spacing w:line="400" w:lineRule="exact"/>
              <w:rPr>
                <w:snapToGrid w:val="0"/>
                <w:color w:val="000000"/>
                <w:kern w:val="0"/>
                <w:sz w:val="24"/>
              </w:rPr>
            </w:pPr>
            <w:r>
              <w:rPr>
                <w:rFonts w:hint="eastAsia"/>
                <w:sz w:val="24"/>
              </w:rPr>
              <w:t>字段</w:t>
            </w:r>
          </w:p>
        </w:tc>
        <w:tc>
          <w:tcPr>
            <w:tcW w:w="604" w:type="pct"/>
            <w:shd w:val="clear" w:color="auto" w:fill="auto"/>
            <w:vAlign w:val="center"/>
          </w:tcPr>
          <w:p w14:paraId="0ED7DB67">
            <w:pPr>
              <w:pStyle w:val="37"/>
              <w:spacing w:line="400" w:lineRule="exact"/>
              <w:rPr>
                <w:snapToGrid w:val="0"/>
                <w:color w:val="000000"/>
                <w:kern w:val="0"/>
                <w:sz w:val="24"/>
              </w:rPr>
            </w:pPr>
            <w:r>
              <w:rPr>
                <w:rFonts w:hint="eastAsia"/>
                <w:sz w:val="24"/>
              </w:rPr>
              <w:t>类型</w:t>
            </w:r>
          </w:p>
        </w:tc>
        <w:tc>
          <w:tcPr>
            <w:tcW w:w="490" w:type="pct"/>
            <w:shd w:val="clear" w:color="auto" w:fill="auto"/>
            <w:vAlign w:val="center"/>
          </w:tcPr>
          <w:p w14:paraId="0A08A456">
            <w:pPr>
              <w:pStyle w:val="37"/>
              <w:spacing w:line="400" w:lineRule="exact"/>
              <w:rPr>
                <w:snapToGrid w:val="0"/>
                <w:color w:val="000000"/>
                <w:kern w:val="0"/>
                <w:sz w:val="24"/>
              </w:rPr>
            </w:pPr>
            <w:r>
              <w:rPr>
                <w:rFonts w:hint="eastAsia"/>
                <w:sz w:val="24"/>
              </w:rPr>
              <w:t>约束</w:t>
            </w:r>
          </w:p>
        </w:tc>
        <w:tc>
          <w:tcPr>
            <w:tcW w:w="853" w:type="pct"/>
            <w:shd w:val="clear" w:color="auto" w:fill="auto"/>
            <w:vAlign w:val="center"/>
          </w:tcPr>
          <w:p w14:paraId="08952746">
            <w:pPr>
              <w:pStyle w:val="37"/>
              <w:spacing w:line="400" w:lineRule="exact"/>
              <w:rPr>
                <w:snapToGrid w:val="0"/>
                <w:color w:val="000000"/>
                <w:kern w:val="0"/>
                <w:sz w:val="24"/>
              </w:rPr>
            </w:pPr>
            <w:r>
              <w:rPr>
                <w:rFonts w:hint="eastAsia"/>
                <w:sz w:val="24"/>
              </w:rPr>
              <w:t>默认值</w:t>
            </w:r>
          </w:p>
        </w:tc>
        <w:tc>
          <w:tcPr>
            <w:tcW w:w="1055" w:type="pct"/>
            <w:shd w:val="clear" w:color="auto" w:fill="auto"/>
            <w:vAlign w:val="center"/>
          </w:tcPr>
          <w:p w14:paraId="5D106C77">
            <w:pPr>
              <w:pStyle w:val="37"/>
              <w:spacing w:line="400" w:lineRule="exact"/>
              <w:rPr>
                <w:snapToGrid w:val="0"/>
                <w:color w:val="000000"/>
                <w:kern w:val="0"/>
                <w:sz w:val="24"/>
              </w:rPr>
            </w:pPr>
            <w:r>
              <w:rPr>
                <w:rFonts w:hint="eastAsia"/>
                <w:sz w:val="24"/>
              </w:rPr>
              <w:t>注释</w:t>
            </w:r>
          </w:p>
        </w:tc>
      </w:tr>
      <w:tr w14:paraId="50454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jc w:val="center"/>
        </w:trPr>
        <w:tc>
          <w:tcPr>
            <w:tcW w:w="422" w:type="pct"/>
            <w:shd w:val="clear" w:color="auto" w:fill="auto"/>
          </w:tcPr>
          <w:p w14:paraId="1727A5E5">
            <w:pPr>
              <w:pStyle w:val="37"/>
              <w:spacing w:line="400" w:lineRule="exact"/>
              <w:rPr>
                <w:sz w:val="24"/>
              </w:rPr>
            </w:pPr>
            <w:r>
              <w:rPr>
                <w:rFonts w:cs="Times New Roman"/>
                <w:sz w:val="24"/>
              </w:rPr>
              <w:t>5</w:t>
            </w:r>
          </w:p>
        </w:tc>
        <w:tc>
          <w:tcPr>
            <w:tcW w:w="1576" w:type="pct"/>
            <w:shd w:val="clear" w:color="auto" w:fill="auto"/>
          </w:tcPr>
          <w:p w14:paraId="67141223">
            <w:pPr>
              <w:pStyle w:val="37"/>
              <w:spacing w:line="400" w:lineRule="exact"/>
              <w:rPr>
                <w:sz w:val="24"/>
              </w:rPr>
            </w:pPr>
            <w:r>
              <w:rPr>
                <w:rFonts w:cs="Times New Roman"/>
                <w:sz w:val="24"/>
              </w:rPr>
              <w:t>admin</w:t>
            </w:r>
          </w:p>
        </w:tc>
        <w:tc>
          <w:tcPr>
            <w:tcW w:w="604" w:type="pct"/>
            <w:shd w:val="clear" w:color="auto" w:fill="auto"/>
          </w:tcPr>
          <w:p w14:paraId="0808C1A7">
            <w:pPr>
              <w:pStyle w:val="37"/>
              <w:spacing w:line="400" w:lineRule="exact"/>
              <w:rPr>
                <w:sz w:val="24"/>
              </w:rPr>
            </w:pPr>
            <w:r>
              <w:rPr>
                <w:rFonts w:cs="Times New Roman"/>
                <w:sz w:val="24"/>
              </w:rPr>
              <w:t>Number</w:t>
            </w:r>
          </w:p>
        </w:tc>
        <w:tc>
          <w:tcPr>
            <w:tcW w:w="490" w:type="pct"/>
            <w:shd w:val="clear" w:color="auto" w:fill="auto"/>
          </w:tcPr>
          <w:p w14:paraId="52F9DD96">
            <w:pPr>
              <w:pStyle w:val="37"/>
              <w:spacing w:line="400" w:lineRule="exact"/>
              <w:rPr>
                <w:sz w:val="24"/>
              </w:rPr>
            </w:pPr>
            <w:r>
              <w:rPr>
                <w:rFonts w:cs="Times New Roman"/>
                <w:sz w:val="24"/>
              </w:rPr>
              <w:t>非空</w:t>
            </w:r>
          </w:p>
        </w:tc>
        <w:tc>
          <w:tcPr>
            <w:tcW w:w="853" w:type="pct"/>
            <w:shd w:val="clear" w:color="auto" w:fill="auto"/>
          </w:tcPr>
          <w:p w14:paraId="56B6ACFD">
            <w:pPr>
              <w:pStyle w:val="37"/>
              <w:spacing w:line="400" w:lineRule="exact"/>
              <w:rPr>
                <w:sz w:val="24"/>
              </w:rPr>
            </w:pPr>
          </w:p>
        </w:tc>
        <w:tc>
          <w:tcPr>
            <w:tcW w:w="1055" w:type="pct"/>
            <w:shd w:val="clear" w:color="auto" w:fill="auto"/>
          </w:tcPr>
          <w:p w14:paraId="39175C86">
            <w:pPr>
              <w:pStyle w:val="37"/>
              <w:spacing w:line="400" w:lineRule="exact"/>
              <w:rPr>
                <w:sz w:val="24"/>
              </w:rPr>
            </w:pPr>
            <w:r>
              <w:rPr>
                <w:rFonts w:cs="Times New Roman"/>
                <w:sz w:val="24"/>
              </w:rPr>
              <w:t>用户权限标识</w:t>
            </w:r>
          </w:p>
        </w:tc>
      </w:tr>
      <w:tr w14:paraId="3E8B1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jc w:val="center"/>
        </w:trPr>
        <w:tc>
          <w:tcPr>
            <w:tcW w:w="422" w:type="pct"/>
            <w:shd w:val="clear" w:color="auto" w:fill="auto"/>
            <w:vAlign w:val="center"/>
          </w:tcPr>
          <w:p w14:paraId="30FFBA7D">
            <w:pPr>
              <w:pStyle w:val="37"/>
              <w:spacing w:line="400" w:lineRule="exact"/>
              <w:rPr>
                <w:rFonts w:cs="Times New Roman"/>
                <w:sz w:val="24"/>
              </w:rPr>
            </w:pPr>
            <w:r>
              <w:rPr>
                <w:rFonts w:cs="Times New Roman"/>
                <w:sz w:val="24"/>
              </w:rPr>
              <w:t>6</w:t>
            </w:r>
          </w:p>
        </w:tc>
        <w:tc>
          <w:tcPr>
            <w:tcW w:w="1576" w:type="pct"/>
            <w:shd w:val="clear" w:color="auto" w:fill="auto"/>
            <w:vAlign w:val="center"/>
          </w:tcPr>
          <w:p w14:paraId="5DA213B1">
            <w:pPr>
              <w:pStyle w:val="37"/>
              <w:spacing w:line="400" w:lineRule="exact"/>
              <w:rPr>
                <w:rFonts w:cs="Times New Roman"/>
                <w:sz w:val="24"/>
              </w:rPr>
            </w:pPr>
            <w:r>
              <w:rPr>
                <w:rFonts w:cs="Times New Roman"/>
                <w:sz w:val="24"/>
              </w:rPr>
              <w:t>userImageId</w:t>
            </w:r>
          </w:p>
        </w:tc>
        <w:tc>
          <w:tcPr>
            <w:tcW w:w="604" w:type="pct"/>
            <w:shd w:val="clear" w:color="auto" w:fill="auto"/>
            <w:vAlign w:val="center"/>
          </w:tcPr>
          <w:p w14:paraId="2DDA55AD">
            <w:pPr>
              <w:pStyle w:val="37"/>
              <w:spacing w:line="400" w:lineRule="exact"/>
              <w:rPr>
                <w:rFonts w:cs="Times New Roman"/>
                <w:sz w:val="24"/>
              </w:rPr>
            </w:pPr>
            <w:r>
              <w:rPr>
                <w:rFonts w:cs="Times New Roman"/>
                <w:sz w:val="24"/>
              </w:rPr>
              <w:t>Number</w:t>
            </w:r>
          </w:p>
        </w:tc>
        <w:tc>
          <w:tcPr>
            <w:tcW w:w="490" w:type="pct"/>
            <w:shd w:val="clear" w:color="auto" w:fill="auto"/>
            <w:vAlign w:val="center"/>
          </w:tcPr>
          <w:p w14:paraId="2C15A8AA">
            <w:pPr>
              <w:pStyle w:val="37"/>
              <w:spacing w:line="400" w:lineRule="exact"/>
              <w:rPr>
                <w:rFonts w:cs="Times New Roman"/>
                <w:snapToGrid w:val="0"/>
                <w:color w:val="000000"/>
                <w:kern w:val="0"/>
                <w:sz w:val="24"/>
              </w:rPr>
            </w:pPr>
            <w:r>
              <w:rPr>
                <w:rFonts w:cs="Times New Roman"/>
                <w:snapToGrid w:val="0"/>
                <w:color w:val="000000"/>
                <w:kern w:val="0"/>
                <w:sz w:val="24"/>
              </w:rPr>
              <w:t>非空</w:t>
            </w:r>
          </w:p>
        </w:tc>
        <w:tc>
          <w:tcPr>
            <w:tcW w:w="853" w:type="pct"/>
            <w:shd w:val="clear" w:color="auto" w:fill="auto"/>
            <w:vAlign w:val="center"/>
          </w:tcPr>
          <w:p w14:paraId="55F43AED">
            <w:pPr>
              <w:pStyle w:val="37"/>
              <w:spacing w:line="400" w:lineRule="exact"/>
              <w:rPr>
                <w:rFonts w:cs="Times New Roman"/>
                <w:snapToGrid w:val="0"/>
                <w:color w:val="000000"/>
                <w:kern w:val="0"/>
                <w:sz w:val="24"/>
              </w:rPr>
            </w:pPr>
            <w:r>
              <w:rPr>
                <w:rFonts w:cs="Times New Roman"/>
                <w:snapToGrid w:val="0"/>
                <w:color w:val="000000"/>
                <w:kern w:val="0"/>
                <w:sz w:val="24"/>
              </w:rPr>
              <w:t>2131165304</w:t>
            </w:r>
          </w:p>
        </w:tc>
        <w:tc>
          <w:tcPr>
            <w:tcW w:w="1055" w:type="pct"/>
            <w:shd w:val="clear" w:color="auto" w:fill="auto"/>
            <w:vAlign w:val="center"/>
          </w:tcPr>
          <w:p w14:paraId="158586A5">
            <w:pPr>
              <w:pStyle w:val="37"/>
              <w:spacing w:line="400" w:lineRule="exact"/>
              <w:rPr>
                <w:rFonts w:cs="Times New Roman"/>
                <w:snapToGrid w:val="0"/>
                <w:color w:val="000000"/>
                <w:kern w:val="0"/>
                <w:sz w:val="24"/>
              </w:rPr>
            </w:pPr>
            <w:r>
              <w:rPr>
                <w:rFonts w:cs="Times New Roman"/>
                <w:sz w:val="24"/>
              </w:rPr>
              <w:t>用户头像ID</w:t>
            </w:r>
          </w:p>
        </w:tc>
      </w:tr>
    </w:tbl>
    <w:p w14:paraId="1615E344">
      <w:pPr>
        <w:pStyle w:val="27"/>
        <w:ind w:firstLine="480"/>
      </w:pPr>
      <w:r>
        <w:rPr>
          <w:rFonts w:hint="eastAsia"/>
        </w:rPr>
        <w:t>如表4.</w:t>
      </w:r>
      <w:r>
        <w:t>2</w:t>
      </w:r>
      <w:r>
        <w:rPr>
          <w:rFonts w:hint="eastAsia"/>
        </w:rPr>
        <w:t>所示，Goods表对应实体餐品。餐品上架状态中0表示上架，1表示下架，默认为上架状态。餐品折扣默认值为1，即不打折，sale值允许范围区间为0至1。</w:t>
      </w:r>
    </w:p>
    <w:p w14:paraId="60BC5688">
      <w:pPr>
        <w:pStyle w:val="25"/>
        <w:rPr>
          <w:rFonts w:hint="default" w:ascii="Times New Roman" w:hAnsi="Times New Roman"/>
        </w:rPr>
      </w:pPr>
      <w:r>
        <w:rPr>
          <w:rFonts w:ascii="Times New Roman" w:hAnsi="Times New Roman"/>
        </w:rPr>
        <w:t>表4.2 Goods数据库表</w:t>
      </w:r>
    </w:p>
    <w:tbl>
      <w:tblPr>
        <w:tblStyle w:val="1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0"/>
        <w:gridCol w:w="2168"/>
        <w:gridCol w:w="1116"/>
        <w:gridCol w:w="1233"/>
        <w:gridCol w:w="1165"/>
        <w:gridCol w:w="1976"/>
      </w:tblGrid>
      <w:tr w14:paraId="30BAF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jc w:val="center"/>
        </w:trPr>
        <w:tc>
          <w:tcPr>
            <w:tcW w:w="510" w:type="pct"/>
            <w:shd w:val="clear" w:color="auto" w:fill="auto"/>
            <w:vAlign w:val="center"/>
          </w:tcPr>
          <w:p w14:paraId="34508D67">
            <w:pPr>
              <w:pStyle w:val="37"/>
              <w:spacing w:line="400" w:lineRule="exact"/>
              <w:rPr>
                <w:sz w:val="24"/>
              </w:rPr>
            </w:pPr>
            <w:r>
              <w:rPr>
                <w:rFonts w:hint="eastAsia"/>
                <w:sz w:val="24"/>
              </w:rPr>
              <w:t>序号</w:t>
            </w:r>
          </w:p>
        </w:tc>
        <w:tc>
          <w:tcPr>
            <w:tcW w:w="1271" w:type="pct"/>
            <w:shd w:val="clear" w:color="auto" w:fill="auto"/>
            <w:vAlign w:val="center"/>
          </w:tcPr>
          <w:p w14:paraId="114D74C6">
            <w:pPr>
              <w:pStyle w:val="37"/>
              <w:spacing w:line="400" w:lineRule="exact"/>
              <w:rPr>
                <w:sz w:val="24"/>
              </w:rPr>
            </w:pPr>
            <w:r>
              <w:rPr>
                <w:rFonts w:hint="eastAsia"/>
                <w:sz w:val="24"/>
              </w:rPr>
              <w:t>字段</w:t>
            </w:r>
          </w:p>
        </w:tc>
        <w:tc>
          <w:tcPr>
            <w:tcW w:w="654" w:type="pct"/>
            <w:shd w:val="clear" w:color="auto" w:fill="auto"/>
            <w:vAlign w:val="center"/>
          </w:tcPr>
          <w:p w14:paraId="638586ED">
            <w:pPr>
              <w:pStyle w:val="37"/>
              <w:spacing w:line="400" w:lineRule="exact"/>
              <w:rPr>
                <w:sz w:val="24"/>
              </w:rPr>
            </w:pPr>
            <w:r>
              <w:rPr>
                <w:rFonts w:hint="eastAsia"/>
                <w:sz w:val="24"/>
              </w:rPr>
              <w:t>类型</w:t>
            </w:r>
          </w:p>
        </w:tc>
        <w:tc>
          <w:tcPr>
            <w:tcW w:w="723" w:type="pct"/>
            <w:shd w:val="clear" w:color="auto" w:fill="auto"/>
            <w:vAlign w:val="center"/>
          </w:tcPr>
          <w:p w14:paraId="14961861">
            <w:pPr>
              <w:pStyle w:val="37"/>
              <w:spacing w:line="400" w:lineRule="exact"/>
              <w:rPr>
                <w:sz w:val="24"/>
              </w:rPr>
            </w:pPr>
            <w:r>
              <w:rPr>
                <w:rFonts w:hint="eastAsia"/>
                <w:sz w:val="24"/>
              </w:rPr>
              <w:t>约束</w:t>
            </w:r>
          </w:p>
        </w:tc>
        <w:tc>
          <w:tcPr>
            <w:tcW w:w="683" w:type="pct"/>
            <w:shd w:val="clear" w:color="auto" w:fill="auto"/>
            <w:vAlign w:val="center"/>
          </w:tcPr>
          <w:p w14:paraId="5D31F264">
            <w:pPr>
              <w:pStyle w:val="37"/>
              <w:spacing w:line="400" w:lineRule="exact"/>
              <w:rPr>
                <w:sz w:val="24"/>
              </w:rPr>
            </w:pPr>
            <w:r>
              <w:rPr>
                <w:rFonts w:hint="eastAsia"/>
                <w:sz w:val="24"/>
              </w:rPr>
              <w:t>默认值</w:t>
            </w:r>
          </w:p>
        </w:tc>
        <w:tc>
          <w:tcPr>
            <w:tcW w:w="1158" w:type="pct"/>
            <w:shd w:val="clear" w:color="auto" w:fill="auto"/>
            <w:vAlign w:val="center"/>
          </w:tcPr>
          <w:p w14:paraId="602CC629">
            <w:pPr>
              <w:pStyle w:val="37"/>
              <w:spacing w:line="400" w:lineRule="exact"/>
              <w:rPr>
                <w:sz w:val="24"/>
              </w:rPr>
            </w:pPr>
            <w:r>
              <w:rPr>
                <w:rFonts w:hint="eastAsia"/>
                <w:sz w:val="24"/>
              </w:rPr>
              <w:t>说明</w:t>
            </w:r>
          </w:p>
        </w:tc>
      </w:tr>
      <w:tr w14:paraId="4D519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jc w:val="center"/>
        </w:trPr>
        <w:tc>
          <w:tcPr>
            <w:tcW w:w="510" w:type="pct"/>
            <w:shd w:val="clear" w:color="auto" w:fill="auto"/>
            <w:vAlign w:val="center"/>
          </w:tcPr>
          <w:p w14:paraId="0FED44E4">
            <w:pPr>
              <w:pStyle w:val="37"/>
              <w:spacing w:line="400" w:lineRule="exact"/>
              <w:rPr>
                <w:sz w:val="24"/>
              </w:rPr>
            </w:pPr>
            <w:r>
              <w:rPr>
                <w:sz w:val="24"/>
              </w:rPr>
              <w:t>1</w:t>
            </w:r>
          </w:p>
        </w:tc>
        <w:tc>
          <w:tcPr>
            <w:tcW w:w="1271" w:type="pct"/>
            <w:shd w:val="clear" w:color="auto" w:fill="auto"/>
            <w:vAlign w:val="center"/>
          </w:tcPr>
          <w:p w14:paraId="1C78A4AA">
            <w:pPr>
              <w:pStyle w:val="37"/>
              <w:spacing w:line="400" w:lineRule="exact"/>
              <w:rPr>
                <w:sz w:val="24"/>
              </w:rPr>
            </w:pPr>
            <w:r>
              <w:rPr>
                <w:sz w:val="24"/>
              </w:rPr>
              <w:t>objectId</w:t>
            </w:r>
          </w:p>
        </w:tc>
        <w:tc>
          <w:tcPr>
            <w:tcW w:w="654" w:type="pct"/>
            <w:shd w:val="clear" w:color="auto" w:fill="auto"/>
            <w:vAlign w:val="center"/>
          </w:tcPr>
          <w:p w14:paraId="5B51CC52">
            <w:pPr>
              <w:pStyle w:val="37"/>
              <w:spacing w:line="400" w:lineRule="exact"/>
              <w:rPr>
                <w:sz w:val="24"/>
              </w:rPr>
            </w:pPr>
            <w:r>
              <w:rPr>
                <w:sz w:val="24"/>
              </w:rPr>
              <w:t>String</w:t>
            </w:r>
          </w:p>
        </w:tc>
        <w:tc>
          <w:tcPr>
            <w:tcW w:w="723" w:type="pct"/>
            <w:shd w:val="clear" w:color="auto" w:fill="auto"/>
            <w:vAlign w:val="center"/>
          </w:tcPr>
          <w:p w14:paraId="6C185953">
            <w:pPr>
              <w:pStyle w:val="37"/>
              <w:spacing w:line="400" w:lineRule="exact"/>
              <w:rPr>
                <w:sz w:val="24"/>
              </w:rPr>
            </w:pPr>
            <w:r>
              <w:rPr>
                <w:sz w:val="24"/>
              </w:rPr>
              <w:t>主键</w:t>
            </w:r>
          </w:p>
        </w:tc>
        <w:tc>
          <w:tcPr>
            <w:tcW w:w="683" w:type="pct"/>
            <w:shd w:val="clear" w:color="auto" w:fill="auto"/>
            <w:vAlign w:val="center"/>
          </w:tcPr>
          <w:p w14:paraId="7D27C8CC">
            <w:pPr>
              <w:pStyle w:val="37"/>
              <w:spacing w:line="400" w:lineRule="exact"/>
              <w:rPr>
                <w:sz w:val="24"/>
              </w:rPr>
            </w:pPr>
          </w:p>
        </w:tc>
        <w:tc>
          <w:tcPr>
            <w:tcW w:w="1158" w:type="pct"/>
            <w:shd w:val="clear" w:color="auto" w:fill="auto"/>
            <w:vAlign w:val="center"/>
          </w:tcPr>
          <w:p w14:paraId="7A4F3FDA">
            <w:pPr>
              <w:pStyle w:val="37"/>
              <w:spacing w:line="400" w:lineRule="exact"/>
              <w:rPr>
                <w:sz w:val="24"/>
              </w:rPr>
            </w:pPr>
            <w:r>
              <w:rPr>
                <w:sz w:val="24"/>
              </w:rPr>
              <w:t>餐品ID</w:t>
            </w:r>
          </w:p>
        </w:tc>
      </w:tr>
      <w:tr w14:paraId="79E0C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0" w:hRule="atLeast"/>
          <w:tblHeader/>
          <w:jc w:val="center"/>
        </w:trPr>
        <w:tc>
          <w:tcPr>
            <w:tcW w:w="510" w:type="pct"/>
            <w:shd w:val="clear" w:color="auto" w:fill="auto"/>
            <w:vAlign w:val="center"/>
          </w:tcPr>
          <w:p w14:paraId="4E23E18A">
            <w:pPr>
              <w:pStyle w:val="37"/>
              <w:spacing w:line="400" w:lineRule="exact"/>
              <w:rPr>
                <w:sz w:val="24"/>
              </w:rPr>
            </w:pPr>
            <w:r>
              <w:rPr>
                <w:sz w:val="24"/>
              </w:rPr>
              <w:t>2</w:t>
            </w:r>
          </w:p>
        </w:tc>
        <w:tc>
          <w:tcPr>
            <w:tcW w:w="1271" w:type="pct"/>
            <w:shd w:val="clear" w:color="auto" w:fill="auto"/>
            <w:vAlign w:val="center"/>
          </w:tcPr>
          <w:p w14:paraId="519057EE">
            <w:pPr>
              <w:pStyle w:val="37"/>
              <w:spacing w:line="400" w:lineRule="exact"/>
              <w:rPr>
                <w:sz w:val="24"/>
              </w:rPr>
            </w:pPr>
            <w:r>
              <w:rPr>
                <w:sz w:val="24"/>
              </w:rPr>
              <w:t>goodsState</w:t>
            </w:r>
          </w:p>
        </w:tc>
        <w:tc>
          <w:tcPr>
            <w:tcW w:w="654" w:type="pct"/>
            <w:shd w:val="clear" w:color="auto" w:fill="auto"/>
            <w:vAlign w:val="center"/>
          </w:tcPr>
          <w:p w14:paraId="298A1569">
            <w:pPr>
              <w:pStyle w:val="37"/>
              <w:spacing w:line="400" w:lineRule="exact"/>
              <w:rPr>
                <w:sz w:val="24"/>
              </w:rPr>
            </w:pPr>
            <w:r>
              <w:rPr>
                <w:sz w:val="24"/>
              </w:rPr>
              <w:t>Number</w:t>
            </w:r>
          </w:p>
        </w:tc>
        <w:tc>
          <w:tcPr>
            <w:tcW w:w="723" w:type="pct"/>
            <w:shd w:val="clear" w:color="auto" w:fill="auto"/>
            <w:vAlign w:val="center"/>
          </w:tcPr>
          <w:p w14:paraId="31642FB7">
            <w:pPr>
              <w:pStyle w:val="37"/>
              <w:spacing w:line="400" w:lineRule="exact"/>
              <w:rPr>
                <w:sz w:val="24"/>
              </w:rPr>
            </w:pPr>
            <w:r>
              <w:rPr>
                <w:sz w:val="24"/>
              </w:rPr>
              <w:t>非空</w:t>
            </w:r>
          </w:p>
        </w:tc>
        <w:tc>
          <w:tcPr>
            <w:tcW w:w="683" w:type="pct"/>
            <w:shd w:val="clear" w:color="auto" w:fill="auto"/>
            <w:vAlign w:val="center"/>
          </w:tcPr>
          <w:p w14:paraId="6B875FC3">
            <w:pPr>
              <w:pStyle w:val="37"/>
              <w:spacing w:line="400" w:lineRule="exact"/>
              <w:rPr>
                <w:sz w:val="24"/>
              </w:rPr>
            </w:pPr>
            <w:r>
              <w:rPr>
                <w:sz w:val="24"/>
              </w:rPr>
              <w:t>0</w:t>
            </w:r>
          </w:p>
        </w:tc>
        <w:tc>
          <w:tcPr>
            <w:tcW w:w="1158" w:type="pct"/>
            <w:shd w:val="clear" w:color="auto" w:fill="auto"/>
            <w:vAlign w:val="center"/>
          </w:tcPr>
          <w:p w14:paraId="4371A557">
            <w:pPr>
              <w:pStyle w:val="37"/>
              <w:spacing w:line="400" w:lineRule="exact"/>
              <w:rPr>
                <w:sz w:val="24"/>
              </w:rPr>
            </w:pPr>
            <w:r>
              <w:rPr>
                <w:sz w:val="24"/>
              </w:rPr>
              <w:t>餐品上架状态</w:t>
            </w:r>
          </w:p>
        </w:tc>
      </w:tr>
      <w:tr w14:paraId="3EE6D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jc w:val="center"/>
        </w:trPr>
        <w:tc>
          <w:tcPr>
            <w:tcW w:w="510" w:type="pct"/>
            <w:shd w:val="clear" w:color="auto" w:fill="auto"/>
            <w:vAlign w:val="center"/>
          </w:tcPr>
          <w:p w14:paraId="3FD2FBA4">
            <w:pPr>
              <w:pStyle w:val="37"/>
              <w:spacing w:line="400" w:lineRule="exact"/>
              <w:rPr>
                <w:sz w:val="24"/>
              </w:rPr>
            </w:pPr>
            <w:r>
              <w:rPr>
                <w:sz w:val="24"/>
              </w:rPr>
              <w:t>3</w:t>
            </w:r>
          </w:p>
        </w:tc>
        <w:tc>
          <w:tcPr>
            <w:tcW w:w="1271" w:type="pct"/>
            <w:shd w:val="clear" w:color="auto" w:fill="auto"/>
            <w:vAlign w:val="center"/>
          </w:tcPr>
          <w:p w14:paraId="1C0C9287">
            <w:pPr>
              <w:pStyle w:val="37"/>
              <w:spacing w:line="400" w:lineRule="exact"/>
              <w:rPr>
                <w:sz w:val="24"/>
              </w:rPr>
            </w:pPr>
            <w:r>
              <w:rPr>
                <w:sz w:val="24"/>
              </w:rPr>
              <w:t>goodsName</w:t>
            </w:r>
          </w:p>
        </w:tc>
        <w:tc>
          <w:tcPr>
            <w:tcW w:w="654" w:type="pct"/>
            <w:shd w:val="clear" w:color="auto" w:fill="auto"/>
            <w:vAlign w:val="center"/>
          </w:tcPr>
          <w:p w14:paraId="295E179E">
            <w:pPr>
              <w:pStyle w:val="37"/>
              <w:spacing w:line="400" w:lineRule="exact"/>
              <w:rPr>
                <w:sz w:val="24"/>
              </w:rPr>
            </w:pPr>
            <w:r>
              <w:rPr>
                <w:sz w:val="24"/>
              </w:rPr>
              <w:t>String</w:t>
            </w:r>
          </w:p>
        </w:tc>
        <w:tc>
          <w:tcPr>
            <w:tcW w:w="723" w:type="pct"/>
            <w:shd w:val="clear" w:color="auto" w:fill="auto"/>
            <w:vAlign w:val="center"/>
          </w:tcPr>
          <w:p w14:paraId="19BCC252">
            <w:pPr>
              <w:pStyle w:val="37"/>
              <w:spacing w:line="400" w:lineRule="exact"/>
              <w:rPr>
                <w:sz w:val="24"/>
              </w:rPr>
            </w:pPr>
            <w:r>
              <w:rPr>
                <w:sz w:val="24"/>
              </w:rPr>
              <w:t>非空</w:t>
            </w:r>
          </w:p>
        </w:tc>
        <w:tc>
          <w:tcPr>
            <w:tcW w:w="683" w:type="pct"/>
            <w:shd w:val="clear" w:color="auto" w:fill="auto"/>
            <w:vAlign w:val="center"/>
          </w:tcPr>
          <w:p w14:paraId="797786EC">
            <w:pPr>
              <w:pStyle w:val="37"/>
              <w:spacing w:line="400" w:lineRule="exact"/>
              <w:rPr>
                <w:sz w:val="24"/>
              </w:rPr>
            </w:pPr>
          </w:p>
        </w:tc>
        <w:tc>
          <w:tcPr>
            <w:tcW w:w="1158" w:type="pct"/>
            <w:shd w:val="clear" w:color="auto" w:fill="auto"/>
            <w:vAlign w:val="center"/>
          </w:tcPr>
          <w:p w14:paraId="79800258">
            <w:pPr>
              <w:pStyle w:val="37"/>
              <w:spacing w:line="400" w:lineRule="exact"/>
              <w:rPr>
                <w:sz w:val="24"/>
              </w:rPr>
            </w:pPr>
            <w:r>
              <w:rPr>
                <w:sz w:val="24"/>
              </w:rPr>
              <w:t>餐品名称</w:t>
            </w:r>
          </w:p>
        </w:tc>
      </w:tr>
      <w:tr w14:paraId="2FC64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jc w:val="center"/>
        </w:trPr>
        <w:tc>
          <w:tcPr>
            <w:tcW w:w="510" w:type="pct"/>
            <w:shd w:val="clear" w:color="auto" w:fill="auto"/>
            <w:vAlign w:val="center"/>
          </w:tcPr>
          <w:p w14:paraId="390C0A41">
            <w:pPr>
              <w:pStyle w:val="37"/>
              <w:spacing w:line="400" w:lineRule="exact"/>
              <w:rPr>
                <w:sz w:val="24"/>
              </w:rPr>
            </w:pPr>
            <w:r>
              <w:rPr>
                <w:sz w:val="24"/>
              </w:rPr>
              <w:t>4</w:t>
            </w:r>
          </w:p>
        </w:tc>
        <w:tc>
          <w:tcPr>
            <w:tcW w:w="1271" w:type="pct"/>
            <w:shd w:val="clear" w:color="auto" w:fill="auto"/>
            <w:vAlign w:val="center"/>
          </w:tcPr>
          <w:p w14:paraId="1DF22719">
            <w:pPr>
              <w:pStyle w:val="37"/>
              <w:spacing w:line="400" w:lineRule="exact"/>
              <w:rPr>
                <w:sz w:val="24"/>
              </w:rPr>
            </w:pPr>
            <w:r>
              <w:rPr>
                <w:sz w:val="24"/>
              </w:rPr>
              <w:t>sale</w:t>
            </w:r>
          </w:p>
        </w:tc>
        <w:tc>
          <w:tcPr>
            <w:tcW w:w="654" w:type="pct"/>
            <w:shd w:val="clear" w:color="auto" w:fill="auto"/>
            <w:vAlign w:val="center"/>
          </w:tcPr>
          <w:p w14:paraId="6DD2A87F">
            <w:pPr>
              <w:pStyle w:val="37"/>
              <w:spacing w:line="400" w:lineRule="exact"/>
              <w:rPr>
                <w:sz w:val="24"/>
              </w:rPr>
            </w:pPr>
            <w:r>
              <w:rPr>
                <w:sz w:val="24"/>
              </w:rPr>
              <w:t>Number</w:t>
            </w:r>
          </w:p>
        </w:tc>
        <w:tc>
          <w:tcPr>
            <w:tcW w:w="723" w:type="pct"/>
            <w:shd w:val="clear" w:color="auto" w:fill="auto"/>
            <w:vAlign w:val="center"/>
          </w:tcPr>
          <w:p w14:paraId="4596F5BD">
            <w:pPr>
              <w:pStyle w:val="37"/>
              <w:spacing w:line="400" w:lineRule="exact"/>
              <w:rPr>
                <w:sz w:val="24"/>
              </w:rPr>
            </w:pPr>
            <w:r>
              <w:rPr>
                <w:sz w:val="24"/>
              </w:rPr>
              <w:t>非空</w:t>
            </w:r>
          </w:p>
        </w:tc>
        <w:tc>
          <w:tcPr>
            <w:tcW w:w="683" w:type="pct"/>
            <w:shd w:val="clear" w:color="auto" w:fill="auto"/>
            <w:vAlign w:val="center"/>
          </w:tcPr>
          <w:p w14:paraId="4B5E3930">
            <w:pPr>
              <w:pStyle w:val="37"/>
              <w:spacing w:line="400" w:lineRule="exact"/>
              <w:rPr>
                <w:sz w:val="24"/>
              </w:rPr>
            </w:pPr>
            <w:r>
              <w:rPr>
                <w:sz w:val="24"/>
              </w:rPr>
              <w:t>1</w:t>
            </w:r>
          </w:p>
        </w:tc>
        <w:tc>
          <w:tcPr>
            <w:tcW w:w="1158" w:type="pct"/>
            <w:shd w:val="clear" w:color="auto" w:fill="auto"/>
            <w:vAlign w:val="center"/>
          </w:tcPr>
          <w:p w14:paraId="78C4C4FE">
            <w:pPr>
              <w:pStyle w:val="37"/>
              <w:spacing w:line="400" w:lineRule="exact"/>
              <w:rPr>
                <w:sz w:val="24"/>
              </w:rPr>
            </w:pPr>
            <w:r>
              <w:rPr>
                <w:sz w:val="24"/>
              </w:rPr>
              <w:t>餐品折扣</w:t>
            </w:r>
          </w:p>
        </w:tc>
      </w:tr>
      <w:tr w14:paraId="4FA3E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jc w:val="center"/>
        </w:trPr>
        <w:tc>
          <w:tcPr>
            <w:tcW w:w="510" w:type="pct"/>
            <w:shd w:val="clear" w:color="auto" w:fill="auto"/>
            <w:vAlign w:val="center"/>
          </w:tcPr>
          <w:p w14:paraId="6590FECE">
            <w:pPr>
              <w:pStyle w:val="37"/>
              <w:spacing w:line="400" w:lineRule="exact"/>
              <w:rPr>
                <w:sz w:val="24"/>
              </w:rPr>
            </w:pPr>
            <w:r>
              <w:rPr>
                <w:sz w:val="24"/>
              </w:rPr>
              <w:t>5</w:t>
            </w:r>
          </w:p>
        </w:tc>
        <w:tc>
          <w:tcPr>
            <w:tcW w:w="1271" w:type="pct"/>
            <w:shd w:val="clear" w:color="auto" w:fill="auto"/>
            <w:vAlign w:val="center"/>
          </w:tcPr>
          <w:p w14:paraId="068C11A3">
            <w:pPr>
              <w:pStyle w:val="37"/>
              <w:spacing w:line="400" w:lineRule="exact"/>
              <w:rPr>
                <w:sz w:val="24"/>
              </w:rPr>
            </w:pPr>
            <w:r>
              <w:rPr>
                <w:sz w:val="24"/>
              </w:rPr>
              <w:t>price</w:t>
            </w:r>
          </w:p>
        </w:tc>
        <w:tc>
          <w:tcPr>
            <w:tcW w:w="654" w:type="pct"/>
            <w:shd w:val="clear" w:color="auto" w:fill="auto"/>
            <w:vAlign w:val="center"/>
          </w:tcPr>
          <w:p w14:paraId="468D43CD">
            <w:pPr>
              <w:pStyle w:val="37"/>
              <w:spacing w:line="400" w:lineRule="exact"/>
              <w:rPr>
                <w:sz w:val="24"/>
              </w:rPr>
            </w:pPr>
            <w:r>
              <w:rPr>
                <w:sz w:val="24"/>
              </w:rPr>
              <w:t>Number</w:t>
            </w:r>
          </w:p>
        </w:tc>
        <w:tc>
          <w:tcPr>
            <w:tcW w:w="723" w:type="pct"/>
            <w:shd w:val="clear" w:color="auto" w:fill="auto"/>
            <w:vAlign w:val="center"/>
          </w:tcPr>
          <w:p w14:paraId="346EE20B">
            <w:pPr>
              <w:pStyle w:val="37"/>
              <w:spacing w:line="400" w:lineRule="exact"/>
              <w:rPr>
                <w:sz w:val="24"/>
              </w:rPr>
            </w:pPr>
            <w:r>
              <w:rPr>
                <w:sz w:val="24"/>
              </w:rPr>
              <w:t>非空</w:t>
            </w:r>
          </w:p>
        </w:tc>
        <w:tc>
          <w:tcPr>
            <w:tcW w:w="683" w:type="pct"/>
            <w:shd w:val="clear" w:color="auto" w:fill="auto"/>
            <w:vAlign w:val="center"/>
          </w:tcPr>
          <w:p w14:paraId="1CE2A048">
            <w:pPr>
              <w:pStyle w:val="37"/>
              <w:spacing w:line="400" w:lineRule="exact"/>
              <w:rPr>
                <w:sz w:val="24"/>
              </w:rPr>
            </w:pPr>
            <w:r>
              <w:rPr>
                <w:sz w:val="24"/>
              </w:rPr>
              <w:t>0.0</w:t>
            </w:r>
          </w:p>
        </w:tc>
        <w:tc>
          <w:tcPr>
            <w:tcW w:w="1158" w:type="pct"/>
            <w:shd w:val="clear" w:color="auto" w:fill="auto"/>
            <w:vAlign w:val="center"/>
          </w:tcPr>
          <w:p w14:paraId="3D2BAD4B">
            <w:pPr>
              <w:pStyle w:val="37"/>
              <w:spacing w:line="400" w:lineRule="exact"/>
              <w:rPr>
                <w:sz w:val="24"/>
              </w:rPr>
            </w:pPr>
            <w:r>
              <w:rPr>
                <w:sz w:val="24"/>
              </w:rPr>
              <w:t>餐品价格</w:t>
            </w:r>
          </w:p>
        </w:tc>
      </w:tr>
      <w:tr w14:paraId="02A33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jc w:val="center"/>
        </w:trPr>
        <w:tc>
          <w:tcPr>
            <w:tcW w:w="510" w:type="pct"/>
            <w:shd w:val="clear" w:color="auto" w:fill="auto"/>
            <w:vAlign w:val="center"/>
          </w:tcPr>
          <w:p w14:paraId="5DCE5E37">
            <w:pPr>
              <w:pStyle w:val="37"/>
              <w:spacing w:line="400" w:lineRule="exact"/>
              <w:rPr>
                <w:sz w:val="24"/>
              </w:rPr>
            </w:pPr>
            <w:r>
              <w:rPr>
                <w:sz w:val="24"/>
              </w:rPr>
              <w:t>6</w:t>
            </w:r>
          </w:p>
        </w:tc>
        <w:tc>
          <w:tcPr>
            <w:tcW w:w="1271" w:type="pct"/>
            <w:shd w:val="clear" w:color="auto" w:fill="auto"/>
            <w:vAlign w:val="center"/>
          </w:tcPr>
          <w:p w14:paraId="51015A24">
            <w:pPr>
              <w:pStyle w:val="37"/>
              <w:spacing w:line="400" w:lineRule="exact"/>
              <w:rPr>
                <w:sz w:val="24"/>
              </w:rPr>
            </w:pPr>
            <w:r>
              <w:rPr>
                <w:sz w:val="24"/>
              </w:rPr>
              <w:t>goodsProfile</w:t>
            </w:r>
          </w:p>
        </w:tc>
        <w:tc>
          <w:tcPr>
            <w:tcW w:w="654" w:type="pct"/>
            <w:shd w:val="clear" w:color="auto" w:fill="auto"/>
            <w:vAlign w:val="center"/>
          </w:tcPr>
          <w:p w14:paraId="3BEC0214">
            <w:pPr>
              <w:pStyle w:val="37"/>
              <w:spacing w:line="400" w:lineRule="exact"/>
              <w:rPr>
                <w:sz w:val="24"/>
              </w:rPr>
            </w:pPr>
            <w:r>
              <w:rPr>
                <w:sz w:val="24"/>
              </w:rPr>
              <w:t>String</w:t>
            </w:r>
          </w:p>
        </w:tc>
        <w:tc>
          <w:tcPr>
            <w:tcW w:w="723" w:type="pct"/>
            <w:shd w:val="clear" w:color="auto" w:fill="auto"/>
            <w:vAlign w:val="center"/>
          </w:tcPr>
          <w:p w14:paraId="68187B6D">
            <w:pPr>
              <w:pStyle w:val="37"/>
              <w:spacing w:line="400" w:lineRule="exact"/>
              <w:rPr>
                <w:sz w:val="24"/>
              </w:rPr>
            </w:pPr>
          </w:p>
        </w:tc>
        <w:tc>
          <w:tcPr>
            <w:tcW w:w="683" w:type="pct"/>
            <w:shd w:val="clear" w:color="auto" w:fill="auto"/>
            <w:vAlign w:val="center"/>
          </w:tcPr>
          <w:p w14:paraId="0E43ED5A">
            <w:pPr>
              <w:pStyle w:val="37"/>
              <w:spacing w:line="400" w:lineRule="exact"/>
              <w:rPr>
                <w:sz w:val="24"/>
              </w:rPr>
            </w:pPr>
          </w:p>
        </w:tc>
        <w:tc>
          <w:tcPr>
            <w:tcW w:w="1158" w:type="pct"/>
            <w:shd w:val="clear" w:color="auto" w:fill="auto"/>
            <w:vAlign w:val="center"/>
          </w:tcPr>
          <w:p w14:paraId="5EF5469F">
            <w:pPr>
              <w:pStyle w:val="37"/>
              <w:spacing w:line="400" w:lineRule="exact"/>
              <w:rPr>
                <w:sz w:val="24"/>
              </w:rPr>
            </w:pPr>
            <w:r>
              <w:rPr>
                <w:sz w:val="24"/>
              </w:rPr>
              <w:t>餐品简介</w:t>
            </w:r>
          </w:p>
        </w:tc>
      </w:tr>
      <w:tr w14:paraId="16E2A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jc w:val="center"/>
        </w:trPr>
        <w:tc>
          <w:tcPr>
            <w:tcW w:w="510" w:type="pct"/>
            <w:shd w:val="clear" w:color="auto" w:fill="auto"/>
            <w:vAlign w:val="center"/>
          </w:tcPr>
          <w:p w14:paraId="49EA6C23">
            <w:pPr>
              <w:pStyle w:val="37"/>
              <w:spacing w:line="400" w:lineRule="exact"/>
              <w:rPr>
                <w:sz w:val="24"/>
              </w:rPr>
            </w:pPr>
            <w:r>
              <w:rPr>
                <w:sz w:val="24"/>
              </w:rPr>
              <w:t>7</w:t>
            </w:r>
          </w:p>
        </w:tc>
        <w:tc>
          <w:tcPr>
            <w:tcW w:w="1271" w:type="pct"/>
            <w:shd w:val="clear" w:color="auto" w:fill="auto"/>
            <w:vAlign w:val="center"/>
          </w:tcPr>
          <w:p w14:paraId="41436291">
            <w:pPr>
              <w:pStyle w:val="37"/>
              <w:spacing w:line="400" w:lineRule="exact"/>
              <w:rPr>
                <w:sz w:val="24"/>
              </w:rPr>
            </w:pPr>
            <w:r>
              <w:rPr>
                <w:sz w:val="24"/>
              </w:rPr>
              <w:t>goodsImage</w:t>
            </w:r>
          </w:p>
        </w:tc>
        <w:tc>
          <w:tcPr>
            <w:tcW w:w="654" w:type="pct"/>
            <w:shd w:val="clear" w:color="auto" w:fill="auto"/>
            <w:vAlign w:val="center"/>
          </w:tcPr>
          <w:p w14:paraId="51293C13">
            <w:pPr>
              <w:pStyle w:val="37"/>
              <w:spacing w:line="400" w:lineRule="exact"/>
              <w:rPr>
                <w:sz w:val="24"/>
              </w:rPr>
            </w:pPr>
            <w:r>
              <w:rPr>
                <w:sz w:val="24"/>
              </w:rPr>
              <w:t>file</w:t>
            </w:r>
          </w:p>
        </w:tc>
        <w:tc>
          <w:tcPr>
            <w:tcW w:w="723" w:type="pct"/>
            <w:shd w:val="clear" w:color="auto" w:fill="auto"/>
            <w:vAlign w:val="center"/>
          </w:tcPr>
          <w:p w14:paraId="35F29838">
            <w:pPr>
              <w:pStyle w:val="37"/>
              <w:spacing w:line="400" w:lineRule="exact"/>
              <w:rPr>
                <w:sz w:val="24"/>
              </w:rPr>
            </w:pPr>
          </w:p>
        </w:tc>
        <w:tc>
          <w:tcPr>
            <w:tcW w:w="683" w:type="pct"/>
            <w:shd w:val="clear" w:color="auto" w:fill="auto"/>
            <w:vAlign w:val="center"/>
          </w:tcPr>
          <w:p w14:paraId="36C664BA">
            <w:pPr>
              <w:pStyle w:val="37"/>
              <w:spacing w:line="400" w:lineRule="exact"/>
              <w:rPr>
                <w:sz w:val="24"/>
              </w:rPr>
            </w:pPr>
          </w:p>
        </w:tc>
        <w:tc>
          <w:tcPr>
            <w:tcW w:w="1158" w:type="pct"/>
            <w:shd w:val="clear" w:color="auto" w:fill="auto"/>
            <w:vAlign w:val="center"/>
          </w:tcPr>
          <w:p w14:paraId="7412F8E0">
            <w:pPr>
              <w:pStyle w:val="37"/>
              <w:spacing w:line="400" w:lineRule="exact"/>
              <w:rPr>
                <w:sz w:val="24"/>
              </w:rPr>
            </w:pPr>
            <w:r>
              <w:rPr>
                <w:sz w:val="24"/>
              </w:rPr>
              <w:t>餐品图片文件</w:t>
            </w:r>
          </w:p>
        </w:tc>
      </w:tr>
      <w:tr w14:paraId="51B62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jc w:val="center"/>
        </w:trPr>
        <w:tc>
          <w:tcPr>
            <w:tcW w:w="510" w:type="pct"/>
            <w:shd w:val="clear" w:color="auto" w:fill="auto"/>
            <w:vAlign w:val="center"/>
          </w:tcPr>
          <w:p w14:paraId="10AA4347">
            <w:pPr>
              <w:pStyle w:val="37"/>
              <w:spacing w:line="400" w:lineRule="exact"/>
              <w:rPr>
                <w:sz w:val="24"/>
              </w:rPr>
            </w:pPr>
            <w:r>
              <w:rPr>
                <w:sz w:val="24"/>
              </w:rPr>
              <w:t>8</w:t>
            </w:r>
          </w:p>
        </w:tc>
        <w:tc>
          <w:tcPr>
            <w:tcW w:w="1271" w:type="pct"/>
            <w:shd w:val="clear" w:color="auto" w:fill="auto"/>
            <w:vAlign w:val="center"/>
          </w:tcPr>
          <w:p w14:paraId="6EE3AF17">
            <w:pPr>
              <w:pStyle w:val="37"/>
              <w:spacing w:line="400" w:lineRule="exact"/>
              <w:rPr>
                <w:sz w:val="24"/>
              </w:rPr>
            </w:pPr>
            <w:r>
              <w:rPr>
                <w:sz w:val="24"/>
              </w:rPr>
              <w:t>goodsImageName</w:t>
            </w:r>
          </w:p>
        </w:tc>
        <w:tc>
          <w:tcPr>
            <w:tcW w:w="654" w:type="pct"/>
            <w:shd w:val="clear" w:color="auto" w:fill="auto"/>
            <w:vAlign w:val="center"/>
          </w:tcPr>
          <w:p w14:paraId="2FC0FD51">
            <w:pPr>
              <w:pStyle w:val="37"/>
              <w:spacing w:line="400" w:lineRule="exact"/>
              <w:rPr>
                <w:sz w:val="24"/>
              </w:rPr>
            </w:pPr>
            <w:r>
              <w:rPr>
                <w:sz w:val="24"/>
              </w:rPr>
              <w:t>String</w:t>
            </w:r>
          </w:p>
        </w:tc>
        <w:tc>
          <w:tcPr>
            <w:tcW w:w="723" w:type="pct"/>
            <w:shd w:val="clear" w:color="auto" w:fill="auto"/>
            <w:vAlign w:val="center"/>
          </w:tcPr>
          <w:p w14:paraId="19C2DEED">
            <w:pPr>
              <w:pStyle w:val="37"/>
              <w:spacing w:line="400" w:lineRule="exact"/>
              <w:rPr>
                <w:sz w:val="24"/>
              </w:rPr>
            </w:pPr>
          </w:p>
        </w:tc>
        <w:tc>
          <w:tcPr>
            <w:tcW w:w="683" w:type="pct"/>
            <w:shd w:val="clear" w:color="auto" w:fill="auto"/>
            <w:vAlign w:val="center"/>
          </w:tcPr>
          <w:p w14:paraId="63EEDD0C">
            <w:pPr>
              <w:pStyle w:val="37"/>
              <w:spacing w:line="400" w:lineRule="exact"/>
              <w:rPr>
                <w:sz w:val="24"/>
              </w:rPr>
            </w:pPr>
          </w:p>
        </w:tc>
        <w:tc>
          <w:tcPr>
            <w:tcW w:w="1158" w:type="pct"/>
            <w:shd w:val="clear" w:color="auto" w:fill="auto"/>
            <w:vAlign w:val="center"/>
          </w:tcPr>
          <w:p w14:paraId="5DA302FA">
            <w:pPr>
              <w:pStyle w:val="37"/>
              <w:spacing w:line="400" w:lineRule="exact"/>
              <w:rPr>
                <w:sz w:val="24"/>
              </w:rPr>
            </w:pPr>
            <w:r>
              <w:rPr>
                <w:sz w:val="24"/>
              </w:rPr>
              <w:t>餐品图片文件名</w:t>
            </w:r>
          </w:p>
        </w:tc>
      </w:tr>
    </w:tbl>
    <w:p w14:paraId="5405360D">
      <w:pPr>
        <w:pStyle w:val="27"/>
        <w:ind w:firstLine="480"/>
      </w:pPr>
      <w:r>
        <w:rPr>
          <w:rFonts w:hint="eastAsia"/>
        </w:rPr>
        <w:t>如表4.</w:t>
      </w:r>
      <w:r>
        <w:t>3</w:t>
      </w:r>
      <w:r>
        <w:rPr>
          <w:rFonts w:hint="eastAsia"/>
        </w:rPr>
        <w:t>所示，GoodsOrder表对应就餐人员与餐品间的联系，下单。在就餐人员进行下单操作时会生成属性，同时需要属性来构成订单详情，故为订单设计独立的数据库表进行信息存储，每个订单可包含多种餐品。订单状态中0表示待接单，1表示制作中，2表示订单完成，3表示订单取消。</w:t>
      </w:r>
    </w:p>
    <w:p w14:paraId="66F77520">
      <w:pPr>
        <w:pStyle w:val="25"/>
        <w:rPr>
          <w:rFonts w:hint="default" w:ascii="Times New Roman" w:hAnsi="Times New Roman"/>
        </w:rPr>
      </w:pPr>
      <w:r>
        <w:rPr>
          <w:rFonts w:ascii="Times New Roman" w:hAnsi="Times New Roman"/>
        </w:rPr>
        <w:t>表4.3 GoodsOrder数据库表</w:t>
      </w:r>
    </w:p>
    <w:tbl>
      <w:tblPr>
        <w:tblStyle w:val="1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0"/>
        <w:gridCol w:w="2168"/>
        <w:gridCol w:w="1115"/>
        <w:gridCol w:w="1088"/>
        <w:gridCol w:w="1458"/>
        <w:gridCol w:w="1829"/>
      </w:tblGrid>
      <w:tr w14:paraId="55C37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jc w:val="center"/>
        </w:trPr>
        <w:tc>
          <w:tcPr>
            <w:tcW w:w="510" w:type="pct"/>
            <w:shd w:val="clear" w:color="auto" w:fill="auto"/>
            <w:vAlign w:val="center"/>
          </w:tcPr>
          <w:p w14:paraId="3E5535C0">
            <w:pPr>
              <w:pStyle w:val="37"/>
              <w:spacing w:line="400" w:lineRule="exact"/>
              <w:rPr>
                <w:sz w:val="24"/>
              </w:rPr>
            </w:pPr>
            <w:r>
              <w:rPr>
                <w:rFonts w:hint="eastAsia"/>
                <w:sz w:val="24"/>
              </w:rPr>
              <w:t>序号</w:t>
            </w:r>
          </w:p>
        </w:tc>
        <w:tc>
          <w:tcPr>
            <w:tcW w:w="1271" w:type="pct"/>
            <w:shd w:val="clear" w:color="auto" w:fill="auto"/>
            <w:vAlign w:val="center"/>
          </w:tcPr>
          <w:p w14:paraId="65FBDA85">
            <w:pPr>
              <w:pStyle w:val="37"/>
              <w:spacing w:line="400" w:lineRule="exact"/>
              <w:rPr>
                <w:sz w:val="24"/>
              </w:rPr>
            </w:pPr>
            <w:r>
              <w:rPr>
                <w:rFonts w:hint="eastAsia"/>
                <w:sz w:val="24"/>
              </w:rPr>
              <w:t>字段</w:t>
            </w:r>
          </w:p>
        </w:tc>
        <w:tc>
          <w:tcPr>
            <w:tcW w:w="654" w:type="pct"/>
            <w:shd w:val="clear" w:color="auto" w:fill="auto"/>
            <w:vAlign w:val="center"/>
          </w:tcPr>
          <w:p w14:paraId="09FAFD02">
            <w:pPr>
              <w:pStyle w:val="37"/>
              <w:spacing w:line="400" w:lineRule="exact"/>
              <w:rPr>
                <w:sz w:val="24"/>
              </w:rPr>
            </w:pPr>
            <w:r>
              <w:rPr>
                <w:rFonts w:hint="eastAsia"/>
                <w:sz w:val="24"/>
              </w:rPr>
              <w:t>类型</w:t>
            </w:r>
          </w:p>
        </w:tc>
        <w:tc>
          <w:tcPr>
            <w:tcW w:w="638" w:type="pct"/>
            <w:shd w:val="clear" w:color="auto" w:fill="auto"/>
            <w:vAlign w:val="center"/>
          </w:tcPr>
          <w:p w14:paraId="7CC8DD49">
            <w:pPr>
              <w:pStyle w:val="37"/>
              <w:spacing w:line="400" w:lineRule="exact"/>
              <w:rPr>
                <w:sz w:val="24"/>
              </w:rPr>
            </w:pPr>
            <w:r>
              <w:rPr>
                <w:rFonts w:hint="eastAsia"/>
                <w:sz w:val="24"/>
              </w:rPr>
              <w:t>约束</w:t>
            </w:r>
          </w:p>
        </w:tc>
        <w:tc>
          <w:tcPr>
            <w:tcW w:w="855" w:type="pct"/>
            <w:shd w:val="clear" w:color="auto" w:fill="auto"/>
            <w:vAlign w:val="center"/>
          </w:tcPr>
          <w:p w14:paraId="40DE3620">
            <w:pPr>
              <w:pStyle w:val="37"/>
              <w:spacing w:line="400" w:lineRule="exact"/>
              <w:rPr>
                <w:sz w:val="24"/>
              </w:rPr>
            </w:pPr>
            <w:r>
              <w:rPr>
                <w:rFonts w:hint="eastAsia"/>
                <w:sz w:val="24"/>
              </w:rPr>
              <w:t>默认值</w:t>
            </w:r>
          </w:p>
        </w:tc>
        <w:tc>
          <w:tcPr>
            <w:tcW w:w="1073" w:type="pct"/>
            <w:shd w:val="clear" w:color="auto" w:fill="auto"/>
            <w:vAlign w:val="center"/>
          </w:tcPr>
          <w:p w14:paraId="27CF462A">
            <w:pPr>
              <w:pStyle w:val="37"/>
              <w:spacing w:line="400" w:lineRule="exact"/>
              <w:rPr>
                <w:sz w:val="24"/>
              </w:rPr>
            </w:pPr>
            <w:r>
              <w:rPr>
                <w:rFonts w:hint="eastAsia"/>
                <w:sz w:val="24"/>
              </w:rPr>
              <w:t>说明</w:t>
            </w:r>
          </w:p>
        </w:tc>
      </w:tr>
      <w:tr w14:paraId="22BFE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jc w:val="center"/>
        </w:trPr>
        <w:tc>
          <w:tcPr>
            <w:tcW w:w="510" w:type="pct"/>
            <w:shd w:val="clear" w:color="auto" w:fill="auto"/>
            <w:vAlign w:val="center"/>
          </w:tcPr>
          <w:p w14:paraId="470F445F">
            <w:pPr>
              <w:pStyle w:val="37"/>
              <w:spacing w:line="400" w:lineRule="exact"/>
              <w:rPr>
                <w:sz w:val="24"/>
              </w:rPr>
            </w:pPr>
            <w:r>
              <w:rPr>
                <w:sz w:val="24"/>
              </w:rPr>
              <w:t>1</w:t>
            </w:r>
          </w:p>
        </w:tc>
        <w:tc>
          <w:tcPr>
            <w:tcW w:w="1271" w:type="pct"/>
            <w:shd w:val="clear" w:color="auto" w:fill="auto"/>
            <w:vAlign w:val="center"/>
          </w:tcPr>
          <w:p w14:paraId="2FBECC3A">
            <w:pPr>
              <w:pStyle w:val="37"/>
              <w:spacing w:line="400" w:lineRule="exact"/>
              <w:rPr>
                <w:sz w:val="24"/>
              </w:rPr>
            </w:pPr>
            <w:r>
              <w:rPr>
                <w:sz w:val="24"/>
              </w:rPr>
              <w:t>objectId</w:t>
            </w:r>
          </w:p>
        </w:tc>
        <w:tc>
          <w:tcPr>
            <w:tcW w:w="654" w:type="pct"/>
            <w:shd w:val="clear" w:color="auto" w:fill="auto"/>
            <w:vAlign w:val="center"/>
          </w:tcPr>
          <w:p w14:paraId="45AD8D22">
            <w:pPr>
              <w:pStyle w:val="37"/>
              <w:spacing w:line="400" w:lineRule="exact"/>
              <w:rPr>
                <w:sz w:val="24"/>
              </w:rPr>
            </w:pPr>
            <w:r>
              <w:rPr>
                <w:sz w:val="24"/>
              </w:rPr>
              <w:t>String</w:t>
            </w:r>
          </w:p>
        </w:tc>
        <w:tc>
          <w:tcPr>
            <w:tcW w:w="638" w:type="pct"/>
            <w:shd w:val="clear" w:color="auto" w:fill="auto"/>
            <w:vAlign w:val="center"/>
          </w:tcPr>
          <w:p w14:paraId="2E0C36CE">
            <w:pPr>
              <w:pStyle w:val="37"/>
              <w:spacing w:line="400" w:lineRule="exact"/>
              <w:rPr>
                <w:sz w:val="24"/>
              </w:rPr>
            </w:pPr>
            <w:r>
              <w:rPr>
                <w:sz w:val="24"/>
              </w:rPr>
              <w:t>主键</w:t>
            </w:r>
          </w:p>
        </w:tc>
        <w:tc>
          <w:tcPr>
            <w:tcW w:w="855" w:type="pct"/>
            <w:shd w:val="clear" w:color="auto" w:fill="auto"/>
            <w:vAlign w:val="center"/>
          </w:tcPr>
          <w:p w14:paraId="259F546E">
            <w:pPr>
              <w:pStyle w:val="37"/>
              <w:spacing w:line="400" w:lineRule="exact"/>
              <w:rPr>
                <w:sz w:val="24"/>
              </w:rPr>
            </w:pPr>
          </w:p>
        </w:tc>
        <w:tc>
          <w:tcPr>
            <w:tcW w:w="1073" w:type="pct"/>
            <w:shd w:val="clear" w:color="auto" w:fill="auto"/>
            <w:vAlign w:val="center"/>
          </w:tcPr>
          <w:p w14:paraId="6C76C066">
            <w:pPr>
              <w:pStyle w:val="37"/>
              <w:spacing w:line="400" w:lineRule="exact"/>
              <w:rPr>
                <w:sz w:val="24"/>
              </w:rPr>
            </w:pPr>
            <w:r>
              <w:rPr>
                <w:sz w:val="24"/>
              </w:rPr>
              <w:t>订单ID</w:t>
            </w:r>
          </w:p>
        </w:tc>
      </w:tr>
      <w:tr w14:paraId="2FE42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jc w:val="center"/>
        </w:trPr>
        <w:tc>
          <w:tcPr>
            <w:tcW w:w="510" w:type="pct"/>
            <w:shd w:val="clear" w:color="auto" w:fill="auto"/>
            <w:vAlign w:val="center"/>
          </w:tcPr>
          <w:p w14:paraId="37A6AEF9">
            <w:pPr>
              <w:pStyle w:val="37"/>
              <w:spacing w:line="400" w:lineRule="exact"/>
              <w:rPr>
                <w:sz w:val="24"/>
              </w:rPr>
            </w:pPr>
            <w:r>
              <w:rPr>
                <w:sz w:val="24"/>
              </w:rPr>
              <w:t>2</w:t>
            </w:r>
          </w:p>
        </w:tc>
        <w:tc>
          <w:tcPr>
            <w:tcW w:w="1271" w:type="pct"/>
            <w:shd w:val="clear" w:color="auto" w:fill="auto"/>
            <w:vAlign w:val="center"/>
          </w:tcPr>
          <w:p w14:paraId="10934FBD">
            <w:pPr>
              <w:pStyle w:val="37"/>
              <w:spacing w:line="400" w:lineRule="exact"/>
              <w:rPr>
                <w:sz w:val="24"/>
              </w:rPr>
            </w:pPr>
            <w:r>
              <w:rPr>
                <w:sz w:val="24"/>
              </w:rPr>
              <w:t>username</w:t>
            </w:r>
          </w:p>
        </w:tc>
        <w:tc>
          <w:tcPr>
            <w:tcW w:w="654" w:type="pct"/>
            <w:shd w:val="clear" w:color="auto" w:fill="auto"/>
            <w:vAlign w:val="center"/>
          </w:tcPr>
          <w:p w14:paraId="7E66D1DC">
            <w:pPr>
              <w:pStyle w:val="37"/>
              <w:spacing w:line="400" w:lineRule="exact"/>
              <w:rPr>
                <w:sz w:val="24"/>
              </w:rPr>
            </w:pPr>
            <w:r>
              <w:rPr>
                <w:sz w:val="24"/>
              </w:rPr>
              <w:t>String</w:t>
            </w:r>
          </w:p>
        </w:tc>
        <w:tc>
          <w:tcPr>
            <w:tcW w:w="638" w:type="pct"/>
            <w:shd w:val="clear" w:color="auto" w:fill="auto"/>
            <w:vAlign w:val="center"/>
          </w:tcPr>
          <w:p w14:paraId="498DDAB5">
            <w:pPr>
              <w:pStyle w:val="37"/>
              <w:spacing w:line="400" w:lineRule="exact"/>
              <w:rPr>
                <w:sz w:val="24"/>
              </w:rPr>
            </w:pPr>
            <w:r>
              <w:rPr>
                <w:sz w:val="24"/>
              </w:rPr>
              <w:t>外键</w:t>
            </w:r>
          </w:p>
        </w:tc>
        <w:tc>
          <w:tcPr>
            <w:tcW w:w="855" w:type="pct"/>
            <w:shd w:val="clear" w:color="auto" w:fill="auto"/>
            <w:vAlign w:val="center"/>
          </w:tcPr>
          <w:p w14:paraId="620C4045">
            <w:pPr>
              <w:pStyle w:val="37"/>
              <w:spacing w:line="400" w:lineRule="exact"/>
              <w:rPr>
                <w:sz w:val="24"/>
              </w:rPr>
            </w:pPr>
          </w:p>
        </w:tc>
        <w:tc>
          <w:tcPr>
            <w:tcW w:w="1073" w:type="pct"/>
            <w:shd w:val="clear" w:color="auto" w:fill="auto"/>
            <w:vAlign w:val="center"/>
          </w:tcPr>
          <w:p w14:paraId="0B0A9433">
            <w:pPr>
              <w:pStyle w:val="37"/>
              <w:spacing w:line="400" w:lineRule="exact"/>
              <w:rPr>
                <w:sz w:val="24"/>
              </w:rPr>
            </w:pPr>
            <w:r>
              <w:rPr>
                <w:sz w:val="24"/>
              </w:rPr>
              <w:t>下单用户账号</w:t>
            </w:r>
          </w:p>
        </w:tc>
      </w:tr>
      <w:tr w14:paraId="5A725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jc w:val="center"/>
        </w:trPr>
        <w:tc>
          <w:tcPr>
            <w:tcW w:w="510" w:type="pct"/>
            <w:shd w:val="clear" w:color="auto" w:fill="auto"/>
            <w:vAlign w:val="center"/>
          </w:tcPr>
          <w:p w14:paraId="5F074D88">
            <w:pPr>
              <w:pStyle w:val="37"/>
              <w:spacing w:line="400" w:lineRule="exact"/>
              <w:rPr>
                <w:sz w:val="24"/>
              </w:rPr>
            </w:pPr>
            <w:r>
              <w:rPr>
                <w:sz w:val="24"/>
              </w:rPr>
              <w:t>3</w:t>
            </w:r>
          </w:p>
        </w:tc>
        <w:tc>
          <w:tcPr>
            <w:tcW w:w="1271" w:type="pct"/>
            <w:shd w:val="clear" w:color="auto" w:fill="auto"/>
            <w:vAlign w:val="center"/>
          </w:tcPr>
          <w:p w14:paraId="36363FA3">
            <w:pPr>
              <w:pStyle w:val="37"/>
              <w:spacing w:line="400" w:lineRule="exact"/>
              <w:rPr>
                <w:sz w:val="24"/>
              </w:rPr>
            </w:pPr>
            <w:r>
              <w:rPr>
                <w:sz w:val="24"/>
              </w:rPr>
              <w:t>orderState</w:t>
            </w:r>
          </w:p>
        </w:tc>
        <w:tc>
          <w:tcPr>
            <w:tcW w:w="654" w:type="pct"/>
            <w:shd w:val="clear" w:color="auto" w:fill="auto"/>
            <w:vAlign w:val="center"/>
          </w:tcPr>
          <w:p w14:paraId="5A3412E6">
            <w:pPr>
              <w:pStyle w:val="37"/>
              <w:spacing w:line="400" w:lineRule="exact"/>
              <w:rPr>
                <w:sz w:val="24"/>
              </w:rPr>
            </w:pPr>
            <w:r>
              <w:rPr>
                <w:sz w:val="24"/>
              </w:rPr>
              <w:t>Number</w:t>
            </w:r>
          </w:p>
        </w:tc>
        <w:tc>
          <w:tcPr>
            <w:tcW w:w="638" w:type="pct"/>
            <w:shd w:val="clear" w:color="auto" w:fill="auto"/>
            <w:vAlign w:val="center"/>
          </w:tcPr>
          <w:p w14:paraId="1AC5F4B9">
            <w:pPr>
              <w:pStyle w:val="37"/>
              <w:spacing w:line="400" w:lineRule="exact"/>
              <w:rPr>
                <w:sz w:val="24"/>
              </w:rPr>
            </w:pPr>
            <w:r>
              <w:rPr>
                <w:sz w:val="24"/>
              </w:rPr>
              <w:t>非空</w:t>
            </w:r>
          </w:p>
        </w:tc>
        <w:tc>
          <w:tcPr>
            <w:tcW w:w="855" w:type="pct"/>
            <w:shd w:val="clear" w:color="auto" w:fill="auto"/>
            <w:vAlign w:val="center"/>
          </w:tcPr>
          <w:p w14:paraId="374A17A7">
            <w:pPr>
              <w:pStyle w:val="37"/>
              <w:spacing w:line="400" w:lineRule="exact"/>
              <w:rPr>
                <w:sz w:val="24"/>
              </w:rPr>
            </w:pPr>
            <w:r>
              <w:rPr>
                <w:sz w:val="24"/>
              </w:rPr>
              <w:t>0</w:t>
            </w:r>
          </w:p>
        </w:tc>
        <w:tc>
          <w:tcPr>
            <w:tcW w:w="1073" w:type="pct"/>
            <w:shd w:val="clear" w:color="auto" w:fill="auto"/>
            <w:vAlign w:val="center"/>
          </w:tcPr>
          <w:p w14:paraId="307A2F38">
            <w:pPr>
              <w:pStyle w:val="37"/>
              <w:spacing w:line="400" w:lineRule="exact"/>
              <w:rPr>
                <w:sz w:val="24"/>
              </w:rPr>
            </w:pPr>
            <w:r>
              <w:rPr>
                <w:sz w:val="24"/>
              </w:rPr>
              <w:t>订单状态</w:t>
            </w:r>
          </w:p>
        </w:tc>
      </w:tr>
      <w:tr w14:paraId="5FCEA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jc w:val="center"/>
        </w:trPr>
        <w:tc>
          <w:tcPr>
            <w:tcW w:w="510" w:type="pct"/>
            <w:shd w:val="clear" w:color="auto" w:fill="auto"/>
            <w:vAlign w:val="center"/>
          </w:tcPr>
          <w:p w14:paraId="6E9E69DF">
            <w:pPr>
              <w:pStyle w:val="37"/>
              <w:spacing w:line="400" w:lineRule="exact"/>
              <w:rPr>
                <w:sz w:val="24"/>
              </w:rPr>
            </w:pPr>
            <w:r>
              <w:rPr>
                <w:sz w:val="24"/>
              </w:rPr>
              <w:t>4</w:t>
            </w:r>
          </w:p>
        </w:tc>
        <w:tc>
          <w:tcPr>
            <w:tcW w:w="1271" w:type="pct"/>
            <w:shd w:val="clear" w:color="auto" w:fill="auto"/>
            <w:vAlign w:val="center"/>
          </w:tcPr>
          <w:p w14:paraId="4E5093E3">
            <w:pPr>
              <w:pStyle w:val="37"/>
              <w:spacing w:line="400" w:lineRule="exact"/>
              <w:rPr>
                <w:sz w:val="24"/>
              </w:rPr>
            </w:pPr>
            <w:r>
              <w:rPr>
                <w:sz w:val="24"/>
              </w:rPr>
              <w:t>orderDate</w:t>
            </w:r>
          </w:p>
        </w:tc>
        <w:tc>
          <w:tcPr>
            <w:tcW w:w="654" w:type="pct"/>
            <w:shd w:val="clear" w:color="auto" w:fill="auto"/>
            <w:vAlign w:val="center"/>
          </w:tcPr>
          <w:p w14:paraId="04463952">
            <w:pPr>
              <w:pStyle w:val="37"/>
              <w:spacing w:line="400" w:lineRule="exact"/>
              <w:rPr>
                <w:sz w:val="24"/>
              </w:rPr>
            </w:pPr>
            <w:r>
              <w:rPr>
                <w:sz w:val="24"/>
              </w:rPr>
              <w:t>Date</w:t>
            </w:r>
          </w:p>
        </w:tc>
        <w:tc>
          <w:tcPr>
            <w:tcW w:w="638" w:type="pct"/>
            <w:shd w:val="clear" w:color="auto" w:fill="auto"/>
            <w:vAlign w:val="center"/>
          </w:tcPr>
          <w:p w14:paraId="1511A7B4">
            <w:pPr>
              <w:pStyle w:val="37"/>
              <w:spacing w:line="400" w:lineRule="exact"/>
              <w:rPr>
                <w:sz w:val="24"/>
              </w:rPr>
            </w:pPr>
            <w:r>
              <w:rPr>
                <w:sz w:val="24"/>
              </w:rPr>
              <w:t>非空</w:t>
            </w:r>
          </w:p>
        </w:tc>
        <w:tc>
          <w:tcPr>
            <w:tcW w:w="855" w:type="pct"/>
            <w:shd w:val="clear" w:color="auto" w:fill="auto"/>
            <w:vAlign w:val="center"/>
          </w:tcPr>
          <w:p w14:paraId="615B5E9C">
            <w:pPr>
              <w:pStyle w:val="37"/>
              <w:spacing w:line="400" w:lineRule="exact"/>
              <w:rPr>
                <w:sz w:val="24"/>
              </w:rPr>
            </w:pPr>
          </w:p>
        </w:tc>
        <w:tc>
          <w:tcPr>
            <w:tcW w:w="1073" w:type="pct"/>
            <w:shd w:val="clear" w:color="auto" w:fill="auto"/>
            <w:vAlign w:val="center"/>
          </w:tcPr>
          <w:p w14:paraId="094965AF">
            <w:pPr>
              <w:pStyle w:val="37"/>
              <w:spacing w:line="400" w:lineRule="exact"/>
              <w:rPr>
                <w:sz w:val="24"/>
              </w:rPr>
            </w:pPr>
            <w:r>
              <w:rPr>
                <w:sz w:val="24"/>
              </w:rPr>
              <w:t>下单日期</w:t>
            </w:r>
          </w:p>
        </w:tc>
      </w:tr>
      <w:tr w14:paraId="2A33E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jc w:val="center"/>
        </w:trPr>
        <w:tc>
          <w:tcPr>
            <w:tcW w:w="510" w:type="pct"/>
            <w:shd w:val="clear" w:color="auto" w:fill="auto"/>
            <w:vAlign w:val="center"/>
          </w:tcPr>
          <w:p w14:paraId="16699530">
            <w:pPr>
              <w:pStyle w:val="37"/>
              <w:spacing w:line="400" w:lineRule="exact"/>
              <w:rPr>
                <w:sz w:val="24"/>
              </w:rPr>
            </w:pPr>
            <w:r>
              <w:rPr>
                <w:sz w:val="24"/>
              </w:rPr>
              <w:t>5</w:t>
            </w:r>
          </w:p>
        </w:tc>
        <w:tc>
          <w:tcPr>
            <w:tcW w:w="1271" w:type="pct"/>
            <w:shd w:val="clear" w:color="auto" w:fill="auto"/>
            <w:vAlign w:val="center"/>
          </w:tcPr>
          <w:p w14:paraId="6B8D1426">
            <w:pPr>
              <w:pStyle w:val="37"/>
              <w:spacing w:line="400" w:lineRule="exact"/>
              <w:rPr>
                <w:sz w:val="24"/>
              </w:rPr>
            </w:pPr>
            <w:r>
              <w:rPr>
                <w:sz w:val="24"/>
              </w:rPr>
              <w:t>goodsList</w:t>
            </w:r>
          </w:p>
        </w:tc>
        <w:tc>
          <w:tcPr>
            <w:tcW w:w="654" w:type="pct"/>
            <w:shd w:val="clear" w:color="auto" w:fill="auto"/>
            <w:vAlign w:val="center"/>
          </w:tcPr>
          <w:p w14:paraId="1E4ADB1C">
            <w:pPr>
              <w:pStyle w:val="37"/>
              <w:spacing w:line="400" w:lineRule="exact"/>
              <w:rPr>
                <w:sz w:val="24"/>
              </w:rPr>
            </w:pPr>
            <w:r>
              <w:rPr>
                <w:sz w:val="24"/>
              </w:rPr>
              <w:t>Array</w:t>
            </w:r>
          </w:p>
        </w:tc>
        <w:tc>
          <w:tcPr>
            <w:tcW w:w="638" w:type="pct"/>
            <w:shd w:val="clear" w:color="auto" w:fill="auto"/>
            <w:vAlign w:val="center"/>
          </w:tcPr>
          <w:p w14:paraId="38C48AD4">
            <w:pPr>
              <w:pStyle w:val="37"/>
              <w:spacing w:line="400" w:lineRule="exact"/>
              <w:rPr>
                <w:sz w:val="24"/>
              </w:rPr>
            </w:pPr>
            <w:r>
              <w:rPr>
                <w:sz w:val="24"/>
              </w:rPr>
              <w:t>非空</w:t>
            </w:r>
          </w:p>
        </w:tc>
        <w:tc>
          <w:tcPr>
            <w:tcW w:w="855" w:type="pct"/>
            <w:shd w:val="clear" w:color="auto" w:fill="auto"/>
            <w:vAlign w:val="center"/>
          </w:tcPr>
          <w:p w14:paraId="670EAFB2">
            <w:pPr>
              <w:pStyle w:val="37"/>
              <w:spacing w:line="400" w:lineRule="exact"/>
              <w:rPr>
                <w:sz w:val="24"/>
              </w:rPr>
            </w:pPr>
          </w:p>
        </w:tc>
        <w:tc>
          <w:tcPr>
            <w:tcW w:w="1073" w:type="pct"/>
            <w:shd w:val="clear" w:color="auto" w:fill="auto"/>
            <w:vAlign w:val="center"/>
          </w:tcPr>
          <w:p w14:paraId="397720D9">
            <w:pPr>
              <w:pStyle w:val="37"/>
              <w:spacing w:line="400" w:lineRule="exact"/>
              <w:rPr>
                <w:sz w:val="24"/>
              </w:rPr>
            </w:pPr>
            <w:r>
              <w:rPr>
                <w:sz w:val="24"/>
              </w:rPr>
              <w:t>顺序存放商品</w:t>
            </w:r>
          </w:p>
        </w:tc>
      </w:tr>
      <w:tr w14:paraId="5FDF9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jc w:val="center"/>
        </w:trPr>
        <w:tc>
          <w:tcPr>
            <w:tcW w:w="510" w:type="pct"/>
            <w:shd w:val="clear" w:color="auto" w:fill="auto"/>
            <w:vAlign w:val="center"/>
          </w:tcPr>
          <w:p w14:paraId="255F5972">
            <w:pPr>
              <w:pStyle w:val="37"/>
              <w:spacing w:line="400" w:lineRule="exact"/>
              <w:rPr>
                <w:sz w:val="24"/>
              </w:rPr>
            </w:pPr>
            <w:r>
              <w:rPr>
                <w:sz w:val="24"/>
              </w:rPr>
              <w:t>6</w:t>
            </w:r>
          </w:p>
        </w:tc>
        <w:tc>
          <w:tcPr>
            <w:tcW w:w="1271" w:type="pct"/>
            <w:shd w:val="clear" w:color="auto" w:fill="auto"/>
            <w:vAlign w:val="center"/>
          </w:tcPr>
          <w:p w14:paraId="55F736FD">
            <w:pPr>
              <w:pStyle w:val="37"/>
              <w:spacing w:line="400" w:lineRule="exact"/>
              <w:rPr>
                <w:sz w:val="24"/>
              </w:rPr>
            </w:pPr>
            <w:r>
              <w:rPr>
                <w:sz w:val="24"/>
              </w:rPr>
              <w:t>countList</w:t>
            </w:r>
          </w:p>
        </w:tc>
        <w:tc>
          <w:tcPr>
            <w:tcW w:w="654" w:type="pct"/>
            <w:shd w:val="clear" w:color="auto" w:fill="auto"/>
            <w:vAlign w:val="center"/>
          </w:tcPr>
          <w:p w14:paraId="08057A2E">
            <w:pPr>
              <w:pStyle w:val="37"/>
              <w:spacing w:line="400" w:lineRule="exact"/>
              <w:rPr>
                <w:sz w:val="24"/>
              </w:rPr>
            </w:pPr>
            <w:r>
              <w:rPr>
                <w:sz w:val="24"/>
              </w:rPr>
              <w:t>Array</w:t>
            </w:r>
          </w:p>
        </w:tc>
        <w:tc>
          <w:tcPr>
            <w:tcW w:w="638" w:type="pct"/>
            <w:shd w:val="clear" w:color="auto" w:fill="auto"/>
            <w:vAlign w:val="center"/>
          </w:tcPr>
          <w:p w14:paraId="552CEA43">
            <w:pPr>
              <w:pStyle w:val="37"/>
              <w:spacing w:line="400" w:lineRule="exact"/>
              <w:rPr>
                <w:sz w:val="24"/>
              </w:rPr>
            </w:pPr>
            <w:r>
              <w:rPr>
                <w:sz w:val="24"/>
              </w:rPr>
              <w:t>非空</w:t>
            </w:r>
          </w:p>
        </w:tc>
        <w:tc>
          <w:tcPr>
            <w:tcW w:w="855" w:type="pct"/>
            <w:shd w:val="clear" w:color="auto" w:fill="auto"/>
            <w:vAlign w:val="center"/>
          </w:tcPr>
          <w:p w14:paraId="3723E4FB">
            <w:pPr>
              <w:pStyle w:val="37"/>
              <w:spacing w:line="400" w:lineRule="exact"/>
              <w:rPr>
                <w:sz w:val="24"/>
              </w:rPr>
            </w:pPr>
          </w:p>
        </w:tc>
        <w:tc>
          <w:tcPr>
            <w:tcW w:w="1073" w:type="pct"/>
            <w:shd w:val="clear" w:color="auto" w:fill="auto"/>
            <w:vAlign w:val="center"/>
          </w:tcPr>
          <w:p w14:paraId="77144673">
            <w:pPr>
              <w:pStyle w:val="37"/>
              <w:spacing w:line="400" w:lineRule="exact"/>
              <w:rPr>
                <w:sz w:val="24"/>
              </w:rPr>
            </w:pPr>
            <w:r>
              <w:rPr>
                <w:sz w:val="24"/>
              </w:rPr>
              <w:t>顺序存放商品数量</w:t>
            </w:r>
          </w:p>
        </w:tc>
      </w:tr>
    </w:tbl>
    <w:p w14:paraId="20D9A755">
      <w:pPr>
        <w:pStyle w:val="27"/>
        <w:ind w:firstLine="480"/>
      </w:pPr>
      <w:r>
        <w:rPr>
          <w:rFonts w:hint="eastAsia"/>
        </w:rPr>
        <w:t>如表4.</w:t>
      </w:r>
      <w:r>
        <w:t>4</w:t>
      </w:r>
      <w:r>
        <w:rPr>
          <w:rFonts w:hint="eastAsia"/>
        </w:rPr>
        <w:t>所示，Msg表对应实体留言。消息类型中0代表管理员回复，1代表就餐人员留言。</w:t>
      </w:r>
    </w:p>
    <w:p w14:paraId="20A6908B">
      <w:pPr>
        <w:widowControl/>
        <w:spacing w:line="240" w:lineRule="auto"/>
        <w:ind w:firstLine="0" w:firstLineChars="0"/>
        <w:jc w:val="left"/>
        <w:rPr>
          <w:rFonts w:ascii="楷体" w:hAnsi="楷体" w:eastAsia="黑体" w:cs="楷体"/>
          <w:sz w:val="21"/>
          <w:szCs w:val="21"/>
        </w:rPr>
      </w:pPr>
      <w:r>
        <w:br w:type="page"/>
      </w:r>
    </w:p>
    <w:p w14:paraId="58F52638">
      <w:pPr>
        <w:pStyle w:val="25"/>
        <w:rPr>
          <w:rFonts w:hint="default" w:ascii="Times New Roman" w:hAnsi="Times New Roman"/>
        </w:rPr>
      </w:pPr>
      <w:r>
        <w:rPr>
          <w:rFonts w:ascii="Times New Roman" w:hAnsi="Times New Roman"/>
        </w:rPr>
        <w:t>表4.4 Msg数据库表</w:t>
      </w:r>
    </w:p>
    <w:tbl>
      <w:tblPr>
        <w:tblStyle w:val="14"/>
        <w:tblW w:w="83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
        <w:gridCol w:w="1965"/>
        <w:gridCol w:w="1134"/>
        <w:gridCol w:w="709"/>
        <w:gridCol w:w="1474"/>
        <w:gridCol w:w="2268"/>
      </w:tblGrid>
      <w:tr w14:paraId="0DDD7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blHeader/>
          <w:jc w:val="center"/>
        </w:trPr>
        <w:tc>
          <w:tcPr>
            <w:tcW w:w="846" w:type="dxa"/>
            <w:shd w:val="clear" w:color="auto" w:fill="auto"/>
            <w:vAlign w:val="center"/>
          </w:tcPr>
          <w:p w14:paraId="4FC810FA">
            <w:pPr>
              <w:pStyle w:val="37"/>
              <w:spacing w:line="400" w:lineRule="exact"/>
              <w:rPr>
                <w:sz w:val="24"/>
              </w:rPr>
            </w:pPr>
            <w:r>
              <w:rPr>
                <w:rFonts w:hint="eastAsia"/>
                <w:sz w:val="24"/>
              </w:rPr>
              <w:t>序号</w:t>
            </w:r>
          </w:p>
        </w:tc>
        <w:tc>
          <w:tcPr>
            <w:tcW w:w="1965" w:type="dxa"/>
            <w:shd w:val="clear" w:color="auto" w:fill="auto"/>
            <w:vAlign w:val="center"/>
          </w:tcPr>
          <w:p w14:paraId="49403078">
            <w:pPr>
              <w:pStyle w:val="37"/>
              <w:spacing w:line="400" w:lineRule="exact"/>
              <w:rPr>
                <w:sz w:val="24"/>
              </w:rPr>
            </w:pPr>
            <w:r>
              <w:rPr>
                <w:rFonts w:hint="eastAsia"/>
                <w:sz w:val="24"/>
              </w:rPr>
              <w:t>列名</w:t>
            </w:r>
          </w:p>
        </w:tc>
        <w:tc>
          <w:tcPr>
            <w:tcW w:w="1134" w:type="dxa"/>
            <w:shd w:val="clear" w:color="auto" w:fill="auto"/>
            <w:vAlign w:val="center"/>
          </w:tcPr>
          <w:p w14:paraId="3E9049C7">
            <w:pPr>
              <w:pStyle w:val="37"/>
              <w:spacing w:line="400" w:lineRule="exact"/>
              <w:rPr>
                <w:sz w:val="24"/>
              </w:rPr>
            </w:pPr>
            <w:r>
              <w:rPr>
                <w:rFonts w:hint="eastAsia"/>
                <w:sz w:val="24"/>
              </w:rPr>
              <w:t>类型</w:t>
            </w:r>
          </w:p>
        </w:tc>
        <w:tc>
          <w:tcPr>
            <w:tcW w:w="709" w:type="dxa"/>
            <w:shd w:val="clear" w:color="auto" w:fill="auto"/>
            <w:vAlign w:val="center"/>
          </w:tcPr>
          <w:p w14:paraId="406B3D7F">
            <w:pPr>
              <w:pStyle w:val="37"/>
              <w:spacing w:line="400" w:lineRule="exact"/>
              <w:rPr>
                <w:sz w:val="24"/>
              </w:rPr>
            </w:pPr>
            <w:r>
              <w:rPr>
                <w:rFonts w:hint="eastAsia"/>
                <w:sz w:val="24"/>
              </w:rPr>
              <w:t>约束</w:t>
            </w:r>
          </w:p>
        </w:tc>
        <w:tc>
          <w:tcPr>
            <w:tcW w:w="1474" w:type="dxa"/>
            <w:shd w:val="clear" w:color="auto" w:fill="auto"/>
            <w:vAlign w:val="center"/>
          </w:tcPr>
          <w:p w14:paraId="6D2301AF">
            <w:pPr>
              <w:pStyle w:val="37"/>
              <w:spacing w:line="400" w:lineRule="exact"/>
              <w:rPr>
                <w:sz w:val="24"/>
              </w:rPr>
            </w:pPr>
            <w:r>
              <w:rPr>
                <w:rFonts w:hint="eastAsia"/>
                <w:sz w:val="24"/>
              </w:rPr>
              <w:t>默认值</w:t>
            </w:r>
          </w:p>
        </w:tc>
        <w:tc>
          <w:tcPr>
            <w:tcW w:w="2268" w:type="dxa"/>
            <w:shd w:val="clear" w:color="auto" w:fill="auto"/>
            <w:vAlign w:val="center"/>
          </w:tcPr>
          <w:p w14:paraId="73047A87">
            <w:pPr>
              <w:pStyle w:val="37"/>
              <w:spacing w:line="400" w:lineRule="exact"/>
              <w:rPr>
                <w:sz w:val="24"/>
              </w:rPr>
            </w:pPr>
            <w:r>
              <w:rPr>
                <w:rFonts w:hint="eastAsia"/>
                <w:sz w:val="24"/>
              </w:rPr>
              <w:t>说明</w:t>
            </w:r>
          </w:p>
        </w:tc>
      </w:tr>
      <w:tr w14:paraId="57BA2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blHeader/>
          <w:jc w:val="center"/>
        </w:trPr>
        <w:tc>
          <w:tcPr>
            <w:tcW w:w="846" w:type="dxa"/>
            <w:shd w:val="clear" w:color="auto" w:fill="auto"/>
            <w:vAlign w:val="center"/>
          </w:tcPr>
          <w:p w14:paraId="038CA929">
            <w:pPr>
              <w:pStyle w:val="37"/>
              <w:spacing w:line="400" w:lineRule="exact"/>
              <w:rPr>
                <w:sz w:val="24"/>
              </w:rPr>
            </w:pPr>
            <w:r>
              <w:rPr>
                <w:sz w:val="24"/>
              </w:rPr>
              <w:t>1</w:t>
            </w:r>
          </w:p>
        </w:tc>
        <w:tc>
          <w:tcPr>
            <w:tcW w:w="1965" w:type="dxa"/>
            <w:shd w:val="clear" w:color="auto" w:fill="auto"/>
            <w:vAlign w:val="center"/>
          </w:tcPr>
          <w:p w14:paraId="46423CB2">
            <w:pPr>
              <w:pStyle w:val="37"/>
              <w:spacing w:line="400" w:lineRule="exact"/>
              <w:rPr>
                <w:sz w:val="24"/>
              </w:rPr>
            </w:pPr>
            <w:r>
              <w:rPr>
                <w:sz w:val="24"/>
              </w:rPr>
              <w:t>objectId</w:t>
            </w:r>
          </w:p>
        </w:tc>
        <w:tc>
          <w:tcPr>
            <w:tcW w:w="1134" w:type="dxa"/>
            <w:shd w:val="clear" w:color="auto" w:fill="auto"/>
            <w:vAlign w:val="center"/>
          </w:tcPr>
          <w:p w14:paraId="761F5858">
            <w:pPr>
              <w:pStyle w:val="37"/>
              <w:spacing w:line="400" w:lineRule="exact"/>
              <w:rPr>
                <w:sz w:val="24"/>
              </w:rPr>
            </w:pPr>
            <w:r>
              <w:rPr>
                <w:sz w:val="24"/>
              </w:rPr>
              <w:t>String</w:t>
            </w:r>
          </w:p>
        </w:tc>
        <w:tc>
          <w:tcPr>
            <w:tcW w:w="709" w:type="dxa"/>
            <w:shd w:val="clear" w:color="auto" w:fill="auto"/>
            <w:vAlign w:val="center"/>
          </w:tcPr>
          <w:p w14:paraId="2B8D2673">
            <w:pPr>
              <w:pStyle w:val="37"/>
              <w:spacing w:line="400" w:lineRule="exact"/>
              <w:rPr>
                <w:sz w:val="24"/>
              </w:rPr>
            </w:pPr>
            <w:r>
              <w:rPr>
                <w:sz w:val="24"/>
              </w:rPr>
              <w:t>主键</w:t>
            </w:r>
          </w:p>
        </w:tc>
        <w:tc>
          <w:tcPr>
            <w:tcW w:w="1474" w:type="dxa"/>
            <w:shd w:val="clear" w:color="auto" w:fill="auto"/>
            <w:vAlign w:val="center"/>
          </w:tcPr>
          <w:p w14:paraId="6108D4A1">
            <w:pPr>
              <w:pStyle w:val="37"/>
              <w:spacing w:line="400" w:lineRule="exact"/>
              <w:rPr>
                <w:sz w:val="24"/>
              </w:rPr>
            </w:pPr>
          </w:p>
        </w:tc>
        <w:tc>
          <w:tcPr>
            <w:tcW w:w="2268" w:type="dxa"/>
            <w:shd w:val="clear" w:color="auto" w:fill="auto"/>
            <w:vAlign w:val="center"/>
          </w:tcPr>
          <w:p w14:paraId="2AD20FF0">
            <w:pPr>
              <w:pStyle w:val="37"/>
              <w:spacing w:line="400" w:lineRule="exact"/>
              <w:rPr>
                <w:sz w:val="24"/>
              </w:rPr>
            </w:pPr>
            <w:r>
              <w:rPr>
                <w:sz w:val="24"/>
              </w:rPr>
              <w:t>留言ID</w:t>
            </w:r>
          </w:p>
        </w:tc>
      </w:tr>
      <w:tr w14:paraId="6D73F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blHeader/>
          <w:jc w:val="center"/>
        </w:trPr>
        <w:tc>
          <w:tcPr>
            <w:tcW w:w="846" w:type="dxa"/>
            <w:shd w:val="clear" w:color="auto" w:fill="auto"/>
            <w:vAlign w:val="center"/>
          </w:tcPr>
          <w:p w14:paraId="1CC87523">
            <w:pPr>
              <w:pStyle w:val="37"/>
              <w:spacing w:line="400" w:lineRule="exact"/>
              <w:rPr>
                <w:sz w:val="24"/>
              </w:rPr>
            </w:pPr>
            <w:r>
              <w:rPr>
                <w:sz w:val="24"/>
              </w:rPr>
              <w:t>2</w:t>
            </w:r>
          </w:p>
        </w:tc>
        <w:tc>
          <w:tcPr>
            <w:tcW w:w="1965" w:type="dxa"/>
            <w:shd w:val="clear" w:color="auto" w:fill="auto"/>
            <w:vAlign w:val="center"/>
          </w:tcPr>
          <w:p w14:paraId="514272E4">
            <w:pPr>
              <w:pStyle w:val="37"/>
              <w:spacing w:line="400" w:lineRule="exact"/>
              <w:rPr>
                <w:sz w:val="24"/>
              </w:rPr>
            </w:pPr>
            <w:r>
              <w:rPr>
                <w:sz w:val="24"/>
              </w:rPr>
              <w:t>userPhone</w:t>
            </w:r>
          </w:p>
        </w:tc>
        <w:tc>
          <w:tcPr>
            <w:tcW w:w="1134" w:type="dxa"/>
            <w:shd w:val="clear" w:color="auto" w:fill="auto"/>
            <w:vAlign w:val="center"/>
          </w:tcPr>
          <w:p w14:paraId="7D3E70FD">
            <w:pPr>
              <w:pStyle w:val="37"/>
              <w:spacing w:line="400" w:lineRule="exact"/>
              <w:rPr>
                <w:sz w:val="24"/>
              </w:rPr>
            </w:pPr>
            <w:r>
              <w:rPr>
                <w:sz w:val="24"/>
              </w:rPr>
              <w:t>String</w:t>
            </w:r>
          </w:p>
        </w:tc>
        <w:tc>
          <w:tcPr>
            <w:tcW w:w="709" w:type="dxa"/>
            <w:shd w:val="clear" w:color="auto" w:fill="auto"/>
            <w:vAlign w:val="center"/>
          </w:tcPr>
          <w:p w14:paraId="5F8183C8">
            <w:pPr>
              <w:pStyle w:val="37"/>
              <w:spacing w:line="400" w:lineRule="exact"/>
              <w:rPr>
                <w:sz w:val="24"/>
              </w:rPr>
            </w:pPr>
            <w:r>
              <w:rPr>
                <w:sz w:val="24"/>
              </w:rPr>
              <w:t>外键</w:t>
            </w:r>
          </w:p>
        </w:tc>
        <w:tc>
          <w:tcPr>
            <w:tcW w:w="1474" w:type="dxa"/>
            <w:shd w:val="clear" w:color="auto" w:fill="auto"/>
            <w:vAlign w:val="center"/>
          </w:tcPr>
          <w:p w14:paraId="06A982D3">
            <w:pPr>
              <w:pStyle w:val="37"/>
              <w:spacing w:line="400" w:lineRule="exact"/>
              <w:rPr>
                <w:sz w:val="24"/>
              </w:rPr>
            </w:pPr>
          </w:p>
        </w:tc>
        <w:tc>
          <w:tcPr>
            <w:tcW w:w="2268" w:type="dxa"/>
            <w:shd w:val="clear" w:color="auto" w:fill="auto"/>
            <w:vAlign w:val="center"/>
          </w:tcPr>
          <w:p w14:paraId="300C9319">
            <w:pPr>
              <w:pStyle w:val="37"/>
              <w:spacing w:line="400" w:lineRule="exact"/>
              <w:rPr>
                <w:sz w:val="24"/>
              </w:rPr>
            </w:pPr>
            <w:r>
              <w:rPr>
                <w:sz w:val="24"/>
              </w:rPr>
              <w:t>留言用户账号</w:t>
            </w:r>
          </w:p>
        </w:tc>
      </w:tr>
      <w:tr w14:paraId="4B762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blHeader/>
          <w:jc w:val="center"/>
        </w:trPr>
        <w:tc>
          <w:tcPr>
            <w:tcW w:w="846" w:type="dxa"/>
            <w:shd w:val="clear" w:color="auto" w:fill="auto"/>
            <w:vAlign w:val="center"/>
          </w:tcPr>
          <w:p w14:paraId="1456679E">
            <w:pPr>
              <w:pStyle w:val="37"/>
              <w:spacing w:line="400" w:lineRule="exact"/>
              <w:rPr>
                <w:sz w:val="24"/>
              </w:rPr>
            </w:pPr>
            <w:r>
              <w:rPr>
                <w:sz w:val="24"/>
              </w:rPr>
              <w:t>3</w:t>
            </w:r>
          </w:p>
        </w:tc>
        <w:tc>
          <w:tcPr>
            <w:tcW w:w="1965" w:type="dxa"/>
            <w:shd w:val="clear" w:color="auto" w:fill="auto"/>
            <w:vAlign w:val="center"/>
          </w:tcPr>
          <w:p w14:paraId="51D1E340">
            <w:pPr>
              <w:pStyle w:val="37"/>
              <w:spacing w:line="400" w:lineRule="exact"/>
              <w:rPr>
                <w:sz w:val="24"/>
              </w:rPr>
            </w:pPr>
            <w:r>
              <w:rPr>
                <w:sz w:val="24"/>
              </w:rPr>
              <w:t>userImage</w:t>
            </w:r>
          </w:p>
        </w:tc>
        <w:tc>
          <w:tcPr>
            <w:tcW w:w="1134" w:type="dxa"/>
            <w:shd w:val="clear" w:color="auto" w:fill="auto"/>
            <w:vAlign w:val="center"/>
          </w:tcPr>
          <w:p w14:paraId="7C07F9B2">
            <w:pPr>
              <w:pStyle w:val="37"/>
              <w:spacing w:line="400" w:lineRule="exact"/>
              <w:rPr>
                <w:sz w:val="24"/>
              </w:rPr>
            </w:pPr>
            <w:r>
              <w:rPr>
                <w:sz w:val="24"/>
              </w:rPr>
              <w:t>Number</w:t>
            </w:r>
          </w:p>
        </w:tc>
        <w:tc>
          <w:tcPr>
            <w:tcW w:w="709" w:type="dxa"/>
            <w:shd w:val="clear" w:color="auto" w:fill="auto"/>
            <w:vAlign w:val="center"/>
          </w:tcPr>
          <w:p w14:paraId="59030DA2">
            <w:pPr>
              <w:pStyle w:val="37"/>
              <w:spacing w:line="400" w:lineRule="exact"/>
              <w:rPr>
                <w:sz w:val="24"/>
              </w:rPr>
            </w:pPr>
            <w:r>
              <w:rPr>
                <w:sz w:val="24"/>
              </w:rPr>
              <w:t>非空</w:t>
            </w:r>
          </w:p>
        </w:tc>
        <w:tc>
          <w:tcPr>
            <w:tcW w:w="1474" w:type="dxa"/>
            <w:shd w:val="clear" w:color="auto" w:fill="auto"/>
            <w:vAlign w:val="center"/>
          </w:tcPr>
          <w:p w14:paraId="652EF650">
            <w:pPr>
              <w:pStyle w:val="37"/>
              <w:spacing w:line="400" w:lineRule="exact"/>
              <w:rPr>
                <w:sz w:val="24"/>
              </w:rPr>
            </w:pPr>
          </w:p>
        </w:tc>
        <w:tc>
          <w:tcPr>
            <w:tcW w:w="2268" w:type="dxa"/>
            <w:shd w:val="clear" w:color="auto" w:fill="auto"/>
            <w:vAlign w:val="center"/>
          </w:tcPr>
          <w:p w14:paraId="55AC3B92">
            <w:pPr>
              <w:pStyle w:val="37"/>
              <w:spacing w:line="400" w:lineRule="exact"/>
              <w:rPr>
                <w:sz w:val="24"/>
              </w:rPr>
            </w:pPr>
            <w:r>
              <w:rPr>
                <w:sz w:val="24"/>
              </w:rPr>
              <w:t>留言用户头像ID</w:t>
            </w:r>
          </w:p>
        </w:tc>
      </w:tr>
      <w:tr w14:paraId="719B9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blHeader/>
          <w:jc w:val="center"/>
        </w:trPr>
        <w:tc>
          <w:tcPr>
            <w:tcW w:w="846" w:type="dxa"/>
            <w:shd w:val="clear" w:color="auto" w:fill="auto"/>
            <w:vAlign w:val="center"/>
          </w:tcPr>
          <w:p w14:paraId="0EEC7184">
            <w:pPr>
              <w:pStyle w:val="37"/>
              <w:spacing w:line="400" w:lineRule="exact"/>
              <w:rPr>
                <w:sz w:val="24"/>
              </w:rPr>
            </w:pPr>
            <w:r>
              <w:rPr>
                <w:sz w:val="24"/>
              </w:rPr>
              <w:t>4</w:t>
            </w:r>
          </w:p>
        </w:tc>
        <w:tc>
          <w:tcPr>
            <w:tcW w:w="1965" w:type="dxa"/>
            <w:shd w:val="clear" w:color="auto" w:fill="auto"/>
            <w:vAlign w:val="center"/>
          </w:tcPr>
          <w:p w14:paraId="1FCB9E29">
            <w:pPr>
              <w:pStyle w:val="37"/>
              <w:spacing w:line="400" w:lineRule="exact"/>
              <w:rPr>
                <w:sz w:val="24"/>
              </w:rPr>
            </w:pPr>
            <w:r>
              <w:rPr>
                <w:sz w:val="24"/>
              </w:rPr>
              <w:t>msgDate</w:t>
            </w:r>
          </w:p>
        </w:tc>
        <w:tc>
          <w:tcPr>
            <w:tcW w:w="1134" w:type="dxa"/>
            <w:shd w:val="clear" w:color="auto" w:fill="auto"/>
            <w:vAlign w:val="center"/>
          </w:tcPr>
          <w:p w14:paraId="617F5020">
            <w:pPr>
              <w:pStyle w:val="37"/>
              <w:spacing w:line="400" w:lineRule="exact"/>
              <w:rPr>
                <w:sz w:val="24"/>
              </w:rPr>
            </w:pPr>
            <w:r>
              <w:rPr>
                <w:sz w:val="24"/>
              </w:rPr>
              <w:t>Date</w:t>
            </w:r>
          </w:p>
        </w:tc>
        <w:tc>
          <w:tcPr>
            <w:tcW w:w="709" w:type="dxa"/>
            <w:shd w:val="clear" w:color="auto" w:fill="auto"/>
            <w:vAlign w:val="center"/>
          </w:tcPr>
          <w:p w14:paraId="6C31D588">
            <w:pPr>
              <w:pStyle w:val="37"/>
              <w:spacing w:line="400" w:lineRule="exact"/>
              <w:rPr>
                <w:sz w:val="24"/>
              </w:rPr>
            </w:pPr>
            <w:r>
              <w:rPr>
                <w:sz w:val="24"/>
              </w:rPr>
              <w:t>非空</w:t>
            </w:r>
          </w:p>
        </w:tc>
        <w:tc>
          <w:tcPr>
            <w:tcW w:w="1474" w:type="dxa"/>
            <w:shd w:val="clear" w:color="auto" w:fill="auto"/>
            <w:vAlign w:val="center"/>
          </w:tcPr>
          <w:p w14:paraId="4ED9B08D">
            <w:pPr>
              <w:pStyle w:val="37"/>
              <w:spacing w:line="400" w:lineRule="exact"/>
              <w:rPr>
                <w:sz w:val="24"/>
              </w:rPr>
            </w:pPr>
          </w:p>
        </w:tc>
        <w:tc>
          <w:tcPr>
            <w:tcW w:w="2268" w:type="dxa"/>
            <w:shd w:val="clear" w:color="auto" w:fill="auto"/>
            <w:vAlign w:val="center"/>
          </w:tcPr>
          <w:p w14:paraId="1056EBAA">
            <w:pPr>
              <w:pStyle w:val="37"/>
              <w:spacing w:line="400" w:lineRule="exact"/>
              <w:rPr>
                <w:sz w:val="24"/>
              </w:rPr>
            </w:pPr>
            <w:r>
              <w:rPr>
                <w:sz w:val="24"/>
              </w:rPr>
              <w:t>留言日期</w:t>
            </w:r>
          </w:p>
        </w:tc>
      </w:tr>
      <w:tr w14:paraId="45886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blHeader/>
          <w:jc w:val="center"/>
        </w:trPr>
        <w:tc>
          <w:tcPr>
            <w:tcW w:w="846" w:type="dxa"/>
            <w:shd w:val="clear" w:color="auto" w:fill="auto"/>
            <w:vAlign w:val="center"/>
          </w:tcPr>
          <w:p w14:paraId="78C13B8F">
            <w:pPr>
              <w:pStyle w:val="37"/>
              <w:spacing w:line="400" w:lineRule="exact"/>
              <w:rPr>
                <w:sz w:val="24"/>
              </w:rPr>
            </w:pPr>
            <w:r>
              <w:rPr>
                <w:sz w:val="24"/>
              </w:rPr>
              <w:t>5</w:t>
            </w:r>
          </w:p>
        </w:tc>
        <w:tc>
          <w:tcPr>
            <w:tcW w:w="1965" w:type="dxa"/>
            <w:shd w:val="clear" w:color="auto" w:fill="auto"/>
            <w:vAlign w:val="center"/>
          </w:tcPr>
          <w:p w14:paraId="2816D49D">
            <w:pPr>
              <w:pStyle w:val="37"/>
              <w:spacing w:line="400" w:lineRule="exact"/>
              <w:rPr>
                <w:sz w:val="24"/>
              </w:rPr>
            </w:pPr>
            <w:r>
              <w:rPr>
                <w:sz w:val="24"/>
              </w:rPr>
              <w:t>msgContent</w:t>
            </w:r>
          </w:p>
        </w:tc>
        <w:tc>
          <w:tcPr>
            <w:tcW w:w="1134" w:type="dxa"/>
            <w:shd w:val="clear" w:color="auto" w:fill="auto"/>
            <w:vAlign w:val="center"/>
          </w:tcPr>
          <w:p w14:paraId="0EE741A9">
            <w:pPr>
              <w:pStyle w:val="37"/>
              <w:spacing w:line="400" w:lineRule="exact"/>
              <w:rPr>
                <w:sz w:val="24"/>
              </w:rPr>
            </w:pPr>
            <w:r>
              <w:rPr>
                <w:sz w:val="24"/>
              </w:rPr>
              <w:t>Array</w:t>
            </w:r>
          </w:p>
        </w:tc>
        <w:tc>
          <w:tcPr>
            <w:tcW w:w="709" w:type="dxa"/>
            <w:shd w:val="clear" w:color="auto" w:fill="auto"/>
            <w:vAlign w:val="center"/>
          </w:tcPr>
          <w:p w14:paraId="58CEB3D4">
            <w:pPr>
              <w:pStyle w:val="37"/>
              <w:spacing w:line="400" w:lineRule="exact"/>
              <w:rPr>
                <w:sz w:val="24"/>
              </w:rPr>
            </w:pPr>
            <w:r>
              <w:rPr>
                <w:sz w:val="24"/>
              </w:rPr>
              <w:t>非空</w:t>
            </w:r>
          </w:p>
        </w:tc>
        <w:tc>
          <w:tcPr>
            <w:tcW w:w="1474" w:type="dxa"/>
            <w:shd w:val="clear" w:color="auto" w:fill="auto"/>
            <w:vAlign w:val="center"/>
          </w:tcPr>
          <w:p w14:paraId="0CD5B824">
            <w:pPr>
              <w:pStyle w:val="37"/>
              <w:spacing w:line="400" w:lineRule="exact"/>
              <w:rPr>
                <w:sz w:val="24"/>
              </w:rPr>
            </w:pPr>
          </w:p>
        </w:tc>
        <w:tc>
          <w:tcPr>
            <w:tcW w:w="2268" w:type="dxa"/>
            <w:shd w:val="clear" w:color="auto" w:fill="auto"/>
            <w:vAlign w:val="center"/>
          </w:tcPr>
          <w:p w14:paraId="7E05F4AC">
            <w:pPr>
              <w:pStyle w:val="37"/>
              <w:spacing w:line="400" w:lineRule="exact"/>
              <w:rPr>
                <w:sz w:val="24"/>
              </w:rPr>
            </w:pPr>
            <w:r>
              <w:rPr>
                <w:sz w:val="24"/>
              </w:rPr>
              <w:t>顺序存放内容</w:t>
            </w:r>
          </w:p>
        </w:tc>
      </w:tr>
      <w:tr w14:paraId="3D26F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blHeader/>
          <w:jc w:val="center"/>
        </w:trPr>
        <w:tc>
          <w:tcPr>
            <w:tcW w:w="846" w:type="dxa"/>
            <w:shd w:val="clear" w:color="auto" w:fill="auto"/>
            <w:vAlign w:val="center"/>
          </w:tcPr>
          <w:p w14:paraId="1C2A026E">
            <w:pPr>
              <w:pStyle w:val="37"/>
              <w:spacing w:line="400" w:lineRule="exact"/>
              <w:rPr>
                <w:sz w:val="24"/>
              </w:rPr>
            </w:pPr>
            <w:r>
              <w:rPr>
                <w:sz w:val="24"/>
              </w:rPr>
              <w:t>6</w:t>
            </w:r>
          </w:p>
        </w:tc>
        <w:tc>
          <w:tcPr>
            <w:tcW w:w="1965" w:type="dxa"/>
            <w:shd w:val="clear" w:color="auto" w:fill="auto"/>
            <w:vAlign w:val="center"/>
          </w:tcPr>
          <w:p w14:paraId="12ABF966">
            <w:pPr>
              <w:pStyle w:val="37"/>
              <w:spacing w:line="400" w:lineRule="exact"/>
              <w:rPr>
                <w:sz w:val="24"/>
              </w:rPr>
            </w:pPr>
            <w:r>
              <w:rPr>
                <w:sz w:val="24"/>
              </w:rPr>
              <w:t>msgType</w:t>
            </w:r>
          </w:p>
        </w:tc>
        <w:tc>
          <w:tcPr>
            <w:tcW w:w="1134" w:type="dxa"/>
            <w:shd w:val="clear" w:color="auto" w:fill="auto"/>
            <w:vAlign w:val="center"/>
          </w:tcPr>
          <w:p w14:paraId="6A8B83D0">
            <w:pPr>
              <w:pStyle w:val="37"/>
              <w:spacing w:line="400" w:lineRule="exact"/>
              <w:rPr>
                <w:sz w:val="24"/>
              </w:rPr>
            </w:pPr>
            <w:r>
              <w:rPr>
                <w:sz w:val="24"/>
              </w:rPr>
              <w:t>Array</w:t>
            </w:r>
          </w:p>
        </w:tc>
        <w:tc>
          <w:tcPr>
            <w:tcW w:w="709" w:type="dxa"/>
            <w:shd w:val="clear" w:color="auto" w:fill="auto"/>
            <w:vAlign w:val="center"/>
          </w:tcPr>
          <w:p w14:paraId="054CA087">
            <w:pPr>
              <w:pStyle w:val="37"/>
              <w:spacing w:line="400" w:lineRule="exact"/>
              <w:rPr>
                <w:sz w:val="24"/>
              </w:rPr>
            </w:pPr>
            <w:r>
              <w:rPr>
                <w:sz w:val="24"/>
              </w:rPr>
              <w:t>非空</w:t>
            </w:r>
          </w:p>
        </w:tc>
        <w:tc>
          <w:tcPr>
            <w:tcW w:w="1474" w:type="dxa"/>
            <w:shd w:val="clear" w:color="auto" w:fill="auto"/>
            <w:vAlign w:val="center"/>
          </w:tcPr>
          <w:p w14:paraId="67B705FA">
            <w:pPr>
              <w:pStyle w:val="37"/>
              <w:spacing w:line="400" w:lineRule="exact"/>
              <w:rPr>
                <w:sz w:val="24"/>
              </w:rPr>
            </w:pPr>
          </w:p>
        </w:tc>
        <w:tc>
          <w:tcPr>
            <w:tcW w:w="2268" w:type="dxa"/>
            <w:shd w:val="clear" w:color="auto" w:fill="auto"/>
            <w:vAlign w:val="center"/>
          </w:tcPr>
          <w:p w14:paraId="736D24BB">
            <w:pPr>
              <w:pStyle w:val="37"/>
              <w:spacing w:line="400" w:lineRule="exact"/>
              <w:rPr>
                <w:sz w:val="24"/>
              </w:rPr>
            </w:pPr>
            <w:r>
              <w:rPr>
                <w:sz w:val="24"/>
              </w:rPr>
              <w:t>顺序存放消息类型</w:t>
            </w:r>
          </w:p>
        </w:tc>
      </w:tr>
    </w:tbl>
    <w:p w14:paraId="4ACB55F7">
      <w:pPr>
        <w:pStyle w:val="27"/>
        <w:ind w:firstLine="0" w:firstLineChars="0"/>
      </w:pPr>
      <w:commentRangeStart w:id="18"/>
      <w:bookmarkStart w:id="125" w:name="_Toc177597492"/>
      <w:bookmarkStart w:id="126" w:name="_Toc159488801"/>
      <w:bookmarkStart w:id="127" w:name="_Toc124627882"/>
      <w:bookmarkStart w:id="128" w:name="_Toc159488857"/>
      <w:bookmarkStart w:id="129" w:name="_Toc124633087"/>
      <w:r>
        <w:rPr>
          <w:rFonts w:hint="eastAsia"/>
        </w:rPr>
        <w:t>。。。</w:t>
      </w:r>
      <w:commentRangeEnd w:id="18"/>
      <w:r>
        <w:commentReference w:id="18"/>
      </w:r>
      <w:bookmarkEnd w:id="125"/>
    </w:p>
    <w:p w14:paraId="1BBBB529">
      <w:pPr>
        <w:pStyle w:val="3"/>
        <w:spacing w:before="240"/>
        <w:rPr>
          <w:rFonts w:ascii="Times New Roman" w:hAnsi="Times New Roman"/>
        </w:rPr>
      </w:pPr>
      <w:bookmarkStart w:id="130" w:name="_Toc177597493"/>
      <w:r>
        <w:rPr>
          <w:rFonts w:hint="eastAsia" w:ascii="Times New Roman" w:hAnsi="Times New Roman"/>
        </w:rPr>
        <w:t>4.4 本章小结</w:t>
      </w:r>
      <w:bookmarkEnd w:id="126"/>
      <w:bookmarkEnd w:id="127"/>
      <w:bookmarkEnd w:id="128"/>
      <w:bookmarkEnd w:id="129"/>
      <w:bookmarkEnd w:id="130"/>
    </w:p>
    <w:p w14:paraId="0B21A417">
      <w:pPr>
        <w:pStyle w:val="27"/>
        <w:ind w:firstLine="482" w:firstLineChars="0"/>
      </w:pPr>
      <w:r>
        <w:rPr>
          <w:rFonts w:hint="eastAsia"/>
        </w:rPr>
        <w:t>本章主要介绍了系统的总体流程设计、重要模块设计以及数据库的设计。总体设计中通过管理员和就餐人员的功能流程图和登录注册功能流程图较为整体的介绍了项目的完全工作流程；重要模块设计中通过关键类类图以及模块时序图以图文叙述的形式介绍了重要模块的具体设计；数据库在实体联系图的基础上设计了相关数据表。经过以上三块设计，大体实现了系统设计阶段的工作。</w:t>
      </w:r>
    </w:p>
    <w:bookmarkEnd w:id="69"/>
    <w:bookmarkEnd w:id="70"/>
    <w:p w14:paraId="6D1B39F0">
      <w:pPr>
        <w:tabs>
          <w:tab w:val="left" w:pos="4845"/>
        </w:tabs>
        <w:ind w:firstLine="480"/>
        <w:rPr>
          <w:rFonts w:ascii="宋体" w:hAnsi="宋体"/>
          <w:szCs w:val="24"/>
        </w:rPr>
      </w:pPr>
      <w:r>
        <w:rPr>
          <w:rFonts w:hint="eastAsia"/>
          <w:color w:val="0000FF"/>
        </w:rPr>
        <w:t>（下面新的一章，另起页）</w:t>
      </w:r>
    </w:p>
    <w:p w14:paraId="1F747620">
      <w:pPr>
        <w:widowControl/>
        <w:spacing w:line="240" w:lineRule="auto"/>
        <w:ind w:firstLine="0" w:firstLineChars="0"/>
        <w:jc w:val="left"/>
        <w:rPr>
          <w:rFonts w:eastAsia="黑体"/>
          <w:bCs/>
          <w:kern w:val="44"/>
          <w:sz w:val="30"/>
          <w:szCs w:val="44"/>
        </w:rPr>
      </w:pPr>
      <w:bookmarkStart w:id="131" w:name="_Toc1123"/>
      <w:bookmarkStart w:id="132" w:name="_Toc22832"/>
      <w:bookmarkStart w:id="133" w:name="_Toc28441_WPSOffice_Level1"/>
      <w:r>
        <w:br w:type="page"/>
      </w:r>
    </w:p>
    <w:p w14:paraId="4E8E9A37">
      <w:pPr>
        <w:pStyle w:val="2"/>
      </w:pPr>
      <w:bookmarkStart w:id="134" w:name="_Toc177597494"/>
      <w:bookmarkStart w:id="135" w:name="_Toc124633089"/>
      <w:bookmarkStart w:id="136" w:name="_Toc124627884"/>
      <w:bookmarkStart w:id="137" w:name="_Toc159488803"/>
      <w:bookmarkStart w:id="138" w:name="_Toc159488859"/>
      <w:bookmarkStart w:id="139" w:name="_Toc390010192"/>
      <w:bookmarkStart w:id="140" w:name="_Toc15606"/>
      <w:bookmarkStart w:id="141" w:name="_Toc390010193"/>
      <w:bookmarkStart w:id="142" w:name="_Toc388182748"/>
      <w:bookmarkStart w:id="143" w:name="_Toc388198249"/>
      <w:r>
        <w:rPr>
          <w:rFonts w:hint="eastAsia"/>
        </w:rPr>
        <w:t>5 系统实现</w:t>
      </w:r>
      <w:bookmarkEnd w:id="134"/>
    </w:p>
    <w:p w14:paraId="51E46D6F">
      <w:pPr>
        <w:pStyle w:val="3"/>
        <w:spacing w:before="240"/>
        <w:rPr>
          <w:rFonts w:ascii="Times New Roman" w:hAnsi="Times New Roman"/>
        </w:rPr>
      </w:pPr>
      <w:bookmarkStart w:id="144" w:name="_Toc177597495"/>
      <w:r>
        <w:rPr>
          <w:rFonts w:hint="eastAsia" w:ascii="Times New Roman" w:hAnsi="Times New Roman"/>
        </w:rPr>
        <w:t>5.1 开发平台</w:t>
      </w:r>
      <w:bookmarkEnd w:id="135"/>
      <w:bookmarkEnd w:id="136"/>
      <w:bookmarkEnd w:id="137"/>
      <w:bookmarkEnd w:id="138"/>
      <w:bookmarkEnd w:id="144"/>
    </w:p>
    <w:p w14:paraId="434723ED">
      <w:pPr>
        <w:pStyle w:val="27"/>
        <w:ind w:firstLine="480"/>
      </w:pPr>
      <w:r>
        <w:rPr>
          <w:rFonts w:hint="eastAsia"/>
        </w:rPr>
        <w:t>开发平台与所开发项目的适配度在一定程度上影响了开发的质量，选择对项目更为友好的开发平台能免去很多开发中不必要的麻烦。</w:t>
      </w:r>
    </w:p>
    <w:p w14:paraId="1B3A0474">
      <w:pPr>
        <w:pStyle w:val="4"/>
        <w:numPr>
          <w:ilvl w:val="2"/>
          <w:numId w:val="0"/>
        </w:numPr>
        <w:spacing w:before="240"/>
      </w:pPr>
      <w:bookmarkStart w:id="145" w:name="_Toc159488804"/>
      <w:bookmarkStart w:id="146" w:name="_Toc124627885"/>
      <w:bookmarkStart w:id="147" w:name="_Toc177597496"/>
      <w:bookmarkStart w:id="148" w:name="_Toc124633090"/>
      <w:bookmarkStart w:id="149" w:name="_Toc159488860"/>
      <w:r>
        <w:rPr>
          <w:rFonts w:hint="eastAsia"/>
        </w:rPr>
        <w:t>5.1.1 Windows 10</w:t>
      </w:r>
      <w:bookmarkEnd w:id="145"/>
      <w:bookmarkEnd w:id="146"/>
      <w:bookmarkEnd w:id="147"/>
      <w:bookmarkEnd w:id="148"/>
      <w:bookmarkEnd w:id="149"/>
    </w:p>
    <w:p w14:paraId="1BC9A950">
      <w:pPr>
        <w:pStyle w:val="27"/>
        <w:ind w:firstLine="480"/>
      </w:pPr>
      <w:r>
        <w:rPr>
          <w:rFonts w:hint="eastAsia"/>
        </w:rPr>
        <w:t>Windows 作为微软开发的操作系统，对硬件支持良好，因此开发成本较低，被应用于市面上大多数的电脑。同时也因为较高的市场占有率和其开放性，Windows有海量适配的应用软件，对开发者来说能拥有较高的开发自由度。</w:t>
      </w:r>
    </w:p>
    <w:p w14:paraId="22712D5E">
      <w:pPr>
        <w:pStyle w:val="4"/>
        <w:numPr>
          <w:ilvl w:val="2"/>
          <w:numId w:val="0"/>
        </w:numPr>
        <w:spacing w:before="240"/>
        <w:jc w:val="both"/>
      </w:pPr>
      <w:bookmarkStart w:id="150" w:name="_Toc159488861"/>
      <w:bookmarkStart w:id="151" w:name="_Toc177597497"/>
      <w:bookmarkStart w:id="152" w:name="_Toc159488805"/>
      <w:bookmarkStart w:id="153" w:name="_Toc124627886"/>
      <w:bookmarkStart w:id="154" w:name="_Toc124633091"/>
      <w:r>
        <w:rPr>
          <w:rFonts w:hint="eastAsia"/>
        </w:rPr>
        <w:t>5.1.2 JDK&amp;Android SDK</w:t>
      </w:r>
      <w:bookmarkEnd w:id="150"/>
      <w:bookmarkEnd w:id="151"/>
      <w:bookmarkEnd w:id="152"/>
      <w:bookmarkEnd w:id="153"/>
      <w:bookmarkEnd w:id="154"/>
    </w:p>
    <w:p w14:paraId="6AE637AD">
      <w:pPr>
        <w:pStyle w:val="27"/>
        <w:ind w:firstLine="480"/>
      </w:pPr>
      <w:r>
        <w:rPr>
          <w:rFonts w:hint="eastAsia"/>
        </w:rPr>
        <w:t>JDK为Java语言的软件开发工具包，其中包含了Java运行环境以及工具，本项目在JDK11的环境中运行开发。以下为JDK（以JDK11为例）的安装与环境变量配置：</w:t>
      </w:r>
    </w:p>
    <w:p w14:paraId="1CF2E175">
      <w:pPr>
        <w:pStyle w:val="27"/>
        <w:ind w:firstLine="480"/>
      </w:pPr>
      <w:r>
        <w:rPr>
          <w:rFonts w:hint="eastAsia"/>
        </w:rPr>
        <w:t>（1）从官网或国内JDK镜像网站下载JDK11，下载完成后打开运行安装程序。</w:t>
      </w:r>
    </w:p>
    <w:p w14:paraId="2CC017DA">
      <w:pPr>
        <w:pStyle w:val="27"/>
        <w:ind w:firstLine="480"/>
      </w:pPr>
      <w:r>
        <w:rPr>
          <w:rFonts w:hint="eastAsia"/>
        </w:rPr>
        <w:t>（</w:t>
      </w:r>
      <w:r>
        <w:t>2</w:t>
      </w:r>
      <w:r>
        <w:rPr>
          <w:rFonts w:hint="eastAsia"/>
        </w:rPr>
        <w:t>）根据安装向导的指引进行安装，更改安装路径至其它磁盘。</w:t>
      </w:r>
    </w:p>
    <w:p w14:paraId="605FD192">
      <w:pPr>
        <w:pStyle w:val="27"/>
        <w:ind w:firstLine="480"/>
      </w:pPr>
      <w:r>
        <w:rPr>
          <w:rFonts w:hint="eastAsia"/>
        </w:rPr>
        <w:t>（</w:t>
      </w:r>
      <w:r>
        <w:t>3</w:t>
      </w:r>
      <w:r>
        <w:rPr>
          <w:rFonts w:hint="eastAsia"/>
        </w:rPr>
        <w:t>）打开电脑的系统设置=&gt;高级系统设置=&gt;环境变量，进行环境变量配置：在系统变量中新建变量名为JAVA_HOME的环境变量，将变量值设为JDK安装路径，如D:\Program Files\jdk11；在系统变量中新建变量名为CLASSPATH的环境变量，将变量值设为.;%JAVA_HOME%\lib;%JAVA_HOME%\lib\tools.jar；在系统变量中找到已有的path变量进入编辑界面，在path中新增%JAVA_HOME%\bin并保存</w:t>
      </w:r>
      <w:r>
        <w:rPr>
          <w:vertAlign w:val="superscript"/>
        </w:rPr>
        <w:t>[14]</w:t>
      </w:r>
      <w:r>
        <w:rPr>
          <w:rFonts w:hint="eastAsia"/>
        </w:rPr>
        <w:t>。</w:t>
      </w:r>
    </w:p>
    <w:p w14:paraId="56F7C3E6">
      <w:pPr>
        <w:pStyle w:val="27"/>
        <w:ind w:firstLine="480"/>
      </w:pPr>
      <w:r>
        <w:rPr>
          <w:rFonts w:hint="eastAsia"/>
        </w:rPr>
        <w:t>Android SDK为Android开发工具包，可直接在Android Studio中进行下载安装：打开SDK Manager，在SDK Platforms和SDK Tools栏中分别选择合适的SDK工具进行安装。</w:t>
      </w:r>
    </w:p>
    <w:p w14:paraId="7A23440A">
      <w:pPr>
        <w:pStyle w:val="4"/>
        <w:numPr>
          <w:ilvl w:val="2"/>
          <w:numId w:val="0"/>
        </w:numPr>
        <w:spacing w:before="240"/>
      </w:pPr>
      <w:bookmarkStart w:id="155" w:name="_Toc159488806"/>
      <w:bookmarkStart w:id="156" w:name="_Toc177597498"/>
      <w:bookmarkStart w:id="157" w:name="_Toc159488862"/>
      <w:bookmarkStart w:id="158" w:name="_Toc124627887"/>
      <w:bookmarkStart w:id="159" w:name="_Toc124633092"/>
      <w:r>
        <w:rPr>
          <w:rFonts w:hint="eastAsia"/>
        </w:rPr>
        <w:t>5.1.3 Bmob后端云</w:t>
      </w:r>
      <w:bookmarkEnd w:id="155"/>
      <w:bookmarkEnd w:id="156"/>
      <w:bookmarkEnd w:id="157"/>
      <w:bookmarkEnd w:id="158"/>
      <w:bookmarkEnd w:id="159"/>
    </w:p>
    <w:p w14:paraId="35F62CA5">
      <w:pPr>
        <w:pStyle w:val="27"/>
        <w:ind w:firstLine="480"/>
      </w:pPr>
      <w:r>
        <w:rPr>
          <w:rFonts w:hint="eastAsia"/>
        </w:rPr>
        <w:t>Bmob后端云平台在预备知识及原理说明中已经进行过介绍，此部分将在此基础上对Bmob在Android Studio中的开发配置进行说明：</w:t>
      </w:r>
    </w:p>
    <w:p w14:paraId="401B76E8">
      <w:pPr>
        <w:pStyle w:val="27"/>
        <w:ind w:firstLine="480"/>
      </w:pPr>
      <w:r>
        <w:rPr>
          <w:rFonts w:hint="eastAsia"/>
        </w:rPr>
        <w:t>（1）注册并登录Bmob账号，创建应用数据库；</w:t>
      </w:r>
    </w:p>
    <w:p w14:paraId="78AD6843">
      <w:pPr>
        <w:pStyle w:val="27"/>
        <w:ind w:firstLine="480"/>
      </w:pPr>
      <w:r>
        <w:rPr>
          <w:rFonts w:hint="eastAsia"/>
        </w:rPr>
        <w:t>（</w:t>
      </w:r>
      <w:r>
        <w:t>2</w:t>
      </w:r>
      <w:r>
        <w:rPr>
          <w:rFonts w:hint="eastAsia"/>
        </w:rPr>
        <w:t>）在所开发项目的app中的build.gradle中，如图5.1所示，根据自身所需版本添加dependencies依赖，核心代码为：</w:t>
      </w:r>
    </w:p>
    <w:p w14:paraId="2F85C535">
      <w:pPr>
        <w:pStyle w:val="27"/>
        <w:spacing w:line="240" w:lineRule="auto"/>
        <w:ind w:firstLine="0" w:firstLineChars="0"/>
        <w:jc w:val="center"/>
      </w:pPr>
      <w:r>
        <w:rPr>
          <w:rFonts w:hint="eastAsia" w:asciiTheme="minorHAnsi" w:hAnsiTheme="minorHAnsi" w:eastAsiaTheme="minorEastAsia"/>
          <w:szCs w:val="22"/>
        </w:rPr>
        <w:drawing>
          <wp:inline distT="0" distB="0" distL="114300" distR="114300">
            <wp:extent cx="2879725" cy="1016000"/>
            <wp:effectExtent l="0" t="0" r="3175" b="0"/>
            <wp:docPr id="44" name="图片 4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1"/>
                    <pic:cNvPicPr>
                      <a:picLocks noChangeAspect="1"/>
                    </pic:cNvPicPr>
                  </pic:nvPicPr>
                  <pic:blipFill>
                    <a:blip r:embed="rId45"/>
                    <a:stretch>
                      <a:fillRect/>
                    </a:stretch>
                  </pic:blipFill>
                  <pic:spPr>
                    <a:xfrm>
                      <a:off x="0" y="0"/>
                      <a:ext cx="2879725" cy="1016000"/>
                    </a:xfrm>
                    <a:prstGeom prst="rect">
                      <a:avLst/>
                    </a:prstGeom>
                  </pic:spPr>
                </pic:pic>
              </a:graphicData>
            </a:graphic>
          </wp:inline>
        </w:drawing>
      </w:r>
    </w:p>
    <w:p w14:paraId="39EB4743">
      <w:pPr>
        <w:spacing w:before="120" w:after="120" w:line="240" w:lineRule="auto"/>
        <w:ind w:firstLine="0" w:firstLineChars="0"/>
        <w:jc w:val="center"/>
        <w:rPr>
          <w:rFonts w:ascii="楷体" w:hAnsi="楷体" w:eastAsia="黑体" w:cs="楷体"/>
          <w:sz w:val="21"/>
          <w:szCs w:val="21"/>
        </w:rPr>
      </w:pPr>
      <w:r>
        <w:rPr>
          <w:rFonts w:hint="eastAsia" w:ascii="楷体" w:hAnsi="楷体" w:eastAsia="黑体" w:cs="楷体"/>
          <w:sz w:val="21"/>
          <w:szCs w:val="21"/>
        </w:rPr>
        <w:t>图5.1 添加Bmob依赖</w:t>
      </w:r>
    </w:p>
    <w:p w14:paraId="1219BA59">
      <w:pPr>
        <w:pStyle w:val="27"/>
        <w:ind w:firstLine="480"/>
      </w:pPr>
      <w:r>
        <w:rPr>
          <w:rFonts w:hint="eastAsia"/>
        </w:rPr>
        <w:t>（3）在所开发项目的AndroidManifest.xml中添加Bmob所需权限，如图5.2所示，配置ContentProvider，核心代码为：</w:t>
      </w:r>
    </w:p>
    <w:p w14:paraId="000E961E">
      <w:pPr>
        <w:spacing w:line="240" w:lineRule="auto"/>
        <w:ind w:firstLine="0" w:firstLineChars="0"/>
        <w:jc w:val="center"/>
        <w:rPr>
          <w:rFonts w:asciiTheme="minorHAnsi" w:hAnsiTheme="minorHAnsi" w:eastAsiaTheme="minorEastAsia"/>
          <w:szCs w:val="22"/>
        </w:rPr>
      </w:pPr>
      <w:r>
        <w:rPr>
          <w:rFonts w:hint="eastAsia" w:asciiTheme="minorHAnsi" w:hAnsiTheme="minorHAnsi" w:eastAsiaTheme="minorEastAsia"/>
          <w:szCs w:val="22"/>
        </w:rPr>
        <w:drawing>
          <wp:inline distT="0" distB="0" distL="114300" distR="114300">
            <wp:extent cx="2879725" cy="1341120"/>
            <wp:effectExtent l="0" t="0" r="15875" b="11430"/>
            <wp:docPr id="47" name="图片 47"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21"/>
                    <pic:cNvPicPr>
                      <a:picLocks noChangeAspect="1"/>
                    </pic:cNvPicPr>
                  </pic:nvPicPr>
                  <pic:blipFill>
                    <a:blip r:embed="rId46"/>
                    <a:stretch>
                      <a:fillRect/>
                    </a:stretch>
                  </pic:blipFill>
                  <pic:spPr>
                    <a:xfrm>
                      <a:off x="0" y="0"/>
                      <a:ext cx="2879725" cy="1341120"/>
                    </a:xfrm>
                    <a:prstGeom prst="rect">
                      <a:avLst/>
                    </a:prstGeom>
                  </pic:spPr>
                </pic:pic>
              </a:graphicData>
            </a:graphic>
          </wp:inline>
        </w:drawing>
      </w:r>
    </w:p>
    <w:p w14:paraId="4AA1AFB3">
      <w:pPr>
        <w:spacing w:line="240" w:lineRule="auto"/>
        <w:ind w:firstLine="0" w:firstLineChars="0"/>
        <w:jc w:val="center"/>
        <w:rPr>
          <w:rFonts w:asciiTheme="minorHAnsi" w:hAnsiTheme="minorHAnsi" w:eastAsiaTheme="minorEastAsia"/>
          <w:szCs w:val="22"/>
        </w:rPr>
      </w:pPr>
      <w:r>
        <w:rPr>
          <w:rFonts w:hint="eastAsia" w:asciiTheme="minorHAnsi" w:hAnsiTheme="minorHAnsi" w:eastAsiaTheme="minorEastAsia"/>
          <w:szCs w:val="22"/>
        </w:rPr>
        <w:drawing>
          <wp:inline distT="0" distB="0" distL="114300" distR="114300">
            <wp:extent cx="2592070" cy="311150"/>
            <wp:effectExtent l="0" t="0" r="17780" b="12700"/>
            <wp:docPr id="48" name="图片 48" descr="C:\Users\LENOVO\Desktop\22.png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C:\Users\LENOVO\Desktop\22.png22"/>
                    <pic:cNvPicPr>
                      <a:picLocks noChangeAspect="1"/>
                    </pic:cNvPicPr>
                  </pic:nvPicPr>
                  <pic:blipFill>
                    <a:blip r:embed="rId47"/>
                    <a:srcRect/>
                    <a:stretch>
                      <a:fillRect/>
                    </a:stretch>
                  </pic:blipFill>
                  <pic:spPr>
                    <a:xfrm>
                      <a:off x="0" y="0"/>
                      <a:ext cx="2592070" cy="311150"/>
                    </a:xfrm>
                    <a:prstGeom prst="rect">
                      <a:avLst/>
                    </a:prstGeom>
                  </pic:spPr>
                </pic:pic>
              </a:graphicData>
            </a:graphic>
          </wp:inline>
        </w:drawing>
      </w:r>
    </w:p>
    <w:p w14:paraId="37DE45B7">
      <w:pPr>
        <w:spacing w:before="120" w:after="120" w:line="240" w:lineRule="auto"/>
        <w:ind w:firstLine="0" w:firstLineChars="0"/>
        <w:jc w:val="center"/>
        <w:rPr>
          <w:rFonts w:ascii="楷体" w:hAnsi="楷体" w:eastAsia="黑体" w:cs="楷体"/>
          <w:sz w:val="21"/>
          <w:szCs w:val="21"/>
        </w:rPr>
      </w:pPr>
      <w:r>
        <w:rPr>
          <w:rFonts w:hint="eastAsia" w:ascii="楷体" w:hAnsi="楷体" w:eastAsia="黑体" w:cs="楷体"/>
          <w:sz w:val="21"/>
          <w:szCs w:val="21"/>
        </w:rPr>
        <w:t>图5.2 配置AndroidManifest.xml文件</w:t>
      </w:r>
    </w:p>
    <w:p w14:paraId="65253CDE">
      <w:pPr>
        <w:pStyle w:val="27"/>
        <w:ind w:firstLine="480"/>
      </w:pPr>
      <w:r>
        <w:rPr>
          <w:rFonts w:hint="eastAsia"/>
        </w:rPr>
        <w:t>（4）在Bmob应用设置中获取Application ID，并在Application的onCreate()方法中进行初始化“Bmob.initialize(this, "获取到的ID");”。</w:t>
      </w:r>
    </w:p>
    <w:p w14:paraId="609D041C">
      <w:pPr>
        <w:pStyle w:val="4"/>
        <w:numPr>
          <w:ilvl w:val="2"/>
          <w:numId w:val="0"/>
        </w:numPr>
        <w:spacing w:before="240"/>
      </w:pPr>
      <w:bookmarkStart w:id="160" w:name="_Toc124633093"/>
      <w:bookmarkStart w:id="161" w:name="_Toc177597499"/>
      <w:bookmarkStart w:id="162" w:name="_Toc159488807"/>
      <w:bookmarkStart w:id="163" w:name="_Toc159488863"/>
      <w:bookmarkStart w:id="164" w:name="_Toc124627888"/>
      <w:r>
        <w:rPr>
          <w:rFonts w:hint="eastAsia"/>
        </w:rPr>
        <w:t>5.1.4 ProcessOn</w:t>
      </w:r>
      <w:bookmarkEnd w:id="160"/>
      <w:bookmarkEnd w:id="161"/>
      <w:bookmarkEnd w:id="162"/>
      <w:bookmarkEnd w:id="163"/>
      <w:bookmarkEnd w:id="164"/>
    </w:p>
    <w:p w14:paraId="02B3A2DB">
      <w:pPr>
        <w:pStyle w:val="27"/>
        <w:ind w:firstLine="480"/>
      </w:pPr>
      <w:r>
        <w:rPr>
          <w:rFonts w:hint="eastAsia"/>
        </w:rPr>
        <w:t>ProcessOn是一款可以进行多种设计图绘制的在线绘图网站，方便易于上手，并提供多种模板参考，对于前期的系统分析设计十分友好。</w:t>
      </w:r>
    </w:p>
    <w:p w14:paraId="407B68A0">
      <w:pPr>
        <w:pStyle w:val="3"/>
        <w:numPr>
          <w:ilvl w:val="1"/>
          <w:numId w:val="0"/>
        </w:numPr>
        <w:spacing w:before="240"/>
        <w:rPr>
          <w:rFonts w:ascii="Times New Roman" w:hAnsi="Times New Roman"/>
        </w:rPr>
      </w:pPr>
      <w:bookmarkStart w:id="165" w:name="_Toc159488808"/>
      <w:bookmarkStart w:id="166" w:name="_Toc124633094"/>
      <w:bookmarkStart w:id="167" w:name="_Toc177597500"/>
      <w:bookmarkStart w:id="168" w:name="_Toc159488864"/>
      <w:bookmarkStart w:id="169" w:name="_Toc124627889"/>
      <w:r>
        <w:rPr>
          <w:rFonts w:hint="eastAsia" w:ascii="Times New Roman" w:hAnsi="Times New Roman"/>
        </w:rPr>
        <w:t>5.2 模块实现</w:t>
      </w:r>
      <w:bookmarkEnd w:id="165"/>
      <w:bookmarkEnd w:id="166"/>
      <w:bookmarkEnd w:id="167"/>
      <w:bookmarkEnd w:id="168"/>
      <w:bookmarkEnd w:id="169"/>
    </w:p>
    <w:bookmarkEnd w:id="139"/>
    <w:bookmarkEnd w:id="140"/>
    <w:p w14:paraId="59699D64">
      <w:pPr>
        <w:pStyle w:val="4"/>
        <w:numPr>
          <w:ilvl w:val="2"/>
          <w:numId w:val="0"/>
        </w:numPr>
        <w:spacing w:before="240"/>
      </w:pPr>
      <w:bookmarkStart w:id="170" w:name="_Toc159488809"/>
      <w:bookmarkStart w:id="171" w:name="_Toc159488865"/>
      <w:bookmarkStart w:id="172" w:name="_Toc124633095"/>
      <w:bookmarkStart w:id="173" w:name="_Toc177597501"/>
      <w:bookmarkStart w:id="174" w:name="_Toc124627890"/>
      <w:r>
        <w:rPr>
          <w:rFonts w:hint="eastAsia"/>
        </w:rPr>
        <w:t>5.2.1 权限登录实现</w:t>
      </w:r>
      <w:bookmarkEnd w:id="170"/>
      <w:bookmarkEnd w:id="171"/>
      <w:bookmarkEnd w:id="172"/>
      <w:bookmarkEnd w:id="173"/>
      <w:bookmarkEnd w:id="174"/>
    </w:p>
    <w:p w14:paraId="43C7D8F3">
      <w:pPr>
        <w:pStyle w:val="27"/>
        <w:ind w:firstLine="480"/>
      </w:pPr>
      <w:r>
        <w:rPr>
          <w:rFonts w:hint="eastAsia"/>
        </w:rPr>
        <w:t>系统拥有三种不同权限角色，所有角色通过同一界面进行登录操作。权限登录的流程图如下图5.</w:t>
      </w:r>
      <w:r>
        <w:t>3</w:t>
      </w:r>
      <w:r>
        <w:rPr>
          <w:rFonts w:hint="eastAsia"/>
        </w:rPr>
        <w:t>所示，在判断登录账号与密码匹配正确的基础上，软件将会识别用户的权限等级，从而进行权限登录，跳转至相应权限界面。</w:t>
      </w:r>
    </w:p>
    <w:p w14:paraId="64DAB106">
      <w:pPr>
        <w:spacing w:line="240" w:lineRule="auto"/>
        <w:ind w:firstLine="0" w:firstLineChars="0"/>
        <w:jc w:val="center"/>
        <w:rPr>
          <w:rFonts w:asciiTheme="minorHAnsi" w:hAnsiTheme="minorHAnsi" w:eastAsiaTheme="minorEastAsia"/>
          <w:szCs w:val="22"/>
        </w:rPr>
      </w:pPr>
      <w:r>
        <w:rPr>
          <w:rFonts w:hint="eastAsia" w:asciiTheme="minorHAnsi" w:hAnsiTheme="minorHAnsi" w:eastAsiaTheme="minorEastAsia"/>
          <w:szCs w:val="22"/>
        </w:rPr>
        <w:drawing>
          <wp:inline distT="0" distB="0" distL="114300" distR="114300">
            <wp:extent cx="2735580" cy="3291205"/>
            <wp:effectExtent l="0" t="0" r="0" b="0"/>
            <wp:docPr id="21" name="图片 21" descr="权限登录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权限登录流程图"/>
                    <pic:cNvPicPr>
                      <a:picLocks noChangeAspect="1"/>
                    </pic:cNvPicPr>
                  </pic:nvPicPr>
                  <pic:blipFill>
                    <a:blip r:embed="rId48"/>
                    <a:stretch>
                      <a:fillRect/>
                    </a:stretch>
                  </pic:blipFill>
                  <pic:spPr>
                    <a:xfrm>
                      <a:off x="0" y="0"/>
                      <a:ext cx="2738027" cy="3293806"/>
                    </a:xfrm>
                    <a:prstGeom prst="rect">
                      <a:avLst/>
                    </a:prstGeom>
                  </pic:spPr>
                </pic:pic>
              </a:graphicData>
            </a:graphic>
          </wp:inline>
        </w:drawing>
      </w:r>
    </w:p>
    <w:p w14:paraId="34C62FB6">
      <w:pPr>
        <w:spacing w:before="120" w:after="120" w:line="240" w:lineRule="auto"/>
        <w:ind w:firstLine="0" w:firstLineChars="0"/>
        <w:jc w:val="center"/>
        <w:rPr>
          <w:rFonts w:ascii="楷体" w:hAnsi="楷体" w:eastAsia="黑体" w:cs="楷体"/>
          <w:sz w:val="21"/>
          <w:szCs w:val="21"/>
        </w:rPr>
      </w:pPr>
      <w:r>
        <w:rPr>
          <w:rFonts w:hint="eastAsia" w:ascii="楷体" w:hAnsi="楷体" w:eastAsia="黑体" w:cs="楷体"/>
          <w:sz w:val="21"/>
          <w:szCs w:val="21"/>
        </w:rPr>
        <w:t>图5.3 权限登录流程图</w:t>
      </w:r>
    </w:p>
    <w:p w14:paraId="32212E9D">
      <w:pPr>
        <w:pStyle w:val="27"/>
        <w:ind w:firstLine="480"/>
      </w:pPr>
      <w:r>
        <w:rPr>
          <w:rFonts w:hint="eastAsia"/>
        </w:rPr>
        <w:t>在代码设计上，主要通过设定用户admin数值，在用户登录时进行判断，以此跳转到不同界面。设定值为0时就餐人员登录，值为1时为食堂管理员，2为超级管理员。注册界面进行注册admin值默认为0，管理员账号无法自行注册，由超级管理员进行管理。核心代码如图5.4所示，通过getAdmin()读取登录用户中的admin值：当值为0时，使用intent启动ClientMainActivity；当admin值为1或2时，使用intent启动AdminMainActivity，通过intent.putExtra()方法传递获取到的用户信息，核心代码为：</w:t>
      </w:r>
    </w:p>
    <w:p w14:paraId="3E05FA2D">
      <w:pPr>
        <w:spacing w:line="240" w:lineRule="auto"/>
        <w:ind w:firstLine="0" w:firstLineChars="0"/>
        <w:jc w:val="center"/>
        <w:rPr>
          <w:rFonts w:asciiTheme="minorHAnsi" w:hAnsiTheme="minorHAnsi" w:eastAsiaTheme="minorEastAsia"/>
          <w:szCs w:val="22"/>
        </w:rPr>
      </w:pPr>
      <w:r>
        <w:rPr>
          <w:rFonts w:hint="eastAsia" w:asciiTheme="minorHAnsi" w:hAnsiTheme="minorHAnsi" w:eastAsiaTheme="minorEastAsia"/>
          <w:szCs w:val="22"/>
        </w:rPr>
        <w:drawing>
          <wp:inline distT="0" distB="0" distL="114300" distR="114300">
            <wp:extent cx="4319905" cy="1523365"/>
            <wp:effectExtent l="0" t="0" r="4445" b="635"/>
            <wp:docPr id="49" name="图片 49"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3"/>
                    <pic:cNvPicPr>
                      <a:picLocks noChangeAspect="1"/>
                    </pic:cNvPicPr>
                  </pic:nvPicPr>
                  <pic:blipFill>
                    <a:blip r:embed="rId49"/>
                    <a:stretch>
                      <a:fillRect/>
                    </a:stretch>
                  </pic:blipFill>
                  <pic:spPr>
                    <a:xfrm>
                      <a:off x="0" y="0"/>
                      <a:ext cx="4320000" cy="1523399"/>
                    </a:xfrm>
                    <a:prstGeom prst="rect">
                      <a:avLst/>
                    </a:prstGeom>
                  </pic:spPr>
                </pic:pic>
              </a:graphicData>
            </a:graphic>
          </wp:inline>
        </w:drawing>
      </w:r>
    </w:p>
    <w:p w14:paraId="065B7295">
      <w:pPr>
        <w:spacing w:before="120" w:after="120" w:line="240" w:lineRule="auto"/>
        <w:ind w:firstLine="0" w:firstLineChars="0"/>
        <w:jc w:val="center"/>
        <w:rPr>
          <w:rFonts w:ascii="楷体" w:hAnsi="楷体" w:eastAsia="黑体" w:cs="楷体"/>
          <w:sz w:val="21"/>
          <w:szCs w:val="21"/>
        </w:rPr>
      </w:pPr>
      <w:commentRangeStart w:id="19"/>
      <w:r>
        <w:rPr>
          <w:rFonts w:hint="eastAsia" w:ascii="楷体" w:hAnsi="楷体" w:eastAsia="黑体" w:cs="楷体"/>
          <w:sz w:val="21"/>
          <w:szCs w:val="21"/>
        </w:rPr>
        <w:t>图5.4 不同权限跳转代码实现</w:t>
      </w:r>
      <w:commentRangeEnd w:id="19"/>
      <w:r>
        <w:rPr>
          <w:rStyle w:val="18"/>
          <w:rFonts w:asciiTheme="minorHAnsi" w:hAnsiTheme="minorHAnsi" w:eastAsiaTheme="minorEastAsia" w:cstheme="minorBidi"/>
        </w:rPr>
        <w:commentReference w:id="19"/>
      </w:r>
    </w:p>
    <w:p w14:paraId="7D47769F">
      <w:pPr>
        <w:pStyle w:val="27"/>
        <w:ind w:firstLine="480"/>
      </w:pPr>
      <w:r>
        <w:rPr>
          <w:rFonts w:hint="eastAsia"/>
        </w:rPr>
        <w:t>不同权限界面的不同主要区别于侧边滑动菜单栏的可操作内容。管理员侧边栏菜单如图5.5所示。</w:t>
      </w:r>
    </w:p>
    <w:p w14:paraId="399EB051">
      <w:pPr>
        <w:spacing w:line="240" w:lineRule="auto"/>
        <w:ind w:firstLine="0" w:firstLineChars="0"/>
        <w:jc w:val="center"/>
        <w:rPr>
          <w:rFonts w:asciiTheme="minorHAnsi" w:hAnsiTheme="minorHAnsi" w:eastAsiaTheme="minorEastAsia"/>
          <w:szCs w:val="22"/>
        </w:rPr>
      </w:pPr>
      <w:r>
        <w:rPr>
          <w:rFonts w:hint="eastAsia" w:asciiTheme="minorHAnsi" w:hAnsiTheme="minorHAnsi" w:eastAsiaTheme="minorEastAsia"/>
          <w:szCs w:val="22"/>
        </w:rPr>
        <w:drawing>
          <wp:inline distT="0" distB="0" distL="114300" distR="114300">
            <wp:extent cx="1308100" cy="2110105"/>
            <wp:effectExtent l="0" t="0" r="6350" b="4445"/>
            <wp:docPr id="83" name="图片 83"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4"/>
                    <pic:cNvPicPr>
                      <a:picLocks noChangeAspect="1"/>
                    </pic:cNvPicPr>
                  </pic:nvPicPr>
                  <pic:blipFill>
                    <a:blip r:embed="rId50"/>
                    <a:stretch>
                      <a:fillRect/>
                    </a:stretch>
                  </pic:blipFill>
                  <pic:spPr>
                    <a:xfrm>
                      <a:off x="0" y="0"/>
                      <a:ext cx="1311311" cy="2115156"/>
                    </a:xfrm>
                    <a:prstGeom prst="rect">
                      <a:avLst/>
                    </a:prstGeom>
                  </pic:spPr>
                </pic:pic>
              </a:graphicData>
            </a:graphic>
          </wp:inline>
        </w:drawing>
      </w:r>
    </w:p>
    <w:p w14:paraId="17DEE553">
      <w:pPr>
        <w:spacing w:before="120" w:after="120" w:line="240" w:lineRule="auto"/>
        <w:ind w:firstLine="0" w:firstLineChars="0"/>
        <w:jc w:val="center"/>
        <w:rPr>
          <w:rFonts w:ascii="楷体" w:hAnsi="楷体" w:eastAsia="黑体" w:cs="楷体"/>
          <w:sz w:val="21"/>
          <w:szCs w:val="21"/>
        </w:rPr>
      </w:pPr>
      <w:r>
        <w:rPr>
          <w:rFonts w:hint="eastAsia" w:ascii="楷体" w:hAnsi="楷体" w:eastAsia="黑体" w:cs="楷体"/>
          <w:sz w:val="21"/>
          <w:szCs w:val="21"/>
        </w:rPr>
        <w:t>图5.</w:t>
      </w:r>
      <w:r>
        <w:rPr>
          <w:rFonts w:ascii="楷体" w:hAnsi="楷体" w:eastAsia="黑体" w:cs="楷体"/>
          <w:sz w:val="21"/>
          <w:szCs w:val="21"/>
        </w:rPr>
        <w:t>5</w:t>
      </w:r>
      <w:r>
        <w:rPr>
          <w:rFonts w:hint="eastAsia" w:ascii="楷体" w:hAnsi="楷体" w:eastAsia="黑体" w:cs="楷体"/>
          <w:sz w:val="21"/>
          <w:szCs w:val="21"/>
        </w:rPr>
        <w:t xml:space="preserve"> 管理员侧边栏xml布局</w:t>
      </w:r>
    </w:p>
    <w:p w14:paraId="5D106915">
      <w:pPr>
        <w:pStyle w:val="27"/>
        <w:ind w:firstLine="480"/>
      </w:pPr>
      <w:r>
        <w:rPr>
          <w:rFonts w:hint="eastAsia"/>
        </w:rPr>
        <w:t>超级管理员的菜单栏如图5.</w:t>
      </w:r>
      <w:r>
        <w:t>6</w:t>
      </w:r>
      <w:r>
        <w:rPr>
          <w:rFonts w:hint="eastAsia"/>
        </w:rPr>
        <w:t>所示。</w:t>
      </w:r>
    </w:p>
    <w:p w14:paraId="599C32DA">
      <w:pPr>
        <w:spacing w:line="240" w:lineRule="auto"/>
        <w:ind w:firstLine="0" w:firstLineChars="0"/>
        <w:jc w:val="center"/>
        <w:rPr>
          <w:rFonts w:asciiTheme="minorHAnsi" w:hAnsiTheme="minorHAnsi" w:eastAsiaTheme="minorEastAsia"/>
          <w:szCs w:val="22"/>
        </w:rPr>
      </w:pPr>
      <w:r>
        <w:rPr>
          <w:rFonts w:asciiTheme="minorHAnsi" w:hAnsiTheme="minorHAnsi" w:eastAsiaTheme="minorEastAsia"/>
          <w:szCs w:val="22"/>
        </w:rPr>
        <w:drawing>
          <wp:inline distT="0" distB="0" distL="114300" distR="114300">
            <wp:extent cx="1251585" cy="1795780"/>
            <wp:effectExtent l="0" t="0" r="5715" b="0"/>
            <wp:docPr id="51" name="图片 51"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5"/>
                    <pic:cNvPicPr>
                      <a:picLocks noChangeAspect="1"/>
                    </pic:cNvPicPr>
                  </pic:nvPicPr>
                  <pic:blipFill>
                    <a:blip r:embed="rId51"/>
                    <a:stretch>
                      <a:fillRect/>
                    </a:stretch>
                  </pic:blipFill>
                  <pic:spPr>
                    <a:xfrm>
                      <a:off x="0" y="0"/>
                      <a:ext cx="1254832" cy="1800236"/>
                    </a:xfrm>
                    <a:prstGeom prst="rect">
                      <a:avLst/>
                    </a:prstGeom>
                  </pic:spPr>
                </pic:pic>
              </a:graphicData>
            </a:graphic>
          </wp:inline>
        </w:drawing>
      </w:r>
    </w:p>
    <w:p w14:paraId="5857C86F">
      <w:pPr>
        <w:spacing w:before="120" w:after="120" w:line="240" w:lineRule="auto"/>
        <w:ind w:firstLine="0" w:firstLineChars="0"/>
        <w:jc w:val="center"/>
        <w:rPr>
          <w:rFonts w:ascii="楷体" w:hAnsi="楷体" w:eastAsia="黑体" w:cs="楷体"/>
          <w:sz w:val="21"/>
          <w:szCs w:val="21"/>
        </w:rPr>
      </w:pPr>
      <w:r>
        <w:rPr>
          <w:rFonts w:hint="eastAsia" w:ascii="楷体" w:hAnsi="楷体" w:eastAsia="黑体" w:cs="楷体"/>
          <w:sz w:val="21"/>
          <w:szCs w:val="21"/>
        </w:rPr>
        <w:t>图5.</w:t>
      </w:r>
      <w:r>
        <w:rPr>
          <w:rFonts w:ascii="楷体" w:hAnsi="楷体" w:eastAsia="黑体" w:cs="楷体"/>
          <w:sz w:val="21"/>
          <w:szCs w:val="21"/>
        </w:rPr>
        <w:t>6</w:t>
      </w:r>
      <w:r>
        <w:rPr>
          <w:rFonts w:hint="eastAsia" w:ascii="楷体" w:hAnsi="楷体" w:eastAsia="黑体" w:cs="楷体"/>
          <w:sz w:val="21"/>
          <w:szCs w:val="21"/>
        </w:rPr>
        <w:t xml:space="preserve"> 就餐人员侧边栏xml布局</w:t>
      </w:r>
    </w:p>
    <w:p w14:paraId="3AB1321A">
      <w:pPr>
        <w:pStyle w:val="27"/>
        <w:ind w:firstLine="480"/>
      </w:pPr>
      <w:r>
        <w:rPr>
          <w:rFonts w:hint="eastAsia"/>
        </w:rPr>
        <w:t>其中，超级管理员和食堂管理员使用同一Activity以及权限菜单栏，权限的细分在进入AdminMainActivity后进行再处理。核心代码如图5.7所示，以商品管理功能为例，在滑动菜单的点击响应事件中，再次判断操作用户的admin值，如果大于1，即admin为2时，才可启动GoodsManageActivity，跳转至商品管理界面。</w:t>
      </w:r>
    </w:p>
    <w:p w14:paraId="3ADBD8E0">
      <w:pPr>
        <w:spacing w:line="240" w:lineRule="auto"/>
        <w:ind w:firstLine="0" w:firstLineChars="0"/>
        <w:jc w:val="center"/>
        <w:rPr>
          <w:rFonts w:asciiTheme="minorHAnsi" w:hAnsiTheme="minorHAnsi" w:eastAsiaTheme="minorEastAsia"/>
          <w:szCs w:val="22"/>
        </w:rPr>
      </w:pPr>
      <w:r>
        <w:rPr>
          <w:rFonts w:hint="eastAsia" w:asciiTheme="minorHAnsi" w:hAnsiTheme="minorHAnsi" w:eastAsiaTheme="minorEastAsia"/>
          <w:szCs w:val="22"/>
        </w:rPr>
        <w:drawing>
          <wp:inline distT="0" distB="0" distL="114300" distR="114300">
            <wp:extent cx="5610225" cy="775335"/>
            <wp:effectExtent l="0" t="0" r="9525" b="5715"/>
            <wp:docPr id="23" name="图片 23" descr="管理员权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管理员权限"/>
                    <pic:cNvPicPr>
                      <a:picLocks noChangeAspect="1"/>
                    </pic:cNvPicPr>
                  </pic:nvPicPr>
                  <pic:blipFill>
                    <a:blip r:embed="rId52"/>
                    <a:stretch>
                      <a:fillRect/>
                    </a:stretch>
                  </pic:blipFill>
                  <pic:spPr>
                    <a:xfrm>
                      <a:off x="0" y="0"/>
                      <a:ext cx="5610225" cy="775335"/>
                    </a:xfrm>
                    <a:prstGeom prst="rect">
                      <a:avLst/>
                    </a:prstGeom>
                  </pic:spPr>
                </pic:pic>
              </a:graphicData>
            </a:graphic>
          </wp:inline>
        </w:drawing>
      </w:r>
    </w:p>
    <w:p w14:paraId="1F1BE384">
      <w:pPr>
        <w:spacing w:before="120" w:after="120" w:line="240" w:lineRule="auto"/>
        <w:ind w:firstLine="0" w:firstLineChars="0"/>
        <w:jc w:val="center"/>
        <w:rPr>
          <w:rFonts w:ascii="楷体" w:hAnsi="楷体" w:eastAsia="黑体" w:cs="楷体"/>
          <w:sz w:val="21"/>
          <w:szCs w:val="21"/>
        </w:rPr>
      </w:pPr>
      <w:r>
        <w:rPr>
          <w:rFonts w:hint="eastAsia" w:ascii="楷体" w:hAnsi="楷体" w:eastAsia="黑体" w:cs="楷体"/>
          <w:sz w:val="21"/>
          <w:szCs w:val="21"/>
        </w:rPr>
        <w:t>图5.7 商品管理细分实现代码</w:t>
      </w:r>
    </w:p>
    <w:bookmarkEnd w:id="141"/>
    <w:bookmarkEnd w:id="142"/>
    <w:bookmarkEnd w:id="143"/>
    <w:p w14:paraId="0BF40623">
      <w:pPr>
        <w:pStyle w:val="4"/>
        <w:numPr>
          <w:ilvl w:val="2"/>
          <w:numId w:val="0"/>
        </w:numPr>
        <w:spacing w:before="240"/>
      </w:pPr>
      <w:bookmarkStart w:id="175" w:name="_Toc159488810"/>
      <w:bookmarkStart w:id="176" w:name="_Toc124627891"/>
      <w:bookmarkStart w:id="177" w:name="_Toc159488866"/>
      <w:bookmarkStart w:id="178" w:name="_Toc177597502"/>
      <w:bookmarkStart w:id="179" w:name="_Toc124633096"/>
      <w:r>
        <w:rPr>
          <w:rFonts w:hint="eastAsia"/>
        </w:rPr>
        <w:t>5.2.2 点餐实现</w:t>
      </w:r>
      <w:bookmarkEnd w:id="175"/>
      <w:bookmarkEnd w:id="176"/>
      <w:bookmarkEnd w:id="177"/>
      <w:bookmarkEnd w:id="178"/>
      <w:bookmarkEnd w:id="179"/>
    </w:p>
    <w:p w14:paraId="2B9C359F">
      <w:pPr>
        <w:pStyle w:val="27"/>
        <w:ind w:firstLine="480"/>
      </w:pPr>
      <w:r>
        <w:rPr>
          <w:rFonts w:hint="eastAsia"/>
        </w:rPr>
        <w:t>就餐人员在主页浏览选中菜品后可点击进入菜品详情页，在详情页中可将菜品加入购物车，修改购物车菜品数量。此后如果需要添加其它菜品则返回点餐首页继续浏览点餐，完成选购后即可结算。点餐流程图如图5.</w:t>
      </w:r>
      <w:r>
        <w:t>8</w:t>
      </w:r>
      <w:r>
        <w:rPr>
          <w:rFonts w:hint="eastAsia"/>
        </w:rPr>
        <w:t>所示。</w:t>
      </w:r>
    </w:p>
    <w:p w14:paraId="22C1E47D">
      <w:pPr>
        <w:spacing w:line="240" w:lineRule="auto"/>
        <w:ind w:firstLine="0" w:firstLineChars="0"/>
        <w:jc w:val="center"/>
        <w:rPr>
          <w:rFonts w:asciiTheme="minorHAnsi" w:hAnsiTheme="minorHAnsi" w:eastAsiaTheme="minorEastAsia"/>
          <w:szCs w:val="22"/>
        </w:rPr>
      </w:pPr>
      <w:r>
        <w:rPr>
          <w:rFonts w:hint="eastAsia" w:asciiTheme="minorHAnsi" w:hAnsiTheme="minorHAnsi" w:eastAsiaTheme="minorEastAsia"/>
          <w:szCs w:val="22"/>
        </w:rPr>
        <w:drawing>
          <wp:inline distT="0" distB="0" distL="114300" distR="114300">
            <wp:extent cx="1315085" cy="3615690"/>
            <wp:effectExtent l="0" t="0" r="0" b="0"/>
            <wp:docPr id="25" name="图片 25" descr="点餐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点餐流程图"/>
                    <pic:cNvPicPr>
                      <a:picLocks noChangeAspect="1"/>
                    </pic:cNvPicPr>
                  </pic:nvPicPr>
                  <pic:blipFill>
                    <a:blip r:embed="rId53"/>
                    <a:stretch>
                      <a:fillRect/>
                    </a:stretch>
                  </pic:blipFill>
                  <pic:spPr>
                    <a:xfrm>
                      <a:off x="0" y="0"/>
                      <a:ext cx="1316418" cy="3618796"/>
                    </a:xfrm>
                    <a:prstGeom prst="rect">
                      <a:avLst/>
                    </a:prstGeom>
                  </pic:spPr>
                </pic:pic>
              </a:graphicData>
            </a:graphic>
          </wp:inline>
        </w:drawing>
      </w:r>
    </w:p>
    <w:p w14:paraId="03674D15">
      <w:pPr>
        <w:spacing w:before="120" w:after="120" w:line="240" w:lineRule="auto"/>
        <w:ind w:firstLine="0" w:firstLineChars="0"/>
        <w:jc w:val="center"/>
        <w:rPr>
          <w:rFonts w:ascii="楷体" w:hAnsi="楷体" w:eastAsia="黑体" w:cs="楷体"/>
          <w:sz w:val="21"/>
          <w:szCs w:val="21"/>
        </w:rPr>
      </w:pPr>
      <w:r>
        <w:rPr>
          <w:rFonts w:hint="eastAsia" w:ascii="楷体" w:hAnsi="楷体" w:eastAsia="黑体" w:cs="楷体"/>
          <w:sz w:val="21"/>
          <w:szCs w:val="21"/>
        </w:rPr>
        <w:t>图5.</w:t>
      </w:r>
      <w:r>
        <w:rPr>
          <w:rFonts w:ascii="楷体" w:hAnsi="楷体" w:eastAsia="黑体" w:cs="楷体"/>
          <w:sz w:val="21"/>
          <w:szCs w:val="21"/>
        </w:rPr>
        <w:t>8</w:t>
      </w:r>
      <w:r>
        <w:rPr>
          <w:rFonts w:hint="eastAsia" w:ascii="楷体" w:hAnsi="楷体" w:eastAsia="黑体" w:cs="楷体"/>
          <w:sz w:val="21"/>
          <w:szCs w:val="21"/>
        </w:rPr>
        <w:t xml:space="preserve"> 点餐流程图</w:t>
      </w:r>
    </w:p>
    <w:p w14:paraId="2D04BE8D">
      <w:pPr>
        <w:pStyle w:val="27"/>
        <w:ind w:firstLine="480"/>
      </w:pPr>
      <w:r>
        <w:rPr>
          <w:rFonts w:hint="eastAsia"/>
        </w:rPr>
        <w:t>在代码设计上，餐品添加的活动在GoodsDetailActivity，即餐品详情页中进行处理。餐品添加和去除的代码如图5.9所示，其中选购的核心是使用count记录当前页面餐品的加购数量，并在countText中显示，使用minusCountBtn按钮减少加购数量，addCountBtn按钮增加加购数量，同时使用HashMap的put()方法同步购物车shopCartMap中的餐品数量，核心代码为：</w:t>
      </w:r>
    </w:p>
    <w:p w14:paraId="2A0EE93C">
      <w:pPr>
        <w:spacing w:line="240" w:lineRule="auto"/>
        <w:ind w:firstLine="480"/>
        <w:jc w:val="center"/>
        <w:rPr>
          <w:rFonts w:asciiTheme="minorHAnsi" w:hAnsiTheme="minorHAnsi" w:eastAsiaTheme="minorEastAsia"/>
          <w:szCs w:val="22"/>
        </w:rPr>
      </w:pPr>
      <w:r>
        <w:rPr>
          <w:rFonts w:asciiTheme="minorHAnsi" w:hAnsiTheme="minorHAnsi" w:eastAsiaTheme="minorEastAsia"/>
          <w:szCs w:val="22"/>
        </w:rPr>
        <w:drawing>
          <wp:inline distT="0" distB="0" distL="114300" distR="114300">
            <wp:extent cx="3599815" cy="1163320"/>
            <wp:effectExtent l="0" t="0" r="635" b="17780"/>
            <wp:docPr id="26" name="图片 26" descr="添加商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添加商品"/>
                    <pic:cNvPicPr>
                      <a:picLocks noChangeAspect="1"/>
                    </pic:cNvPicPr>
                  </pic:nvPicPr>
                  <pic:blipFill>
                    <a:blip r:embed="rId54"/>
                    <a:stretch>
                      <a:fillRect/>
                    </a:stretch>
                  </pic:blipFill>
                  <pic:spPr>
                    <a:xfrm>
                      <a:off x="0" y="0"/>
                      <a:ext cx="3599815" cy="1163320"/>
                    </a:xfrm>
                    <a:prstGeom prst="rect">
                      <a:avLst/>
                    </a:prstGeom>
                  </pic:spPr>
                </pic:pic>
              </a:graphicData>
            </a:graphic>
          </wp:inline>
        </w:drawing>
      </w:r>
    </w:p>
    <w:p w14:paraId="19167D9D">
      <w:pPr>
        <w:spacing w:before="120" w:after="120" w:line="240" w:lineRule="auto"/>
        <w:ind w:firstLine="0" w:firstLineChars="0"/>
        <w:jc w:val="center"/>
        <w:rPr>
          <w:rFonts w:ascii="楷体" w:hAnsi="楷体" w:eastAsia="黑体" w:cs="楷体"/>
          <w:sz w:val="21"/>
          <w:szCs w:val="21"/>
        </w:rPr>
      </w:pPr>
      <w:r>
        <w:rPr>
          <w:rFonts w:hint="eastAsia" w:ascii="楷体" w:hAnsi="楷体" w:eastAsia="黑体" w:cs="楷体"/>
          <w:sz w:val="21"/>
          <w:szCs w:val="21"/>
        </w:rPr>
        <w:t>图5.9 添加、去除餐品实现代码</w:t>
      </w:r>
    </w:p>
    <w:p w14:paraId="0EDDA935">
      <w:pPr>
        <w:pStyle w:val="27"/>
        <w:ind w:firstLine="480"/>
      </w:pPr>
      <w:r>
        <w:rPr>
          <w:rFonts w:hint="eastAsia"/>
        </w:rPr>
        <w:t>结算订单生成的核心逻辑是在shopCartMap中Goods为商品，Integer为商品数量。订单生成实现的代码如图5.10所示，如果购物车中餐品的数量count大于0，将商品信息以及数量添加至商品列表以及商品数量列表中，随后将相关信息存储至数据库GoodsOrder数据表中，其中订单状态orderState默认为0，即待接单。核心代码为：</w:t>
      </w:r>
    </w:p>
    <w:p w14:paraId="68B1206E">
      <w:pPr>
        <w:spacing w:line="240" w:lineRule="auto"/>
        <w:ind w:firstLine="0" w:firstLineChars="0"/>
        <w:jc w:val="center"/>
        <w:rPr>
          <w:rFonts w:asciiTheme="minorHAnsi" w:hAnsiTheme="minorHAnsi" w:eastAsiaTheme="minorEastAsia"/>
          <w:szCs w:val="22"/>
        </w:rPr>
      </w:pPr>
      <w:r>
        <w:rPr>
          <w:rFonts w:asciiTheme="minorHAnsi" w:hAnsiTheme="minorHAnsi" w:eastAsiaTheme="minorEastAsia"/>
          <w:szCs w:val="22"/>
        </w:rPr>
        <w:drawing>
          <wp:inline distT="0" distB="0" distL="114300" distR="114300">
            <wp:extent cx="2520315" cy="1632585"/>
            <wp:effectExtent l="0" t="0" r="6985" b="5715"/>
            <wp:docPr id="27" name="图片 27" descr="订单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订单生成"/>
                    <pic:cNvPicPr>
                      <a:picLocks noChangeAspect="1"/>
                    </pic:cNvPicPr>
                  </pic:nvPicPr>
                  <pic:blipFill>
                    <a:blip r:embed="rId55"/>
                    <a:stretch>
                      <a:fillRect/>
                    </a:stretch>
                  </pic:blipFill>
                  <pic:spPr>
                    <a:xfrm>
                      <a:off x="0" y="0"/>
                      <a:ext cx="2520315" cy="1632585"/>
                    </a:xfrm>
                    <a:prstGeom prst="rect">
                      <a:avLst/>
                    </a:prstGeom>
                  </pic:spPr>
                </pic:pic>
              </a:graphicData>
            </a:graphic>
          </wp:inline>
        </w:drawing>
      </w:r>
    </w:p>
    <w:p w14:paraId="6E36156B">
      <w:pPr>
        <w:spacing w:before="120" w:after="120" w:line="240" w:lineRule="auto"/>
        <w:ind w:firstLine="0" w:firstLineChars="0"/>
        <w:jc w:val="center"/>
        <w:rPr>
          <w:rFonts w:ascii="楷体" w:hAnsi="楷体" w:eastAsia="黑体" w:cs="楷体"/>
          <w:sz w:val="21"/>
          <w:szCs w:val="21"/>
        </w:rPr>
      </w:pPr>
      <w:r>
        <w:rPr>
          <w:rFonts w:hint="eastAsia" w:ascii="楷体" w:hAnsi="楷体" w:eastAsia="黑体" w:cs="楷体"/>
          <w:sz w:val="21"/>
          <w:szCs w:val="21"/>
        </w:rPr>
        <w:t>图5.10 订单生成实现代码</w:t>
      </w:r>
    </w:p>
    <w:p w14:paraId="2BE09492">
      <w:pPr>
        <w:pStyle w:val="4"/>
        <w:numPr>
          <w:ilvl w:val="2"/>
          <w:numId w:val="0"/>
        </w:numPr>
        <w:spacing w:before="240"/>
      </w:pPr>
      <w:bookmarkStart w:id="180" w:name="_Toc124633097"/>
      <w:bookmarkStart w:id="181" w:name="_Toc159488867"/>
      <w:bookmarkStart w:id="182" w:name="_Toc159488811"/>
      <w:bookmarkStart w:id="183" w:name="_Toc124627892"/>
      <w:bookmarkStart w:id="184" w:name="_Toc177597503"/>
      <w:r>
        <w:rPr>
          <w:rFonts w:hint="eastAsia"/>
        </w:rPr>
        <w:t>5.2.3 留言实现</w:t>
      </w:r>
      <w:bookmarkEnd w:id="180"/>
      <w:bookmarkEnd w:id="181"/>
      <w:bookmarkEnd w:id="182"/>
      <w:bookmarkEnd w:id="183"/>
      <w:bookmarkEnd w:id="184"/>
      <w:r>
        <w:rPr>
          <w:rFonts w:hint="eastAsia"/>
        </w:rPr>
        <w:t xml:space="preserve"> </w:t>
      </w:r>
    </w:p>
    <w:p w14:paraId="61B071B0">
      <w:pPr>
        <w:pStyle w:val="27"/>
        <w:ind w:firstLine="480"/>
      </w:pPr>
      <w:r>
        <w:rPr>
          <w:rFonts w:hint="eastAsia"/>
        </w:rPr>
        <w:t>此模块允许就餐人员在留言页面的对话框中输入留言内容，点击发送即可完成留言。留言流程图如图5.11所示。</w:t>
      </w:r>
    </w:p>
    <w:p w14:paraId="4906662C">
      <w:pPr>
        <w:spacing w:line="240" w:lineRule="auto"/>
        <w:ind w:firstLine="0" w:firstLineChars="0"/>
        <w:jc w:val="center"/>
        <w:rPr>
          <w:rFonts w:asciiTheme="minorHAnsi" w:hAnsiTheme="minorHAnsi" w:eastAsiaTheme="minorEastAsia"/>
          <w:szCs w:val="22"/>
        </w:rPr>
      </w:pPr>
      <w:r>
        <w:rPr>
          <w:rFonts w:hint="eastAsia" w:asciiTheme="minorHAnsi" w:hAnsiTheme="minorHAnsi" w:eastAsiaTheme="minorEastAsia"/>
          <w:szCs w:val="22"/>
        </w:rPr>
        <w:drawing>
          <wp:inline distT="0" distB="0" distL="114300" distR="114300">
            <wp:extent cx="1054735" cy="2628265"/>
            <wp:effectExtent l="0" t="0" r="0" b="0"/>
            <wp:docPr id="28" name="图片 28" descr="留言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留言流程图"/>
                    <pic:cNvPicPr>
                      <a:picLocks noChangeAspect="1"/>
                    </pic:cNvPicPr>
                  </pic:nvPicPr>
                  <pic:blipFill>
                    <a:blip r:embed="rId56"/>
                    <a:stretch>
                      <a:fillRect/>
                    </a:stretch>
                  </pic:blipFill>
                  <pic:spPr>
                    <a:xfrm>
                      <a:off x="0" y="0"/>
                      <a:ext cx="1059549" cy="2639527"/>
                    </a:xfrm>
                    <a:prstGeom prst="rect">
                      <a:avLst/>
                    </a:prstGeom>
                  </pic:spPr>
                </pic:pic>
              </a:graphicData>
            </a:graphic>
          </wp:inline>
        </w:drawing>
      </w:r>
    </w:p>
    <w:p w14:paraId="158A7BC8">
      <w:pPr>
        <w:spacing w:before="120" w:after="120" w:line="240" w:lineRule="auto"/>
        <w:ind w:firstLine="0" w:firstLineChars="0"/>
        <w:jc w:val="center"/>
        <w:rPr>
          <w:rFonts w:ascii="楷体" w:hAnsi="楷体" w:eastAsia="黑体" w:cs="楷体"/>
          <w:sz w:val="21"/>
          <w:szCs w:val="21"/>
        </w:rPr>
      </w:pPr>
      <w:r>
        <w:rPr>
          <w:rFonts w:hint="eastAsia" w:ascii="楷体" w:hAnsi="楷体" w:eastAsia="黑体" w:cs="楷体"/>
          <w:sz w:val="21"/>
          <w:szCs w:val="21"/>
        </w:rPr>
        <w:t>图5.</w:t>
      </w:r>
      <w:r>
        <w:rPr>
          <w:rFonts w:ascii="楷体" w:hAnsi="楷体" w:eastAsia="黑体" w:cs="楷体"/>
          <w:sz w:val="21"/>
          <w:szCs w:val="21"/>
        </w:rPr>
        <w:t>11</w:t>
      </w:r>
      <w:r>
        <w:rPr>
          <w:rFonts w:hint="eastAsia" w:ascii="楷体" w:hAnsi="楷体" w:eastAsia="黑体" w:cs="楷体"/>
          <w:sz w:val="21"/>
          <w:szCs w:val="21"/>
        </w:rPr>
        <w:t xml:space="preserve"> 留言流程图</w:t>
      </w:r>
    </w:p>
    <w:p w14:paraId="7CBB5A4E">
      <w:pPr>
        <w:pStyle w:val="27"/>
        <w:ind w:firstLine="480"/>
      </w:pPr>
      <w:r>
        <w:rPr>
          <w:rFonts w:hint="eastAsia"/>
        </w:rPr>
        <w:t>在代码设计上，留言的核心活动在MemosActivity中进行处理。留言发送添加的核心代码如图5.12所示，其中消息类型</w:t>
      </w:r>
      <w:r>
        <w:t>msgType</w:t>
      </w:r>
      <w:r>
        <w:rPr>
          <w:rFonts w:hint="eastAsia"/>
        </w:rPr>
        <w:t>值为0代表管理员回复，值为1代表就餐人员留言。在发送按钮的点击响应事件中，如果发送消息的用户权限等级为0，即为点餐人员，则将相关用户信息以及消息内容存储入数据库Msg数据表中，同时将</w:t>
      </w:r>
      <w:r>
        <w:t>msgType</w:t>
      </w:r>
      <w:r>
        <w:rPr>
          <w:rFonts w:hint="eastAsia"/>
        </w:rPr>
        <w:t>值设为1与之对应。如果发送消息的用户权限等级不为0，即为管理员，则仅存储消息内容并将消息类型值设为0，核心代码为：</w:t>
      </w:r>
    </w:p>
    <w:p w14:paraId="3A845A72">
      <w:pPr>
        <w:spacing w:line="240" w:lineRule="auto"/>
        <w:ind w:firstLine="0" w:firstLineChars="0"/>
        <w:jc w:val="center"/>
        <w:rPr>
          <w:rFonts w:asciiTheme="minorHAnsi" w:hAnsiTheme="minorHAnsi" w:eastAsiaTheme="minorEastAsia"/>
          <w:szCs w:val="22"/>
        </w:rPr>
      </w:pPr>
      <w:r>
        <w:rPr>
          <w:rFonts w:hint="eastAsia" w:asciiTheme="minorHAnsi" w:hAnsiTheme="minorHAnsi" w:eastAsiaTheme="minorEastAsia"/>
          <w:szCs w:val="22"/>
        </w:rPr>
        <w:drawing>
          <wp:inline distT="0" distB="0" distL="114300" distR="114300">
            <wp:extent cx="2520315" cy="1296035"/>
            <wp:effectExtent l="0" t="0" r="13335" b="18415"/>
            <wp:docPr id="29" name="图片 29" descr="留言存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留言存储"/>
                    <pic:cNvPicPr>
                      <a:picLocks noChangeAspect="1"/>
                    </pic:cNvPicPr>
                  </pic:nvPicPr>
                  <pic:blipFill>
                    <a:blip r:embed="rId57"/>
                    <a:stretch>
                      <a:fillRect/>
                    </a:stretch>
                  </pic:blipFill>
                  <pic:spPr>
                    <a:xfrm>
                      <a:off x="0" y="0"/>
                      <a:ext cx="2520315" cy="1296035"/>
                    </a:xfrm>
                    <a:prstGeom prst="rect">
                      <a:avLst/>
                    </a:prstGeom>
                  </pic:spPr>
                </pic:pic>
              </a:graphicData>
            </a:graphic>
          </wp:inline>
        </w:drawing>
      </w:r>
    </w:p>
    <w:p w14:paraId="028EA7DA">
      <w:pPr>
        <w:spacing w:before="120" w:after="120" w:line="240" w:lineRule="auto"/>
        <w:ind w:firstLine="0" w:firstLineChars="0"/>
        <w:jc w:val="center"/>
        <w:rPr>
          <w:rFonts w:ascii="楷体" w:hAnsi="楷体" w:eastAsia="黑体" w:cs="楷体"/>
          <w:sz w:val="21"/>
          <w:szCs w:val="21"/>
        </w:rPr>
      </w:pPr>
      <w:r>
        <w:rPr>
          <w:rFonts w:hint="eastAsia" w:ascii="楷体" w:hAnsi="楷体" w:eastAsia="黑体" w:cs="楷体"/>
          <w:sz w:val="21"/>
          <w:szCs w:val="21"/>
        </w:rPr>
        <w:t>图5.12 留言存储代码实现</w:t>
      </w:r>
    </w:p>
    <w:p w14:paraId="35CA00E8">
      <w:pPr>
        <w:pStyle w:val="27"/>
        <w:ind w:firstLine="480"/>
      </w:pPr>
      <w:r>
        <w:rPr>
          <w:rFonts w:hint="eastAsia"/>
        </w:rPr>
        <w:t>在页面布局中，管理员消息默认显示在页面左侧，消息气泡的xml布局设计为memos_left_item。布局如图5.</w:t>
      </w:r>
      <w:r>
        <w:t>13</w:t>
      </w:r>
      <w:r>
        <w:rPr>
          <w:rFonts w:hint="eastAsia"/>
        </w:rPr>
        <w:t>所示。</w:t>
      </w:r>
    </w:p>
    <w:p w14:paraId="21918C4B">
      <w:pPr>
        <w:spacing w:line="240" w:lineRule="auto"/>
        <w:ind w:firstLine="480"/>
        <w:jc w:val="center"/>
        <w:rPr>
          <w:rFonts w:asciiTheme="minorHAnsi" w:hAnsiTheme="minorHAnsi" w:eastAsiaTheme="minorEastAsia"/>
          <w:szCs w:val="22"/>
        </w:rPr>
      </w:pPr>
      <w:r>
        <w:rPr>
          <w:rFonts w:hint="eastAsia" w:asciiTheme="minorHAnsi" w:hAnsiTheme="minorHAnsi" w:eastAsiaTheme="minorEastAsia"/>
          <w:szCs w:val="22"/>
        </w:rPr>
        <w:drawing>
          <wp:inline distT="0" distB="0" distL="114300" distR="114300">
            <wp:extent cx="2148840" cy="360045"/>
            <wp:effectExtent l="0" t="0" r="3810" b="1905"/>
            <wp:docPr id="85" name="图片 85" descr="客服回复布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客服回复布局"/>
                    <pic:cNvPicPr>
                      <a:picLocks noChangeAspect="1"/>
                    </pic:cNvPicPr>
                  </pic:nvPicPr>
                  <pic:blipFill>
                    <a:blip r:embed="rId58"/>
                    <a:stretch>
                      <a:fillRect/>
                    </a:stretch>
                  </pic:blipFill>
                  <pic:spPr>
                    <a:xfrm>
                      <a:off x="0" y="0"/>
                      <a:ext cx="2148840" cy="360045"/>
                    </a:xfrm>
                    <a:prstGeom prst="rect">
                      <a:avLst/>
                    </a:prstGeom>
                  </pic:spPr>
                </pic:pic>
              </a:graphicData>
            </a:graphic>
          </wp:inline>
        </w:drawing>
      </w:r>
    </w:p>
    <w:p w14:paraId="67BFD2B7">
      <w:pPr>
        <w:spacing w:before="120" w:after="120" w:line="240" w:lineRule="auto"/>
        <w:ind w:firstLine="0" w:firstLineChars="0"/>
        <w:jc w:val="center"/>
        <w:rPr>
          <w:rFonts w:ascii="楷体" w:hAnsi="楷体" w:eastAsia="黑体" w:cs="楷体"/>
          <w:sz w:val="21"/>
          <w:szCs w:val="21"/>
        </w:rPr>
      </w:pPr>
      <w:r>
        <w:rPr>
          <w:rFonts w:hint="eastAsia" w:ascii="楷体" w:hAnsi="楷体" w:eastAsia="黑体" w:cs="楷体"/>
          <w:sz w:val="21"/>
          <w:szCs w:val="21"/>
        </w:rPr>
        <w:t>图5-</w:t>
      </w:r>
      <w:r>
        <w:rPr>
          <w:rFonts w:ascii="楷体" w:hAnsi="楷体" w:eastAsia="黑体" w:cs="楷体"/>
          <w:sz w:val="21"/>
          <w:szCs w:val="21"/>
        </w:rPr>
        <w:t>13</w:t>
      </w:r>
      <w:r>
        <w:rPr>
          <w:rFonts w:hint="eastAsia" w:ascii="楷体" w:hAnsi="楷体" w:eastAsia="黑体" w:cs="楷体"/>
          <w:sz w:val="21"/>
          <w:szCs w:val="21"/>
        </w:rPr>
        <w:t xml:space="preserve"> 管理员消息xml布局</w:t>
      </w:r>
    </w:p>
    <w:p w14:paraId="45039C88">
      <w:pPr>
        <w:pStyle w:val="27"/>
        <w:ind w:firstLine="480"/>
      </w:pPr>
      <w:r>
        <w:rPr>
          <w:rFonts w:hint="eastAsia"/>
        </w:rPr>
        <w:t>在页面布局中，就餐人员消息默认显示在页面右侧。消息气泡的xml布局设计为memos_right_item。布局如图5.</w:t>
      </w:r>
      <w:r>
        <w:t>14</w:t>
      </w:r>
      <w:r>
        <w:rPr>
          <w:rFonts w:hint="eastAsia"/>
        </w:rPr>
        <w:t>所示。</w:t>
      </w:r>
    </w:p>
    <w:p w14:paraId="3698F662">
      <w:pPr>
        <w:spacing w:line="240" w:lineRule="auto"/>
        <w:ind w:firstLine="0" w:firstLineChars="0"/>
        <w:jc w:val="center"/>
        <w:rPr>
          <w:rFonts w:asciiTheme="minorHAnsi" w:hAnsiTheme="minorHAnsi" w:eastAsiaTheme="minorEastAsia"/>
          <w:szCs w:val="22"/>
        </w:rPr>
      </w:pPr>
      <w:r>
        <w:rPr>
          <w:rFonts w:asciiTheme="minorHAnsi" w:hAnsiTheme="minorHAnsi" w:eastAsiaTheme="minorEastAsia"/>
          <w:szCs w:val="22"/>
        </w:rPr>
        <w:drawing>
          <wp:inline distT="0" distB="0" distL="114300" distR="114300">
            <wp:extent cx="2241550" cy="360045"/>
            <wp:effectExtent l="0" t="0" r="6350" b="1905"/>
            <wp:docPr id="88" name="图片 88" descr="顾客留言布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顾客留言布局"/>
                    <pic:cNvPicPr>
                      <a:picLocks noChangeAspect="1"/>
                    </pic:cNvPicPr>
                  </pic:nvPicPr>
                  <pic:blipFill>
                    <a:blip r:embed="rId59"/>
                    <a:srcRect l="588" r="588"/>
                    <a:stretch>
                      <a:fillRect/>
                    </a:stretch>
                  </pic:blipFill>
                  <pic:spPr>
                    <a:xfrm>
                      <a:off x="0" y="0"/>
                      <a:ext cx="2241550" cy="360045"/>
                    </a:xfrm>
                    <a:prstGeom prst="rect">
                      <a:avLst/>
                    </a:prstGeom>
                  </pic:spPr>
                </pic:pic>
              </a:graphicData>
            </a:graphic>
          </wp:inline>
        </w:drawing>
      </w:r>
    </w:p>
    <w:p w14:paraId="2530D370">
      <w:pPr>
        <w:spacing w:before="120" w:after="120" w:line="240" w:lineRule="auto"/>
        <w:ind w:firstLine="0" w:firstLineChars="0"/>
        <w:jc w:val="center"/>
        <w:rPr>
          <w:rFonts w:ascii="楷体" w:hAnsi="楷体" w:eastAsia="黑体" w:cs="楷体"/>
          <w:sz w:val="21"/>
          <w:szCs w:val="21"/>
        </w:rPr>
      </w:pPr>
      <w:r>
        <w:rPr>
          <w:rFonts w:hint="eastAsia" w:ascii="楷体" w:hAnsi="楷体" w:eastAsia="黑体" w:cs="楷体"/>
          <w:sz w:val="21"/>
          <w:szCs w:val="21"/>
        </w:rPr>
        <w:t>图5.</w:t>
      </w:r>
      <w:r>
        <w:rPr>
          <w:rFonts w:ascii="楷体" w:hAnsi="楷体" w:eastAsia="黑体" w:cs="楷体"/>
          <w:sz w:val="21"/>
          <w:szCs w:val="21"/>
        </w:rPr>
        <w:t>14</w:t>
      </w:r>
      <w:r>
        <w:rPr>
          <w:rFonts w:hint="eastAsia" w:ascii="楷体" w:hAnsi="楷体" w:eastAsia="黑体" w:cs="楷体"/>
          <w:sz w:val="21"/>
          <w:szCs w:val="21"/>
        </w:rPr>
        <w:t xml:space="preserve"> 就餐人员消息xml布局</w:t>
      </w:r>
    </w:p>
    <w:p w14:paraId="5D2C2E40">
      <w:pPr>
        <w:pStyle w:val="27"/>
        <w:ind w:firstLine="480"/>
      </w:pPr>
      <w:r>
        <w:rPr>
          <w:rFonts w:hint="eastAsia"/>
        </w:rPr>
        <w:t>在MemosAdapter中通使用RecyclerView对两个分离的布局进行有序组合。布局适配核心代码如图5.15所示，首先获取Msg数据表中的消息类型</w:t>
      </w:r>
      <w:r>
        <w:t>msgType</w:t>
      </w:r>
      <w:r>
        <w:rPr>
          <w:rFonts w:hint="eastAsia"/>
        </w:rPr>
        <w:t>，根据消息类型返回0或1两个viewType值；随后在onCreateViewHolder中，如果viewType值为0，即消息类型为管理员回复，则使用memos_left_item布局，反之使用memos_right_item布局；最后在onBindViewHolder中进行数据载入，如果消息类型值为1，即显示存储在Msg表中对应用户的头像，核心代码为：</w:t>
      </w:r>
    </w:p>
    <w:p w14:paraId="02F740CB">
      <w:pPr>
        <w:spacing w:line="240" w:lineRule="auto"/>
        <w:ind w:firstLine="0" w:firstLineChars="0"/>
        <w:jc w:val="center"/>
        <w:rPr>
          <w:rFonts w:asciiTheme="minorHAnsi" w:hAnsiTheme="minorHAnsi" w:eastAsiaTheme="minorEastAsia"/>
          <w:szCs w:val="22"/>
        </w:rPr>
      </w:pPr>
      <w:r>
        <w:rPr>
          <w:rFonts w:asciiTheme="minorHAnsi" w:hAnsiTheme="minorHAnsi" w:eastAsiaTheme="minorEastAsia"/>
          <w:szCs w:val="22"/>
        </w:rPr>
        <w:drawing>
          <wp:inline distT="0" distB="0" distL="114300" distR="114300">
            <wp:extent cx="3100705" cy="1619885"/>
            <wp:effectExtent l="0" t="0" r="4445" b="18415"/>
            <wp:docPr id="54" name="图片 54" descr="C:\Users\LENOVO\Desktop\final文档\图\消息布局.png消息布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C:\Users\LENOVO\Desktop\final文档\图\消息布局.png消息布局"/>
                    <pic:cNvPicPr>
                      <a:picLocks noChangeAspect="1"/>
                    </pic:cNvPicPr>
                  </pic:nvPicPr>
                  <pic:blipFill>
                    <a:blip r:embed="rId60"/>
                    <a:srcRect/>
                    <a:stretch>
                      <a:fillRect/>
                    </a:stretch>
                  </pic:blipFill>
                  <pic:spPr>
                    <a:xfrm>
                      <a:off x="0" y="0"/>
                      <a:ext cx="3100705" cy="1619885"/>
                    </a:xfrm>
                    <a:prstGeom prst="rect">
                      <a:avLst/>
                    </a:prstGeom>
                  </pic:spPr>
                </pic:pic>
              </a:graphicData>
            </a:graphic>
          </wp:inline>
        </w:drawing>
      </w:r>
    </w:p>
    <w:p w14:paraId="627D62AB">
      <w:pPr>
        <w:spacing w:before="120" w:after="120" w:line="240" w:lineRule="auto"/>
        <w:ind w:firstLine="0" w:firstLineChars="0"/>
        <w:jc w:val="center"/>
        <w:rPr>
          <w:rFonts w:ascii="楷体" w:hAnsi="楷体" w:eastAsia="黑体" w:cs="楷体"/>
          <w:sz w:val="21"/>
          <w:szCs w:val="21"/>
        </w:rPr>
      </w:pPr>
      <w:r>
        <w:rPr>
          <w:rFonts w:hint="eastAsia" w:ascii="楷体" w:hAnsi="楷体" w:eastAsia="黑体" w:cs="楷体"/>
          <w:sz w:val="21"/>
          <w:szCs w:val="21"/>
        </w:rPr>
        <w:t>图5.15 消息布局代码实现</w:t>
      </w:r>
    </w:p>
    <w:p w14:paraId="32BF839A">
      <w:pPr>
        <w:pStyle w:val="4"/>
        <w:numPr>
          <w:ilvl w:val="2"/>
          <w:numId w:val="0"/>
        </w:numPr>
        <w:spacing w:before="240"/>
      </w:pPr>
      <w:bookmarkStart w:id="185" w:name="_Toc124633098"/>
      <w:bookmarkStart w:id="186" w:name="_Toc177597504"/>
      <w:bookmarkStart w:id="187" w:name="_Toc159488868"/>
      <w:bookmarkStart w:id="188" w:name="_Toc124627893"/>
      <w:bookmarkStart w:id="189" w:name="_Toc159488812"/>
      <w:r>
        <w:rPr>
          <w:rFonts w:hint="eastAsia"/>
        </w:rPr>
        <w:t>5.2.4 订单管理实现</w:t>
      </w:r>
      <w:bookmarkEnd w:id="185"/>
      <w:bookmarkEnd w:id="186"/>
      <w:bookmarkEnd w:id="187"/>
      <w:bookmarkEnd w:id="188"/>
      <w:bookmarkEnd w:id="189"/>
    </w:p>
    <w:p w14:paraId="7828817C">
      <w:pPr>
        <w:pStyle w:val="27"/>
        <w:ind w:firstLine="480"/>
      </w:pPr>
      <w:r>
        <w:rPr>
          <w:rFonts w:hint="eastAsia"/>
        </w:rPr>
        <w:t>订单管理界面显示近两天的所有订单，管理员可以进行订单查询、修改订单状态以及取消订单的操作。订单查询需先输入点餐人员的电话号码再点击查询，随后会在界面显示该用户的所有订单；对于就餐人员下单的初始订单，管理员需先点击接取订单，将订单状态由“待接单”变更为“制作中”，随后可选择点击制作完成，将订单状态由“制作中”变更为“订单完成”；管理员可点击取消订单将订单取消，订单管理流程图如下图5.16所示。</w:t>
      </w:r>
    </w:p>
    <w:p w14:paraId="44FC6A62">
      <w:pPr>
        <w:spacing w:line="240" w:lineRule="auto"/>
        <w:ind w:firstLine="0" w:firstLineChars="0"/>
        <w:jc w:val="center"/>
        <w:rPr>
          <w:rFonts w:asciiTheme="minorHAnsi" w:hAnsiTheme="minorHAnsi" w:eastAsiaTheme="minorEastAsia"/>
          <w:szCs w:val="22"/>
        </w:rPr>
      </w:pPr>
      <w:r>
        <w:rPr>
          <w:rFonts w:hint="eastAsia" w:asciiTheme="minorHAnsi" w:hAnsiTheme="minorHAnsi" w:eastAsiaTheme="minorEastAsia"/>
          <w:szCs w:val="22"/>
        </w:rPr>
        <w:drawing>
          <wp:inline distT="0" distB="0" distL="114300" distR="114300">
            <wp:extent cx="2399665" cy="2879725"/>
            <wp:effectExtent l="0" t="0" r="0" b="0"/>
            <wp:docPr id="55" name="图片 55" descr="订单管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订单管理流程图"/>
                    <pic:cNvPicPr>
                      <a:picLocks noChangeAspect="1"/>
                    </pic:cNvPicPr>
                  </pic:nvPicPr>
                  <pic:blipFill>
                    <a:blip r:embed="rId61"/>
                    <a:stretch>
                      <a:fillRect/>
                    </a:stretch>
                  </pic:blipFill>
                  <pic:spPr>
                    <a:xfrm>
                      <a:off x="0" y="0"/>
                      <a:ext cx="2399665" cy="2879725"/>
                    </a:xfrm>
                    <a:prstGeom prst="rect">
                      <a:avLst/>
                    </a:prstGeom>
                  </pic:spPr>
                </pic:pic>
              </a:graphicData>
            </a:graphic>
          </wp:inline>
        </w:drawing>
      </w:r>
    </w:p>
    <w:p w14:paraId="228A00A7">
      <w:pPr>
        <w:spacing w:before="120" w:after="120" w:line="240" w:lineRule="auto"/>
        <w:ind w:firstLine="0" w:firstLineChars="0"/>
        <w:jc w:val="center"/>
        <w:rPr>
          <w:rFonts w:ascii="楷体" w:hAnsi="楷体" w:eastAsia="黑体" w:cs="楷体"/>
          <w:sz w:val="21"/>
          <w:szCs w:val="21"/>
        </w:rPr>
      </w:pPr>
      <w:r>
        <w:rPr>
          <w:rFonts w:hint="eastAsia" w:ascii="楷体" w:hAnsi="楷体" w:eastAsia="黑体" w:cs="楷体"/>
          <w:sz w:val="21"/>
          <w:szCs w:val="21"/>
        </w:rPr>
        <w:t>图5.</w:t>
      </w:r>
      <w:r>
        <w:rPr>
          <w:rFonts w:ascii="楷体" w:hAnsi="楷体" w:eastAsia="黑体" w:cs="楷体"/>
          <w:sz w:val="21"/>
          <w:szCs w:val="21"/>
        </w:rPr>
        <w:t>16</w:t>
      </w:r>
      <w:r>
        <w:rPr>
          <w:rFonts w:hint="eastAsia" w:ascii="楷体" w:hAnsi="楷体" w:eastAsia="黑体" w:cs="楷体"/>
          <w:sz w:val="21"/>
          <w:szCs w:val="21"/>
        </w:rPr>
        <w:t xml:space="preserve"> 订单管理流程图</w:t>
      </w:r>
    </w:p>
    <w:p w14:paraId="2347D259">
      <w:pPr>
        <w:pStyle w:val="27"/>
        <w:ind w:firstLine="480"/>
      </w:pPr>
      <w:r>
        <w:rPr>
          <w:rFonts w:hint="eastAsia"/>
        </w:rPr>
        <w:t>在代码设计上，订单查询的活动主要在OrderManageActivity中进行处理。其中订单查询方法的核心代码如下图5.17所示，自定义方法getUserOrder进行订单查询。在getUserOrder中主要使用BmobQuery.addWhereEqualTo方法查询并返回存储在Bmob数据库中，username为所输入查询的用户手机号码的订单数据。</w:t>
      </w:r>
    </w:p>
    <w:p w14:paraId="155D6558">
      <w:pPr>
        <w:spacing w:line="240" w:lineRule="auto"/>
        <w:ind w:firstLine="0" w:firstLineChars="0"/>
        <w:jc w:val="center"/>
        <w:rPr>
          <w:rFonts w:asciiTheme="minorHAnsi" w:hAnsiTheme="minorHAnsi" w:eastAsiaTheme="minorEastAsia"/>
          <w:szCs w:val="22"/>
        </w:rPr>
      </w:pPr>
      <w:r>
        <w:rPr>
          <w:rFonts w:asciiTheme="minorHAnsi" w:hAnsiTheme="minorHAnsi" w:eastAsiaTheme="minorEastAsia"/>
          <w:szCs w:val="22"/>
        </w:rPr>
        <w:drawing>
          <wp:inline distT="0" distB="0" distL="114300" distR="114300">
            <wp:extent cx="4500245" cy="1236345"/>
            <wp:effectExtent l="0" t="0" r="14605" b="1905"/>
            <wp:docPr id="67" name="图片 67" descr="订单查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订单查询"/>
                    <pic:cNvPicPr>
                      <a:picLocks noChangeAspect="1"/>
                    </pic:cNvPicPr>
                  </pic:nvPicPr>
                  <pic:blipFill>
                    <a:blip r:embed="rId62"/>
                    <a:stretch>
                      <a:fillRect/>
                    </a:stretch>
                  </pic:blipFill>
                  <pic:spPr>
                    <a:xfrm>
                      <a:off x="0" y="0"/>
                      <a:ext cx="4500245" cy="1236345"/>
                    </a:xfrm>
                    <a:prstGeom prst="rect">
                      <a:avLst/>
                    </a:prstGeom>
                  </pic:spPr>
                </pic:pic>
              </a:graphicData>
            </a:graphic>
          </wp:inline>
        </w:drawing>
      </w:r>
    </w:p>
    <w:p w14:paraId="3B059F9C">
      <w:pPr>
        <w:spacing w:before="120" w:after="120" w:line="240" w:lineRule="auto"/>
        <w:ind w:firstLine="0" w:firstLineChars="0"/>
        <w:jc w:val="center"/>
        <w:rPr>
          <w:rFonts w:ascii="楷体" w:hAnsi="楷体" w:eastAsia="黑体" w:cs="楷体"/>
          <w:sz w:val="21"/>
          <w:szCs w:val="21"/>
        </w:rPr>
      </w:pPr>
      <w:r>
        <w:rPr>
          <w:rFonts w:hint="eastAsia" w:ascii="楷体" w:hAnsi="楷体" w:eastAsia="黑体" w:cs="楷体"/>
          <w:sz w:val="21"/>
          <w:szCs w:val="21"/>
        </w:rPr>
        <w:t>图5.17 订单查询方法代码实现</w:t>
      </w:r>
    </w:p>
    <w:p w14:paraId="61C8F7D1">
      <w:pPr>
        <w:pStyle w:val="27"/>
        <w:ind w:firstLine="480"/>
      </w:pPr>
      <w:r>
        <w:rPr>
          <w:rFonts w:hint="eastAsia"/>
        </w:rPr>
        <w:t>订单状态修改以及取消订单的活动主要在OrderManageAdapter中进行处理。其中订单状态修改方法的核心代码如下图5.18所示，以接取订单为例，完成制作、取消订单与之同理。对于刚接收的订单，在接取订单点击事件中，首先判断订单状态orderState是否为3，即订单是否被就餐人员取消，如果是则返回订单已被取消提醒。对于未被取消的订单则将orderState值设为1，并将页面显示中“订单状态：待接单”变更为“订单状态：制作中”。</w:t>
      </w:r>
    </w:p>
    <w:p w14:paraId="75D7E616">
      <w:pPr>
        <w:spacing w:line="240" w:lineRule="auto"/>
        <w:ind w:firstLine="0" w:firstLineChars="0"/>
        <w:jc w:val="center"/>
        <w:rPr>
          <w:rFonts w:asciiTheme="minorHAnsi" w:hAnsiTheme="minorHAnsi" w:eastAsiaTheme="minorEastAsia"/>
          <w:szCs w:val="22"/>
        </w:rPr>
      </w:pPr>
      <w:r>
        <w:rPr>
          <w:rFonts w:asciiTheme="minorHAnsi" w:hAnsiTheme="minorHAnsi" w:eastAsiaTheme="minorEastAsia"/>
          <w:szCs w:val="22"/>
        </w:rPr>
        <w:drawing>
          <wp:inline distT="0" distB="0" distL="114300" distR="114300">
            <wp:extent cx="4165600" cy="2160270"/>
            <wp:effectExtent l="0" t="0" r="0" b="11430"/>
            <wp:docPr id="68" name="图片 68" descr="修改订单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修改订单状态"/>
                    <pic:cNvPicPr>
                      <a:picLocks noChangeAspect="1"/>
                    </pic:cNvPicPr>
                  </pic:nvPicPr>
                  <pic:blipFill>
                    <a:blip r:embed="rId63"/>
                    <a:stretch>
                      <a:fillRect/>
                    </a:stretch>
                  </pic:blipFill>
                  <pic:spPr>
                    <a:xfrm>
                      <a:off x="0" y="0"/>
                      <a:ext cx="4165600" cy="2160270"/>
                    </a:xfrm>
                    <a:prstGeom prst="rect">
                      <a:avLst/>
                    </a:prstGeom>
                  </pic:spPr>
                </pic:pic>
              </a:graphicData>
            </a:graphic>
          </wp:inline>
        </w:drawing>
      </w:r>
    </w:p>
    <w:p w14:paraId="76A2E009">
      <w:pPr>
        <w:spacing w:before="120" w:after="120" w:line="240" w:lineRule="auto"/>
        <w:ind w:firstLine="0" w:firstLineChars="0"/>
        <w:jc w:val="center"/>
        <w:rPr>
          <w:rFonts w:ascii="楷体" w:hAnsi="楷体" w:eastAsia="黑体" w:cs="楷体"/>
          <w:sz w:val="21"/>
          <w:szCs w:val="21"/>
        </w:rPr>
      </w:pPr>
      <w:r>
        <w:rPr>
          <w:rFonts w:hint="eastAsia" w:ascii="楷体" w:hAnsi="楷体" w:eastAsia="黑体" w:cs="楷体"/>
          <w:sz w:val="21"/>
          <w:szCs w:val="21"/>
        </w:rPr>
        <w:t>图5.18 接取订单代码实现</w:t>
      </w:r>
    </w:p>
    <w:p w14:paraId="6179B7D2">
      <w:pPr>
        <w:pStyle w:val="4"/>
        <w:numPr>
          <w:ilvl w:val="2"/>
          <w:numId w:val="0"/>
        </w:numPr>
        <w:spacing w:before="240"/>
      </w:pPr>
      <w:bookmarkStart w:id="190" w:name="_Toc124633099"/>
      <w:bookmarkStart w:id="191" w:name="_Toc177597505"/>
      <w:bookmarkStart w:id="192" w:name="_Toc124627894"/>
      <w:bookmarkStart w:id="193" w:name="_Toc159488813"/>
      <w:bookmarkStart w:id="194" w:name="_Toc159488869"/>
      <w:r>
        <w:rPr>
          <w:rFonts w:hint="eastAsia"/>
        </w:rPr>
        <w:t>5.2.5 商品管理实现</w:t>
      </w:r>
      <w:bookmarkEnd w:id="190"/>
      <w:bookmarkEnd w:id="191"/>
      <w:bookmarkEnd w:id="192"/>
      <w:bookmarkEnd w:id="193"/>
      <w:bookmarkEnd w:id="194"/>
    </w:p>
    <w:p w14:paraId="158DEB8D">
      <w:pPr>
        <w:pStyle w:val="27"/>
        <w:ind w:firstLine="480"/>
      </w:pPr>
      <w:r>
        <w:rPr>
          <w:rFonts w:hint="eastAsia"/>
        </w:rPr>
        <w:t>商品管理中，管理员可以进行修改以及新增商品的操作。修改商品中，管理员可以选择删除商品或是仅作信息修改，按界面组件填写信息后确定即可修改商品信息；新增商品中管理员在按规定填写完商品信息后提交即新增商品，商品管理流程图如下图5.19所示。</w:t>
      </w:r>
    </w:p>
    <w:p w14:paraId="00924828">
      <w:pPr>
        <w:spacing w:line="240" w:lineRule="auto"/>
        <w:ind w:firstLine="0" w:firstLineChars="0"/>
        <w:jc w:val="center"/>
        <w:rPr>
          <w:rFonts w:asciiTheme="minorHAnsi" w:hAnsiTheme="minorHAnsi" w:eastAsiaTheme="minorEastAsia"/>
          <w:szCs w:val="22"/>
        </w:rPr>
      </w:pPr>
      <w:r>
        <w:rPr>
          <w:rFonts w:asciiTheme="minorHAnsi" w:hAnsiTheme="minorHAnsi" w:eastAsiaTheme="minorEastAsia"/>
          <w:szCs w:val="22"/>
        </w:rPr>
        <w:drawing>
          <wp:inline distT="0" distB="0" distL="114300" distR="114300">
            <wp:extent cx="2385695" cy="3024505"/>
            <wp:effectExtent l="0" t="0" r="0" b="0"/>
            <wp:docPr id="69" name="图片 69" descr="商品管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商品管理流程图"/>
                    <pic:cNvPicPr>
                      <a:picLocks noChangeAspect="1"/>
                    </pic:cNvPicPr>
                  </pic:nvPicPr>
                  <pic:blipFill>
                    <a:blip r:embed="rId64"/>
                    <a:stretch>
                      <a:fillRect/>
                    </a:stretch>
                  </pic:blipFill>
                  <pic:spPr>
                    <a:xfrm>
                      <a:off x="0" y="0"/>
                      <a:ext cx="2392525" cy="3032502"/>
                    </a:xfrm>
                    <a:prstGeom prst="rect">
                      <a:avLst/>
                    </a:prstGeom>
                  </pic:spPr>
                </pic:pic>
              </a:graphicData>
            </a:graphic>
          </wp:inline>
        </w:drawing>
      </w:r>
    </w:p>
    <w:p w14:paraId="06E6E866">
      <w:pPr>
        <w:spacing w:before="120" w:after="120" w:line="240" w:lineRule="auto"/>
        <w:ind w:firstLine="0" w:firstLineChars="0"/>
        <w:jc w:val="center"/>
        <w:rPr>
          <w:rFonts w:ascii="楷体" w:hAnsi="楷体" w:eastAsia="黑体" w:cs="楷体"/>
          <w:sz w:val="21"/>
          <w:szCs w:val="21"/>
        </w:rPr>
      </w:pPr>
      <w:r>
        <w:rPr>
          <w:rFonts w:hint="eastAsia" w:ascii="楷体" w:hAnsi="楷体" w:eastAsia="黑体" w:cs="楷体"/>
          <w:sz w:val="21"/>
          <w:szCs w:val="21"/>
        </w:rPr>
        <w:t>图5.</w:t>
      </w:r>
      <w:r>
        <w:rPr>
          <w:rFonts w:ascii="楷体" w:hAnsi="楷体" w:eastAsia="黑体" w:cs="楷体"/>
          <w:sz w:val="21"/>
          <w:szCs w:val="21"/>
        </w:rPr>
        <w:t>19</w:t>
      </w:r>
      <w:r>
        <w:rPr>
          <w:rFonts w:hint="eastAsia" w:ascii="楷体" w:hAnsi="楷体" w:eastAsia="黑体" w:cs="楷体"/>
          <w:sz w:val="21"/>
          <w:szCs w:val="21"/>
        </w:rPr>
        <w:t xml:space="preserve"> 接取订单代码实现</w:t>
      </w:r>
    </w:p>
    <w:p w14:paraId="636E3791">
      <w:pPr>
        <w:pStyle w:val="27"/>
        <w:wordWrap w:val="0"/>
        <w:ind w:firstLine="480"/>
      </w:pPr>
      <w:r>
        <w:rPr>
          <w:rFonts w:hint="eastAsia"/>
        </w:rPr>
        <w:t>在代码设计上，修改、新增商品的活动在GoodsManageDetailActivity中进行处理，共用一个Activity。其中商品图片由本地图片上传，使用Intent.ACTION_OPEN_DOCUMENT打开手机本地文件，再使用setType方法指定所查看的文件类型为image，即图片文件。实现代码如下图5.20所示。</w:t>
      </w:r>
    </w:p>
    <w:p w14:paraId="1656A8F5">
      <w:pPr>
        <w:spacing w:line="240" w:lineRule="auto"/>
        <w:ind w:firstLine="0" w:firstLineChars="0"/>
        <w:jc w:val="center"/>
        <w:rPr>
          <w:rFonts w:asciiTheme="minorHAnsi" w:hAnsiTheme="minorHAnsi" w:eastAsiaTheme="minorEastAsia"/>
          <w:szCs w:val="22"/>
        </w:rPr>
      </w:pPr>
      <w:r>
        <w:rPr>
          <w:rFonts w:asciiTheme="minorHAnsi" w:hAnsiTheme="minorHAnsi" w:eastAsiaTheme="minorEastAsia"/>
          <w:szCs w:val="22"/>
        </w:rPr>
        <w:drawing>
          <wp:inline distT="0" distB="0" distL="114300" distR="114300">
            <wp:extent cx="3498850" cy="1468755"/>
            <wp:effectExtent l="0" t="0" r="6350" b="0"/>
            <wp:docPr id="71" name="图片 71" descr="本地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本地图片"/>
                    <pic:cNvPicPr>
                      <a:picLocks noChangeAspect="1"/>
                    </pic:cNvPicPr>
                  </pic:nvPicPr>
                  <pic:blipFill>
                    <a:blip r:embed="rId65"/>
                    <a:stretch>
                      <a:fillRect/>
                    </a:stretch>
                  </pic:blipFill>
                  <pic:spPr>
                    <a:xfrm>
                      <a:off x="0" y="0"/>
                      <a:ext cx="3509103" cy="1473245"/>
                    </a:xfrm>
                    <a:prstGeom prst="rect">
                      <a:avLst/>
                    </a:prstGeom>
                  </pic:spPr>
                </pic:pic>
              </a:graphicData>
            </a:graphic>
          </wp:inline>
        </w:drawing>
      </w:r>
    </w:p>
    <w:p w14:paraId="159C70C2">
      <w:pPr>
        <w:spacing w:before="120" w:after="120" w:line="240" w:lineRule="auto"/>
        <w:ind w:firstLine="0" w:firstLineChars="0"/>
        <w:jc w:val="center"/>
        <w:rPr>
          <w:rFonts w:ascii="楷体" w:hAnsi="楷体" w:eastAsia="黑体" w:cs="楷体"/>
          <w:sz w:val="21"/>
          <w:szCs w:val="21"/>
        </w:rPr>
      </w:pPr>
      <w:bookmarkStart w:id="195" w:name="_Hlk159488256"/>
      <w:r>
        <w:rPr>
          <w:rFonts w:hint="eastAsia" w:ascii="楷体" w:hAnsi="楷体" w:eastAsia="黑体" w:cs="楷体"/>
          <w:sz w:val="21"/>
          <w:szCs w:val="21"/>
        </w:rPr>
        <w:t>图5.20 获取本地图片按钮代码实现</w:t>
      </w:r>
    </w:p>
    <w:bookmarkEnd w:id="195"/>
    <w:p w14:paraId="2D9E8D55">
      <w:pPr>
        <w:pStyle w:val="27"/>
        <w:ind w:firstLine="480"/>
      </w:pPr>
      <w:r>
        <w:rPr>
          <w:rFonts w:hint="eastAsia"/>
        </w:rPr>
        <w:t>修改和新增两者虽然使用同一Activity，但对比修改商品界面，新增商品界面没有删除按钮，实现代码如下图5.21所示，initView中实现修改页面加载，在此基础上设立initAddGoodsView，将其中的删除按钮设为不可见，构成新增页面。在onCreate中，用boolean型数据add_new_goods_flag记录是否选择新增商品功能，如果是则加载initAddGoodsView。</w:t>
      </w:r>
    </w:p>
    <w:p w14:paraId="36A0BAF7">
      <w:pPr>
        <w:spacing w:line="240" w:lineRule="auto"/>
        <w:ind w:firstLine="0" w:firstLineChars="0"/>
        <w:jc w:val="center"/>
        <w:rPr>
          <w:rFonts w:asciiTheme="minorHAnsi" w:hAnsiTheme="minorHAnsi" w:eastAsiaTheme="minorEastAsia"/>
          <w:szCs w:val="22"/>
        </w:rPr>
      </w:pPr>
      <w:r>
        <w:rPr>
          <w:rFonts w:asciiTheme="minorHAnsi" w:hAnsiTheme="minorHAnsi" w:eastAsiaTheme="minorEastAsia"/>
          <w:szCs w:val="22"/>
        </w:rPr>
        <w:drawing>
          <wp:inline distT="0" distB="0" distL="114300" distR="114300">
            <wp:extent cx="4248150" cy="2022475"/>
            <wp:effectExtent l="0" t="0" r="0" b="0"/>
            <wp:docPr id="72" name="图片 72" descr="新增修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新增修改"/>
                    <pic:cNvPicPr>
                      <a:picLocks noChangeAspect="1"/>
                    </pic:cNvPicPr>
                  </pic:nvPicPr>
                  <pic:blipFill>
                    <a:blip r:embed="rId66"/>
                    <a:stretch>
                      <a:fillRect/>
                    </a:stretch>
                  </pic:blipFill>
                  <pic:spPr>
                    <a:xfrm>
                      <a:off x="0" y="0"/>
                      <a:ext cx="4261055" cy="2029245"/>
                    </a:xfrm>
                    <a:prstGeom prst="rect">
                      <a:avLst/>
                    </a:prstGeom>
                  </pic:spPr>
                </pic:pic>
              </a:graphicData>
            </a:graphic>
          </wp:inline>
        </w:drawing>
      </w:r>
    </w:p>
    <w:p w14:paraId="4F315B57">
      <w:pPr>
        <w:spacing w:before="120" w:after="120" w:line="240" w:lineRule="auto"/>
        <w:ind w:firstLine="0" w:firstLineChars="0"/>
        <w:jc w:val="center"/>
        <w:rPr>
          <w:rFonts w:ascii="楷体" w:hAnsi="楷体" w:eastAsia="黑体" w:cs="楷体"/>
          <w:sz w:val="21"/>
          <w:szCs w:val="21"/>
        </w:rPr>
      </w:pPr>
      <w:r>
        <w:rPr>
          <w:rFonts w:hint="eastAsia" w:ascii="楷体" w:hAnsi="楷体" w:eastAsia="黑体" w:cs="楷体"/>
          <w:sz w:val="21"/>
          <w:szCs w:val="21"/>
        </w:rPr>
        <w:t>图5.21 修改和新增界面加载代码实现</w:t>
      </w:r>
    </w:p>
    <w:p w14:paraId="3389E8A1">
      <w:pPr>
        <w:pStyle w:val="4"/>
        <w:numPr>
          <w:ilvl w:val="2"/>
          <w:numId w:val="0"/>
        </w:numPr>
        <w:spacing w:before="240"/>
      </w:pPr>
      <w:bookmarkStart w:id="196" w:name="_Toc159488814"/>
      <w:bookmarkStart w:id="197" w:name="_Toc124633100"/>
      <w:bookmarkStart w:id="198" w:name="_Toc124627895"/>
      <w:bookmarkStart w:id="199" w:name="_Toc177597506"/>
      <w:bookmarkStart w:id="200" w:name="_Toc159488870"/>
      <w:r>
        <w:rPr>
          <w:rFonts w:hint="eastAsia"/>
        </w:rPr>
        <w:t>5.2.6 Bmob数据呈现</w:t>
      </w:r>
      <w:bookmarkEnd w:id="196"/>
      <w:bookmarkEnd w:id="197"/>
      <w:bookmarkEnd w:id="198"/>
      <w:bookmarkEnd w:id="199"/>
      <w:bookmarkEnd w:id="200"/>
    </w:p>
    <w:p w14:paraId="4CAE4207">
      <w:pPr>
        <w:pStyle w:val="27"/>
        <w:ind w:firstLine="480"/>
      </w:pPr>
      <w:bookmarkStart w:id="201" w:name="_Hlk159485866"/>
      <w:r>
        <w:rPr>
          <w:rFonts w:hint="eastAsia"/>
        </w:rPr>
        <w:t>在系统中后端数据使用Bmob实现，能够成功向数据库存储数据或从数据库拉取数据，如下图5.22所示，以-User表为例，系统可成功使用Bmob的短信验证实现用户注册，且密码均采用非明文存储更加安全。</w:t>
      </w:r>
    </w:p>
    <w:p w14:paraId="5427E2B4">
      <w:pPr>
        <w:spacing w:line="240" w:lineRule="auto"/>
        <w:ind w:firstLine="0" w:firstLineChars="0"/>
        <w:jc w:val="center"/>
        <w:rPr>
          <w:rFonts w:asciiTheme="minorHAnsi" w:hAnsiTheme="minorHAnsi" w:eastAsiaTheme="minorEastAsia"/>
          <w:szCs w:val="22"/>
        </w:rPr>
      </w:pPr>
      <w:r>
        <w:rPr>
          <w:rFonts w:hint="eastAsia" w:asciiTheme="minorHAnsi" w:hAnsiTheme="minorHAnsi" w:eastAsiaTheme="minorEastAsia"/>
          <w:szCs w:val="22"/>
        </w:rPr>
        <w:drawing>
          <wp:inline distT="0" distB="0" distL="114300" distR="114300">
            <wp:extent cx="5045075" cy="1016000"/>
            <wp:effectExtent l="0" t="0" r="3175" b="0"/>
            <wp:docPr id="74" name="图片 74" descr="数据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数据库"/>
                    <pic:cNvPicPr>
                      <a:picLocks noChangeAspect="1"/>
                    </pic:cNvPicPr>
                  </pic:nvPicPr>
                  <pic:blipFill>
                    <a:blip r:embed="rId67"/>
                    <a:stretch>
                      <a:fillRect/>
                    </a:stretch>
                  </pic:blipFill>
                  <pic:spPr>
                    <a:xfrm>
                      <a:off x="0" y="0"/>
                      <a:ext cx="5103201" cy="1027692"/>
                    </a:xfrm>
                    <a:prstGeom prst="rect">
                      <a:avLst/>
                    </a:prstGeom>
                  </pic:spPr>
                </pic:pic>
              </a:graphicData>
            </a:graphic>
          </wp:inline>
        </w:drawing>
      </w:r>
    </w:p>
    <w:p w14:paraId="1930FD44">
      <w:pPr>
        <w:spacing w:before="120" w:after="120" w:line="240" w:lineRule="auto"/>
        <w:ind w:firstLine="0" w:firstLineChars="0"/>
        <w:jc w:val="center"/>
        <w:rPr>
          <w:rFonts w:ascii="楷体" w:hAnsi="楷体" w:eastAsia="黑体" w:cs="楷体"/>
          <w:sz w:val="21"/>
          <w:szCs w:val="21"/>
        </w:rPr>
      </w:pPr>
      <w:r>
        <w:rPr>
          <w:rFonts w:hint="eastAsia" w:ascii="楷体" w:hAnsi="楷体" w:eastAsia="黑体" w:cs="楷体"/>
          <w:sz w:val="21"/>
          <w:szCs w:val="21"/>
        </w:rPr>
        <w:t>图5.22 User数据库实现部分截图</w:t>
      </w:r>
    </w:p>
    <w:bookmarkEnd w:id="201"/>
    <w:p w14:paraId="0770E66F">
      <w:pPr>
        <w:pStyle w:val="3"/>
        <w:numPr>
          <w:ilvl w:val="1"/>
          <w:numId w:val="0"/>
        </w:numPr>
        <w:spacing w:before="240"/>
        <w:rPr>
          <w:rFonts w:ascii="Times New Roman" w:hAnsi="Times New Roman"/>
        </w:rPr>
      </w:pPr>
      <w:bookmarkStart w:id="202" w:name="_Toc177597507"/>
      <w:bookmarkStart w:id="203" w:name="_Toc159488871"/>
      <w:bookmarkStart w:id="204" w:name="_Toc124633101"/>
      <w:bookmarkStart w:id="205" w:name="_Toc124627896"/>
      <w:bookmarkStart w:id="206" w:name="_Toc159488815"/>
      <w:r>
        <w:rPr>
          <w:rFonts w:hint="eastAsia" w:ascii="Times New Roman" w:hAnsi="Times New Roman"/>
        </w:rPr>
        <w:t>5.3 本章小结</w:t>
      </w:r>
      <w:bookmarkEnd w:id="202"/>
      <w:bookmarkEnd w:id="203"/>
      <w:bookmarkEnd w:id="204"/>
      <w:bookmarkEnd w:id="205"/>
      <w:bookmarkEnd w:id="206"/>
    </w:p>
    <w:p w14:paraId="1144E3CE">
      <w:pPr>
        <w:pStyle w:val="27"/>
        <w:ind w:firstLine="480"/>
      </w:pPr>
      <w:r>
        <w:rPr>
          <w:rFonts w:hint="eastAsia"/>
        </w:rPr>
        <w:t>本章主要介绍了系统开发环境以及具体模块的代码实现。系统主要在Windows10平台上使用Java语言进行开发，后端使用Bmob后端云平台。在模块实现中通过各个模块的功能流程图辅以关键技术的代码实现来详细讲述了如何在开发中实现具体设计。</w:t>
      </w:r>
    </w:p>
    <w:p w14:paraId="6A5ACA2B">
      <w:pPr>
        <w:tabs>
          <w:tab w:val="left" w:pos="4845"/>
        </w:tabs>
        <w:ind w:firstLine="480"/>
        <w:rPr>
          <w:rFonts w:ascii="宋体" w:hAnsi="宋体"/>
          <w:szCs w:val="24"/>
        </w:rPr>
      </w:pPr>
      <w:r>
        <w:rPr>
          <w:rFonts w:hint="eastAsia"/>
          <w:color w:val="0000FF"/>
        </w:rPr>
        <w:t>（下面新的一章，另起页）</w:t>
      </w:r>
    </w:p>
    <w:p w14:paraId="7BE8F8E2">
      <w:pPr>
        <w:pStyle w:val="2"/>
      </w:pPr>
      <w:r>
        <w:br w:type="page"/>
      </w:r>
      <w:bookmarkStart w:id="207" w:name="_Toc177597508"/>
      <w:r>
        <w:rPr>
          <w:rFonts w:hint="eastAsia"/>
        </w:rPr>
        <w:t>6 系统测试与运行</w:t>
      </w:r>
      <w:bookmarkEnd w:id="207"/>
    </w:p>
    <w:p w14:paraId="33A0F7E1">
      <w:pPr>
        <w:pStyle w:val="3"/>
        <w:spacing w:before="240"/>
        <w:rPr>
          <w:rFonts w:ascii="Times New Roman" w:hAnsi="Times New Roman"/>
        </w:rPr>
      </w:pPr>
      <w:bookmarkStart w:id="208" w:name="_Toc177597509"/>
      <w:r>
        <w:rPr>
          <w:rFonts w:hint="eastAsia" w:ascii="Times New Roman" w:hAnsi="Times New Roman"/>
        </w:rPr>
        <w:t>6</w:t>
      </w:r>
      <w:r>
        <w:rPr>
          <w:rFonts w:ascii="Times New Roman" w:hAnsi="Times New Roman"/>
        </w:rPr>
        <w:t xml:space="preserve">.1 </w:t>
      </w:r>
      <w:r>
        <w:rPr>
          <w:rFonts w:hint="eastAsia" w:ascii="Times New Roman" w:hAnsi="Times New Roman"/>
        </w:rPr>
        <w:t>测试</w:t>
      </w:r>
      <w:bookmarkEnd w:id="208"/>
    </w:p>
    <w:p w14:paraId="2C0A809E">
      <w:pPr>
        <w:pStyle w:val="27"/>
        <w:ind w:firstLine="480"/>
      </w:pPr>
      <w:r>
        <w:rPr>
          <w:rFonts w:hint="eastAsia"/>
        </w:rPr>
        <w:t>在完成系统代码开发之后，对系统进行全面的测试是必要的，除了发现系统存在的缺陷外，测试还能确认功能是否符合预期需求。本项目将以各个功能为组划分，进行模块化测试，以达到查漏补缺的目的。本章将从单元测试、功能测试以及综合测试三个方面进行阐述。</w:t>
      </w:r>
    </w:p>
    <w:p w14:paraId="29F4F4A8">
      <w:pPr>
        <w:pStyle w:val="4"/>
        <w:numPr>
          <w:ilvl w:val="2"/>
          <w:numId w:val="0"/>
        </w:numPr>
        <w:spacing w:before="240"/>
      </w:pPr>
      <w:bookmarkStart w:id="209" w:name="_Toc124627899"/>
      <w:bookmarkStart w:id="210" w:name="_Toc159488818"/>
      <w:bookmarkStart w:id="211" w:name="_Toc159488874"/>
      <w:bookmarkStart w:id="212" w:name="_Toc177597510"/>
      <w:bookmarkStart w:id="213" w:name="_Toc9460780"/>
      <w:bookmarkStart w:id="214" w:name="_Toc4445507"/>
      <w:bookmarkStart w:id="215" w:name="_Toc6841"/>
      <w:r>
        <w:rPr>
          <w:rFonts w:hint="eastAsia"/>
        </w:rPr>
        <w:t>6.1.1 单元测试</w:t>
      </w:r>
      <w:bookmarkEnd w:id="209"/>
      <w:bookmarkEnd w:id="210"/>
      <w:bookmarkEnd w:id="211"/>
      <w:bookmarkEnd w:id="212"/>
    </w:p>
    <w:p w14:paraId="355AA0E8">
      <w:pPr>
        <w:pStyle w:val="27"/>
        <w:ind w:firstLine="480"/>
      </w:pPr>
      <w:r>
        <w:rPr>
          <w:rFonts w:hint="eastAsia"/>
        </w:rPr>
        <w:t>单元测试是对最小可测单元，通常指程序代码，进行审查测试。</w:t>
      </w:r>
    </w:p>
    <w:p w14:paraId="70DBAFE2">
      <w:pPr>
        <w:pStyle w:val="27"/>
        <w:ind w:firstLine="480"/>
      </w:pPr>
      <w:r>
        <w:rPr>
          <w:rFonts w:hint="eastAsia"/>
        </w:rPr>
        <w:t>在单元测试中，需要测试人员对程序源代码进行有序全面的审查，以确保在代码格式符合公认规范前提下，能够清晰有序；同时，代码中应有对各个变量、方法的较为齐全的注释，保证代码的可读性；对于变量的命名要求符合驼峰命名规范，风格统一，变量含义清晰明了。</w:t>
      </w:r>
    </w:p>
    <w:p w14:paraId="36F75582">
      <w:pPr>
        <w:pStyle w:val="27"/>
        <w:ind w:firstLine="480"/>
      </w:pPr>
      <w:r>
        <w:rPr>
          <w:rFonts w:hint="eastAsia"/>
        </w:rPr>
        <w:t>有效的单元测试能够提升代码质量以及可读性，使代码的规范性提高的同时降低了后续再开发以及维护的难度。</w:t>
      </w:r>
    </w:p>
    <w:p w14:paraId="49981EFD">
      <w:pPr>
        <w:pStyle w:val="4"/>
        <w:numPr>
          <w:ilvl w:val="2"/>
          <w:numId w:val="0"/>
        </w:numPr>
        <w:spacing w:before="240"/>
      </w:pPr>
      <w:bookmarkStart w:id="216" w:name="_Toc124627900"/>
      <w:bookmarkStart w:id="217" w:name="_Toc177597511"/>
      <w:bookmarkStart w:id="218" w:name="_Toc159488875"/>
      <w:bookmarkStart w:id="219" w:name="_Toc159488819"/>
      <w:r>
        <w:rPr>
          <w:rFonts w:hint="eastAsia"/>
        </w:rPr>
        <w:t>6.1.2 功能测试</w:t>
      </w:r>
      <w:bookmarkEnd w:id="216"/>
      <w:bookmarkEnd w:id="217"/>
      <w:bookmarkEnd w:id="218"/>
      <w:bookmarkEnd w:id="219"/>
    </w:p>
    <w:p w14:paraId="6BE9A3AD">
      <w:pPr>
        <w:pStyle w:val="27"/>
        <w:ind w:firstLine="480"/>
      </w:pPr>
      <w:r>
        <w:rPr>
          <w:rFonts w:hint="eastAsia"/>
        </w:rPr>
        <w:t>功能测试即对系统的各个功能测试运行，确保每个功能的可运行性以及完善性。</w:t>
      </w:r>
    </w:p>
    <w:p w14:paraId="7D3926E5">
      <w:pPr>
        <w:pStyle w:val="27"/>
        <w:ind w:firstLine="480"/>
      </w:pPr>
      <w:r>
        <w:rPr>
          <w:rFonts w:hint="eastAsia"/>
        </w:rPr>
        <w:t>在功能测试中，要求测试人员依照期望功能，对每个功能进行运行测试，需保证整体能够顺利运行，功能执行的过程中流畅无误，不出现闪退、功能不全等影响功能流程的错误；同时需要考虑功能执行时的交互友好程度，要求有人性化的操作流程，在功能的交互设计上趋向大众需求，无特殊情况应避免反人类操作。</w:t>
      </w:r>
    </w:p>
    <w:p w14:paraId="1496138F">
      <w:pPr>
        <w:pStyle w:val="27"/>
        <w:ind w:firstLine="480"/>
      </w:pPr>
      <w:r>
        <w:rPr>
          <w:rFonts w:hint="eastAsia"/>
        </w:rPr>
        <w:t>通过功能测试，系统功能的完整性以及可操作性能得到提高，且友好的交互也能提升用户的使用体验。</w:t>
      </w:r>
    </w:p>
    <w:p w14:paraId="5C790BDF">
      <w:pPr>
        <w:pStyle w:val="4"/>
        <w:numPr>
          <w:ilvl w:val="2"/>
          <w:numId w:val="0"/>
        </w:numPr>
        <w:spacing w:before="240"/>
      </w:pPr>
      <w:bookmarkStart w:id="220" w:name="_Toc177597512"/>
      <w:bookmarkStart w:id="221" w:name="_Toc159488876"/>
      <w:bookmarkStart w:id="222" w:name="_Toc159488820"/>
      <w:bookmarkStart w:id="223" w:name="_Toc124627901"/>
      <w:r>
        <w:rPr>
          <w:rFonts w:hint="eastAsia"/>
        </w:rPr>
        <w:t>6.1.3 系统综合测试</w:t>
      </w:r>
      <w:bookmarkEnd w:id="220"/>
      <w:bookmarkEnd w:id="221"/>
      <w:bookmarkEnd w:id="222"/>
      <w:bookmarkEnd w:id="223"/>
    </w:p>
    <w:p w14:paraId="2AC94952">
      <w:pPr>
        <w:pStyle w:val="27"/>
        <w:ind w:firstLine="480"/>
      </w:pPr>
      <w:r>
        <w:rPr>
          <w:rFonts w:hint="eastAsia"/>
        </w:rPr>
        <w:t>完成并满足单元测试和功能测试后，测试人员需要通过功能集成测试、安全性以及可靠性测试等多种测试对系统进行全面的组合测试，即系统综合测试。</w:t>
      </w:r>
    </w:p>
    <w:p w14:paraId="070EAA6E">
      <w:pPr>
        <w:pStyle w:val="27"/>
        <w:ind w:firstLine="480"/>
      </w:pPr>
      <w:r>
        <w:rPr>
          <w:rFonts w:hint="eastAsia"/>
        </w:rPr>
        <w:t>在综合测试中，需要将完整的项目进行整合，实施全面的、面向用户的测试，以达到确保程序在实际环境下能够完整且无误地运行的目的。</w:t>
      </w:r>
    </w:p>
    <w:p w14:paraId="58ACF70E">
      <w:pPr>
        <w:pStyle w:val="27"/>
        <w:ind w:left="960" w:firstLine="480"/>
      </w:pPr>
    </w:p>
    <w:bookmarkEnd w:id="213"/>
    <w:bookmarkEnd w:id="214"/>
    <w:bookmarkEnd w:id="215"/>
    <w:p w14:paraId="7E8EBDA8">
      <w:pPr>
        <w:pStyle w:val="4"/>
        <w:numPr>
          <w:ilvl w:val="2"/>
          <w:numId w:val="0"/>
        </w:numPr>
        <w:spacing w:before="240"/>
      </w:pPr>
      <w:bookmarkStart w:id="224" w:name="_Toc159488821"/>
      <w:bookmarkStart w:id="225" w:name="_Toc124627902"/>
      <w:bookmarkStart w:id="226" w:name="_Toc159488877"/>
      <w:bookmarkStart w:id="227" w:name="_Toc177597513"/>
      <w:r>
        <w:rPr>
          <w:rFonts w:hint="eastAsia"/>
        </w:rPr>
        <w:t>6.1.4 系统测试用例</w:t>
      </w:r>
      <w:bookmarkEnd w:id="224"/>
      <w:bookmarkEnd w:id="225"/>
      <w:bookmarkEnd w:id="226"/>
      <w:bookmarkEnd w:id="227"/>
    </w:p>
    <w:p w14:paraId="450ED39C">
      <w:pPr>
        <w:pStyle w:val="27"/>
        <w:ind w:firstLine="480"/>
      </w:pPr>
      <w:r>
        <w:rPr>
          <w:rFonts w:hint="eastAsia"/>
        </w:rPr>
        <w:t>根据系统功需求，对于有操作限制的功能进行测试用例编写，测试系统是否满足预期使用需求，测试用例以及结果如下表6.1至6.4所示：</w:t>
      </w:r>
    </w:p>
    <w:p w14:paraId="480A8938">
      <w:pPr>
        <w:pStyle w:val="25"/>
        <w:rPr>
          <w:rFonts w:hint="default"/>
        </w:rPr>
      </w:pPr>
      <w:r>
        <w:t>表6.1 注册测试用例表</w:t>
      </w:r>
    </w:p>
    <w:tbl>
      <w:tblPr>
        <w:tblStyle w:val="14"/>
        <w:tblW w:w="546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6"/>
        <w:gridCol w:w="1998"/>
        <w:gridCol w:w="2665"/>
        <w:gridCol w:w="1595"/>
        <w:gridCol w:w="1462"/>
      </w:tblGrid>
      <w:tr w14:paraId="351BD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jc w:val="center"/>
        </w:trPr>
        <w:tc>
          <w:tcPr>
            <w:tcW w:w="861" w:type="pct"/>
            <w:shd w:val="clear" w:color="auto" w:fill="auto"/>
            <w:vAlign w:val="center"/>
          </w:tcPr>
          <w:p w14:paraId="573F0CC6">
            <w:pPr>
              <w:tabs>
                <w:tab w:val="left" w:pos="4845"/>
              </w:tabs>
              <w:ind w:firstLine="0" w:firstLineChars="0"/>
              <w:jc w:val="center"/>
              <w:rPr>
                <w:color w:val="000000"/>
                <w:szCs w:val="24"/>
              </w:rPr>
            </w:pPr>
            <w:r>
              <w:rPr>
                <w:rFonts w:hint="eastAsia"/>
                <w:color w:val="000000"/>
                <w:szCs w:val="24"/>
              </w:rPr>
              <w:t>用例名称</w:t>
            </w:r>
          </w:p>
        </w:tc>
        <w:tc>
          <w:tcPr>
            <w:tcW w:w="1071" w:type="pct"/>
            <w:shd w:val="clear" w:color="auto" w:fill="auto"/>
            <w:vAlign w:val="center"/>
          </w:tcPr>
          <w:p w14:paraId="28D9E332">
            <w:pPr>
              <w:tabs>
                <w:tab w:val="left" w:pos="4845"/>
              </w:tabs>
              <w:ind w:firstLine="0" w:firstLineChars="0"/>
              <w:jc w:val="center"/>
              <w:rPr>
                <w:color w:val="000000"/>
                <w:szCs w:val="24"/>
              </w:rPr>
            </w:pPr>
            <w:r>
              <w:rPr>
                <w:rFonts w:hint="eastAsia"/>
                <w:color w:val="000000"/>
                <w:szCs w:val="24"/>
              </w:rPr>
              <w:t>操作</w:t>
            </w:r>
          </w:p>
        </w:tc>
        <w:tc>
          <w:tcPr>
            <w:tcW w:w="1429" w:type="pct"/>
            <w:shd w:val="clear" w:color="auto" w:fill="auto"/>
            <w:vAlign w:val="center"/>
          </w:tcPr>
          <w:p w14:paraId="49EDB1C8">
            <w:pPr>
              <w:tabs>
                <w:tab w:val="left" w:pos="4845"/>
              </w:tabs>
              <w:ind w:firstLine="0" w:firstLineChars="0"/>
              <w:jc w:val="center"/>
              <w:rPr>
                <w:color w:val="000000"/>
                <w:szCs w:val="24"/>
              </w:rPr>
            </w:pPr>
            <w:r>
              <w:rPr>
                <w:rFonts w:hint="eastAsia"/>
                <w:color w:val="000000"/>
                <w:szCs w:val="24"/>
              </w:rPr>
              <w:t>操作过程</w:t>
            </w:r>
          </w:p>
        </w:tc>
        <w:tc>
          <w:tcPr>
            <w:tcW w:w="855" w:type="pct"/>
            <w:shd w:val="clear" w:color="auto" w:fill="auto"/>
            <w:vAlign w:val="center"/>
          </w:tcPr>
          <w:p w14:paraId="3ECA1D79">
            <w:pPr>
              <w:tabs>
                <w:tab w:val="left" w:pos="4845"/>
              </w:tabs>
              <w:ind w:firstLine="0" w:firstLineChars="0"/>
              <w:jc w:val="center"/>
              <w:rPr>
                <w:color w:val="000000"/>
                <w:szCs w:val="24"/>
              </w:rPr>
            </w:pPr>
            <w:r>
              <w:rPr>
                <w:rFonts w:hint="eastAsia"/>
                <w:color w:val="000000"/>
                <w:szCs w:val="24"/>
              </w:rPr>
              <w:t>预期结果</w:t>
            </w:r>
          </w:p>
        </w:tc>
        <w:tc>
          <w:tcPr>
            <w:tcW w:w="784" w:type="pct"/>
            <w:shd w:val="clear" w:color="auto" w:fill="auto"/>
            <w:vAlign w:val="center"/>
          </w:tcPr>
          <w:p w14:paraId="6AD9804C">
            <w:pPr>
              <w:tabs>
                <w:tab w:val="left" w:pos="4845"/>
              </w:tabs>
              <w:ind w:firstLine="0" w:firstLineChars="0"/>
              <w:jc w:val="center"/>
              <w:rPr>
                <w:color w:val="000000"/>
                <w:szCs w:val="24"/>
              </w:rPr>
            </w:pPr>
            <w:r>
              <w:rPr>
                <w:rFonts w:hint="eastAsia"/>
                <w:color w:val="000000"/>
                <w:szCs w:val="24"/>
              </w:rPr>
              <w:t>测试结果</w:t>
            </w:r>
          </w:p>
        </w:tc>
      </w:tr>
      <w:tr w14:paraId="67DF8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jc w:val="center"/>
        </w:trPr>
        <w:tc>
          <w:tcPr>
            <w:tcW w:w="861" w:type="pct"/>
            <w:shd w:val="clear" w:color="auto" w:fill="auto"/>
            <w:vAlign w:val="center"/>
          </w:tcPr>
          <w:p w14:paraId="095B9BC2">
            <w:pPr>
              <w:tabs>
                <w:tab w:val="left" w:pos="4845"/>
              </w:tabs>
              <w:ind w:firstLine="0" w:firstLineChars="0"/>
              <w:jc w:val="center"/>
              <w:rPr>
                <w:color w:val="000000"/>
                <w:szCs w:val="24"/>
              </w:rPr>
            </w:pPr>
            <w:r>
              <w:rPr>
                <w:rFonts w:hint="eastAsia"/>
                <w:color w:val="000000"/>
                <w:szCs w:val="24"/>
              </w:rPr>
              <w:t>注册测试-01</w:t>
            </w:r>
          </w:p>
        </w:tc>
        <w:tc>
          <w:tcPr>
            <w:tcW w:w="1071" w:type="pct"/>
            <w:shd w:val="clear" w:color="auto" w:fill="auto"/>
            <w:vAlign w:val="center"/>
          </w:tcPr>
          <w:p w14:paraId="1A73272A">
            <w:pPr>
              <w:tabs>
                <w:tab w:val="left" w:pos="4845"/>
              </w:tabs>
              <w:ind w:firstLine="0" w:firstLineChars="0"/>
              <w:jc w:val="center"/>
              <w:rPr>
                <w:color w:val="000000"/>
                <w:szCs w:val="24"/>
              </w:rPr>
            </w:pPr>
            <w:r>
              <w:rPr>
                <w:rFonts w:hint="eastAsia"/>
                <w:color w:val="000000"/>
                <w:szCs w:val="24"/>
              </w:rPr>
              <w:t>正确填写所有注册信息</w:t>
            </w:r>
          </w:p>
        </w:tc>
        <w:tc>
          <w:tcPr>
            <w:tcW w:w="1429" w:type="pct"/>
            <w:shd w:val="clear" w:color="auto" w:fill="auto"/>
            <w:vAlign w:val="center"/>
          </w:tcPr>
          <w:p w14:paraId="4EB226E3">
            <w:pPr>
              <w:tabs>
                <w:tab w:val="left" w:pos="4845"/>
              </w:tabs>
              <w:ind w:firstLine="0" w:firstLineChars="0"/>
              <w:jc w:val="center"/>
              <w:rPr>
                <w:color w:val="000000"/>
                <w:szCs w:val="24"/>
              </w:rPr>
            </w:pPr>
            <w:r>
              <w:rPr>
                <w:rFonts w:hint="eastAsia"/>
                <w:color w:val="000000"/>
                <w:szCs w:val="24"/>
              </w:rPr>
              <w:t>填写正确手机号码</w:t>
            </w:r>
          </w:p>
          <w:p w14:paraId="238AA7E3">
            <w:pPr>
              <w:tabs>
                <w:tab w:val="left" w:pos="4845"/>
              </w:tabs>
              <w:ind w:firstLine="0" w:firstLineChars="0"/>
              <w:jc w:val="center"/>
              <w:rPr>
                <w:color w:val="000000"/>
                <w:szCs w:val="24"/>
              </w:rPr>
            </w:pPr>
            <w:r>
              <w:rPr>
                <w:rFonts w:hint="eastAsia"/>
                <w:color w:val="000000"/>
                <w:szCs w:val="24"/>
              </w:rPr>
              <w:t>填写规范密码</w:t>
            </w:r>
          </w:p>
          <w:p w14:paraId="195765A4">
            <w:pPr>
              <w:tabs>
                <w:tab w:val="left" w:pos="4845"/>
              </w:tabs>
              <w:ind w:firstLine="0" w:firstLineChars="0"/>
              <w:jc w:val="center"/>
              <w:rPr>
                <w:color w:val="000000"/>
                <w:szCs w:val="24"/>
              </w:rPr>
            </w:pPr>
            <w:r>
              <w:rPr>
                <w:rFonts w:hint="eastAsia"/>
                <w:color w:val="000000"/>
                <w:szCs w:val="24"/>
              </w:rPr>
              <w:t>填写正确确认密码</w:t>
            </w:r>
          </w:p>
          <w:p w14:paraId="48E30491">
            <w:pPr>
              <w:tabs>
                <w:tab w:val="left" w:pos="4845"/>
              </w:tabs>
              <w:ind w:firstLine="0" w:firstLineChars="0"/>
              <w:jc w:val="center"/>
              <w:rPr>
                <w:color w:val="000000"/>
                <w:szCs w:val="24"/>
              </w:rPr>
            </w:pPr>
            <w:r>
              <w:rPr>
                <w:rFonts w:hint="eastAsia"/>
                <w:color w:val="000000"/>
                <w:szCs w:val="24"/>
              </w:rPr>
              <w:t>点击接收验证码</w:t>
            </w:r>
          </w:p>
          <w:p w14:paraId="48330D29">
            <w:pPr>
              <w:tabs>
                <w:tab w:val="left" w:pos="4845"/>
              </w:tabs>
              <w:ind w:firstLine="0" w:firstLineChars="0"/>
              <w:jc w:val="center"/>
              <w:rPr>
                <w:color w:val="000000"/>
                <w:szCs w:val="24"/>
              </w:rPr>
            </w:pPr>
            <w:r>
              <w:rPr>
                <w:rFonts w:hint="eastAsia"/>
                <w:color w:val="000000"/>
                <w:szCs w:val="24"/>
              </w:rPr>
              <w:t>填写正确验证码</w:t>
            </w:r>
          </w:p>
          <w:p w14:paraId="698CB99B">
            <w:pPr>
              <w:tabs>
                <w:tab w:val="left" w:pos="4845"/>
              </w:tabs>
              <w:ind w:firstLine="0" w:firstLineChars="0"/>
              <w:jc w:val="center"/>
              <w:rPr>
                <w:color w:val="000000"/>
                <w:szCs w:val="24"/>
              </w:rPr>
            </w:pPr>
            <w:r>
              <w:rPr>
                <w:rFonts w:hint="eastAsia"/>
                <w:color w:val="000000"/>
                <w:szCs w:val="24"/>
              </w:rPr>
              <w:t>点击注册</w:t>
            </w:r>
          </w:p>
        </w:tc>
        <w:tc>
          <w:tcPr>
            <w:tcW w:w="855" w:type="pct"/>
            <w:shd w:val="clear" w:color="auto" w:fill="auto"/>
            <w:vAlign w:val="center"/>
          </w:tcPr>
          <w:p w14:paraId="56B955BC">
            <w:pPr>
              <w:tabs>
                <w:tab w:val="left" w:pos="4845"/>
              </w:tabs>
              <w:ind w:firstLine="0" w:firstLineChars="0"/>
              <w:jc w:val="center"/>
              <w:rPr>
                <w:color w:val="000000"/>
                <w:szCs w:val="24"/>
              </w:rPr>
            </w:pPr>
            <w:r>
              <w:rPr>
                <w:rFonts w:hint="eastAsia"/>
                <w:color w:val="000000"/>
                <w:szCs w:val="24"/>
              </w:rPr>
              <w:t>注册成功</w:t>
            </w:r>
          </w:p>
        </w:tc>
        <w:tc>
          <w:tcPr>
            <w:tcW w:w="784" w:type="pct"/>
            <w:shd w:val="clear" w:color="auto" w:fill="auto"/>
            <w:vAlign w:val="center"/>
          </w:tcPr>
          <w:p w14:paraId="1F1AF2C1">
            <w:pPr>
              <w:tabs>
                <w:tab w:val="left" w:pos="4845"/>
              </w:tabs>
              <w:ind w:firstLine="0" w:firstLineChars="0"/>
              <w:jc w:val="center"/>
              <w:rPr>
                <w:color w:val="000000"/>
                <w:szCs w:val="24"/>
              </w:rPr>
            </w:pPr>
            <w:r>
              <w:rPr>
                <w:rFonts w:hint="eastAsia"/>
                <w:color w:val="000000"/>
                <w:szCs w:val="24"/>
              </w:rPr>
              <w:t>正确</w:t>
            </w:r>
          </w:p>
        </w:tc>
      </w:tr>
      <w:tr w14:paraId="25F13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jc w:val="center"/>
        </w:trPr>
        <w:tc>
          <w:tcPr>
            <w:tcW w:w="861" w:type="pct"/>
            <w:shd w:val="clear" w:color="auto" w:fill="auto"/>
            <w:vAlign w:val="center"/>
          </w:tcPr>
          <w:p w14:paraId="0557FB69">
            <w:pPr>
              <w:tabs>
                <w:tab w:val="left" w:pos="4845"/>
              </w:tabs>
              <w:ind w:firstLine="0" w:firstLineChars="0"/>
              <w:jc w:val="center"/>
              <w:rPr>
                <w:color w:val="000000"/>
                <w:szCs w:val="24"/>
              </w:rPr>
            </w:pPr>
            <w:r>
              <w:rPr>
                <w:rFonts w:hint="eastAsia"/>
                <w:color w:val="000000"/>
                <w:szCs w:val="24"/>
              </w:rPr>
              <w:t>注册测试-02</w:t>
            </w:r>
          </w:p>
        </w:tc>
        <w:tc>
          <w:tcPr>
            <w:tcW w:w="1071" w:type="pct"/>
            <w:shd w:val="clear" w:color="auto" w:fill="auto"/>
            <w:vAlign w:val="center"/>
          </w:tcPr>
          <w:p w14:paraId="1B54A6B7">
            <w:pPr>
              <w:tabs>
                <w:tab w:val="left" w:pos="4845"/>
              </w:tabs>
              <w:ind w:firstLine="0" w:firstLineChars="0"/>
              <w:jc w:val="center"/>
              <w:rPr>
                <w:color w:val="000000"/>
                <w:szCs w:val="24"/>
              </w:rPr>
            </w:pPr>
            <w:r>
              <w:rPr>
                <w:rFonts w:hint="eastAsia"/>
                <w:color w:val="000000"/>
                <w:szCs w:val="24"/>
              </w:rPr>
              <w:t>填写无效手机号码，正确填写其它注册信息</w:t>
            </w:r>
          </w:p>
        </w:tc>
        <w:tc>
          <w:tcPr>
            <w:tcW w:w="1429" w:type="pct"/>
            <w:shd w:val="clear" w:color="auto" w:fill="auto"/>
            <w:vAlign w:val="center"/>
          </w:tcPr>
          <w:p w14:paraId="198C7D78">
            <w:pPr>
              <w:tabs>
                <w:tab w:val="left" w:pos="4845"/>
              </w:tabs>
              <w:ind w:firstLine="0" w:firstLineChars="0"/>
              <w:jc w:val="center"/>
              <w:rPr>
                <w:color w:val="000000"/>
                <w:szCs w:val="24"/>
              </w:rPr>
            </w:pPr>
            <w:r>
              <w:rPr>
                <w:rFonts w:hint="eastAsia"/>
                <w:color w:val="000000"/>
                <w:szCs w:val="24"/>
              </w:rPr>
              <w:t>填写无效手机号码</w:t>
            </w:r>
          </w:p>
          <w:p w14:paraId="3DB626E8">
            <w:pPr>
              <w:tabs>
                <w:tab w:val="left" w:pos="4845"/>
              </w:tabs>
              <w:ind w:firstLine="0" w:firstLineChars="0"/>
              <w:jc w:val="center"/>
              <w:rPr>
                <w:color w:val="000000"/>
                <w:szCs w:val="24"/>
              </w:rPr>
            </w:pPr>
            <w:r>
              <w:rPr>
                <w:rFonts w:hint="eastAsia"/>
                <w:color w:val="000000"/>
                <w:szCs w:val="24"/>
              </w:rPr>
              <w:t>填写规范密码</w:t>
            </w:r>
          </w:p>
          <w:p w14:paraId="0FFF629C">
            <w:pPr>
              <w:tabs>
                <w:tab w:val="left" w:pos="4845"/>
              </w:tabs>
              <w:ind w:firstLine="0" w:firstLineChars="0"/>
              <w:jc w:val="center"/>
              <w:rPr>
                <w:color w:val="000000"/>
                <w:szCs w:val="24"/>
              </w:rPr>
            </w:pPr>
            <w:r>
              <w:rPr>
                <w:rFonts w:hint="eastAsia"/>
                <w:color w:val="000000"/>
                <w:szCs w:val="24"/>
              </w:rPr>
              <w:t>填写正确确认密码</w:t>
            </w:r>
          </w:p>
          <w:p w14:paraId="5376A35B">
            <w:pPr>
              <w:tabs>
                <w:tab w:val="left" w:pos="4845"/>
              </w:tabs>
              <w:ind w:firstLine="0" w:firstLineChars="0"/>
              <w:jc w:val="center"/>
              <w:rPr>
                <w:color w:val="000000"/>
                <w:szCs w:val="24"/>
              </w:rPr>
            </w:pPr>
            <w:r>
              <w:rPr>
                <w:rFonts w:hint="eastAsia"/>
                <w:color w:val="000000"/>
                <w:szCs w:val="24"/>
              </w:rPr>
              <w:t>点击接收验证码</w:t>
            </w:r>
          </w:p>
        </w:tc>
        <w:tc>
          <w:tcPr>
            <w:tcW w:w="855" w:type="pct"/>
            <w:shd w:val="clear" w:color="auto" w:fill="auto"/>
            <w:vAlign w:val="center"/>
          </w:tcPr>
          <w:p w14:paraId="0965CC1A">
            <w:pPr>
              <w:tabs>
                <w:tab w:val="left" w:pos="4845"/>
              </w:tabs>
              <w:ind w:firstLine="0" w:firstLineChars="0"/>
              <w:jc w:val="center"/>
              <w:rPr>
                <w:color w:val="000000"/>
                <w:szCs w:val="24"/>
              </w:rPr>
            </w:pPr>
            <w:r>
              <w:rPr>
                <w:rFonts w:hint="eastAsia"/>
                <w:color w:val="000000"/>
                <w:szCs w:val="24"/>
              </w:rPr>
              <w:t>提示无效手机号码，无法接收验证码</w:t>
            </w:r>
          </w:p>
        </w:tc>
        <w:tc>
          <w:tcPr>
            <w:tcW w:w="784" w:type="pct"/>
            <w:shd w:val="clear" w:color="auto" w:fill="auto"/>
            <w:vAlign w:val="center"/>
          </w:tcPr>
          <w:p w14:paraId="2153C675">
            <w:pPr>
              <w:tabs>
                <w:tab w:val="left" w:pos="4845"/>
              </w:tabs>
              <w:ind w:firstLine="0" w:firstLineChars="0"/>
              <w:jc w:val="center"/>
              <w:rPr>
                <w:color w:val="000000"/>
                <w:szCs w:val="24"/>
              </w:rPr>
            </w:pPr>
            <w:r>
              <w:rPr>
                <w:rFonts w:hint="eastAsia"/>
                <w:color w:val="000000"/>
                <w:szCs w:val="24"/>
              </w:rPr>
              <w:t>正确</w:t>
            </w:r>
          </w:p>
        </w:tc>
      </w:tr>
      <w:tr w14:paraId="4E50B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jc w:val="center"/>
        </w:trPr>
        <w:tc>
          <w:tcPr>
            <w:tcW w:w="861" w:type="pct"/>
            <w:shd w:val="clear" w:color="auto" w:fill="auto"/>
            <w:vAlign w:val="center"/>
          </w:tcPr>
          <w:p w14:paraId="3190A096">
            <w:pPr>
              <w:tabs>
                <w:tab w:val="left" w:pos="4845"/>
              </w:tabs>
              <w:ind w:firstLine="0" w:firstLineChars="0"/>
              <w:jc w:val="center"/>
              <w:rPr>
                <w:color w:val="000000"/>
                <w:szCs w:val="24"/>
              </w:rPr>
            </w:pPr>
            <w:r>
              <w:rPr>
                <w:rFonts w:hint="eastAsia"/>
                <w:color w:val="000000"/>
                <w:szCs w:val="24"/>
              </w:rPr>
              <w:t>注册测试-03</w:t>
            </w:r>
          </w:p>
        </w:tc>
        <w:tc>
          <w:tcPr>
            <w:tcW w:w="1071" w:type="pct"/>
            <w:shd w:val="clear" w:color="auto" w:fill="auto"/>
            <w:vAlign w:val="center"/>
          </w:tcPr>
          <w:p w14:paraId="146D73A9">
            <w:pPr>
              <w:tabs>
                <w:tab w:val="left" w:pos="4845"/>
              </w:tabs>
              <w:ind w:firstLine="0" w:firstLineChars="0"/>
              <w:jc w:val="center"/>
              <w:rPr>
                <w:color w:val="000000"/>
                <w:szCs w:val="24"/>
              </w:rPr>
            </w:pPr>
            <w:r>
              <w:rPr>
                <w:rFonts w:hint="eastAsia"/>
                <w:color w:val="000000"/>
                <w:szCs w:val="24"/>
              </w:rPr>
              <w:t>填写已注册的手机号码，正确填写其它注册信息</w:t>
            </w:r>
          </w:p>
        </w:tc>
        <w:tc>
          <w:tcPr>
            <w:tcW w:w="1429" w:type="pct"/>
            <w:shd w:val="clear" w:color="auto" w:fill="auto"/>
            <w:vAlign w:val="center"/>
          </w:tcPr>
          <w:p w14:paraId="45FAD3B7">
            <w:pPr>
              <w:tabs>
                <w:tab w:val="left" w:pos="4845"/>
              </w:tabs>
              <w:ind w:firstLine="0" w:firstLineChars="0"/>
              <w:jc w:val="center"/>
              <w:rPr>
                <w:color w:val="000000"/>
                <w:szCs w:val="24"/>
              </w:rPr>
            </w:pPr>
            <w:r>
              <w:rPr>
                <w:rFonts w:hint="eastAsia"/>
                <w:color w:val="000000"/>
                <w:szCs w:val="24"/>
              </w:rPr>
              <w:t>填写已注册手机号码</w:t>
            </w:r>
          </w:p>
          <w:p w14:paraId="4298EB99">
            <w:pPr>
              <w:tabs>
                <w:tab w:val="left" w:pos="4845"/>
              </w:tabs>
              <w:ind w:firstLine="0" w:firstLineChars="0"/>
              <w:jc w:val="center"/>
              <w:rPr>
                <w:color w:val="000000"/>
                <w:szCs w:val="24"/>
              </w:rPr>
            </w:pPr>
            <w:r>
              <w:rPr>
                <w:rFonts w:hint="eastAsia"/>
                <w:color w:val="000000"/>
                <w:szCs w:val="24"/>
              </w:rPr>
              <w:t>填写规范密码</w:t>
            </w:r>
          </w:p>
          <w:p w14:paraId="7F93176F">
            <w:pPr>
              <w:tabs>
                <w:tab w:val="left" w:pos="4845"/>
              </w:tabs>
              <w:ind w:firstLine="0" w:firstLineChars="0"/>
              <w:jc w:val="center"/>
              <w:rPr>
                <w:color w:val="000000"/>
                <w:szCs w:val="24"/>
              </w:rPr>
            </w:pPr>
            <w:r>
              <w:rPr>
                <w:rFonts w:hint="eastAsia"/>
                <w:color w:val="000000"/>
                <w:szCs w:val="24"/>
              </w:rPr>
              <w:t>填写正确确认密码</w:t>
            </w:r>
          </w:p>
          <w:p w14:paraId="48F6E8C5">
            <w:pPr>
              <w:tabs>
                <w:tab w:val="left" w:pos="4845"/>
              </w:tabs>
              <w:ind w:firstLine="0" w:firstLineChars="0"/>
              <w:jc w:val="center"/>
              <w:rPr>
                <w:color w:val="000000"/>
                <w:szCs w:val="24"/>
              </w:rPr>
            </w:pPr>
            <w:r>
              <w:rPr>
                <w:rFonts w:hint="eastAsia"/>
                <w:color w:val="000000"/>
                <w:szCs w:val="24"/>
              </w:rPr>
              <w:t>点击接收验证码</w:t>
            </w:r>
          </w:p>
        </w:tc>
        <w:tc>
          <w:tcPr>
            <w:tcW w:w="855" w:type="pct"/>
            <w:shd w:val="clear" w:color="auto" w:fill="auto"/>
            <w:vAlign w:val="center"/>
          </w:tcPr>
          <w:p w14:paraId="434CB9B0">
            <w:pPr>
              <w:tabs>
                <w:tab w:val="left" w:pos="4845"/>
              </w:tabs>
              <w:ind w:firstLine="0" w:firstLineChars="0"/>
              <w:jc w:val="center"/>
              <w:rPr>
                <w:color w:val="000000"/>
                <w:szCs w:val="24"/>
              </w:rPr>
            </w:pPr>
            <w:r>
              <w:rPr>
                <w:rFonts w:hint="eastAsia"/>
                <w:color w:val="000000"/>
                <w:szCs w:val="24"/>
              </w:rPr>
              <w:t>提示该手机号已被注册，无法接收验证码</w:t>
            </w:r>
          </w:p>
        </w:tc>
        <w:tc>
          <w:tcPr>
            <w:tcW w:w="784" w:type="pct"/>
            <w:shd w:val="clear" w:color="auto" w:fill="auto"/>
            <w:vAlign w:val="center"/>
          </w:tcPr>
          <w:p w14:paraId="717C72E5">
            <w:pPr>
              <w:tabs>
                <w:tab w:val="left" w:pos="4845"/>
              </w:tabs>
              <w:ind w:firstLine="0" w:firstLineChars="0"/>
              <w:jc w:val="center"/>
              <w:rPr>
                <w:color w:val="000000"/>
                <w:szCs w:val="24"/>
              </w:rPr>
            </w:pPr>
            <w:r>
              <w:rPr>
                <w:rFonts w:hint="eastAsia"/>
                <w:color w:val="000000"/>
                <w:szCs w:val="24"/>
              </w:rPr>
              <w:t>正确</w:t>
            </w:r>
          </w:p>
        </w:tc>
      </w:tr>
      <w:tr w14:paraId="1A1AB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jc w:val="center"/>
        </w:trPr>
        <w:tc>
          <w:tcPr>
            <w:tcW w:w="861" w:type="pct"/>
            <w:shd w:val="clear" w:color="auto" w:fill="auto"/>
            <w:vAlign w:val="center"/>
          </w:tcPr>
          <w:p w14:paraId="08EA322F">
            <w:pPr>
              <w:tabs>
                <w:tab w:val="left" w:pos="4845"/>
              </w:tabs>
              <w:ind w:firstLine="0" w:firstLineChars="0"/>
              <w:jc w:val="center"/>
              <w:rPr>
                <w:color w:val="000000"/>
                <w:szCs w:val="24"/>
              </w:rPr>
            </w:pPr>
            <w:r>
              <w:rPr>
                <w:rFonts w:hint="eastAsia"/>
                <w:color w:val="000000"/>
                <w:szCs w:val="24"/>
              </w:rPr>
              <w:t>注册测试-04</w:t>
            </w:r>
          </w:p>
        </w:tc>
        <w:tc>
          <w:tcPr>
            <w:tcW w:w="1071" w:type="pct"/>
            <w:shd w:val="clear" w:color="auto" w:fill="auto"/>
            <w:vAlign w:val="center"/>
          </w:tcPr>
          <w:p w14:paraId="1B93F883">
            <w:pPr>
              <w:tabs>
                <w:tab w:val="left" w:pos="4845"/>
              </w:tabs>
              <w:ind w:firstLine="0" w:firstLineChars="0"/>
              <w:jc w:val="center"/>
              <w:rPr>
                <w:color w:val="000000"/>
                <w:szCs w:val="24"/>
              </w:rPr>
            </w:pPr>
            <w:r>
              <w:rPr>
                <w:rFonts w:hint="eastAsia"/>
                <w:color w:val="000000"/>
                <w:szCs w:val="24"/>
              </w:rPr>
              <w:t>填写与第一次密码不同的确认密码，正确填写其它注册信息</w:t>
            </w:r>
          </w:p>
        </w:tc>
        <w:tc>
          <w:tcPr>
            <w:tcW w:w="1429" w:type="pct"/>
            <w:shd w:val="clear" w:color="auto" w:fill="auto"/>
            <w:vAlign w:val="center"/>
          </w:tcPr>
          <w:p w14:paraId="16B17F5A">
            <w:pPr>
              <w:tabs>
                <w:tab w:val="left" w:pos="4845"/>
              </w:tabs>
              <w:ind w:firstLine="0" w:firstLineChars="0"/>
              <w:jc w:val="center"/>
              <w:rPr>
                <w:color w:val="000000"/>
                <w:szCs w:val="24"/>
              </w:rPr>
            </w:pPr>
            <w:r>
              <w:rPr>
                <w:rFonts w:hint="eastAsia"/>
                <w:color w:val="000000"/>
                <w:szCs w:val="24"/>
              </w:rPr>
              <w:t>填写正确手机号码</w:t>
            </w:r>
          </w:p>
          <w:p w14:paraId="326F574B">
            <w:pPr>
              <w:tabs>
                <w:tab w:val="left" w:pos="4845"/>
              </w:tabs>
              <w:ind w:firstLine="0" w:firstLineChars="0"/>
              <w:jc w:val="center"/>
              <w:rPr>
                <w:color w:val="000000"/>
                <w:szCs w:val="24"/>
              </w:rPr>
            </w:pPr>
            <w:r>
              <w:rPr>
                <w:rFonts w:hint="eastAsia"/>
                <w:color w:val="000000"/>
                <w:szCs w:val="24"/>
              </w:rPr>
              <w:t>填写规范密码</w:t>
            </w:r>
          </w:p>
          <w:p w14:paraId="7474A98A">
            <w:pPr>
              <w:tabs>
                <w:tab w:val="left" w:pos="4845"/>
              </w:tabs>
              <w:ind w:firstLine="0" w:firstLineChars="0"/>
              <w:jc w:val="center"/>
              <w:rPr>
                <w:color w:val="000000"/>
                <w:szCs w:val="24"/>
              </w:rPr>
            </w:pPr>
            <w:r>
              <w:rPr>
                <w:rFonts w:hint="eastAsia"/>
                <w:color w:val="000000"/>
                <w:szCs w:val="24"/>
              </w:rPr>
              <w:t>填写错误确认密码</w:t>
            </w:r>
          </w:p>
          <w:p w14:paraId="3A991668">
            <w:pPr>
              <w:tabs>
                <w:tab w:val="left" w:pos="4845"/>
              </w:tabs>
              <w:ind w:firstLine="0" w:firstLineChars="0"/>
              <w:jc w:val="center"/>
              <w:rPr>
                <w:color w:val="000000"/>
                <w:szCs w:val="24"/>
              </w:rPr>
            </w:pPr>
            <w:r>
              <w:rPr>
                <w:rFonts w:hint="eastAsia"/>
                <w:color w:val="000000"/>
                <w:szCs w:val="24"/>
              </w:rPr>
              <w:t>点击接收验证码</w:t>
            </w:r>
          </w:p>
          <w:p w14:paraId="1DFD769D">
            <w:pPr>
              <w:tabs>
                <w:tab w:val="left" w:pos="4845"/>
              </w:tabs>
              <w:ind w:firstLine="0" w:firstLineChars="0"/>
              <w:jc w:val="center"/>
              <w:rPr>
                <w:color w:val="000000"/>
                <w:szCs w:val="24"/>
              </w:rPr>
            </w:pPr>
            <w:r>
              <w:rPr>
                <w:rFonts w:hint="eastAsia"/>
                <w:color w:val="000000"/>
                <w:szCs w:val="24"/>
              </w:rPr>
              <w:t>填写正确验证码</w:t>
            </w:r>
          </w:p>
          <w:p w14:paraId="1FBC2EEB">
            <w:pPr>
              <w:tabs>
                <w:tab w:val="left" w:pos="4845"/>
              </w:tabs>
              <w:ind w:firstLine="0" w:firstLineChars="0"/>
              <w:jc w:val="center"/>
              <w:rPr>
                <w:color w:val="000000"/>
                <w:szCs w:val="24"/>
              </w:rPr>
            </w:pPr>
            <w:r>
              <w:rPr>
                <w:rFonts w:hint="eastAsia"/>
                <w:color w:val="000000"/>
                <w:szCs w:val="24"/>
              </w:rPr>
              <w:t>点击注册</w:t>
            </w:r>
          </w:p>
        </w:tc>
        <w:tc>
          <w:tcPr>
            <w:tcW w:w="855" w:type="pct"/>
            <w:shd w:val="clear" w:color="auto" w:fill="auto"/>
            <w:vAlign w:val="center"/>
          </w:tcPr>
          <w:p w14:paraId="1160A499">
            <w:pPr>
              <w:tabs>
                <w:tab w:val="left" w:pos="4845"/>
              </w:tabs>
              <w:ind w:firstLine="0" w:firstLineChars="0"/>
              <w:jc w:val="center"/>
              <w:rPr>
                <w:color w:val="000000"/>
                <w:szCs w:val="24"/>
              </w:rPr>
            </w:pPr>
            <w:r>
              <w:rPr>
                <w:rFonts w:hint="eastAsia"/>
                <w:color w:val="000000"/>
                <w:szCs w:val="24"/>
              </w:rPr>
              <w:t>提示两次密码输入不一致，注册失败</w:t>
            </w:r>
          </w:p>
        </w:tc>
        <w:tc>
          <w:tcPr>
            <w:tcW w:w="784" w:type="pct"/>
            <w:shd w:val="clear" w:color="auto" w:fill="auto"/>
            <w:vAlign w:val="center"/>
          </w:tcPr>
          <w:p w14:paraId="4397300A">
            <w:pPr>
              <w:tabs>
                <w:tab w:val="left" w:pos="4845"/>
              </w:tabs>
              <w:ind w:firstLine="0" w:firstLineChars="0"/>
              <w:jc w:val="center"/>
              <w:rPr>
                <w:color w:val="000000"/>
                <w:szCs w:val="24"/>
              </w:rPr>
            </w:pPr>
            <w:r>
              <w:rPr>
                <w:rFonts w:hint="eastAsia"/>
                <w:color w:val="000000"/>
                <w:szCs w:val="24"/>
              </w:rPr>
              <w:t>正确</w:t>
            </w:r>
          </w:p>
        </w:tc>
      </w:tr>
      <w:tr w14:paraId="508B9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jc w:val="center"/>
        </w:trPr>
        <w:tc>
          <w:tcPr>
            <w:tcW w:w="861" w:type="pct"/>
            <w:shd w:val="clear" w:color="auto" w:fill="auto"/>
            <w:vAlign w:val="center"/>
          </w:tcPr>
          <w:p w14:paraId="0E7C91FB">
            <w:pPr>
              <w:tabs>
                <w:tab w:val="left" w:pos="4845"/>
              </w:tabs>
              <w:ind w:firstLine="0" w:firstLineChars="0"/>
              <w:jc w:val="center"/>
              <w:rPr>
                <w:color w:val="000000"/>
                <w:szCs w:val="24"/>
              </w:rPr>
            </w:pPr>
            <w:r>
              <w:rPr>
                <w:rFonts w:hint="eastAsia"/>
                <w:color w:val="000000"/>
                <w:szCs w:val="24"/>
              </w:rPr>
              <w:t>注册测试-05</w:t>
            </w:r>
          </w:p>
        </w:tc>
        <w:tc>
          <w:tcPr>
            <w:tcW w:w="1071" w:type="pct"/>
            <w:shd w:val="clear" w:color="auto" w:fill="auto"/>
            <w:vAlign w:val="center"/>
          </w:tcPr>
          <w:p w14:paraId="5BF8FF4E">
            <w:pPr>
              <w:tabs>
                <w:tab w:val="left" w:pos="4845"/>
              </w:tabs>
              <w:ind w:firstLine="0" w:firstLineChars="0"/>
              <w:jc w:val="center"/>
              <w:rPr>
                <w:color w:val="000000"/>
                <w:szCs w:val="24"/>
              </w:rPr>
            </w:pPr>
            <w:r>
              <w:rPr>
                <w:rFonts w:hint="eastAsia"/>
                <w:color w:val="000000"/>
                <w:szCs w:val="24"/>
              </w:rPr>
              <w:t>填写不规范的密码，正确填写其它注册信息</w:t>
            </w:r>
          </w:p>
        </w:tc>
        <w:tc>
          <w:tcPr>
            <w:tcW w:w="1429" w:type="pct"/>
            <w:shd w:val="clear" w:color="auto" w:fill="auto"/>
            <w:vAlign w:val="center"/>
          </w:tcPr>
          <w:p w14:paraId="7A674B38">
            <w:pPr>
              <w:tabs>
                <w:tab w:val="left" w:pos="4845"/>
              </w:tabs>
              <w:ind w:firstLine="0" w:firstLineChars="0"/>
              <w:jc w:val="center"/>
              <w:rPr>
                <w:color w:val="000000"/>
                <w:szCs w:val="24"/>
              </w:rPr>
            </w:pPr>
            <w:r>
              <w:rPr>
                <w:rFonts w:hint="eastAsia"/>
                <w:color w:val="000000"/>
                <w:szCs w:val="24"/>
              </w:rPr>
              <w:t>填写正确手机号码</w:t>
            </w:r>
          </w:p>
          <w:p w14:paraId="67BD9528">
            <w:pPr>
              <w:tabs>
                <w:tab w:val="left" w:pos="4845"/>
              </w:tabs>
              <w:ind w:firstLine="0" w:firstLineChars="0"/>
              <w:jc w:val="center"/>
              <w:rPr>
                <w:color w:val="000000"/>
                <w:szCs w:val="24"/>
              </w:rPr>
            </w:pPr>
            <w:r>
              <w:rPr>
                <w:rFonts w:hint="eastAsia"/>
                <w:color w:val="000000"/>
                <w:szCs w:val="24"/>
              </w:rPr>
              <w:t>填写不规范密码</w:t>
            </w:r>
          </w:p>
          <w:p w14:paraId="6F101C6F">
            <w:pPr>
              <w:tabs>
                <w:tab w:val="left" w:pos="4845"/>
              </w:tabs>
              <w:ind w:firstLine="0" w:firstLineChars="0"/>
              <w:jc w:val="center"/>
              <w:rPr>
                <w:color w:val="000000"/>
                <w:szCs w:val="24"/>
              </w:rPr>
            </w:pPr>
            <w:r>
              <w:rPr>
                <w:rFonts w:hint="eastAsia"/>
                <w:color w:val="000000"/>
                <w:szCs w:val="24"/>
              </w:rPr>
              <w:t>填写正确确认密码</w:t>
            </w:r>
          </w:p>
          <w:p w14:paraId="581FC6A8">
            <w:pPr>
              <w:tabs>
                <w:tab w:val="left" w:pos="4845"/>
              </w:tabs>
              <w:ind w:firstLine="0" w:firstLineChars="0"/>
              <w:jc w:val="center"/>
              <w:rPr>
                <w:color w:val="000000"/>
                <w:szCs w:val="24"/>
              </w:rPr>
            </w:pPr>
            <w:r>
              <w:rPr>
                <w:rFonts w:hint="eastAsia"/>
                <w:color w:val="000000"/>
                <w:szCs w:val="24"/>
              </w:rPr>
              <w:t>点击接收验证码</w:t>
            </w:r>
          </w:p>
          <w:p w14:paraId="56151071">
            <w:pPr>
              <w:tabs>
                <w:tab w:val="left" w:pos="4845"/>
              </w:tabs>
              <w:ind w:firstLine="0" w:firstLineChars="0"/>
              <w:jc w:val="center"/>
              <w:rPr>
                <w:color w:val="000000"/>
                <w:szCs w:val="24"/>
              </w:rPr>
            </w:pPr>
            <w:r>
              <w:rPr>
                <w:rFonts w:hint="eastAsia"/>
                <w:color w:val="000000"/>
                <w:szCs w:val="24"/>
              </w:rPr>
              <w:t>填写正确验证码</w:t>
            </w:r>
          </w:p>
          <w:p w14:paraId="0124B119">
            <w:pPr>
              <w:tabs>
                <w:tab w:val="left" w:pos="4845"/>
              </w:tabs>
              <w:ind w:firstLine="0" w:firstLineChars="0"/>
              <w:jc w:val="center"/>
              <w:rPr>
                <w:color w:val="000000"/>
                <w:szCs w:val="24"/>
              </w:rPr>
            </w:pPr>
            <w:r>
              <w:rPr>
                <w:rFonts w:hint="eastAsia"/>
                <w:color w:val="000000"/>
                <w:szCs w:val="24"/>
              </w:rPr>
              <w:t>点击注册</w:t>
            </w:r>
          </w:p>
        </w:tc>
        <w:tc>
          <w:tcPr>
            <w:tcW w:w="855" w:type="pct"/>
            <w:shd w:val="clear" w:color="auto" w:fill="auto"/>
            <w:vAlign w:val="center"/>
          </w:tcPr>
          <w:p w14:paraId="77AAAABA">
            <w:pPr>
              <w:tabs>
                <w:tab w:val="left" w:pos="4845"/>
              </w:tabs>
              <w:ind w:firstLine="0" w:firstLineChars="0"/>
              <w:jc w:val="center"/>
              <w:rPr>
                <w:color w:val="000000"/>
                <w:szCs w:val="24"/>
              </w:rPr>
            </w:pPr>
            <w:r>
              <w:rPr>
                <w:rFonts w:hint="eastAsia"/>
                <w:color w:val="000000"/>
                <w:szCs w:val="24"/>
              </w:rPr>
              <w:t>提示密码不规范请重新输入，注册失败</w:t>
            </w:r>
          </w:p>
        </w:tc>
        <w:tc>
          <w:tcPr>
            <w:tcW w:w="784" w:type="pct"/>
            <w:shd w:val="clear" w:color="auto" w:fill="auto"/>
            <w:vAlign w:val="center"/>
          </w:tcPr>
          <w:p w14:paraId="69648693">
            <w:pPr>
              <w:tabs>
                <w:tab w:val="left" w:pos="4845"/>
              </w:tabs>
              <w:ind w:firstLine="0" w:firstLineChars="0"/>
              <w:jc w:val="center"/>
              <w:rPr>
                <w:color w:val="000000"/>
                <w:szCs w:val="24"/>
              </w:rPr>
            </w:pPr>
            <w:r>
              <w:rPr>
                <w:rFonts w:hint="eastAsia"/>
                <w:color w:val="000000"/>
                <w:szCs w:val="24"/>
              </w:rPr>
              <w:t>正确</w:t>
            </w:r>
          </w:p>
        </w:tc>
      </w:tr>
    </w:tbl>
    <w:p w14:paraId="5B8B0FBC">
      <w:pPr>
        <w:pStyle w:val="25"/>
        <w:rPr>
          <w:rFonts w:hint="default"/>
        </w:rPr>
      </w:pPr>
    </w:p>
    <w:p w14:paraId="4EF8F907">
      <w:pPr>
        <w:widowControl/>
        <w:spacing w:line="240" w:lineRule="auto"/>
        <w:ind w:firstLine="0" w:firstLineChars="0"/>
        <w:jc w:val="left"/>
        <w:rPr>
          <w:rFonts w:ascii="楷体" w:hAnsi="楷体" w:eastAsia="黑体" w:cs="楷体"/>
          <w:sz w:val="21"/>
          <w:szCs w:val="21"/>
        </w:rPr>
      </w:pPr>
      <w:r>
        <w:br w:type="page"/>
      </w:r>
    </w:p>
    <w:p w14:paraId="6A29E7A0">
      <w:pPr>
        <w:pStyle w:val="25"/>
        <w:rPr>
          <w:rFonts w:hint="default"/>
        </w:rPr>
      </w:pPr>
      <w:r>
        <w:t>表6.2 登录测试用例表</w:t>
      </w:r>
    </w:p>
    <w:tbl>
      <w:tblPr>
        <w:tblStyle w:val="14"/>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268"/>
        <w:gridCol w:w="2667"/>
        <w:gridCol w:w="1449"/>
        <w:gridCol w:w="1275"/>
      </w:tblGrid>
      <w:tr w14:paraId="30726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3" w:type="dxa"/>
            <w:shd w:val="clear" w:color="auto" w:fill="auto"/>
            <w:vAlign w:val="center"/>
          </w:tcPr>
          <w:p w14:paraId="64A7D118">
            <w:pPr>
              <w:tabs>
                <w:tab w:val="left" w:pos="4845"/>
              </w:tabs>
              <w:ind w:firstLine="0" w:firstLineChars="0"/>
              <w:jc w:val="center"/>
              <w:rPr>
                <w:color w:val="000000"/>
                <w:szCs w:val="24"/>
              </w:rPr>
            </w:pPr>
            <w:r>
              <w:rPr>
                <w:rFonts w:hint="eastAsia"/>
                <w:color w:val="000000"/>
                <w:szCs w:val="24"/>
              </w:rPr>
              <w:t>用例名称</w:t>
            </w:r>
          </w:p>
        </w:tc>
        <w:tc>
          <w:tcPr>
            <w:tcW w:w="2268" w:type="dxa"/>
            <w:shd w:val="clear" w:color="auto" w:fill="auto"/>
            <w:vAlign w:val="center"/>
          </w:tcPr>
          <w:p w14:paraId="150D7C1C">
            <w:pPr>
              <w:tabs>
                <w:tab w:val="left" w:pos="4845"/>
              </w:tabs>
              <w:ind w:firstLine="0" w:firstLineChars="0"/>
              <w:jc w:val="center"/>
              <w:rPr>
                <w:color w:val="000000"/>
                <w:szCs w:val="24"/>
              </w:rPr>
            </w:pPr>
            <w:r>
              <w:rPr>
                <w:rFonts w:hint="eastAsia"/>
                <w:color w:val="000000"/>
                <w:szCs w:val="24"/>
              </w:rPr>
              <w:t>操作</w:t>
            </w:r>
          </w:p>
        </w:tc>
        <w:tc>
          <w:tcPr>
            <w:tcW w:w="2667" w:type="dxa"/>
            <w:shd w:val="clear" w:color="auto" w:fill="auto"/>
            <w:vAlign w:val="center"/>
          </w:tcPr>
          <w:p w14:paraId="415EF159">
            <w:pPr>
              <w:tabs>
                <w:tab w:val="left" w:pos="4845"/>
              </w:tabs>
              <w:ind w:firstLine="0" w:firstLineChars="0"/>
              <w:jc w:val="center"/>
              <w:rPr>
                <w:color w:val="000000"/>
                <w:szCs w:val="24"/>
              </w:rPr>
            </w:pPr>
            <w:r>
              <w:rPr>
                <w:rFonts w:hint="eastAsia"/>
                <w:color w:val="000000"/>
                <w:szCs w:val="24"/>
              </w:rPr>
              <w:t>操作过程</w:t>
            </w:r>
          </w:p>
        </w:tc>
        <w:tc>
          <w:tcPr>
            <w:tcW w:w="1449" w:type="dxa"/>
            <w:shd w:val="clear" w:color="auto" w:fill="auto"/>
            <w:vAlign w:val="center"/>
          </w:tcPr>
          <w:p w14:paraId="725DBF7E">
            <w:pPr>
              <w:tabs>
                <w:tab w:val="left" w:pos="4845"/>
              </w:tabs>
              <w:ind w:firstLine="0" w:firstLineChars="0"/>
              <w:jc w:val="center"/>
              <w:rPr>
                <w:color w:val="000000"/>
                <w:szCs w:val="24"/>
              </w:rPr>
            </w:pPr>
            <w:r>
              <w:rPr>
                <w:rFonts w:hint="eastAsia"/>
                <w:color w:val="000000"/>
                <w:szCs w:val="24"/>
              </w:rPr>
              <w:t>预期结果</w:t>
            </w:r>
          </w:p>
        </w:tc>
        <w:tc>
          <w:tcPr>
            <w:tcW w:w="1275" w:type="dxa"/>
            <w:shd w:val="clear" w:color="auto" w:fill="auto"/>
            <w:vAlign w:val="center"/>
          </w:tcPr>
          <w:p w14:paraId="11882EA6">
            <w:pPr>
              <w:tabs>
                <w:tab w:val="left" w:pos="4845"/>
              </w:tabs>
              <w:ind w:firstLine="0" w:firstLineChars="0"/>
              <w:jc w:val="center"/>
              <w:rPr>
                <w:color w:val="000000"/>
                <w:szCs w:val="24"/>
              </w:rPr>
            </w:pPr>
            <w:r>
              <w:rPr>
                <w:rFonts w:hint="eastAsia"/>
                <w:color w:val="000000"/>
                <w:szCs w:val="24"/>
              </w:rPr>
              <w:t>测试结果</w:t>
            </w:r>
          </w:p>
        </w:tc>
      </w:tr>
      <w:tr w14:paraId="5D5B5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3" w:type="dxa"/>
            <w:shd w:val="clear" w:color="auto" w:fill="auto"/>
            <w:vAlign w:val="center"/>
          </w:tcPr>
          <w:p w14:paraId="2F50E39E">
            <w:pPr>
              <w:tabs>
                <w:tab w:val="left" w:pos="4845"/>
              </w:tabs>
              <w:ind w:firstLine="0" w:firstLineChars="0"/>
              <w:jc w:val="center"/>
              <w:rPr>
                <w:color w:val="000000"/>
                <w:szCs w:val="24"/>
              </w:rPr>
            </w:pPr>
            <w:r>
              <w:rPr>
                <w:rFonts w:hint="eastAsia"/>
                <w:color w:val="000000"/>
                <w:szCs w:val="24"/>
              </w:rPr>
              <w:t>登录测试-01</w:t>
            </w:r>
          </w:p>
        </w:tc>
        <w:tc>
          <w:tcPr>
            <w:tcW w:w="2268" w:type="dxa"/>
            <w:shd w:val="clear" w:color="auto" w:fill="auto"/>
            <w:vAlign w:val="center"/>
          </w:tcPr>
          <w:p w14:paraId="4D38F1F3">
            <w:pPr>
              <w:tabs>
                <w:tab w:val="left" w:pos="4845"/>
              </w:tabs>
              <w:ind w:firstLine="0" w:firstLineChars="0"/>
              <w:jc w:val="center"/>
              <w:rPr>
                <w:color w:val="000000"/>
                <w:szCs w:val="24"/>
              </w:rPr>
            </w:pPr>
            <w:r>
              <w:rPr>
                <w:rFonts w:hint="eastAsia"/>
                <w:color w:val="000000"/>
                <w:szCs w:val="24"/>
              </w:rPr>
              <w:t>正确填写所有登录信息</w:t>
            </w:r>
          </w:p>
        </w:tc>
        <w:tc>
          <w:tcPr>
            <w:tcW w:w="2667" w:type="dxa"/>
            <w:shd w:val="clear" w:color="auto" w:fill="auto"/>
            <w:vAlign w:val="center"/>
          </w:tcPr>
          <w:p w14:paraId="1CA6D10B">
            <w:pPr>
              <w:tabs>
                <w:tab w:val="left" w:pos="4845"/>
              </w:tabs>
              <w:ind w:firstLine="0" w:firstLineChars="0"/>
              <w:jc w:val="center"/>
              <w:rPr>
                <w:color w:val="000000"/>
                <w:szCs w:val="24"/>
              </w:rPr>
            </w:pPr>
            <w:r>
              <w:rPr>
                <w:rFonts w:hint="eastAsia"/>
                <w:color w:val="000000"/>
                <w:szCs w:val="24"/>
              </w:rPr>
              <w:t>填写正确登录账号</w:t>
            </w:r>
          </w:p>
          <w:p w14:paraId="46AE5DB3">
            <w:pPr>
              <w:tabs>
                <w:tab w:val="left" w:pos="4845"/>
              </w:tabs>
              <w:ind w:firstLine="0" w:firstLineChars="0"/>
              <w:jc w:val="center"/>
              <w:rPr>
                <w:color w:val="000000"/>
                <w:szCs w:val="24"/>
              </w:rPr>
            </w:pPr>
            <w:r>
              <w:rPr>
                <w:rFonts w:hint="eastAsia"/>
                <w:color w:val="000000"/>
                <w:szCs w:val="24"/>
              </w:rPr>
              <w:t>填写正确登录密码</w:t>
            </w:r>
          </w:p>
          <w:p w14:paraId="2A4D798A">
            <w:pPr>
              <w:tabs>
                <w:tab w:val="left" w:pos="4845"/>
              </w:tabs>
              <w:ind w:firstLine="0" w:firstLineChars="0"/>
              <w:jc w:val="center"/>
              <w:rPr>
                <w:color w:val="000000"/>
                <w:szCs w:val="24"/>
              </w:rPr>
            </w:pPr>
            <w:r>
              <w:rPr>
                <w:rFonts w:hint="eastAsia"/>
                <w:color w:val="000000"/>
                <w:szCs w:val="24"/>
              </w:rPr>
              <w:t>点击登录</w:t>
            </w:r>
          </w:p>
        </w:tc>
        <w:tc>
          <w:tcPr>
            <w:tcW w:w="1449" w:type="dxa"/>
            <w:shd w:val="clear" w:color="auto" w:fill="auto"/>
            <w:vAlign w:val="center"/>
          </w:tcPr>
          <w:p w14:paraId="793C70FB">
            <w:pPr>
              <w:tabs>
                <w:tab w:val="left" w:pos="4845"/>
              </w:tabs>
              <w:ind w:firstLine="0" w:firstLineChars="0"/>
              <w:jc w:val="center"/>
              <w:rPr>
                <w:color w:val="000000"/>
                <w:szCs w:val="24"/>
              </w:rPr>
            </w:pPr>
            <w:r>
              <w:rPr>
                <w:rFonts w:hint="eastAsia"/>
                <w:color w:val="000000"/>
                <w:szCs w:val="24"/>
              </w:rPr>
              <w:t>登录成功</w:t>
            </w:r>
          </w:p>
        </w:tc>
        <w:tc>
          <w:tcPr>
            <w:tcW w:w="1275" w:type="dxa"/>
            <w:shd w:val="clear" w:color="auto" w:fill="auto"/>
            <w:vAlign w:val="center"/>
          </w:tcPr>
          <w:p w14:paraId="1EC742D3">
            <w:pPr>
              <w:tabs>
                <w:tab w:val="left" w:pos="4845"/>
              </w:tabs>
              <w:ind w:firstLine="0" w:firstLineChars="0"/>
              <w:jc w:val="center"/>
              <w:rPr>
                <w:color w:val="000000"/>
                <w:szCs w:val="24"/>
              </w:rPr>
            </w:pPr>
            <w:r>
              <w:rPr>
                <w:rFonts w:hint="eastAsia"/>
                <w:color w:val="000000"/>
                <w:szCs w:val="24"/>
              </w:rPr>
              <w:t>正确</w:t>
            </w:r>
          </w:p>
        </w:tc>
      </w:tr>
      <w:tr w14:paraId="67DF2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3" w:type="dxa"/>
            <w:shd w:val="clear" w:color="auto" w:fill="auto"/>
            <w:vAlign w:val="center"/>
          </w:tcPr>
          <w:p w14:paraId="138CD3C4">
            <w:pPr>
              <w:tabs>
                <w:tab w:val="left" w:pos="4845"/>
              </w:tabs>
              <w:ind w:firstLine="0" w:firstLineChars="0"/>
              <w:jc w:val="center"/>
              <w:rPr>
                <w:color w:val="000000"/>
                <w:szCs w:val="24"/>
              </w:rPr>
            </w:pPr>
            <w:r>
              <w:rPr>
                <w:rFonts w:hint="eastAsia"/>
                <w:color w:val="000000"/>
                <w:szCs w:val="24"/>
              </w:rPr>
              <w:t>登录测试-02</w:t>
            </w:r>
          </w:p>
        </w:tc>
        <w:tc>
          <w:tcPr>
            <w:tcW w:w="2268" w:type="dxa"/>
            <w:shd w:val="clear" w:color="auto" w:fill="auto"/>
            <w:vAlign w:val="center"/>
          </w:tcPr>
          <w:p w14:paraId="1CA4BDBA">
            <w:pPr>
              <w:tabs>
                <w:tab w:val="left" w:pos="4845"/>
              </w:tabs>
              <w:ind w:firstLine="0" w:firstLineChars="0"/>
              <w:jc w:val="center"/>
              <w:rPr>
                <w:color w:val="000000"/>
                <w:szCs w:val="24"/>
              </w:rPr>
            </w:pPr>
            <w:r>
              <w:rPr>
                <w:rFonts w:hint="eastAsia"/>
                <w:color w:val="000000"/>
                <w:szCs w:val="24"/>
              </w:rPr>
              <w:t>填写错误登录账号，正确填写其它登录信息</w:t>
            </w:r>
          </w:p>
        </w:tc>
        <w:tc>
          <w:tcPr>
            <w:tcW w:w="2667" w:type="dxa"/>
            <w:shd w:val="clear" w:color="auto" w:fill="auto"/>
            <w:vAlign w:val="center"/>
          </w:tcPr>
          <w:p w14:paraId="770F52E5">
            <w:pPr>
              <w:tabs>
                <w:tab w:val="left" w:pos="4845"/>
              </w:tabs>
              <w:ind w:firstLine="0" w:firstLineChars="0"/>
              <w:jc w:val="center"/>
              <w:rPr>
                <w:color w:val="000000"/>
                <w:szCs w:val="24"/>
              </w:rPr>
            </w:pPr>
            <w:r>
              <w:rPr>
                <w:rFonts w:hint="eastAsia"/>
                <w:color w:val="000000"/>
                <w:szCs w:val="24"/>
              </w:rPr>
              <w:t>填写错误登录账号</w:t>
            </w:r>
          </w:p>
          <w:p w14:paraId="21EC2297">
            <w:pPr>
              <w:tabs>
                <w:tab w:val="left" w:pos="4845"/>
              </w:tabs>
              <w:ind w:firstLine="0" w:firstLineChars="0"/>
              <w:jc w:val="center"/>
              <w:rPr>
                <w:color w:val="000000"/>
                <w:szCs w:val="24"/>
              </w:rPr>
            </w:pPr>
            <w:r>
              <w:rPr>
                <w:rFonts w:hint="eastAsia"/>
                <w:color w:val="000000"/>
                <w:szCs w:val="24"/>
              </w:rPr>
              <w:t>填写正确登录密码</w:t>
            </w:r>
          </w:p>
          <w:p w14:paraId="7AF7B705">
            <w:pPr>
              <w:tabs>
                <w:tab w:val="left" w:pos="4845"/>
              </w:tabs>
              <w:ind w:firstLine="0" w:firstLineChars="0"/>
              <w:jc w:val="center"/>
              <w:rPr>
                <w:color w:val="000000"/>
                <w:szCs w:val="24"/>
              </w:rPr>
            </w:pPr>
            <w:r>
              <w:rPr>
                <w:rFonts w:hint="eastAsia"/>
                <w:color w:val="000000"/>
                <w:szCs w:val="24"/>
              </w:rPr>
              <w:t>点击登录</w:t>
            </w:r>
          </w:p>
        </w:tc>
        <w:tc>
          <w:tcPr>
            <w:tcW w:w="1449" w:type="dxa"/>
            <w:shd w:val="clear" w:color="auto" w:fill="auto"/>
            <w:vAlign w:val="center"/>
          </w:tcPr>
          <w:p w14:paraId="0C35358D">
            <w:pPr>
              <w:tabs>
                <w:tab w:val="left" w:pos="4845"/>
              </w:tabs>
              <w:ind w:firstLine="0" w:firstLineChars="0"/>
              <w:jc w:val="center"/>
              <w:rPr>
                <w:color w:val="000000"/>
                <w:szCs w:val="24"/>
              </w:rPr>
            </w:pPr>
            <w:r>
              <w:rPr>
                <w:rFonts w:hint="eastAsia"/>
                <w:color w:val="000000"/>
                <w:szCs w:val="24"/>
              </w:rPr>
              <w:t>提示账号或密码错误，登录失败</w:t>
            </w:r>
          </w:p>
        </w:tc>
        <w:tc>
          <w:tcPr>
            <w:tcW w:w="1275" w:type="dxa"/>
            <w:shd w:val="clear" w:color="auto" w:fill="auto"/>
            <w:vAlign w:val="center"/>
          </w:tcPr>
          <w:p w14:paraId="70542A14">
            <w:pPr>
              <w:tabs>
                <w:tab w:val="left" w:pos="4845"/>
              </w:tabs>
              <w:ind w:firstLine="0" w:firstLineChars="0"/>
              <w:jc w:val="center"/>
              <w:rPr>
                <w:color w:val="000000"/>
                <w:szCs w:val="24"/>
              </w:rPr>
            </w:pPr>
            <w:r>
              <w:rPr>
                <w:rFonts w:hint="eastAsia"/>
                <w:color w:val="000000"/>
                <w:szCs w:val="24"/>
              </w:rPr>
              <w:t>正确</w:t>
            </w:r>
          </w:p>
        </w:tc>
      </w:tr>
      <w:tr w14:paraId="3DB17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3" w:type="dxa"/>
            <w:shd w:val="clear" w:color="auto" w:fill="auto"/>
            <w:vAlign w:val="center"/>
          </w:tcPr>
          <w:p w14:paraId="763C3FD3">
            <w:pPr>
              <w:tabs>
                <w:tab w:val="left" w:pos="4845"/>
              </w:tabs>
              <w:ind w:firstLine="0" w:firstLineChars="0"/>
              <w:jc w:val="center"/>
              <w:rPr>
                <w:color w:val="000000"/>
                <w:szCs w:val="24"/>
              </w:rPr>
            </w:pPr>
            <w:r>
              <w:rPr>
                <w:rFonts w:hint="eastAsia"/>
                <w:color w:val="000000"/>
                <w:szCs w:val="24"/>
              </w:rPr>
              <w:t>登录测试-03</w:t>
            </w:r>
          </w:p>
        </w:tc>
        <w:tc>
          <w:tcPr>
            <w:tcW w:w="2268" w:type="dxa"/>
            <w:shd w:val="clear" w:color="auto" w:fill="auto"/>
            <w:vAlign w:val="center"/>
          </w:tcPr>
          <w:p w14:paraId="006976FF">
            <w:pPr>
              <w:tabs>
                <w:tab w:val="left" w:pos="4845"/>
              </w:tabs>
              <w:ind w:firstLine="0" w:firstLineChars="0"/>
              <w:jc w:val="center"/>
              <w:rPr>
                <w:color w:val="000000"/>
                <w:szCs w:val="24"/>
              </w:rPr>
            </w:pPr>
            <w:r>
              <w:rPr>
                <w:rFonts w:hint="eastAsia"/>
                <w:color w:val="000000"/>
                <w:szCs w:val="24"/>
              </w:rPr>
              <w:t>填写错误登录密码，正确填写其它登录信息</w:t>
            </w:r>
          </w:p>
        </w:tc>
        <w:tc>
          <w:tcPr>
            <w:tcW w:w="2667" w:type="dxa"/>
            <w:shd w:val="clear" w:color="auto" w:fill="auto"/>
            <w:vAlign w:val="center"/>
          </w:tcPr>
          <w:p w14:paraId="6906B321">
            <w:pPr>
              <w:tabs>
                <w:tab w:val="left" w:pos="4845"/>
              </w:tabs>
              <w:ind w:firstLine="0" w:firstLineChars="0"/>
              <w:jc w:val="center"/>
              <w:rPr>
                <w:color w:val="000000"/>
                <w:szCs w:val="24"/>
              </w:rPr>
            </w:pPr>
            <w:r>
              <w:rPr>
                <w:rFonts w:hint="eastAsia"/>
                <w:color w:val="000000"/>
                <w:szCs w:val="24"/>
              </w:rPr>
              <w:t>填写正确登录账号</w:t>
            </w:r>
          </w:p>
          <w:p w14:paraId="4112F66C">
            <w:pPr>
              <w:tabs>
                <w:tab w:val="left" w:pos="4845"/>
              </w:tabs>
              <w:ind w:firstLine="0" w:firstLineChars="0"/>
              <w:jc w:val="center"/>
              <w:rPr>
                <w:color w:val="000000"/>
                <w:szCs w:val="24"/>
              </w:rPr>
            </w:pPr>
            <w:r>
              <w:rPr>
                <w:rFonts w:hint="eastAsia"/>
                <w:color w:val="000000"/>
                <w:szCs w:val="24"/>
              </w:rPr>
              <w:t>填写错误登录密码</w:t>
            </w:r>
          </w:p>
          <w:p w14:paraId="0F8451A6">
            <w:pPr>
              <w:tabs>
                <w:tab w:val="left" w:pos="4845"/>
              </w:tabs>
              <w:ind w:firstLine="0" w:firstLineChars="0"/>
              <w:jc w:val="center"/>
              <w:rPr>
                <w:color w:val="000000"/>
                <w:szCs w:val="24"/>
              </w:rPr>
            </w:pPr>
            <w:r>
              <w:rPr>
                <w:rFonts w:hint="eastAsia"/>
                <w:color w:val="000000"/>
                <w:szCs w:val="24"/>
              </w:rPr>
              <w:t>点击登录</w:t>
            </w:r>
          </w:p>
        </w:tc>
        <w:tc>
          <w:tcPr>
            <w:tcW w:w="1449" w:type="dxa"/>
            <w:shd w:val="clear" w:color="auto" w:fill="auto"/>
            <w:vAlign w:val="center"/>
          </w:tcPr>
          <w:p w14:paraId="623CFA8F">
            <w:pPr>
              <w:tabs>
                <w:tab w:val="left" w:pos="4845"/>
              </w:tabs>
              <w:ind w:firstLine="0" w:firstLineChars="0"/>
              <w:jc w:val="center"/>
              <w:rPr>
                <w:color w:val="000000"/>
                <w:szCs w:val="24"/>
              </w:rPr>
            </w:pPr>
            <w:r>
              <w:rPr>
                <w:rFonts w:hint="eastAsia"/>
                <w:color w:val="000000"/>
                <w:szCs w:val="24"/>
              </w:rPr>
              <w:t>提示账号或密码错误，登录失败</w:t>
            </w:r>
          </w:p>
        </w:tc>
        <w:tc>
          <w:tcPr>
            <w:tcW w:w="1275" w:type="dxa"/>
            <w:shd w:val="clear" w:color="auto" w:fill="auto"/>
            <w:vAlign w:val="center"/>
          </w:tcPr>
          <w:p w14:paraId="58653510">
            <w:pPr>
              <w:tabs>
                <w:tab w:val="left" w:pos="4845"/>
              </w:tabs>
              <w:ind w:firstLine="0" w:firstLineChars="0"/>
              <w:jc w:val="center"/>
              <w:rPr>
                <w:color w:val="000000"/>
                <w:szCs w:val="24"/>
              </w:rPr>
            </w:pPr>
            <w:r>
              <w:rPr>
                <w:rFonts w:hint="eastAsia"/>
                <w:color w:val="000000"/>
                <w:szCs w:val="24"/>
              </w:rPr>
              <w:t>正确</w:t>
            </w:r>
          </w:p>
        </w:tc>
      </w:tr>
      <w:tr w14:paraId="526DC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3" w:type="dxa"/>
            <w:shd w:val="clear" w:color="auto" w:fill="auto"/>
            <w:vAlign w:val="center"/>
          </w:tcPr>
          <w:p w14:paraId="5D147EAD">
            <w:pPr>
              <w:tabs>
                <w:tab w:val="left" w:pos="4845"/>
              </w:tabs>
              <w:ind w:firstLine="0" w:firstLineChars="0"/>
              <w:jc w:val="center"/>
              <w:rPr>
                <w:color w:val="000000"/>
                <w:szCs w:val="24"/>
              </w:rPr>
            </w:pPr>
            <w:r>
              <w:rPr>
                <w:rFonts w:hint="eastAsia"/>
                <w:color w:val="000000"/>
                <w:szCs w:val="24"/>
              </w:rPr>
              <w:t>登录测试-04</w:t>
            </w:r>
          </w:p>
        </w:tc>
        <w:tc>
          <w:tcPr>
            <w:tcW w:w="2268" w:type="dxa"/>
            <w:shd w:val="clear" w:color="auto" w:fill="auto"/>
            <w:vAlign w:val="center"/>
          </w:tcPr>
          <w:p w14:paraId="764C9659">
            <w:pPr>
              <w:tabs>
                <w:tab w:val="left" w:pos="4845"/>
              </w:tabs>
              <w:ind w:firstLine="0" w:firstLineChars="0"/>
              <w:jc w:val="center"/>
              <w:rPr>
                <w:color w:val="000000"/>
                <w:szCs w:val="24"/>
              </w:rPr>
            </w:pPr>
            <w:r>
              <w:rPr>
                <w:rFonts w:hint="eastAsia"/>
                <w:color w:val="000000"/>
                <w:szCs w:val="24"/>
              </w:rPr>
              <w:t>填写错误登录账号和错误登录密码</w:t>
            </w:r>
          </w:p>
        </w:tc>
        <w:tc>
          <w:tcPr>
            <w:tcW w:w="2667" w:type="dxa"/>
            <w:shd w:val="clear" w:color="auto" w:fill="auto"/>
            <w:vAlign w:val="center"/>
          </w:tcPr>
          <w:p w14:paraId="7330DCEC">
            <w:pPr>
              <w:tabs>
                <w:tab w:val="left" w:pos="4845"/>
              </w:tabs>
              <w:ind w:firstLine="0" w:firstLineChars="0"/>
              <w:jc w:val="center"/>
              <w:rPr>
                <w:color w:val="000000"/>
                <w:szCs w:val="24"/>
              </w:rPr>
            </w:pPr>
            <w:r>
              <w:rPr>
                <w:rFonts w:hint="eastAsia"/>
                <w:color w:val="000000"/>
                <w:szCs w:val="24"/>
              </w:rPr>
              <w:t>填写错误登录账号</w:t>
            </w:r>
          </w:p>
          <w:p w14:paraId="34984F08">
            <w:pPr>
              <w:tabs>
                <w:tab w:val="left" w:pos="4845"/>
              </w:tabs>
              <w:ind w:firstLine="0" w:firstLineChars="0"/>
              <w:jc w:val="center"/>
              <w:rPr>
                <w:color w:val="000000"/>
                <w:szCs w:val="24"/>
              </w:rPr>
            </w:pPr>
            <w:r>
              <w:rPr>
                <w:rFonts w:hint="eastAsia"/>
                <w:color w:val="000000"/>
                <w:szCs w:val="24"/>
              </w:rPr>
              <w:t>填写错误登录密码</w:t>
            </w:r>
          </w:p>
          <w:p w14:paraId="521CC524">
            <w:pPr>
              <w:tabs>
                <w:tab w:val="left" w:pos="4845"/>
              </w:tabs>
              <w:ind w:firstLine="0" w:firstLineChars="0"/>
              <w:jc w:val="center"/>
              <w:rPr>
                <w:color w:val="000000"/>
                <w:szCs w:val="24"/>
              </w:rPr>
            </w:pPr>
            <w:r>
              <w:rPr>
                <w:rFonts w:hint="eastAsia"/>
                <w:color w:val="000000"/>
                <w:szCs w:val="24"/>
              </w:rPr>
              <w:t>点击登录</w:t>
            </w:r>
          </w:p>
        </w:tc>
        <w:tc>
          <w:tcPr>
            <w:tcW w:w="1449" w:type="dxa"/>
            <w:shd w:val="clear" w:color="auto" w:fill="auto"/>
            <w:vAlign w:val="center"/>
          </w:tcPr>
          <w:p w14:paraId="34C3CAC0">
            <w:pPr>
              <w:tabs>
                <w:tab w:val="left" w:pos="4845"/>
              </w:tabs>
              <w:ind w:firstLine="0" w:firstLineChars="0"/>
              <w:jc w:val="center"/>
              <w:rPr>
                <w:color w:val="000000"/>
                <w:szCs w:val="24"/>
              </w:rPr>
            </w:pPr>
            <w:r>
              <w:rPr>
                <w:rFonts w:hint="eastAsia"/>
                <w:color w:val="000000"/>
                <w:szCs w:val="24"/>
              </w:rPr>
              <w:t>提示账号或密码错误，登录失败</w:t>
            </w:r>
          </w:p>
        </w:tc>
        <w:tc>
          <w:tcPr>
            <w:tcW w:w="1275" w:type="dxa"/>
            <w:shd w:val="clear" w:color="auto" w:fill="auto"/>
            <w:vAlign w:val="center"/>
          </w:tcPr>
          <w:p w14:paraId="5645E4F7">
            <w:pPr>
              <w:tabs>
                <w:tab w:val="left" w:pos="4845"/>
              </w:tabs>
              <w:ind w:firstLine="0" w:firstLineChars="0"/>
              <w:jc w:val="center"/>
              <w:rPr>
                <w:color w:val="000000"/>
                <w:szCs w:val="24"/>
              </w:rPr>
            </w:pPr>
            <w:r>
              <w:rPr>
                <w:rFonts w:hint="eastAsia"/>
                <w:color w:val="000000"/>
                <w:szCs w:val="24"/>
              </w:rPr>
              <w:t>正确</w:t>
            </w:r>
          </w:p>
        </w:tc>
      </w:tr>
    </w:tbl>
    <w:p w14:paraId="2E5E8E18">
      <w:pPr>
        <w:pStyle w:val="25"/>
        <w:rPr>
          <w:rFonts w:hint="default"/>
        </w:rPr>
      </w:pPr>
      <w:r>
        <w:t>表6.3 就餐人员模块测试用例表</w:t>
      </w:r>
    </w:p>
    <w:tbl>
      <w:tblPr>
        <w:tblStyle w:val="14"/>
        <w:tblW w:w="90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127"/>
        <w:gridCol w:w="2268"/>
        <w:gridCol w:w="1701"/>
        <w:gridCol w:w="1281"/>
      </w:tblGrid>
      <w:tr w14:paraId="3F066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shd w:val="clear" w:color="auto" w:fill="auto"/>
            <w:vAlign w:val="center"/>
          </w:tcPr>
          <w:p w14:paraId="7C7DFD04">
            <w:pPr>
              <w:tabs>
                <w:tab w:val="left" w:pos="4845"/>
              </w:tabs>
              <w:ind w:firstLine="0" w:firstLineChars="0"/>
              <w:jc w:val="center"/>
              <w:rPr>
                <w:color w:val="000000"/>
                <w:szCs w:val="24"/>
              </w:rPr>
            </w:pPr>
            <w:r>
              <w:rPr>
                <w:rFonts w:hint="eastAsia"/>
                <w:color w:val="000000"/>
                <w:szCs w:val="24"/>
              </w:rPr>
              <w:t>用例名称</w:t>
            </w:r>
          </w:p>
        </w:tc>
        <w:tc>
          <w:tcPr>
            <w:tcW w:w="2127" w:type="dxa"/>
            <w:shd w:val="clear" w:color="auto" w:fill="auto"/>
            <w:vAlign w:val="center"/>
          </w:tcPr>
          <w:p w14:paraId="08607B8A">
            <w:pPr>
              <w:tabs>
                <w:tab w:val="left" w:pos="4845"/>
              </w:tabs>
              <w:ind w:firstLine="0" w:firstLineChars="0"/>
              <w:jc w:val="center"/>
              <w:rPr>
                <w:color w:val="000000"/>
                <w:szCs w:val="24"/>
              </w:rPr>
            </w:pPr>
            <w:r>
              <w:rPr>
                <w:rFonts w:hint="eastAsia"/>
                <w:color w:val="000000"/>
                <w:szCs w:val="24"/>
              </w:rPr>
              <w:t>操作</w:t>
            </w:r>
          </w:p>
        </w:tc>
        <w:tc>
          <w:tcPr>
            <w:tcW w:w="2268" w:type="dxa"/>
            <w:shd w:val="clear" w:color="auto" w:fill="auto"/>
            <w:vAlign w:val="center"/>
          </w:tcPr>
          <w:p w14:paraId="787024FC">
            <w:pPr>
              <w:tabs>
                <w:tab w:val="left" w:pos="4845"/>
              </w:tabs>
              <w:ind w:firstLine="0" w:firstLineChars="0"/>
              <w:jc w:val="center"/>
              <w:rPr>
                <w:color w:val="000000"/>
                <w:szCs w:val="24"/>
              </w:rPr>
            </w:pPr>
            <w:r>
              <w:rPr>
                <w:rFonts w:hint="eastAsia"/>
                <w:color w:val="000000"/>
                <w:szCs w:val="24"/>
              </w:rPr>
              <w:t>操作过程</w:t>
            </w:r>
          </w:p>
        </w:tc>
        <w:tc>
          <w:tcPr>
            <w:tcW w:w="1701" w:type="dxa"/>
            <w:shd w:val="clear" w:color="auto" w:fill="auto"/>
            <w:vAlign w:val="center"/>
          </w:tcPr>
          <w:p w14:paraId="0147DF2C">
            <w:pPr>
              <w:tabs>
                <w:tab w:val="left" w:pos="4845"/>
              </w:tabs>
              <w:ind w:firstLine="0" w:firstLineChars="0"/>
              <w:jc w:val="center"/>
              <w:rPr>
                <w:color w:val="000000"/>
                <w:szCs w:val="24"/>
              </w:rPr>
            </w:pPr>
            <w:r>
              <w:rPr>
                <w:rFonts w:hint="eastAsia"/>
                <w:color w:val="000000"/>
                <w:szCs w:val="24"/>
              </w:rPr>
              <w:t>预期结果</w:t>
            </w:r>
          </w:p>
        </w:tc>
        <w:tc>
          <w:tcPr>
            <w:tcW w:w="1281" w:type="dxa"/>
            <w:shd w:val="clear" w:color="auto" w:fill="auto"/>
            <w:vAlign w:val="center"/>
          </w:tcPr>
          <w:p w14:paraId="3D4945C5">
            <w:pPr>
              <w:tabs>
                <w:tab w:val="left" w:pos="4845"/>
              </w:tabs>
              <w:ind w:firstLine="0" w:firstLineChars="0"/>
              <w:jc w:val="center"/>
              <w:rPr>
                <w:color w:val="000000"/>
                <w:szCs w:val="24"/>
              </w:rPr>
            </w:pPr>
            <w:r>
              <w:rPr>
                <w:rFonts w:hint="eastAsia"/>
                <w:color w:val="000000"/>
                <w:szCs w:val="24"/>
              </w:rPr>
              <w:t>测试结果</w:t>
            </w:r>
          </w:p>
        </w:tc>
      </w:tr>
      <w:tr w14:paraId="043DA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shd w:val="clear" w:color="auto" w:fill="auto"/>
            <w:vAlign w:val="center"/>
          </w:tcPr>
          <w:p w14:paraId="737255AB">
            <w:pPr>
              <w:tabs>
                <w:tab w:val="left" w:pos="4845"/>
              </w:tabs>
              <w:ind w:firstLine="0" w:firstLineChars="0"/>
              <w:jc w:val="center"/>
              <w:rPr>
                <w:color w:val="000000"/>
                <w:szCs w:val="24"/>
              </w:rPr>
            </w:pPr>
            <w:r>
              <w:rPr>
                <w:rFonts w:hint="eastAsia"/>
                <w:color w:val="000000"/>
                <w:szCs w:val="24"/>
              </w:rPr>
              <w:t>就餐人员模块测试-01</w:t>
            </w:r>
          </w:p>
        </w:tc>
        <w:tc>
          <w:tcPr>
            <w:tcW w:w="2127" w:type="dxa"/>
            <w:shd w:val="clear" w:color="auto" w:fill="auto"/>
            <w:vAlign w:val="center"/>
          </w:tcPr>
          <w:p w14:paraId="044D689A">
            <w:pPr>
              <w:tabs>
                <w:tab w:val="left" w:pos="4845"/>
              </w:tabs>
              <w:ind w:firstLine="0" w:firstLineChars="0"/>
              <w:jc w:val="center"/>
              <w:rPr>
                <w:color w:val="000000"/>
                <w:szCs w:val="24"/>
              </w:rPr>
            </w:pPr>
            <w:r>
              <w:rPr>
                <w:rFonts w:hint="eastAsia"/>
                <w:color w:val="000000"/>
                <w:szCs w:val="24"/>
              </w:rPr>
              <w:t>进入某餐品详情页，加购餐品并结算</w:t>
            </w:r>
          </w:p>
        </w:tc>
        <w:tc>
          <w:tcPr>
            <w:tcW w:w="2268" w:type="dxa"/>
            <w:shd w:val="clear" w:color="auto" w:fill="auto"/>
            <w:vAlign w:val="center"/>
          </w:tcPr>
          <w:p w14:paraId="28B28994">
            <w:pPr>
              <w:tabs>
                <w:tab w:val="left" w:pos="4845"/>
              </w:tabs>
              <w:ind w:firstLine="0" w:firstLineChars="0"/>
              <w:jc w:val="center"/>
              <w:rPr>
                <w:color w:val="000000"/>
                <w:szCs w:val="24"/>
              </w:rPr>
            </w:pPr>
            <w:r>
              <w:rPr>
                <w:rFonts w:hint="eastAsia"/>
                <w:color w:val="000000"/>
                <w:szCs w:val="24"/>
              </w:rPr>
              <w:t>点击某餐品详情页</w:t>
            </w:r>
          </w:p>
          <w:p w14:paraId="6454BDFE">
            <w:pPr>
              <w:tabs>
                <w:tab w:val="left" w:pos="4845"/>
              </w:tabs>
              <w:ind w:firstLine="0" w:firstLineChars="0"/>
              <w:jc w:val="center"/>
              <w:rPr>
                <w:color w:val="000000"/>
                <w:szCs w:val="24"/>
              </w:rPr>
            </w:pPr>
            <w:r>
              <w:rPr>
                <w:rFonts w:hint="eastAsia"/>
                <w:color w:val="000000"/>
                <w:szCs w:val="24"/>
              </w:rPr>
              <w:t>选择数量加购</w:t>
            </w:r>
          </w:p>
          <w:p w14:paraId="2209A133">
            <w:pPr>
              <w:tabs>
                <w:tab w:val="left" w:pos="4845"/>
              </w:tabs>
              <w:ind w:firstLine="0" w:firstLineChars="0"/>
              <w:jc w:val="center"/>
              <w:rPr>
                <w:color w:val="000000"/>
                <w:szCs w:val="24"/>
              </w:rPr>
            </w:pPr>
            <w:r>
              <w:rPr>
                <w:rFonts w:hint="eastAsia"/>
                <w:color w:val="000000"/>
                <w:szCs w:val="24"/>
              </w:rPr>
              <w:t>点击结算</w:t>
            </w:r>
          </w:p>
        </w:tc>
        <w:tc>
          <w:tcPr>
            <w:tcW w:w="1701" w:type="dxa"/>
            <w:shd w:val="clear" w:color="auto" w:fill="auto"/>
            <w:vAlign w:val="center"/>
          </w:tcPr>
          <w:p w14:paraId="6679F8E4">
            <w:pPr>
              <w:tabs>
                <w:tab w:val="left" w:pos="4845"/>
              </w:tabs>
              <w:ind w:firstLine="0" w:firstLineChars="0"/>
              <w:jc w:val="center"/>
              <w:rPr>
                <w:color w:val="000000"/>
                <w:szCs w:val="24"/>
              </w:rPr>
            </w:pPr>
            <w:r>
              <w:rPr>
                <w:rFonts w:hint="eastAsia"/>
                <w:color w:val="000000"/>
                <w:szCs w:val="24"/>
              </w:rPr>
              <w:t>结算成功，订单页面成功生成订单</w:t>
            </w:r>
          </w:p>
        </w:tc>
        <w:tc>
          <w:tcPr>
            <w:tcW w:w="1281" w:type="dxa"/>
            <w:shd w:val="clear" w:color="auto" w:fill="auto"/>
            <w:vAlign w:val="center"/>
          </w:tcPr>
          <w:p w14:paraId="704E3B16">
            <w:pPr>
              <w:tabs>
                <w:tab w:val="left" w:pos="4845"/>
              </w:tabs>
              <w:ind w:firstLine="0" w:firstLineChars="0"/>
              <w:jc w:val="center"/>
              <w:rPr>
                <w:color w:val="000000"/>
                <w:szCs w:val="24"/>
              </w:rPr>
            </w:pPr>
            <w:r>
              <w:rPr>
                <w:rFonts w:hint="eastAsia"/>
                <w:color w:val="000000"/>
                <w:szCs w:val="24"/>
              </w:rPr>
              <w:t>正确</w:t>
            </w:r>
          </w:p>
        </w:tc>
      </w:tr>
      <w:tr w14:paraId="7BC68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shd w:val="clear" w:color="auto" w:fill="auto"/>
            <w:vAlign w:val="center"/>
          </w:tcPr>
          <w:p w14:paraId="4C943DBF">
            <w:pPr>
              <w:tabs>
                <w:tab w:val="left" w:pos="4845"/>
              </w:tabs>
              <w:ind w:firstLine="0" w:firstLineChars="0"/>
              <w:jc w:val="center"/>
              <w:rPr>
                <w:color w:val="000000"/>
                <w:szCs w:val="24"/>
              </w:rPr>
            </w:pPr>
            <w:r>
              <w:rPr>
                <w:rFonts w:hint="eastAsia"/>
                <w:color w:val="000000"/>
                <w:szCs w:val="24"/>
              </w:rPr>
              <w:t>就餐人员模块测试-02</w:t>
            </w:r>
          </w:p>
        </w:tc>
        <w:tc>
          <w:tcPr>
            <w:tcW w:w="2127" w:type="dxa"/>
            <w:shd w:val="clear" w:color="auto" w:fill="auto"/>
            <w:vAlign w:val="center"/>
          </w:tcPr>
          <w:p w14:paraId="6E119543">
            <w:pPr>
              <w:tabs>
                <w:tab w:val="left" w:pos="4845"/>
              </w:tabs>
              <w:ind w:firstLine="0" w:firstLineChars="0"/>
              <w:jc w:val="center"/>
              <w:rPr>
                <w:color w:val="000000"/>
                <w:szCs w:val="24"/>
              </w:rPr>
            </w:pPr>
            <w:r>
              <w:rPr>
                <w:rFonts w:hint="eastAsia"/>
                <w:color w:val="000000"/>
                <w:szCs w:val="24"/>
              </w:rPr>
              <w:t>进入个人信息页，正确填写所有修改信息</w:t>
            </w:r>
          </w:p>
        </w:tc>
        <w:tc>
          <w:tcPr>
            <w:tcW w:w="2268" w:type="dxa"/>
            <w:shd w:val="clear" w:color="auto" w:fill="auto"/>
            <w:vAlign w:val="center"/>
          </w:tcPr>
          <w:p w14:paraId="3398131E">
            <w:pPr>
              <w:tabs>
                <w:tab w:val="left" w:pos="4845"/>
              </w:tabs>
              <w:ind w:firstLine="0" w:firstLineChars="0"/>
              <w:jc w:val="center"/>
              <w:rPr>
                <w:color w:val="000000"/>
                <w:szCs w:val="24"/>
              </w:rPr>
            </w:pPr>
            <w:r>
              <w:rPr>
                <w:rFonts w:hint="eastAsia"/>
                <w:color w:val="000000"/>
                <w:szCs w:val="24"/>
              </w:rPr>
              <w:t>点击个人信息</w:t>
            </w:r>
          </w:p>
          <w:p w14:paraId="6C222F67">
            <w:pPr>
              <w:tabs>
                <w:tab w:val="left" w:pos="4845"/>
              </w:tabs>
              <w:ind w:firstLine="0" w:firstLineChars="0"/>
              <w:jc w:val="center"/>
              <w:rPr>
                <w:color w:val="000000"/>
                <w:szCs w:val="24"/>
              </w:rPr>
            </w:pPr>
            <w:r>
              <w:rPr>
                <w:rFonts w:hint="eastAsia"/>
                <w:color w:val="000000"/>
                <w:szCs w:val="24"/>
              </w:rPr>
              <w:t>选择头像</w:t>
            </w:r>
          </w:p>
          <w:p w14:paraId="76816386">
            <w:pPr>
              <w:tabs>
                <w:tab w:val="left" w:pos="4845"/>
              </w:tabs>
              <w:ind w:firstLine="0" w:firstLineChars="0"/>
              <w:jc w:val="center"/>
              <w:rPr>
                <w:color w:val="000000"/>
                <w:szCs w:val="24"/>
              </w:rPr>
            </w:pPr>
            <w:r>
              <w:rPr>
                <w:rFonts w:hint="eastAsia"/>
                <w:color w:val="000000"/>
                <w:szCs w:val="24"/>
              </w:rPr>
              <w:t>填写修改昵称</w:t>
            </w:r>
          </w:p>
          <w:p w14:paraId="5CD3F51A">
            <w:pPr>
              <w:tabs>
                <w:tab w:val="left" w:pos="4845"/>
              </w:tabs>
              <w:ind w:firstLine="0" w:firstLineChars="0"/>
              <w:jc w:val="center"/>
              <w:rPr>
                <w:color w:val="000000"/>
                <w:szCs w:val="24"/>
              </w:rPr>
            </w:pPr>
            <w:r>
              <w:rPr>
                <w:rFonts w:hint="eastAsia"/>
                <w:color w:val="000000"/>
                <w:szCs w:val="24"/>
              </w:rPr>
              <w:t>填写规范新密码</w:t>
            </w:r>
          </w:p>
          <w:p w14:paraId="4A6ED62A">
            <w:pPr>
              <w:tabs>
                <w:tab w:val="left" w:pos="4845"/>
              </w:tabs>
              <w:ind w:firstLine="0" w:firstLineChars="0"/>
              <w:jc w:val="center"/>
              <w:rPr>
                <w:color w:val="000000"/>
                <w:szCs w:val="24"/>
              </w:rPr>
            </w:pPr>
            <w:r>
              <w:rPr>
                <w:rFonts w:hint="eastAsia"/>
                <w:color w:val="000000"/>
                <w:szCs w:val="24"/>
              </w:rPr>
              <w:t>点击确定</w:t>
            </w:r>
          </w:p>
        </w:tc>
        <w:tc>
          <w:tcPr>
            <w:tcW w:w="1701" w:type="dxa"/>
            <w:shd w:val="clear" w:color="auto" w:fill="auto"/>
            <w:vAlign w:val="center"/>
          </w:tcPr>
          <w:p w14:paraId="191ADC6E">
            <w:pPr>
              <w:tabs>
                <w:tab w:val="left" w:pos="4845"/>
              </w:tabs>
              <w:ind w:firstLine="0" w:firstLineChars="0"/>
              <w:jc w:val="center"/>
              <w:rPr>
                <w:color w:val="000000"/>
                <w:szCs w:val="24"/>
              </w:rPr>
            </w:pPr>
            <w:r>
              <w:rPr>
                <w:rFonts w:hint="eastAsia"/>
                <w:color w:val="000000"/>
                <w:szCs w:val="24"/>
              </w:rPr>
              <w:t>个人信息更新成功，跳转至登录界面重新登录</w:t>
            </w:r>
          </w:p>
        </w:tc>
        <w:tc>
          <w:tcPr>
            <w:tcW w:w="1281" w:type="dxa"/>
            <w:shd w:val="clear" w:color="auto" w:fill="auto"/>
            <w:vAlign w:val="center"/>
          </w:tcPr>
          <w:p w14:paraId="36873344">
            <w:pPr>
              <w:tabs>
                <w:tab w:val="left" w:pos="4845"/>
              </w:tabs>
              <w:ind w:firstLine="0" w:firstLineChars="0"/>
              <w:jc w:val="center"/>
              <w:rPr>
                <w:color w:val="000000"/>
                <w:szCs w:val="24"/>
              </w:rPr>
            </w:pPr>
            <w:r>
              <w:rPr>
                <w:rFonts w:hint="eastAsia"/>
                <w:color w:val="000000"/>
                <w:szCs w:val="24"/>
              </w:rPr>
              <w:t>正确</w:t>
            </w:r>
          </w:p>
        </w:tc>
      </w:tr>
      <w:tr w14:paraId="7A585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shd w:val="clear" w:color="auto" w:fill="auto"/>
            <w:vAlign w:val="center"/>
          </w:tcPr>
          <w:p w14:paraId="0932510C">
            <w:pPr>
              <w:tabs>
                <w:tab w:val="left" w:pos="4845"/>
              </w:tabs>
              <w:ind w:firstLine="0" w:firstLineChars="0"/>
              <w:jc w:val="center"/>
              <w:rPr>
                <w:color w:val="000000"/>
                <w:szCs w:val="24"/>
              </w:rPr>
            </w:pPr>
            <w:r>
              <w:rPr>
                <w:rFonts w:hint="eastAsia"/>
                <w:color w:val="000000"/>
                <w:szCs w:val="24"/>
              </w:rPr>
              <w:t>就餐人员模块测试-03</w:t>
            </w:r>
          </w:p>
        </w:tc>
        <w:tc>
          <w:tcPr>
            <w:tcW w:w="2127" w:type="dxa"/>
            <w:shd w:val="clear" w:color="auto" w:fill="auto"/>
            <w:vAlign w:val="center"/>
          </w:tcPr>
          <w:p w14:paraId="6A5BE557">
            <w:pPr>
              <w:tabs>
                <w:tab w:val="left" w:pos="4845"/>
              </w:tabs>
              <w:ind w:firstLine="0" w:firstLineChars="0"/>
              <w:jc w:val="center"/>
              <w:rPr>
                <w:color w:val="000000"/>
                <w:szCs w:val="24"/>
              </w:rPr>
            </w:pPr>
            <w:r>
              <w:rPr>
                <w:rFonts w:hint="eastAsia"/>
                <w:color w:val="000000"/>
                <w:szCs w:val="24"/>
              </w:rPr>
              <w:t>进入个人信息页，填写不规范新密码，正确填写其它修改信息</w:t>
            </w:r>
          </w:p>
        </w:tc>
        <w:tc>
          <w:tcPr>
            <w:tcW w:w="2268" w:type="dxa"/>
            <w:shd w:val="clear" w:color="auto" w:fill="auto"/>
            <w:vAlign w:val="center"/>
          </w:tcPr>
          <w:p w14:paraId="627A2C58">
            <w:pPr>
              <w:tabs>
                <w:tab w:val="left" w:pos="4845"/>
              </w:tabs>
              <w:ind w:firstLine="0" w:firstLineChars="0"/>
              <w:jc w:val="center"/>
              <w:rPr>
                <w:color w:val="000000"/>
                <w:szCs w:val="24"/>
              </w:rPr>
            </w:pPr>
            <w:r>
              <w:rPr>
                <w:rFonts w:hint="eastAsia"/>
                <w:color w:val="000000"/>
                <w:szCs w:val="24"/>
              </w:rPr>
              <w:t>点击个人信息</w:t>
            </w:r>
          </w:p>
          <w:p w14:paraId="040421D6">
            <w:pPr>
              <w:tabs>
                <w:tab w:val="left" w:pos="4845"/>
              </w:tabs>
              <w:ind w:firstLine="0" w:firstLineChars="0"/>
              <w:jc w:val="center"/>
              <w:rPr>
                <w:color w:val="000000"/>
                <w:szCs w:val="24"/>
              </w:rPr>
            </w:pPr>
            <w:r>
              <w:rPr>
                <w:rFonts w:hint="eastAsia"/>
                <w:color w:val="000000"/>
                <w:szCs w:val="24"/>
              </w:rPr>
              <w:t>选择头像</w:t>
            </w:r>
          </w:p>
          <w:p w14:paraId="2D92B781">
            <w:pPr>
              <w:tabs>
                <w:tab w:val="left" w:pos="4845"/>
              </w:tabs>
              <w:ind w:firstLine="0" w:firstLineChars="0"/>
              <w:jc w:val="center"/>
              <w:rPr>
                <w:color w:val="000000"/>
                <w:szCs w:val="24"/>
              </w:rPr>
            </w:pPr>
            <w:r>
              <w:rPr>
                <w:rFonts w:hint="eastAsia"/>
                <w:color w:val="000000"/>
                <w:szCs w:val="24"/>
              </w:rPr>
              <w:t>填写修改昵称</w:t>
            </w:r>
          </w:p>
          <w:p w14:paraId="7096A282">
            <w:pPr>
              <w:tabs>
                <w:tab w:val="left" w:pos="4845"/>
              </w:tabs>
              <w:ind w:firstLine="0" w:firstLineChars="0"/>
              <w:jc w:val="center"/>
              <w:rPr>
                <w:color w:val="000000"/>
                <w:szCs w:val="24"/>
              </w:rPr>
            </w:pPr>
            <w:r>
              <w:rPr>
                <w:rFonts w:hint="eastAsia"/>
                <w:color w:val="000000"/>
                <w:szCs w:val="24"/>
              </w:rPr>
              <w:t>填写不规范新密码</w:t>
            </w:r>
          </w:p>
          <w:p w14:paraId="5DE53C7A">
            <w:pPr>
              <w:tabs>
                <w:tab w:val="left" w:pos="4845"/>
              </w:tabs>
              <w:ind w:firstLine="0" w:firstLineChars="0"/>
              <w:jc w:val="center"/>
              <w:rPr>
                <w:color w:val="000000"/>
                <w:szCs w:val="24"/>
              </w:rPr>
            </w:pPr>
            <w:r>
              <w:rPr>
                <w:rFonts w:hint="eastAsia"/>
                <w:color w:val="000000"/>
                <w:szCs w:val="24"/>
              </w:rPr>
              <w:t>点击确定</w:t>
            </w:r>
          </w:p>
        </w:tc>
        <w:tc>
          <w:tcPr>
            <w:tcW w:w="1701" w:type="dxa"/>
            <w:shd w:val="clear" w:color="auto" w:fill="auto"/>
            <w:vAlign w:val="center"/>
          </w:tcPr>
          <w:p w14:paraId="3E4DF9D9">
            <w:pPr>
              <w:tabs>
                <w:tab w:val="left" w:pos="4845"/>
              </w:tabs>
              <w:ind w:firstLine="0" w:firstLineChars="0"/>
              <w:jc w:val="center"/>
              <w:rPr>
                <w:color w:val="000000"/>
                <w:szCs w:val="24"/>
              </w:rPr>
            </w:pPr>
            <w:r>
              <w:rPr>
                <w:rFonts w:hint="eastAsia"/>
                <w:color w:val="000000"/>
                <w:szCs w:val="24"/>
              </w:rPr>
              <w:t>提示密码不规范，个人信息更新失败</w:t>
            </w:r>
          </w:p>
        </w:tc>
        <w:tc>
          <w:tcPr>
            <w:tcW w:w="1281" w:type="dxa"/>
            <w:shd w:val="clear" w:color="auto" w:fill="auto"/>
            <w:vAlign w:val="center"/>
          </w:tcPr>
          <w:p w14:paraId="5076D864">
            <w:pPr>
              <w:tabs>
                <w:tab w:val="left" w:pos="4845"/>
              </w:tabs>
              <w:ind w:firstLine="0" w:firstLineChars="0"/>
              <w:jc w:val="center"/>
              <w:rPr>
                <w:color w:val="000000"/>
                <w:szCs w:val="24"/>
              </w:rPr>
            </w:pPr>
            <w:r>
              <w:rPr>
                <w:rFonts w:hint="eastAsia"/>
                <w:color w:val="000000"/>
                <w:szCs w:val="24"/>
              </w:rPr>
              <w:t>正确</w:t>
            </w:r>
          </w:p>
        </w:tc>
      </w:tr>
      <w:tr w14:paraId="121E6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shd w:val="clear" w:color="auto" w:fill="auto"/>
            <w:vAlign w:val="center"/>
          </w:tcPr>
          <w:p w14:paraId="0FF0525C">
            <w:pPr>
              <w:tabs>
                <w:tab w:val="left" w:pos="4845"/>
              </w:tabs>
              <w:ind w:firstLine="0" w:firstLineChars="0"/>
              <w:jc w:val="center"/>
              <w:rPr>
                <w:color w:val="000000"/>
                <w:szCs w:val="24"/>
              </w:rPr>
            </w:pPr>
            <w:r>
              <w:rPr>
                <w:rFonts w:hint="eastAsia"/>
                <w:color w:val="000000"/>
                <w:szCs w:val="24"/>
              </w:rPr>
              <w:t>就餐人员模块测试-04</w:t>
            </w:r>
          </w:p>
        </w:tc>
        <w:tc>
          <w:tcPr>
            <w:tcW w:w="2127" w:type="dxa"/>
            <w:shd w:val="clear" w:color="auto" w:fill="auto"/>
            <w:vAlign w:val="center"/>
          </w:tcPr>
          <w:p w14:paraId="11945CC8">
            <w:pPr>
              <w:tabs>
                <w:tab w:val="left" w:pos="4845"/>
              </w:tabs>
              <w:ind w:firstLine="0" w:firstLineChars="0"/>
              <w:jc w:val="center"/>
              <w:rPr>
                <w:color w:val="000000"/>
                <w:szCs w:val="24"/>
              </w:rPr>
            </w:pPr>
            <w:r>
              <w:rPr>
                <w:rFonts w:hint="eastAsia"/>
                <w:color w:val="000000"/>
                <w:szCs w:val="24"/>
              </w:rPr>
              <w:t>进入购物车页，修改某餐品数量为0</w:t>
            </w:r>
          </w:p>
        </w:tc>
        <w:tc>
          <w:tcPr>
            <w:tcW w:w="2268" w:type="dxa"/>
            <w:shd w:val="clear" w:color="auto" w:fill="auto"/>
            <w:vAlign w:val="center"/>
          </w:tcPr>
          <w:p w14:paraId="2C187675">
            <w:pPr>
              <w:tabs>
                <w:tab w:val="left" w:pos="4845"/>
              </w:tabs>
              <w:ind w:firstLine="0" w:firstLineChars="0"/>
              <w:jc w:val="center"/>
              <w:rPr>
                <w:color w:val="000000"/>
                <w:szCs w:val="24"/>
              </w:rPr>
            </w:pPr>
            <w:r>
              <w:rPr>
                <w:rFonts w:hint="eastAsia"/>
                <w:color w:val="000000"/>
                <w:szCs w:val="24"/>
              </w:rPr>
              <w:t>点击购物车</w:t>
            </w:r>
          </w:p>
          <w:p w14:paraId="41853242">
            <w:pPr>
              <w:tabs>
                <w:tab w:val="left" w:pos="4845"/>
              </w:tabs>
              <w:ind w:firstLine="0" w:firstLineChars="0"/>
              <w:jc w:val="center"/>
              <w:rPr>
                <w:color w:val="000000"/>
                <w:szCs w:val="24"/>
              </w:rPr>
            </w:pPr>
            <w:r>
              <w:rPr>
                <w:rFonts w:hint="eastAsia"/>
                <w:color w:val="000000"/>
                <w:szCs w:val="24"/>
              </w:rPr>
              <w:t>修改某餐品数量至0</w:t>
            </w:r>
          </w:p>
          <w:p w14:paraId="03B81178">
            <w:pPr>
              <w:tabs>
                <w:tab w:val="left" w:pos="4845"/>
              </w:tabs>
              <w:ind w:firstLine="0" w:firstLineChars="0"/>
              <w:jc w:val="center"/>
              <w:rPr>
                <w:color w:val="000000"/>
                <w:szCs w:val="24"/>
              </w:rPr>
            </w:pPr>
            <w:r>
              <w:rPr>
                <w:rFonts w:hint="eastAsia"/>
                <w:color w:val="000000"/>
                <w:szCs w:val="24"/>
              </w:rPr>
              <w:t>刷新购物车</w:t>
            </w:r>
          </w:p>
        </w:tc>
        <w:tc>
          <w:tcPr>
            <w:tcW w:w="1701" w:type="dxa"/>
            <w:shd w:val="clear" w:color="auto" w:fill="auto"/>
            <w:vAlign w:val="center"/>
          </w:tcPr>
          <w:p w14:paraId="4782CD89">
            <w:pPr>
              <w:tabs>
                <w:tab w:val="left" w:pos="4845"/>
              </w:tabs>
              <w:ind w:firstLine="0" w:firstLineChars="0"/>
              <w:jc w:val="center"/>
              <w:rPr>
                <w:color w:val="000000"/>
                <w:szCs w:val="24"/>
              </w:rPr>
            </w:pPr>
            <w:r>
              <w:rPr>
                <w:rFonts w:hint="eastAsia"/>
                <w:color w:val="000000"/>
                <w:szCs w:val="24"/>
              </w:rPr>
              <w:t>数量为0的餐品成功从购物车去除</w:t>
            </w:r>
          </w:p>
        </w:tc>
        <w:tc>
          <w:tcPr>
            <w:tcW w:w="1281" w:type="dxa"/>
            <w:shd w:val="clear" w:color="auto" w:fill="auto"/>
            <w:vAlign w:val="center"/>
          </w:tcPr>
          <w:p w14:paraId="0013C94E">
            <w:pPr>
              <w:tabs>
                <w:tab w:val="left" w:pos="4845"/>
              </w:tabs>
              <w:ind w:firstLine="0" w:firstLineChars="0"/>
              <w:jc w:val="center"/>
              <w:rPr>
                <w:color w:val="000000"/>
                <w:szCs w:val="24"/>
              </w:rPr>
            </w:pPr>
            <w:r>
              <w:rPr>
                <w:rFonts w:hint="eastAsia"/>
                <w:color w:val="000000"/>
                <w:szCs w:val="24"/>
              </w:rPr>
              <w:t>正确</w:t>
            </w:r>
          </w:p>
        </w:tc>
      </w:tr>
    </w:tbl>
    <w:p w14:paraId="2A0ECA09">
      <w:pPr>
        <w:pStyle w:val="25"/>
        <w:rPr>
          <w:rFonts w:hint="default"/>
        </w:rPr>
      </w:pPr>
      <w:r>
        <w:t>表6.3 就餐人员模块测试用例表（续）</w:t>
      </w:r>
    </w:p>
    <w:tbl>
      <w:tblPr>
        <w:tblStyle w:val="14"/>
        <w:tblW w:w="8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6"/>
        <w:gridCol w:w="1773"/>
        <w:gridCol w:w="2410"/>
        <w:gridCol w:w="1559"/>
        <w:gridCol w:w="1326"/>
      </w:tblGrid>
      <w:tr w14:paraId="35079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66" w:type="dxa"/>
            <w:shd w:val="clear" w:color="auto" w:fill="auto"/>
            <w:vAlign w:val="center"/>
          </w:tcPr>
          <w:p w14:paraId="14697ABD">
            <w:pPr>
              <w:tabs>
                <w:tab w:val="left" w:pos="4845"/>
              </w:tabs>
              <w:ind w:firstLine="0" w:firstLineChars="0"/>
              <w:jc w:val="center"/>
              <w:rPr>
                <w:color w:val="000000"/>
                <w:szCs w:val="24"/>
              </w:rPr>
            </w:pPr>
            <w:r>
              <w:rPr>
                <w:rFonts w:hint="eastAsia"/>
                <w:color w:val="000000"/>
                <w:szCs w:val="24"/>
              </w:rPr>
              <w:t>用例名称</w:t>
            </w:r>
          </w:p>
        </w:tc>
        <w:tc>
          <w:tcPr>
            <w:tcW w:w="1773" w:type="dxa"/>
            <w:shd w:val="clear" w:color="auto" w:fill="auto"/>
            <w:vAlign w:val="center"/>
          </w:tcPr>
          <w:p w14:paraId="2D96525E">
            <w:pPr>
              <w:tabs>
                <w:tab w:val="left" w:pos="4845"/>
              </w:tabs>
              <w:ind w:firstLine="0" w:firstLineChars="0"/>
              <w:jc w:val="center"/>
              <w:rPr>
                <w:color w:val="000000"/>
                <w:szCs w:val="24"/>
              </w:rPr>
            </w:pPr>
            <w:r>
              <w:rPr>
                <w:rFonts w:hint="eastAsia"/>
                <w:color w:val="000000"/>
                <w:szCs w:val="24"/>
              </w:rPr>
              <w:t>操作</w:t>
            </w:r>
          </w:p>
        </w:tc>
        <w:tc>
          <w:tcPr>
            <w:tcW w:w="2410" w:type="dxa"/>
            <w:shd w:val="clear" w:color="auto" w:fill="auto"/>
            <w:vAlign w:val="center"/>
          </w:tcPr>
          <w:p w14:paraId="7AE2B257">
            <w:pPr>
              <w:tabs>
                <w:tab w:val="left" w:pos="4845"/>
              </w:tabs>
              <w:ind w:firstLine="0" w:firstLineChars="0"/>
              <w:jc w:val="center"/>
              <w:rPr>
                <w:color w:val="000000"/>
                <w:szCs w:val="24"/>
              </w:rPr>
            </w:pPr>
            <w:r>
              <w:rPr>
                <w:rFonts w:hint="eastAsia"/>
                <w:color w:val="000000"/>
                <w:szCs w:val="24"/>
              </w:rPr>
              <w:t>操作过程</w:t>
            </w:r>
          </w:p>
        </w:tc>
        <w:tc>
          <w:tcPr>
            <w:tcW w:w="1559" w:type="dxa"/>
            <w:shd w:val="clear" w:color="auto" w:fill="auto"/>
            <w:vAlign w:val="center"/>
          </w:tcPr>
          <w:p w14:paraId="65E0BDC5">
            <w:pPr>
              <w:tabs>
                <w:tab w:val="left" w:pos="4845"/>
              </w:tabs>
              <w:ind w:firstLine="0" w:firstLineChars="0"/>
              <w:jc w:val="center"/>
              <w:rPr>
                <w:color w:val="000000"/>
                <w:szCs w:val="24"/>
              </w:rPr>
            </w:pPr>
            <w:r>
              <w:rPr>
                <w:rFonts w:hint="eastAsia"/>
                <w:color w:val="000000"/>
                <w:szCs w:val="24"/>
              </w:rPr>
              <w:t>预期结果</w:t>
            </w:r>
          </w:p>
        </w:tc>
        <w:tc>
          <w:tcPr>
            <w:tcW w:w="1326" w:type="dxa"/>
            <w:shd w:val="clear" w:color="auto" w:fill="auto"/>
            <w:vAlign w:val="center"/>
          </w:tcPr>
          <w:p w14:paraId="79DD2CAB">
            <w:pPr>
              <w:tabs>
                <w:tab w:val="left" w:pos="4845"/>
              </w:tabs>
              <w:ind w:firstLine="0" w:firstLineChars="0"/>
              <w:jc w:val="center"/>
              <w:rPr>
                <w:color w:val="000000"/>
                <w:szCs w:val="24"/>
              </w:rPr>
            </w:pPr>
            <w:r>
              <w:rPr>
                <w:rFonts w:hint="eastAsia"/>
                <w:color w:val="000000"/>
                <w:szCs w:val="24"/>
              </w:rPr>
              <w:t>测试结果</w:t>
            </w:r>
          </w:p>
        </w:tc>
      </w:tr>
      <w:tr w14:paraId="7A7DC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66" w:type="dxa"/>
            <w:shd w:val="clear" w:color="auto" w:fill="auto"/>
            <w:vAlign w:val="center"/>
          </w:tcPr>
          <w:p w14:paraId="100522A6">
            <w:pPr>
              <w:tabs>
                <w:tab w:val="left" w:pos="4845"/>
              </w:tabs>
              <w:ind w:firstLine="0" w:firstLineChars="0"/>
              <w:jc w:val="center"/>
              <w:rPr>
                <w:color w:val="000000"/>
                <w:szCs w:val="24"/>
              </w:rPr>
            </w:pPr>
            <w:r>
              <w:rPr>
                <w:rFonts w:hint="eastAsia"/>
                <w:color w:val="000000"/>
                <w:szCs w:val="24"/>
              </w:rPr>
              <w:t>就餐人员模块测试-05</w:t>
            </w:r>
          </w:p>
        </w:tc>
        <w:tc>
          <w:tcPr>
            <w:tcW w:w="1773" w:type="dxa"/>
            <w:shd w:val="clear" w:color="auto" w:fill="auto"/>
            <w:vAlign w:val="center"/>
          </w:tcPr>
          <w:p w14:paraId="300EF5CD">
            <w:pPr>
              <w:tabs>
                <w:tab w:val="left" w:pos="4845"/>
              </w:tabs>
              <w:ind w:firstLine="0" w:firstLineChars="0"/>
              <w:jc w:val="center"/>
              <w:rPr>
                <w:color w:val="000000"/>
                <w:szCs w:val="24"/>
              </w:rPr>
            </w:pPr>
            <w:r>
              <w:rPr>
                <w:rFonts w:hint="eastAsia"/>
                <w:color w:val="000000"/>
                <w:szCs w:val="24"/>
              </w:rPr>
              <w:t>进入订单页，取消某订单</w:t>
            </w:r>
          </w:p>
        </w:tc>
        <w:tc>
          <w:tcPr>
            <w:tcW w:w="2410" w:type="dxa"/>
            <w:shd w:val="clear" w:color="auto" w:fill="auto"/>
            <w:vAlign w:val="center"/>
          </w:tcPr>
          <w:p w14:paraId="48F8757D">
            <w:pPr>
              <w:tabs>
                <w:tab w:val="left" w:pos="4845"/>
              </w:tabs>
              <w:ind w:firstLine="0" w:firstLineChars="0"/>
              <w:jc w:val="center"/>
              <w:rPr>
                <w:color w:val="000000"/>
                <w:szCs w:val="24"/>
              </w:rPr>
            </w:pPr>
            <w:r>
              <w:rPr>
                <w:rFonts w:hint="eastAsia"/>
                <w:color w:val="000000"/>
                <w:szCs w:val="24"/>
              </w:rPr>
              <w:t>点击订单</w:t>
            </w:r>
          </w:p>
          <w:p w14:paraId="7EC02934">
            <w:pPr>
              <w:tabs>
                <w:tab w:val="left" w:pos="4845"/>
              </w:tabs>
              <w:ind w:firstLine="0" w:firstLineChars="0"/>
              <w:jc w:val="center"/>
              <w:rPr>
                <w:color w:val="000000"/>
                <w:szCs w:val="24"/>
              </w:rPr>
            </w:pPr>
            <w:r>
              <w:rPr>
                <w:rFonts w:hint="eastAsia"/>
                <w:color w:val="000000"/>
                <w:szCs w:val="24"/>
              </w:rPr>
              <w:t>点击取消订单</w:t>
            </w:r>
          </w:p>
        </w:tc>
        <w:tc>
          <w:tcPr>
            <w:tcW w:w="1559" w:type="dxa"/>
            <w:shd w:val="clear" w:color="auto" w:fill="auto"/>
            <w:vAlign w:val="center"/>
          </w:tcPr>
          <w:p w14:paraId="2CF9A634">
            <w:pPr>
              <w:tabs>
                <w:tab w:val="left" w:pos="4845"/>
              </w:tabs>
              <w:ind w:firstLine="0" w:firstLineChars="0"/>
              <w:jc w:val="center"/>
              <w:rPr>
                <w:color w:val="000000"/>
                <w:szCs w:val="24"/>
              </w:rPr>
            </w:pPr>
            <w:r>
              <w:rPr>
                <w:rFonts w:hint="eastAsia"/>
                <w:color w:val="000000"/>
                <w:szCs w:val="24"/>
              </w:rPr>
              <w:t>订单状态变更为已取消</w:t>
            </w:r>
          </w:p>
        </w:tc>
        <w:tc>
          <w:tcPr>
            <w:tcW w:w="1326" w:type="dxa"/>
            <w:shd w:val="clear" w:color="auto" w:fill="auto"/>
            <w:vAlign w:val="center"/>
          </w:tcPr>
          <w:p w14:paraId="0069EB8A">
            <w:pPr>
              <w:tabs>
                <w:tab w:val="left" w:pos="4845"/>
              </w:tabs>
              <w:ind w:firstLine="0" w:firstLineChars="0"/>
              <w:jc w:val="center"/>
              <w:rPr>
                <w:color w:val="000000"/>
                <w:szCs w:val="24"/>
              </w:rPr>
            </w:pPr>
            <w:r>
              <w:rPr>
                <w:rFonts w:hint="eastAsia"/>
                <w:color w:val="000000"/>
                <w:szCs w:val="24"/>
              </w:rPr>
              <w:t>正确</w:t>
            </w:r>
          </w:p>
        </w:tc>
      </w:tr>
      <w:tr w14:paraId="4131D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66" w:type="dxa"/>
            <w:shd w:val="clear" w:color="auto" w:fill="auto"/>
            <w:vAlign w:val="center"/>
          </w:tcPr>
          <w:p w14:paraId="47557B32">
            <w:pPr>
              <w:tabs>
                <w:tab w:val="left" w:pos="4845"/>
              </w:tabs>
              <w:ind w:firstLine="0" w:firstLineChars="0"/>
              <w:jc w:val="center"/>
              <w:rPr>
                <w:color w:val="000000"/>
                <w:szCs w:val="24"/>
              </w:rPr>
            </w:pPr>
            <w:r>
              <w:rPr>
                <w:rFonts w:hint="eastAsia"/>
                <w:color w:val="000000"/>
                <w:szCs w:val="24"/>
              </w:rPr>
              <w:t>就餐人员模块测试-06</w:t>
            </w:r>
          </w:p>
        </w:tc>
        <w:tc>
          <w:tcPr>
            <w:tcW w:w="1773" w:type="dxa"/>
            <w:shd w:val="clear" w:color="auto" w:fill="auto"/>
            <w:vAlign w:val="center"/>
          </w:tcPr>
          <w:p w14:paraId="35640C40">
            <w:pPr>
              <w:tabs>
                <w:tab w:val="left" w:pos="4845"/>
              </w:tabs>
              <w:ind w:firstLine="0" w:firstLineChars="0"/>
              <w:jc w:val="center"/>
              <w:rPr>
                <w:color w:val="000000"/>
                <w:szCs w:val="24"/>
              </w:rPr>
            </w:pPr>
            <w:r>
              <w:rPr>
                <w:rFonts w:hint="eastAsia"/>
                <w:color w:val="000000"/>
                <w:szCs w:val="24"/>
              </w:rPr>
              <w:t>进入留言页，输入留言发送</w:t>
            </w:r>
          </w:p>
        </w:tc>
        <w:tc>
          <w:tcPr>
            <w:tcW w:w="2410" w:type="dxa"/>
            <w:shd w:val="clear" w:color="auto" w:fill="auto"/>
            <w:vAlign w:val="center"/>
          </w:tcPr>
          <w:p w14:paraId="5A36B9FB">
            <w:pPr>
              <w:tabs>
                <w:tab w:val="left" w:pos="4845"/>
              </w:tabs>
              <w:ind w:firstLine="0" w:firstLineChars="0"/>
              <w:jc w:val="center"/>
              <w:rPr>
                <w:color w:val="000000"/>
                <w:szCs w:val="24"/>
              </w:rPr>
            </w:pPr>
            <w:r>
              <w:rPr>
                <w:rFonts w:hint="eastAsia"/>
                <w:color w:val="000000"/>
                <w:szCs w:val="24"/>
              </w:rPr>
              <w:t>点击留言</w:t>
            </w:r>
          </w:p>
          <w:p w14:paraId="0089BE02">
            <w:pPr>
              <w:tabs>
                <w:tab w:val="left" w:pos="4845"/>
              </w:tabs>
              <w:ind w:firstLine="0" w:firstLineChars="0"/>
              <w:jc w:val="center"/>
              <w:rPr>
                <w:color w:val="000000"/>
                <w:szCs w:val="24"/>
              </w:rPr>
            </w:pPr>
            <w:r>
              <w:rPr>
                <w:rFonts w:hint="eastAsia"/>
                <w:color w:val="000000"/>
                <w:szCs w:val="24"/>
              </w:rPr>
              <w:t>输入留言内容</w:t>
            </w:r>
          </w:p>
          <w:p w14:paraId="3F4B14D0">
            <w:pPr>
              <w:tabs>
                <w:tab w:val="left" w:pos="4845"/>
              </w:tabs>
              <w:ind w:firstLine="0" w:firstLineChars="0"/>
              <w:jc w:val="center"/>
              <w:rPr>
                <w:color w:val="000000"/>
                <w:szCs w:val="24"/>
              </w:rPr>
            </w:pPr>
            <w:r>
              <w:rPr>
                <w:rFonts w:hint="eastAsia"/>
                <w:color w:val="000000"/>
                <w:szCs w:val="24"/>
              </w:rPr>
              <w:t>点击发送</w:t>
            </w:r>
          </w:p>
        </w:tc>
        <w:tc>
          <w:tcPr>
            <w:tcW w:w="1559" w:type="dxa"/>
            <w:shd w:val="clear" w:color="auto" w:fill="auto"/>
            <w:vAlign w:val="center"/>
          </w:tcPr>
          <w:p w14:paraId="3E6A5158">
            <w:pPr>
              <w:tabs>
                <w:tab w:val="left" w:pos="4845"/>
              </w:tabs>
              <w:ind w:firstLine="0" w:firstLineChars="0"/>
              <w:jc w:val="center"/>
              <w:rPr>
                <w:color w:val="000000"/>
                <w:szCs w:val="24"/>
              </w:rPr>
            </w:pPr>
            <w:r>
              <w:rPr>
                <w:rFonts w:hint="eastAsia"/>
                <w:color w:val="000000"/>
                <w:szCs w:val="24"/>
              </w:rPr>
              <w:t>发送成功</w:t>
            </w:r>
          </w:p>
        </w:tc>
        <w:tc>
          <w:tcPr>
            <w:tcW w:w="1326" w:type="dxa"/>
            <w:shd w:val="clear" w:color="auto" w:fill="auto"/>
            <w:vAlign w:val="center"/>
          </w:tcPr>
          <w:p w14:paraId="0FBF83D9">
            <w:pPr>
              <w:tabs>
                <w:tab w:val="left" w:pos="4845"/>
              </w:tabs>
              <w:ind w:firstLine="0" w:firstLineChars="0"/>
              <w:jc w:val="center"/>
              <w:rPr>
                <w:color w:val="000000"/>
                <w:szCs w:val="24"/>
              </w:rPr>
            </w:pPr>
            <w:r>
              <w:rPr>
                <w:rFonts w:hint="eastAsia"/>
                <w:color w:val="000000"/>
                <w:szCs w:val="24"/>
              </w:rPr>
              <w:t>正确</w:t>
            </w:r>
          </w:p>
        </w:tc>
      </w:tr>
    </w:tbl>
    <w:p w14:paraId="312CA161">
      <w:pPr>
        <w:pStyle w:val="25"/>
        <w:rPr>
          <w:rFonts w:hint="default"/>
        </w:rPr>
      </w:pPr>
      <w:r>
        <w:t>表6.4 管理员模块测试用例表</w:t>
      </w:r>
    </w:p>
    <w:tbl>
      <w:tblPr>
        <w:tblStyle w:val="14"/>
        <w:tblW w:w="87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7"/>
        <w:gridCol w:w="1722"/>
        <w:gridCol w:w="2410"/>
        <w:gridCol w:w="1559"/>
        <w:gridCol w:w="1281"/>
      </w:tblGrid>
      <w:tr w14:paraId="4FCE5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7" w:type="dxa"/>
            <w:shd w:val="clear" w:color="auto" w:fill="auto"/>
            <w:vAlign w:val="center"/>
          </w:tcPr>
          <w:p w14:paraId="1837C8ED">
            <w:pPr>
              <w:tabs>
                <w:tab w:val="left" w:pos="4845"/>
              </w:tabs>
              <w:ind w:firstLine="0" w:firstLineChars="0"/>
              <w:jc w:val="center"/>
              <w:rPr>
                <w:color w:val="000000"/>
                <w:szCs w:val="24"/>
              </w:rPr>
            </w:pPr>
            <w:r>
              <w:rPr>
                <w:rFonts w:hint="eastAsia"/>
                <w:color w:val="000000"/>
                <w:szCs w:val="24"/>
              </w:rPr>
              <w:t>用例名称</w:t>
            </w:r>
          </w:p>
        </w:tc>
        <w:tc>
          <w:tcPr>
            <w:tcW w:w="1722" w:type="dxa"/>
            <w:shd w:val="clear" w:color="auto" w:fill="auto"/>
            <w:vAlign w:val="center"/>
          </w:tcPr>
          <w:p w14:paraId="2F23F8E7">
            <w:pPr>
              <w:tabs>
                <w:tab w:val="left" w:pos="4845"/>
              </w:tabs>
              <w:ind w:firstLine="0" w:firstLineChars="0"/>
              <w:jc w:val="center"/>
              <w:rPr>
                <w:color w:val="000000"/>
                <w:szCs w:val="24"/>
              </w:rPr>
            </w:pPr>
            <w:r>
              <w:rPr>
                <w:rFonts w:hint="eastAsia"/>
                <w:color w:val="000000"/>
                <w:szCs w:val="24"/>
              </w:rPr>
              <w:t>操作</w:t>
            </w:r>
          </w:p>
        </w:tc>
        <w:tc>
          <w:tcPr>
            <w:tcW w:w="2410" w:type="dxa"/>
            <w:shd w:val="clear" w:color="auto" w:fill="auto"/>
            <w:vAlign w:val="center"/>
          </w:tcPr>
          <w:p w14:paraId="1210705D">
            <w:pPr>
              <w:tabs>
                <w:tab w:val="left" w:pos="4845"/>
              </w:tabs>
              <w:ind w:firstLine="0" w:firstLineChars="0"/>
              <w:jc w:val="center"/>
              <w:rPr>
                <w:color w:val="000000"/>
                <w:szCs w:val="24"/>
              </w:rPr>
            </w:pPr>
            <w:r>
              <w:rPr>
                <w:rFonts w:hint="eastAsia"/>
                <w:color w:val="000000"/>
                <w:szCs w:val="24"/>
              </w:rPr>
              <w:t>操作过程</w:t>
            </w:r>
          </w:p>
        </w:tc>
        <w:tc>
          <w:tcPr>
            <w:tcW w:w="1559" w:type="dxa"/>
            <w:shd w:val="clear" w:color="auto" w:fill="auto"/>
            <w:vAlign w:val="center"/>
          </w:tcPr>
          <w:p w14:paraId="1BB36D57">
            <w:pPr>
              <w:tabs>
                <w:tab w:val="left" w:pos="4845"/>
              </w:tabs>
              <w:ind w:firstLine="0" w:firstLineChars="0"/>
              <w:jc w:val="center"/>
              <w:rPr>
                <w:color w:val="000000"/>
                <w:szCs w:val="24"/>
              </w:rPr>
            </w:pPr>
            <w:r>
              <w:rPr>
                <w:rFonts w:hint="eastAsia"/>
                <w:color w:val="000000"/>
                <w:szCs w:val="24"/>
              </w:rPr>
              <w:t>预期结果</w:t>
            </w:r>
          </w:p>
        </w:tc>
        <w:tc>
          <w:tcPr>
            <w:tcW w:w="1281" w:type="dxa"/>
            <w:shd w:val="clear" w:color="auto" w:fill="auto"/>
            <w:vAlign w:val="center"/>
          </w:tcPr>
          <w:p w14:paraId="4D765601">
            <w:pPr>
              <w:tabs>
                <w:tab w:val="left" w:pos="4845"/>
              </w:tabs>
              <w:ind w:firstLine="0" w:firstLineChars="0"/>
              <w:jc w:val="center"/>
              <w:rPr>
                <w:color w:val="000000"/>
                <w:szCs w:val="24"/>
              </w:rPr>
            </w:pPr>
            <w:r>
              <w:rPr>
                <w:rFonts w:hint="eastAsia"/>
                <w:color w:val="000000"/>
                <w:szCs w:val="24"/>
              </w:rPr>
              <w:t>测试结果</w:t>
            </w:r>
          </w:p>
        </w:tc>
      </w:tr>
      <w:tr w14:paraId="0FCE0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7" w:type="dxa"/>
            <w:shd w:val="clear" w:color="auto" w:fill="auto"/>
            <w:vAlign w:val="center"/>
          </w:tcPr>
          <w:p w14:paraId="39B03A79">
            <w:pPr>
              <w:tabs>
                <w:tab w:val="left" w:pos="4845"/>
              </w:tabs>
              <w:ind w:firstLine="0" w:firstLineChars="0"/>
              <w:jc w:val="center"/>
              <w:rPr>
                <w:color w:val="000000"/>
                <w:szCs w:val="24"/>
              </w:rPr>
            </w:pPr>
            <w:r>
              <w:rPr>
                <w:rFonts w:hint="eastAsia"/>
                <w:color w:val="000000"/>
                <w:szCs w:val="24"/>
              </w:rPr>
              <w:t>管理员模块测试-01</w:t>
            </w:r>
          </w:p>
        </w:tc>
        <w:tc>
          <w:tcPr>
            <w:tcW w:w="1722" w:type="dxa"/>
            <w:shd w:val="clear" w:color="auto" w:fill="auto"/>
            <w:vAlign w:val="center"/>
          </w:tcPr>
          <w:p w14:paraId="38C001CF">
            <w:pPr>
              <w:tabs>
                <w:tab w:val="left" w:pos="4845"/>
              </w:tabs>
              <w:ind w:firstLine="0" w:firstLineChars="0"/>
              <w:jc w:val="center"/>
              <w:rPr>
                <w:color w:val="000000"/>
                <w:szCs w:val="24"/>
              </w:rPr>
            </w:pPr>
            <w:r>
              <w:rPr>
                <w:rFonts w:hint="eastAsia"/>
                <w:color w:val="000000"/>
                <w:szCs w:val="24"/>
              </w:rPr>
              <w:t>进入订单管理页，查询已有订单的用户电话号码</w:t>
            </w:r>
          </w:p>
        </w:tc>
        <w:tc>
          <w:tcPr>
            <w:tcW w:w="2410" w:type="dxa"/>
            <w:shd w:val="clear" w:color="auto" w:fill="auto"/>
            <w:vAlign w:val="center"/>
          </w:tcPr>
          <w:p w14:paraId="39123179">
            <w:pPr>
              <w:tabs>
                <w:tab w:val="left" w:pos="4845"/>
              </w:tabs>
              <w:ind w:firstLine="0" w:firstLineChars="0"/>
              <w:jc w:val="center"/>
              <w:rPr>
                <w:color w:val="000000"/>
                <w:szCs w:val="24"/>
              </w:rPr>
            </w:pPr>
            <w:r>
              <w:rPr>
                <w:rFonts w:hint="eastAsia"/>
                <w:color w:val="000000"/>
                <w:szCs w:val="24"/>
              </w:rPr>
              <w:t>点击订单管理</w:t>
            </w:r>
          </w:p>
          <w:p w14:paraId="0A00CF8B">
            <w:pPr>
              <w:tabs>
                <w:tab w:val="left" w:pos="4845"/>
              </w:tabs>
              <w:ind w:firstLine="0" w:firstLineChars="0"/>
              <w:jc w:val="center"/>
              <w:rPr>
                <w:color w:val="000000"/>
                <w:szCs w:val="24"/>
              </w:rPr>
            </w:pPr>
            <w:r>
              <w:rPr>
                <w:rFonts w:hint="eastAsia"/>
                <w:color w:val="000000"/>
                <w:szCs w:val="24"/>
              </w:rPr>
              <w:t>输入已有订单用户电话号码</w:t>
            </w:r>
          </w:p>
          <w:p w14:paraId="5C26C024">
            <w:pPr>
              <w:tabs>
                <w:tab w:val="left" w:pos="4845"/>
              </w:tabs>
              <w:ind w:firstLine="0" w:firstLineChars="0"/>
              <w:jc w:val="center"/>
              <w:rPr>
                <w:color w:val="000000"/>
                <w:szCs w:val="24"/>
              </w:rPr>
            </w:pPr>
            <w:r>
              <w:rPr>
                <w:rFonts w:hint="eastAsia"/>
                <w:color w:val="000000"/>
                <w:szCs w:val="24"/>
              </w:rPr>
              <w:t>点击查询</w:t>
            </w:r>
          </w:p>
        </w:tc>
        <w:tc>
          <w:tcPr>
            <w:tcW w:w="1559" w:type="dxa"/>
            <w:shd w:val="clear" w:color="auto" w:fill="auto"/>
            <w:vAlign w:val="center"/>
          </w:tcPr>
          <w:p w14:paraId="55A60B34">
            <w:pPr>
              <w:tabs>
                <w:tab w:val="left" w:pos="4845"/>
              </w:tabs>
              <w:ind w:firstLine="0" w:firstLineChars="0"/>
              <w:jc w:val="center"/>
              <w:rPr>
                <w:color w:val="000000"/>
                <w:szCs w:val="24"/>
              </w:rPr>
            </w:pPr>
            <w:r>
              <w:rPr>
                <w:rFonts w:hint="eastAsia"/>
                <w:color w:val="000000"/>
                <w:szCs w:val="24"/>
              </w:rPr>
              <w:t>查询成功，显示该用户所有订单</w:t>
            </w:r>
          </w:p>
        </w:tc>
        <w:tc>
          <w:tcPr>
            <w:tcW w:w="1281" w:type="dxa"/>
            <w:shd w:val="clear" w:color="auto" w:fill="auto"/>
            <w:vAlign w:val="center"/>
          </w:tcPr>
          <w:p w14:paraId="5E08B9D5">
            <w:pPr>
              <w:tabs>
                <w:tab w:val="left" w:pos="4845"/>
              </w:tabs>
              <w:ind w:firstLine="0" w:firstLineChars="0"/>
              <w:jc w:val="center"/>
              <w:rPr>
                <w:color w:val="000000"/>
                <w:szCs w:val="24"/>
              </w:rPr>
            </w:pPr>
            <w:r>
              <w:rPr>
                <w:rFonts w:hint="eastAsia"/>
                <w:color w:val="000000"/>
                <w:szCs w:val="24"/>
              </w:rPr>
              <w:t>正确</w:t>
            </w:r>
          </w:p>
        </w:tc>
      </w:tr>
      <w:tr w14:paraId="2FB2D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7" w:type="dxa"/>
            <w:shd w:val="clear" w:color="auto" w:fill="auto"/>
            <w:vAlign w:val="center"/>
          </w:tcPr>
          <w:p w14:paraId="6E272F71">
            <w:pPr>
              <w:tabs>
                <w:tab w:val="left" w:pos="4845"/>
              </w:tabs>
              <w:ind w:firstLine="0" w:firstLineChars="0"/>
              <w:jc w:val="center"/>
              <w:rPr>
                <w:color w:val="000000"/>
                <w:szCs w:val="24"/>
              </w:rPr>
            </w:pPr>
            <w:r>
              <w:rPr>
                <w:rFonts w:hint="eastAsia"/>
                <w:color w:val="000000"/>
                <w:szCs w:val="24"/>
              </w:rPr>
              <w:t>管理员模块测试-02</w:t>
            </w:r>
          </w:p>
        </w:tc>
        <w:tc>
          <w:tcPr>
            <w:tcW w:w="1722" w:type="dxa"/>
            <w:shd w:val="clear" w:color="auto" w:fill="auto"/>
            <w:vAlign w:val="center"/>
          </w:tcPr>
          <w:p w14:paraId="7053F211">
            <w:pPr>
              <w:tabs>
                <w:tab w:val="left" w:pos="4845"/>
              </w:tabs>
              <w:ind w:firstLine="0" w:firstLineChars="0"/>
              <w:jc w:val="center"/>
              <w:rPr>
                <w:color w:val="000000"/>
                <w:szCs w:val="24"/>
              </w:rPr>
            </w:pPr>
            <w:r>
              <w:rPr>
                <w:rFonts w:hint="eastAsia"/>
                <w:color w:val="000000"/>
                <w:szCs w:val="24"/>
              </w:rPr>
              <w:t>进入订单管理页，查询未有订单的用户电话号码</w:t>
            </w:r>
          </w:p>
        </w:tc>
        <w:tc>
          <w:tcPr>
            <w:tcW w:w="2410" w:type="dxa"/>
            <w:shd w:val="clear" w:color="auto" w:fill="auto"/>
            <w:vAlign w:val="center"/>
          </w:tcPr>
          <w:p w14:paraId="5F7A654B">
            <w:pPr>
              <w:tabs>
                <w:tab w:val="left" w:pos="4845"/>
              </w:tabs>
              <w:ind w:firstLine="0" w:firstLineChars="0"/>
              <w:jc w:val="center"/>
              <w:rPr>
                <w:color w:val="000000"/>
                <w:szCs w:val="24"/>
              </w:rPr>
            </w:pPr>
            <w:r>
              <w:rPr>
                <w:rFonts w:hint="eastAsia"/>
                <w:color w:val="000000"/>
                <w:szCs w:val="24"/>
              </w:rPr>
              <w:t>点击订单管理</w:t>
            </w:r>
          </w:p>
          <w:p w14:paraId="758CD678">
            <w:pPr>
              <w:tabs>
                <w:tab w:val="left" w:pos="4845"/>
              </w:tabs>
              <w:ind w:firstLine="0" w:firstLineChars="0"/>
              <w:jc w:val="center"/>
              <w:rPr>
                <w:color w:val="000000"/>
                <w:szCs w:val="24"/>
              </w:rPr>
            </w:pPr>
            <w:r>
              <w:rPr>
                <w:rFonts w:hint="eastAsia"/>
                <w:color w:val="000000"/>
                <w:szCs w:val="24"/>
              </w:rPr>
              <w:t>输入未有订单用户电话号码</w:t>
            </w:r>
          </w:p>
          <w:p w14:paraId="370CACD6">
            <w:pPr>
              <w:tabs>
                <w:tab w:val="left" w:pos="4845"/>
              </w:tabs>
              <w:ind w:firstLine="0" w:firstLineChars="0"/>
              <w:jc w:val="center"/>
              <w:rPr>
                <w:color w:val="000000"/>
                <w:szCs w:val="24"/>
              </w:rPr>
            </w:pPr>
            <w:r>
              <w:rPr>
                <w:rFonts w:hint="eastAsia"/>
                <w:color w:val="000000"/>
                <w:szCs w:val="24"/>
              </w:rPr>
              <w:t>点击查询</w:t>
            </w:r>
          </w:p>
        </w:tc>
        <w:tc>
          <w:tcPr>
            <w:tcW w:w="1559" w:type="dxa"/>
            <w:shd w:val="clear" w:color="auto" w:fill="auto"/>
            <w:vAlign w:val="center"/>
          </w:tcPr>
          <w:p w14:paraId="7C4F4F4D">
            <w:pPr>
              <w:tabs>
                <w:tab w:val="left" w:pos="4845"/>
              </w:tabs>
              <w:ind w:firstLine="0" w:firstLineChars="0"/>
              <w:jc w:val="center"/>
              <w:rPr>
                <w:color w:val="000000"/>
                <w:szCs w:val="24"/>
              </w:rPr>
            </w:pPr>
            <w:r>
              <w:rPr>
                <w:rFonts w:hint="eastAsia"/>
                <w:color w:val="000000"/>
                <w:szCs w:val="24"/>
              </w:rPr>
              <w:t>查询成功，不显示订单</w:t>
            </w:r>
          </w:p>
        </w:tc>
        <w:tc>
          <w:tcPr>
            <w:tcW w:w="1281" w:type="dxa"/>
            <w:shd w:val="clear" w:color="auto" w:fill="auto"/>
            <w:vAlign w:val="center"/>
          </w:tcPr>
          <w:p w14:paraId="09A23AB5">
            <w:pPr>
              <w:tabs>
                <w:tab w:val="left" w:pos="4845"/>
              </w:tabs>
              <w:ind w:firstLine="0" w:firstLineChars="0"/>
              <w:jc w:val="center"/>
              <w:rPr>
                <w:color w:val="000000"/>
                <w:szCs w:val="24"/>
              </w:rPr>
            </w:pPr>
            <w:r>
              <w:rPr>
                <w:rFonts w:hint="eastAsia"/>
                <w:color w:val="000000"/>
                <w:szCs w:val="24"/>
              </w:rPr>
              <w:t>正确</w:t>
            </w:r>
          </w:p>
        </w:tc>
      </w:tr>
      <w:tr w14:paraId="1DBC7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7" w:type="dxa"/>
            <w:shd w:val="clear" w:color="auto" w:fill="auto"/>
            <w:vAlign w:val="center"/>
          </w:tcPr>
          <w:p w14:paraId="5509C8C4">
            <w:pPr>
              <w:tabs>
                <w:tab w:val="left" w:pos="4845"/>
              </w:tabs>
              <w:ind w:firstLine="0" w:firstLineChars="0"/>
              <w:jc w:val="center"/>
              <w:rPr>
                <w:color w:val="000000"/>
                <w:szCs w:val="24"/>
              </w:rPr>
            </w:pPr>
            <w:r>
              <w:rPr>
                <w:rFonts w:hint="eastAsia"/>
                <w:color w:val="000000"/>
                <w:szCs w:val="24"/>
              </w:rPr>
              <w:t>管理员模块测试-03</w:t>
            </w:r>
          </w:p>
        </w:tc>
        <w:tc>
          <w:tcPr>
            <w:tcW w:w="1722" w:type="dxa"/>
            <w:shd w:val="clear" w:color="auto" w:fill="auto"/>
            <w:vAlign w:val="center"/>
          </w:tcPr>
          <w:p w14:paraId="7367E3BD">
            <w:pPr>
              <w:tabs>
                <w:tab w:val="left" w:pos="4845"/>
              </w:tabs>
              <w:ind w:firstLine="0" w:firstLineChars="0"/>
              <w:jc w:val="center"/>
              <w:rPr>
                <w:color w:val="000000"/>
                <w:szCs w:val="24"/>
              </w:rPr>
            </w:pPr>
            <w:r>
              <w:rPr>
                <w:rFonts w:hint="eastAsia"/>
                <w:color w:val="000000"/>
                <w:szCs w:val="24"/>
              </w:rPr>
              <w:t>进入商品管理页，正确填写所有新增商品信息</w:t>
            </w:r>
          </w:p>
        </w:tc>
        <w:tc>
          <w:tcPr>
            <w:tcW w:w="2410" w:type="dxa"/>
            <w:shd w:val="clear" w:color="auto" w:fill="auto"/>
            <w:vAlign w:val="center"/>
          </w:tcPr>
          <w:p w14:paraId="678540E2">
            <w:pPr>
              <w:tabs>
                <w:tab w:val="left" w:pos="4845"/>
              </w:tabs>
              <w:ind w:firstLine="0" w:firstLineChars="0"/>
              <w:jc w:val="center"/>
              <w:rPr>
                <w:color w:val="000000"/>
                <w:szCs w:val="24"/>
              </w:rPr>
            </w:pPr>
            <w:r>
              <w:rPr>
                <w:rFonts w:hint="eastAsia"/>
                <w:color w:val="000000"/>
                <w:szCs w:val="24"/>
              </w:rPr>
              <w:t>点击商品管理</w:t>
            </w:r>
          </w:p>
          <w:p w14:paraId="7E171250">
            <w:pPr>
              <w:tabs>
                <w:tab w:val="left" w:pos="4845"/>
              </w:tabs>
              <w:ind w:firstLine="0" w:firstLineChars="0"/>
              <w:jc w:val="center"/>
              <w:rPr>
                <w:color w:val="000000"/>
                <w:szCs w:val="24"/>
              </w:rPr>
            </w:pPr>
            <w:r>
              <w:rPr>
                <w:rFonts w:hint="eastAsia"/>
                <w:color w:val="000000"/>
                <w:szCs w:val="24"/>
              </w:rPr>
              <w:t>点击新增商品</w:t>
            </w:r>
          </w:p>
          <w:p w14:paraId="56267CB3">
            <w:pPr>
              <w:tabs>
                <w:tab w:val="left" w:pos="4845"/>
              </w:tabs>
              <w:ind w:firstLine="0" w:firstLineChars="0"/>
              <w:jc w:val="center"/>
              <w:rPr>
                <w:color w:val="000000"/>
                <w:szCs w:val="24"/>
              </w:rPr>
            </w:pPr>
            <w:r>
              <w:rPr>
                <w:rFonts w:hint="eastAsia"/>
                <w:color w:val="000000"/>
                <w:szCs w:val="24"/>
              </w:rPr>
              <w:t>选择商品图片</w:t>
            </w:r>
          </w:p>
          <w:p w14:paraId="1D8ABFC3">
            <w:pPr>
              <w:tabs>
                <w:tab w:val="left" w:pos="4845"/>
              </w:tabs>
              <w:ind w:firstLine="0" w:firstLineChars="0"/>
              <w:jc w:val="center"/>
              <w:rPr>
                <w:color w:val="000000"/>
                <w:szCs w:val="24"/>
              </w:rPr>
            </w:pPr>
            <w:r>
              <w:rPr>
                <w:rFonts w:hint="eastAsia"/>
                <w:color w:val="000000"/>
                <w:szCs w:val="24"/>
              </w:rPr>
              <w:t>填写商品名</w:t>
            </w:r>
          </w:p>
          <w:p w14:paraId="6EEB626B">
            <w:pPr>
              <w:tabs>
                <w:tab w:val="left" w:pos="4845"/>
              </w:tabs>
              <w:ind w:firstLine="0" w:firstLineChars="0"/>
              <w:jc w:val="center"/>
              <w:rPr>
                <w:color w:val="000000"/>
                <w:szCs w:val="24"/>
              </w:rPr>
            </w:pPr>
            <w:r>
              <w:rPr>
                <w:rFonts w:hint="eastAsia"/>
                <w:color w:val="000000"/>
                <w:szCs w:val="24"/>
              </w:rPr>
              <w:t>填写商品价格</w:t>
            </w:r>
          </w:p>
          <w:p w14:paraId="572BA71E">
            <w:pPr>
              <w:tabs>
                <w:tab w:val="left" w:pos="4845"/>
              </w:tabs>
              <w:ind w:firstLine="0" w:firstLineChars="0"/>
              <w:jc w:val="center"/>
              <w:rPr>
                <w:color w:val="000000"/>
                <w:szCs w:val="24"/>
              </w:rPr>
            </w:pPr>
            <w:r>
              <w:rPr>
                <w:rFonts w:hint="eastAsia"/>
                <w:color w:val="000000"/>
                <w:szCs w:val="24"/>
              </w:rPr>
              <w:t>正确填写商品折扣</w:t>
            </w:r>
          </w:p>
          <w:p w14:paraId="40B71AAA">
            <w:pPr>
              <w:tabs>
                <w:tab w:val="left" w:pos="4845"/>
              </w:tabs>
              <w:ind w:firstLine="0" w:firstLineChars="0"/>
              <w:jc w:val="center"/>
              <w:rPr>
                <w:color w:val="000000"/>
                <w:szCs w:val="24"/>
              </w:rPr>
            </w:pPr>
            <w:r>
              <w:rPr>
                <w:rFonts w:hint="eastAsia"/>
                <w:color w:val="000000"/>
                <w:szCs w:val="24"/>
              </w:rPr>
              <w:t>填写商品状态为0</w:t>
            </w:r>
          </w:p>
          <w:p w14:paraId="4B86D3C2">
            <w:pPr>
              <w:tabs>
                <w:tab w:val="left" w:pos="4845"/>
              </w:tabs>
              <w:ind w:firstLine="0" w:firstLineChars="0"/>
              <w:jc w:val="center"/>
              <w:rPr>
                <w:color w:val="000000"/>
                <w:szCs w:val="24"/>
              </w:rPr>
            </w:pPr>
            <w:r>
              <w:rPr>
                <w:rFonts w:hint="eastAsia"/>
                <w:color w:val="000000"/>
                <w:szCs w:val="24"/>
              </w:rPr>
              <w:t>填写商品简介</w:t>
            </w:r>
          </w:p>
          <w:p w14:paraId="7398B002">
            <w:pPr>
              <w:tabs>
                <w:tab w:val="left" w:pos="4845"/>
              </w:tabs>
              <w:ind w:firstLine="0" w:firstLineChars="0"/>
              <w:jc w:val="center"/>
              <w:rPr>
                <w:color w:val="000000"/>
                <w:szCs w:val="24"/>
              </w:rPr>
            </w:pPr>
            <w:r>
              <w:rPr>
                <w:rFonts w:hint="eastAsia"/>
                <w:color w:val="000000"/>
                <w:szCs w:val="24"/>
              </w:rPr>
              <w:t>点击确认</w:t>
            </w:r>
          </w:p>
        </w:tc>
        <w:tc>
          <w:tcPr>
            <w:tcW w:w="1559" w:type="dxa"/>
            <w:shd w:val="clear" w:color="auto" w:fill="auto"/>
            <w:vAlign w:val="center"/>
          </w:tcPr>
          <w:p w14:paraId="43A541B9">
            <w:pPr>
              <w:tabs>
                <w:tab w:val="left" w:pos="4845"/>
              </w:tabs>
              <w:ind w:firstLine="0" w:firstLineChars="0"/>
              <w:jc w:val="center"/>
              <w:rPr>
                <w:color w:val="000000"/>
                <w:szCs w:val="24"/>
              </w:rPr>
            </w:pPr>
            <w:r>
              <w:rPr>
                <w:rFonts w:hint="eastAsia"/>
                <w:color w:val="000000"/>
                <w:szCs w:val="24"/>
              </w:rPr>
              <w:t>商品添加成功</w:t>
            </w:r>
          </w:p>
        </w:tc>
        <w:tc>
          <w:tcPr>
            <w:tcW w:w="1281" w:type="dxa"/>
            <w:shd w:val="clear" w:color="auto" w:fill="auto"/>
            <w:vAlign w:val="center"/>
          </w:tcPr>
          <w:p w14:paraId="35D73FEF">
            <w:pPr>
              <w:tabs>
                <w:tab w:val="left" w:pos="4845"/>
              </w:tabs>
              <w:ind w:firstLine="0" w:firstLineChars="0"/>
              <w:jc w:val="center"/>
              <w:rPr>
                <w:color w:val="000000"/>
                <w:szCs w:val="24"/>
              </w:rPr>
            </w:pPr>
            <w:r>
              <w:rPr>
                <w:rFonts w:hint="eastAsia"/>
                <w:color w:val="000000"/>
                <w:szCs w:val="24"/>
              </w:rPr>
              <w:t>正确</w:t>
            </w:r>
          </w:p>
        </w:tc>
      </w:tr>
      <w:tr w14:paraId="49265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7" w:type="dxa"/>
            <w:shd w:val="clear" w:color="auto" w:fill="auto"/>
            <w:vAlign w:val="center"/>
          </w:tcPr>
          <w:p w14:paraId="47660617">
            <w:pPr>
              <w:tabs>
                <w:tab w:val="left" w:pos="4845"/>
              </w:tabs>
              <w:ind w:firstLine="0" w:firstLineChars="0"/>
              <w:jc w:val="center"/>
              <w:rPr>
                <w:color w:val="000000"/>
                <w:szCs w:val="24"/>
              </w:rPr>
            </w:pPr>
            <w:r>
              <w:rPr>
                <w:rFonts w:hint="eastAsia"/>
                <w:color w:val="000000"/>
                <w:szCs w:val="24"/>
              </w:rPr>
              <w:t>管理员模块测试-04</w:t>
            </w:r>
          </w:p>
        </w:tc>
        <w:tc>
          <w:tcPr>
            <w:tcW w:w="1722" w:type="dxa"/>
            <w:shd w:val="clear" w:color="auto" w:fill="auto"/>
            <w:vAlign w:val="center"/>
          </w:tcPr>
          <w:p w14:paraId="3004691D">
            <w:pPr>
              <w:tabs>
                <w:tab w:val="left" w:pos="4845"/>
              </w:tabs>
              <w:ind w:firstLine="0" w:firstLineChars="0"/>
              <w:jc w:val="center"/>
              <w:rPr>
                <w:color w:val="000000"/>
                <w:szCs w:val="24"/>
              </w:rPr>
            </w:pPr>
            <w:r>
              <w:rPr>
                <w:rFonts w:hint="eastAsia"/>
                <w:color w:val="000000"/>
                <w:szCs w:val="24"/>
              </w:rPr>
              <w:t>进入商品管理页，不选择商品图片，正确填写其它新增商品信息</w:t>
            </w:r>
          </w:p>
        </w:tc>
        <w:tc>
          <w:tcPr>
            <w:tcW w:w="2410" w:type="dxa"/>
            <w:shd w:val="clear" w:color="auto" w:fill="auto"/>
            <w:vAlign w:val="center"/>
          </w:tcPr>
          <w:p w14:paraId="1FCA4706">
            <w:pPr>
              <w:tabs>
                <w:tab w:val="left" w:pos="4845"/>
              </w:tabs>
              <w:ind w:firstLine="0" w:firstLineChars="0"/>
              <w:jc w:val="center"/>
              <w:rPr>
                <w:color w:val="000000"/>
                <w:szCs w:val="24"/>
              </w:rPr>
            </w:pPr>
            <w:r>
              <w:rPr>
                <w:rFonts w:hint="eastAsia"/>
                <w:color w:val="000000"/>
                <w:szCs w:val="24"/>
              </w:rPr>
              <w:t>点击商品管理</w:t>
            </w:r>
          </w:p>
          <w:p w14:paraId="2E13761D">
            <w:pPr>
              <w:tabs>
                <w:tab w:val="left" w:pos="4845"/>
              </w:tabs>
              <w:ind w:firstLine="0" w:firstLineChars="0"/>
              <w:jc w:val="center"/>
              <w:rPr>
                <w:color w:val="000000"/>
                <w:szCs w:val="24"/>
              </w:rPr>
            </w:pPr>
            <w:r>
              <w:rPr>
                <w:rFonts w:hint="eastAsia"/>
                <w:color w:val="000000"/>
                <w:szCs w:val="24"/>
              </w:rPr>
              <w:t>点击新增商品</w:t>
            </w:r>
          </w:p>
          <w:p w14:paraId="3BA71492">
            <w:pPr>
              <w:tabs>
                <w:tab w:val="left" w:pos="4845"/>
              </w:tabs>
              <w:ind w:firstLine="0" w:firstLineChars="0"/>
              <w:jc w:val="center"/>
              <w:rPr>
                <w:color w:val="000000"/>
                <w:szCs w:val="24"/>
              </w:rPr>
            </w:pPr>
            <w:r>
              <w:rPr>
                <w:rFonts w:hint="eastAsia"/>
                <w:color w:val="000000"/>
                <w:szCs w:val="24"/>
              </w:rPr>
              <w:t>不选择商品图片</w:t>
            </w:r>
          </w:p>
          <w:p w14:paraId="13CCFD4F">
            <w:pPr>
              <w:tabs>
                <w:tab w:val="left" w:pos="4845"/>
              </w:tabs>
              <w:ind w:firstLine="0" w:firstLineChars="0"/>
              <w:jc w:val="center"/>
              <w:rPr>
                <w:color w:val="000000"/>
                <w:szCs w:val="24"/>
              </w:rPr>
            </w:pPr>
            <w:r>
              <w:rPr>
                <w:rFonts w:hint="eastAsia"/>
                <w:color w:val="000000"/>
                <w:szCs w:val="24"/>
              </w:rPr>
              <w:t>正确填写其它信息</w:t>
            </w:r>
          </w:p>
          <w:p w14:paraId="34413F53">
            <w:pPr>
              <w:tabs>
                <w:tab w:val="left" w:pos="4845"/>
              </w:tabs>
              <w:ind w:firstLine="0" w:firstLineChars="0"/>
              <w:jc w:val="center"/>
              <w:rPr>
                <w:color w:val="000000"/>
                <w:szCs w:val="24"/>
              </w:rPr>
            </w:pPr>
            <w:r>
              <w:rPr>
                <w:rFonts w:hint="eastAsia"/>
                <w:color w:val="000000"/>
                <w:szCs w:val="24"/>
              </w:rPr>
              <w:t>点击确认</w:t>
            </w:r>
          </w:p>
        </w:tc>
        <w:tc>
          <w:tcPr>
            <w:tcW w:w="1559" w:type="dxa"/>
            <w:shd w:val="clear" w:color="auto" w:fill="auto"/>
            <w:vAlign w:val="center"/>
          </w:tcPr>
          <w:p w14:paraId="4627190F">
            <w:pPr>
              <w:tabs>
                <w:tab w:val="left" w:pos="4845"/>
              </w:tabs>
              <w:ind w:firstLine="0" w:firstLineChars="0"/>
              <w:jc w:val="center"/>
              <w:rPr>
                <w:color w:val="000000"/>
                <w:szCs w:val="24"/>
              </w:rPr>
            </w:pPr>
            <w:r>
              <w:rPr>
                <w:rFonts w:hint="eastAsia"/>
                <w:color w:val="000000"/>
                <w:szCs w:val="24"/>
              </w:rPr>
              <w:t>商品添加失败，提示文件不存在</w:t>
            </w:r>
          </w:p>
        </w:tc>
        <w:tc>
          <w:tcPr>
            <w:tcW w:w="1281" w:type="dxa"/>
            <w:shd w:val="clear" w:color="auto" w:fill="auto"/>
            <w:vAlign w:val="center"/>
          </w:tcPr>
          <w:p w14:paraId="64F94058">
            <w:pPr>
              <w:tabs>
                <w:tab w:val="left" w:pos="4845"/>
              </w:tabs>
              <w:ind w:firstLine="0" w:firstLineChars="0"/>
              <w:jc w:val="center"/>
              <w:rPr>
                <w:color w:val="000000"/>
                <w:szCs w:val="24"/>
              </w:rPr>
            </w:pPr>
            <w:r>
              <w:rPr>
                <w:rFonts w:hint="eastAsia"/>
                <w:color w:val="000000"/>
                <w:szCs w:val="24"/>
              </w:rPr>
              <w:t>正确</w:t>
            </w:r>
          </w:p>
        </w:tc>
      </w:tr>
    </w:tbl>
    <w:p w14:paraId="3B210E67">
      <w:pPr>
        <w:pStyle w:val="27"/>
        <w:ind w:left="960" w:firstLine="480"/>
      </w:pPr>
    </w:p>
    <w:p w14:paraId="1A13A594">
      <w:pPr>
        <w:widowControl/>
        <w:spacing w:line="240" w:lineRule="auto"/>
        <w:ind w:firstLine="0" w:firstLineChars="0"/>
        <w:jc w:val="left"/>
        <w:rPr>
          <w:rFonts w:cs="宋体"/>
          <w:kern w:val="0"/>
          <w:szCs w:val="24"/>
        </w:rPr>
      </w:pPr>
      <w:r>
        <w:br w:type="page"/>
      </w:r>
    </w:p>
    <w:p w14:paraId="7E325EBB">
      <w:pPr>
        <w:pStyle w:val="25"/>
        <w:rPr>
          <w:rFonts w:hint="default"/>
        </w:rPr>
      </w:pPr>
      <w:r>
        <w:t>表6.4 管理员模块测试用例表（续）</w:t>
      </w:r>
    </w:p>
    <w:tbl>
      <w:tblPr>
        <w:tblStyle w:val="14"/>
        <w:tblW w:w="89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0"/>
        <w:gridCol w:w="1911"/>
        <w:gridCol w:w="2410"/>
        <w:gridCol w:w="1559"/>
        <w:gridCol w:w="1276"/>
      </w:tblGrid>
      <w:tr w14:paraId="1C104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70" w:type="dxa"/>
            <w:shd w:val="clear" w:color="auto" w:fill="auto"/>
            <w:vAlign w:val="center"/>
          </w:tcPr>
          <w:p w14:paraId="6D69198D">
            <w:pPr>
              <w:tabs>
                <w:tab w:val="left" w:pos="4845"/>
              </w:tabs>
              <w:ind w:firstLine="0" w:firstLineChars="0"/>
              <w:jc w:val="center"/>
              <w:rPr>
                <w:color w:val="000000"/>
                <w:szCs w:val="24"/>
              </w:rPr>
            </w:pPr>
            <w:r>
              <w:rPr>
                <w:rFonts w:hint="eastAsia"/>
                <w:color w:val="000000"/>
                <w:szCs w:val="24"/>
              </w:rPr>
              <w:t>用例名称</w:t>
            </w:r>
          </w:p>
        </w:tc>
        <w:tc>
          <w:tcPr>
            <w:tcW w:w="1911" w:type="dxa"/>
            <w:shd w:val="clear" w:color="auto" w:fill="auto"/>
            <w:vAlign w:val="center"/>
          </w:tcPr>
          <w:p w14:paraId="74062C88">
            <w:pPr>
              <w:tabs>
                <w:tab w:val="left" w:pos="4845"/>
              </w:tabs>
              <w:ind w:firstLine="0" w:firstLineChars="0"/>
              <w:jc w:val="center"/>
              <w:rPr>
                <w:color w:val="000000"/>
                <w:szCs w:val="24"/>
              </w:rPr>
            </w:pPr>
            <w:r>
              <w:rPr>
                <w:rFonts w:hint="eastAsia"/>
                <w:color w:val="000000"/>
                <w:szCs w:val="24"/>
              </w:rPr>
              <w:t>操作</w:t>
            </w:r>
          </w:p>
        </w:tc>
        <w:tc>
          <w:tcPr>
            <w:tcW w:w="2410" w:type="dxa"/>
            <w:shd w:val="clear" w:color="auto" w:fill="auto"/>
            <w:vAlign w:val="center"/>
          </w:tcPr>
          <w:p w14:paraId="2BE7566B">
            <w:pPr>
              <w:tabs>
                <w:tab w:val="left" w:pos="4845"/>
              </w:tabs>
              <w:ind w:firstLine="0" w:firstLineChars="0"/>
              <w:jc w:val="center"/>
              <w:rPr>
                <w:color w:val="000000"/>
                <w:szCs w:val="24"/>
              </w:rPr>
            </w:pPr>
            <w:r>
              <w:rPr>
                <w:rFonts w:hint="eastAsia"/>
                <w:color w:val="000000"/>
                <w:szCs w:val="24"/>
              </w:rPr>
              <w:t>操作过程</w:t>
            </w:r>
          </w:p>
        </w:tc>
        <w:tc>
          <w:tcPr>
            <w:tcW w:w="1559" w:type="dxa"/>
            <w:shd w:val="clear" w:color="auto" w:fill="auto"/>
            <w:vAlign w:val="center"/>
          </w:tcPr>
          <w:p w14:paraId="64EB07D5">
            <w:pPr>
              <w:tabs>
                <w:tab w:val="left" w:pos="4845"/>
              </w:tabs>
              <w:ind w:firstLine="0" w:firstLineChars="0"/>
              <w:jc w:val="center"/>
              <w:rPr>
                <w:color w:val="000000"/>
                <w:szCs w:val="24"/>
              </w:rPr>
            </w:pPr>
            <w:r>
              <w:rPr>
                <w:rFonts w:hint="eastAsia"/>
                <w:color w:val="000000"/>
                <w:szCs w:val="24"/>
              </w:rPr>
              <w:t>预期结果</w:t>
            </w:r>
          </w:p>
        </w:tc>
        <w:tc>
          <w:tcPr>
            <w:tcW w:w="1276" w:type="dxa"/>
            <w:shd w:val="clear" w:color="auto" w:fill="auto"/>
            <w:vAlign w:val="center"/>
          </w:tcPr>
          <w:p w14:paraId="279862BA">
            <w:pPr>
              <w:tabs>
                <w:tab w:val="left" w:pos="4845"/>
              </w:tabs>
              <w:ind w:firstLine="0" w:firstLineChars="0"/>
              <w:jc w:val="center"/>
              <w:rPr>
                <w:color w:val="000000"/>
                <w:szCs w:val="24"/>
              </w:rPr>
            </w:pPr>
            <w:r>
              <w:rPr>
                <w:rFonts w:hint="eastAsia"/>
                <w:color w:val="000000"/>
                <w:szCs w:val="24"/>
              </w:rPr>
              <w:t>测试结果</w:t>
            </w:r>
          </w:p>
        </w:tc>
      </w:tr>
      <w:tr w14:paraId="3A7E0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0" w:type="dxa"/>
            <w:shd w:val="clear" w:color="auto" w:fill="auto"/>
            <w:vAlign w:val="center"/>
          </w:tcPr>
          <w:p w14:paraId="61D3E57C">
            <w:pPr>
              <w:tabs>
                <w:tab w:val="left" w:pos="4845"/>
              </w:tabs>
              <w:ind w:firstLine="0" w:firstLineChars="0"/>
              <w:jc w:val="center"/>
              <w:rPr>
                <w:color w:val="000000"/>
                <w:szCs w:val="24"/>
              </w:rPr>
            </w:pPr>
            <w:r>
              <w:rPr>
                <w:rFonts w:hint="eastAsia"/>
                <w:color w:val="000000"/>
                <w:szCs w:val="24"/>
              </w:rPr>
              <w:t>管理员模块测试-05</w:t>
            </w:r>
          </w:p>
        </w:tc>
        <w:tc>
          <w:tcPr>
            <w:tcW w:w="1911" w:type="dxa"/>
            <w:shd w:val="clear" w:color="auto" w:fill="auto"/>
            <w:vAlign w:val="center"/>
          </w:tcPr>
          <w:p w14:paraId="1917ADAD">
            <w:pPr>
              <w:tabs>
                <w:tab w:val="left" w:pos="4845"/>
              </w:tabs>
              <w:ind w:firstLine="0" w:firstLineChars="0"/>
              <w:jc w:val="center"/>
              <w:rPr>
                <w:color w:val="000000"/>
                <w:szCs w:val="24"/>
              </w:rPr>
            </w:pPr>
            <w:r>
              <w:rPr>
                <w:rFonts w:hint="eastAsia"/>
                <w:color w:val="000000"/>
                <w:szCs w:val="24"/>
              </w:rPr>
              <w:t>进入商品管理页，填写错误商品折扣，正确填写其它新增商品信息</w:t>
            </w:r>
          </w:p>
        </w:tc>
        <w:tc>
          <w:tcPr>
            <w:tcW w:w="2410" w:type="dxa"/>
            <w:shd w:val="clear" w:color="auto" w:fill="auto"/>
            <w:vAlign w:val="center"/>
          </w:tcPr>
          <w:p w14:paraId="3C6E8157">
            <w:pPr>
              <w:tabs>
                <w:tab w:val="left" w:pos="4845"/>
              </w:tabs>
              <w:ind w:firstLine="0" w:firstLineChars="0"/>
              <w:jc w:val="center"/>
              <w:rPr>
                <w:color w:val="000000"/>
                <w:szCs w:val="24"/>
              </w:rPr>
            </w:pPr>
            <w:r>
              <w:rPr>
                <w:rFonts w:hint="eastAsia"/>
                <w:color w:val="000000"/>
                <w:szCs w:val="24"/>
              </w:rPr>
              <w:t>点击商品管理</w:t>
            </w:r>
          </w:p>
          <w:p w14:paraId="7664C8FC">
            <w:pPr>
              <w:tabs>
                <w:tab w:val="left" w:pos="4845"/>
              </w:tabs>
              <w:ind w:firstLine="0" w:firstLineChars="0"/>
              <w:jc w:val="center"/>
              <w:rPr>
                <w:color w:val="000000"/>
                <w:szCs w:val="24"/>
              </w:rPr>
            </w:pPr>
            <w:r>
              <w:rPr>
                <w:rFonts w:hint="eastAsia"/>
                <w:color w:val="000000"/>
                <w:szCs w:val="24"/>
              </w:rPr>
              <w:t>点击新增商品</w:t>
            </w:r>
          </w:p>
          <w:p w14:paraId="137F5859">
            <w:pPr>
              <w:tabs>
                <w:tab w:val="left" w:pos="4845"/>
              </w:tabs>
              <w:ind w:firstLine="0" w:firstLineChars="0"/>
              <w:jc w:val="center"/>
              <w:rPr>
                <w:color w:val="000000"/>
                <w:szCs w:val="24"/>
              </w:rPr>
            </w:pPr>
            <w:r>
              <w:rPr>
                <w:rFonts w:hint="eastAsia"/>
                <w:color w:val="000000"/>
                <w:szCs w:val="24"/>
              </w:rPr>
              <w:t>填写错误商品折扣</w:t>
            </w:r>
          </w:p>
          <w:p w14:paraId="176CF7EC">
            <w:pPr>
              <w:tabs>
                <w:tab w:val="left" w:pos="4845"/>
              </w:tabs>
              <w:ind w:firstLine="0" w:firstLineChars="0"/>
              <w:jc w:val="center"/>
              <w:rPr>
                <w:color w:val="000000"/>
                <w:szCs w:val="24"/>
              </w:rPr>
            </w:pPr>
            <w:r>
              <w:rPr>
                <w:rFonts w:hint="eastAsia"/>
                <w:color w:val="000000"/>
                <w:szCs w:val="24"/>
              </w:rPr>
              <w:t>正确填写其它信息</w:t>
            </w:r>
          </w:p>
          <w:p w14:paraId="4A6FC4F1">
            <w:pPr>
              <w:tabs>
                <w:tab w:val="left" w:pos="4845"/>
              </w:tabs>
              <w:ind w:firstLine="0" w:firstLineChars="0"/>
              <w:jc w:val="center"/>
              <w:rPr>
                <w:color w:val="000000"/>
                <w:szCs w:val="24"/>
              </w:rPr>
            </w:pPr>
            <w:r>
              <w:rPr>
                <w:rFonts w:hint="eastAsia"/>
                <w:color w:val="000000"/>
                <w:szCs w:val="24"/>
              </w:rPr>
              <w:t>点击确认</w:t>
            </w:r>
          </w:p>
        </w:tc>
        <w:tc>
          <w:tcPr>
            <w:tcW w:w="1559" w:type="dxa"/>
            <w:shd w:val="clear" w:color="auto" w:fill="auto"/>
            <w:vAlign w:val="center"/>
          </w:tcPr>
          <w:p w14:paraId="3CE331D6">
            <w:pPr>
              <w:tabs>
                <w:tab w:val="left" w:pos="4845"/>
              </w:tabs>
              <w:ind w:firstLine="0" w:firstLineChars="0"/>
              <w:jc w:val="center"/>
              <w:rPr>
                <w:color w:val="000000"/>
                <w:szCs w:val="24"/>
              </w:rPr>
            </w:pPr>
            <w:r>
              <w:rPr>
                <w:rFonts w:hint="eastAsia"/>
                <w:color w:val="000000"/>
                <w:szCs w:val="24"/>
              </w:rPr>
              <w:t>商品添加失败，提示折扣超出范围</w:t>
            </w:r>
          </w:p>
        </w:tc>
        <w:tc>
          <w:tcPr>
            <w:tcW w:w="1276" w:type="dxa"/>
            <w:shd w:val="clear" w:color="auto" w:fill="auto"/>
            <w:vAlign w:val="center"/>
          </w:tcPr>
          <w:p w14:paraId="72FBA1E0">
            <w:pPr>
              <w:tabs>
                <w:tab w:val="left" w:pos="4845"/>
              </w:tabs>
              <w:ind w:firstLine="0" w:firstLineChars="0"/>
              <w:jc w:val="center"/>
              <w:rPr>
                <w:color w:val="000000"/>
                <w:szCs w:val="24"/>
              </w:rPr>
            </w:pPr>
            <w:r>
              <w:rPr>
                <w:rFonts w:hint="eastAsia"/>
                <w:color w:val="000000"/>
                <w:szCs w:val="24"/>
              </w:rPr>
              <w:t>正确</w:t>
            </w:r>
          </w:p>
        </w:tc>
      </w:tr>
      <w:tr w14:paraId="57DEA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0" w:type="dxa"/>
            <w:shd w:val="clear" w:color="auto" w:fill="auto"/>
            <w:vAlign w:val="center"/>
          </w:tcPr>
          <w:p w14:paraId="0F922612">
            <w:pPr>
              <w:tabs>
                <w:tab w:val="left" w:pos="4845"/>
              </w:tabs>
              <w:ind w:firstLine="0" w:firstLineChars="0"/>
              <w:jc w:val="center"/>
              <w:rPr>
                <w:color w:val="000000"/>
                <w:szCs w:val="24"/>
              </w:rPr>
            </w:pPr>
            <w:r>
              <w:rPr>
                <w:rFonts w:hint="eastAsia"/>
                <w:color w:val="000000"/>
                <w:szCs w:val="24"/>
              </w:rPr>
              <w:t>管理员模块测试-06</w:t>
            </w:r>
          </w:p>
        </w:tc>
        <w:tc>
          <w:tcPr>
            <w:tcW w:w="1911" w:type="dxa"/>
            <w:shd w:val="clear" w:color="auto" w:fill="auto"/>
            <w:vAlign w:val="center"/>
          </w:tcPr>
          <w:p w14:paraId="74CB30F1">
            <w:pPr>
              <w:tabs>
                <w:tab w:val="left" w:pos="4845"/>
              </w:tabs>
              <w:ind w:firstLine="0" w:firstLineChars="0"/>
              <w:jc w:val="center"/>
              <w:rPr>
                <w:color w:val="000000"/>
                <w:szCs w:val="24"/>
              </w:rPr>
            </w:pPr>
            <w:r>
              <w:rPr>
                <w:rFonts w:hint="eastAsia"/>
                <w:color w:val="000000"/>
                <w:szCs w:val="24"/>
              </w:rPr>
              <w:t>进入系统用户管理页，正确填写所有修改信息</w:t>
            </w:r>
          </w:p>
        </w:tc>
        <w:tc>
          <w:tcPr>
            <w:tcW w:w="2410" w:type="dxa"/>
            <w:shd w:val="clear" w:color="auto" w:fill="auto"/>
            <w:vAlign w:val="center"/>
          </w:tcPr>
          <w:p w14:paraId="3221746E">
            <w:pPr>
              <w:tabs>
                <w:tab w:val="left" w:pos="4845"/>
              </w:tabs>
              <w:ind w:firstLine="0" w:firstLineChars="0"/>
              <w:jc w:val="center"/>
              <w:rPr>
                <w:color w:val="000000"/>
                <w:szCs w:val="24"/>
              </w:rPr>
            </w:pPr>
            <w:r>
              <w:rPr>
                <w:rFonts w:hint="eastAsia"/>
                <w:color w:val="000000"/>
                <w:szCs w:val="24"/>
              </w:rPr>
              <w:t>点击系统用户管理</w:t>
            </w:r>
          </w:p>
          <w:p w14:paraId="487C6292">
            <w:pPr>
              <w:tabs>
                <w:tab w:val="left" w:pos="4845"/>
              </w:tabs>
              <w:ind w:firstLine="0" w:firstLineChars="0"/>
              <w:jc w:val="center"/>
              <w:rPr>
                <w:color w:val="000000"/>
                <w:szCs w:val="24"/>
              </w:rPr>
            </w:pPr>
            <w:r>
              <w:rPr>
                <w:rFonts w:hint="eastAsia"/>
                <w:color w:val="000000"/>
                <w:szCs w:val="24"/>
              </w:rPr>
              <w:t>选择头像</w:t>
            </w:r>
          </w:p>
          <w:p w14:paraId="66DE673C">
            <w:pPr>
              <w:tabs>
                <w:tab w:val="left" w:pos="4845"/>
              </w:tabs>
              <w:ind w:firstLine="0" w:firstLineChars="0"/>
              <w:jc w:val="center"/>
              <w:rPr>
                <w:color w:val="000000"/>
                <w:szCs w:val="24"/>
              </w:rPr>
            </w:pPr>
            <w:r>
              <w:rPr>
                <w:rFonts w:hint="eastAsia"/>
                <w:color w:val="000000"/>
                <w:szCs w:val="24"/>
              </w:rPr>
              <w:t>填写修改昵称</w:t>
            </w:r>
          </w:p>
          <w:p w14:paraId="7D2B4DB9">
            <w:pPr>
              <w:tabs>
                <w:tab w:val="left" w:pos="4845"/>
              </w:tabs>
              <w:ind w:firstLine="0" w:firstLineChars="0"/>
              <w:jc w:val="center"/>
              <w:rPr>
                <w:color w:val="000000"/>
                <w:szCs w:val="24"/>
              </w:rPr>
            </w:pPr>
            <w:r>
              <w:rPr>
                <w:rFonts w:hint="eastAsia"/>
                <w:color w:val="000000"/>
                <w:szCs w:val="24"/>
              </w:rPr>
              <w:t>填写规范新密码</w:t>
            </w:r>
          </w:p>
          <w:p w14:paraId="0151A5C0">
            <w:pPr>
              <w:tabs>
                <w:tab w:val="left" w:pos="4845"/>
              </w:tabs>
              <w:ind w:firstLine="0" w:firstLineChars="0"/>
              <w:jc w:val="center"/>
              <w:rPr>
                <w:color w:val="000000"/>
                <w:szCs w:val="24"/>
              </w:rPr>
            </w:pPr>
            <w:r>
              <w:rPr>
                <w:rFonts w:hint="eastAsia"/>
                <w:color w:val="000000"/>
                <w:szCs w:val="24"/>
              </w:rPr>
              <w:t>点击确定</w:t>
            </w:r>
          </w:p>
        </w:tc>
        <w:tc>
          <w:tcPr>
            <w:tcW w:w="1559" w:type="dxa"/>
            <w:shd w:val="clear" w:color="auto" w:fill="auto"/>
            <w:vAlign w:val="center"/>
          </w:tcPr>
          <w:p w14:paraId="34506DD3">
            <w:pPr>
              <w:tabs>
                <w:tab w:val="left" w:pos="4845"/>
              </w:tabs>
              <w:ind w:firstLine="0" w:firstLineChars="0"/>
              <w:jc w:val="center"/>
              <w:rPr>
                <w:color w:val="000000"/>
                <w:szCs w:val="24"/>
              </w:rPr>
            </w:pPr>
            <w:r>
              <w:rPr>
                <w:rFonts w:hint="eastAsia"/>
                <w:color w:val="000000"/>
                <w:szCs w:val="24"/>
              </w:rPr>
              <w:t>管理员信息更新成功</w:t>
            </w:r>
          </w:p>
        </w:tc>
        <w:tc>
          <w:tcPr>
            <w:tcW w:w="1276" w:type="dxa"/>
            <w:shd w:val="clear" w:color="auto" w:fill="auto"/>
            <w:vAlign w:val="center"/>
          </w:tcPr>
          <w:p w14:paraId="0C91FE8A">
            <w:pPr>
              <w:tabs>
                <w:tab w:val="left" w:pos="4845"/>
              </w:tabs>
              <w:ind w:firstLine="0" w:firstLineChars="0"/>
              <w:jc w:val="center"/>
              <w:rPr>
                <w:color w:val="000000"/>
                <w:szCs w:val="24"/>
              </w:rPr>
            </w:pPr>
            <w:r>
              <w:rPr>
                <w:rFonts w:hint="eastAsia"/>
                <w:color w:val="000000"/>
                <w:szCs w:val="24"/>
              </w:rPr>
              <w:t>正确</w:t>
            </w:r>
          </w:p>
        </w:tc>
      </w:tr>
      <w:tr w14:paraId="00D3E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0" w:type="dxa"/>
            <w:shd w:val="clear" w:color="auto" w:fill="auto"/>
            <w:vAlign w:val="center"/>
          </w:tcPr>
          <w:p w14:paraId="1492E49E">
            <w:pPr>
              <w:tabs>
                <w:tab w:val="left" w:pos="4845"/>
              </w:tabs>
              <w:ind w:firstLine="0" w:firstLineChars="0"/>
              <w:jc w:val="center"/>
              <w:rPr>
                <w:color w:val="000000"/>
                <w:szCs w:val="24"/>
              </w:rPr>
            </w:pPr>
            <w:r>
              <w:rPr>
                <w:rFonts w:hint="eastAsia"/>
                <w:color w:val="000000"/>
                <w:szCs w:val="24"/>
              </w:rPr>
              <w:t>管理员模块测试-07</w:t>
            </w:r>
          </w:p>
        </w:tc>
        <w:tc>
          <w:tcPr>
            <w:tcW w:w="1911" w:type="dxa"/>
            <w:shd w:val="clear" w:color="auto" w:fill="auto"/>
            <w:vAlign w:val="center"/>
          </w:tcPr>
          <w:p w14:paraId="62593DF0">
            <w:pPr>
              <w:tabs>
                <w:tab w:val="left" w:pos="4845"/>
              </w:tabs>
              <w:ind w:firstLine="0" w:firstLineChars="0"/>
              <w:jc w:val="center"/>
              <w:rPr>
                <w:color w:val="000000"/>
                <w:szCs w:val="24"/>
              </w:rPr>
            </w:pPr>
            <w:r>
              <w:rPr>
                <w:rFonts w:hint="eastAsia"/>
                <w:color w:val="000000"/>
                <w:szCs w:val="24"/>
              </w:rPr>
              <w:t>进入系统用户管理页，填写不规范新密码，正确填写其它修改信息</w:t>
            </w:r>
          </w:p>
        </w:tc>
        <w:tc>
          <w:tcPr>
            <w:tcW w:w="2410" w:type="dxa"/>
            <w:shd w:val="clear" w:color="auto" w:fill="auto"/>
            <w:vAlign w:val="center"/>
          </w:tcPr>
          <w:p w14:paraId="14AA1767">
            <w:pPr>
              <w:tabs>
                <w:tab w:val="left" w:pos="4845"/>
              </w:tabs>
              <w:ind w:firstLine="0" w:firstLineChars="0"/>
              <w:jc w:val="center"/>
              <w:rPr>
                <w:color w:val="000000"/>
                <w:szCs w:val="24"/>
              </w:rPr>
            </w:pPr>
            <w:r>
              <w:rPr>
                <w:rFonts w:hint="eastAsia"/>
                <w:color w:val="000000"/>
                <w:szCs w:val="24"/>
              </w:rPr>
              <w:t>点击系统用户管理</w:t>
            </w:r>
          </w:p>
          <w:p w14:paraId="5C507D85">
            <w:pPr>
              <w:tabs>
                <w:tab w:val="left" w:pos="4845"/>
              </w:tabs>
              <w:ind w:firstLine="0" w:firstLineChars="0"/>
              <w:jc w:val="center"/>
              <w:rPr>
                <w:color w:val="000000"/>
                <w:szCs w:val="24"/>
              </w:rPr>
            </w:pPr>
            <w:r>
              <w:rPr>
                <w:rFonts w:hint="eastAsia"/>
                <w:color w:val="000000"/>
                <w:szCs w:val="24"/>
              </w:rPr>
              <w:t>选择头像</w:t>
            </w:r>
          </w:p>
          <w:p w14:paraId="16EC2C83">
            <w:pPr>
              <w:tabs>
                <w:tab w:val="left" w:pos="4845"/>
              </w:tabs>
              <w:ind w:firstLine="0" w:firstLineChars="0"/>
              <w:jc w:val="center"/>
              <w:rPr>
                <w:color w:val="000000"/>
                <w:szCs w:val="24"/>
              </w:rPr>
            </w:pPr>
            <w:r>
              <w:rPr>
                <w:rFonts w:hint="eastAsia"/>
                <w:color w:val="000000"/>
                <w:szCs w:val="24"/>
              </w:rPr>
              <w:t>填写修改昵称</w:t>
            </w:r>
          </w:p>
          <w:p w14:paraId="7D746538">
            <w:pPr>
              <w:tabs>
                <w:tab w:val="left" w:pos="4845"/>
              </w:tabs>
              <w:ind w:firstLine="0" w:firstLineChars="0"/>
              <w:jc w:val="center"/>
              <w:rPr>
                <w:color w:val="000000"/>
                <w:szCs w:val="24"/>
              </w:rPr>
            </w:pPr>
            <w:r>
              <w:rPr>
                <w:rFonts w:hint="eastAsia"/>
                <w:color w:val="000000"/>
                <w:szCs w:val="24"/>
              </w:rPr>
              <w:t>填写不规范新密码</w:t>
            </w:r>
          </w:p>
          <w:p w14:paraId="755C080E">
            <w:pPr>
              <w:tabs>
                <w:tab w:val="left" w:pos="4845"/>
              </w:tabs>
              <w:ind w:firstLine="0" w:firstLineChars="0"/>
              <w:jc w:val="center"/>
              <w:rPr>
                <w:color w:val="000000"/>
                <w:szCs w:val="24"/>
              </w:rPr>
            </w:pPr>
            <w:r>
              <w:rPr>
                <w:rFonts w:hint="eastAsia"/>
                <w:color w:val="000000"/>
                <w:szCs w:val="24"/>
              </w:rPr>
              <w:t>点击确定</w:t>
            </w:r>
          </w:p>
        </w:tc>
        <w:tc>
          <w:tcPr>
            <w:tcW w:w="1559" w:type="dxa"/>
            <w:shd w:val="clear" w:color="auto" w:fill="auto"/>
            <w:vAlign w:val="center"/>
          </w:tcPr>
          <w:p w14:paraId="66AE04E2">
            <w:pPr>
              <w:tabs>
                <w:tab w:val="left" w:pos="4845"/>
              </w:tabs>
              <w:ind w:firstLine="0" w:firstLineChars="0"/>
              <w:jc w:val="center"/>
              <w:rPr>
                <w:color w:val="000000"/>
                <w:szCs w:val="24"/>
              </w:rPr>
            </w:pPr>
            <w:r>
              <w:rPr>
                <w:rFonts w:hint="eastAsia"/>
                <w:color w:val="000000"/>
                <w:szCs w:val="24"/>
              </w:rPr>
              <w:t>提示密码不规范，管理员信息更新失败</w:t>
            </w:r>
          </w:p>
        </w:tc>
        <w:tc>
          <w:tcPr>
            <w:tcW w:w="1276" w:type="dxa"/>
            <w:shd w:val="clear" w:color="auto" w:fill="auto"/>
            <w:vAlign w:val="center"/>
          </w:tcPr>
          <w:p w14:paraId="3CFE3F6C">
            <w:pPr>
              <w:tabs>
                <w:tab w:val="left" w:pos="4845"/>
              </w:tabs>
              <w:ind w:firstLine="0" w:firstLineChars="0"/>
              <w:jc w:val="center"/>
              <w:rPr>
                <w:color w:val="000000"/>
                <w:szCs w:val="24"/>
              </w:rPr>
            </w:pPr>
            <w:r>
              <w:rPr>
                <w:rFonts w:hint="eastAsia"/>
                <w:color w:val="000000"/>
                <w:szCs w:val="24"/>
              </w:rPr>
              <w:t>正确</w:t>
            </w:r>
          </w:p>
        </w:tc>
      </w:tr>
      <w:tr w14:paraId="2E053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0" w:type="dxa"/>
            <w:shd w:val="clear" w:color="auto" w:fill="auto"/>
            <w:vAlign w:val="center"/>
          </w:tcPr>
          <w:p w14:paraId="10D4AD75">
            <w:pPr>
              <w:tabs>
                <w:tab w:val="left" w:pos="4845"/>
              </w:tabs>
              <w:ind w:firstLine="0" w:firstLineChars="0"/>
              <w:jc w:val="center"/>
              <w:rPr>
                <w:color w:val="000000"/>
                <w:szCs w:val="24"/>
              </w:rPr>
            </w:pPr>
            <w:r>
              <w:rPr>
                <w:rFonts w:hint="eastAsia"/>
                <w:color w:val="000000"/>
                <w:szCs w:val="24"/>
              </w:rPr>
              <w:t>管理员模块测试-08</w:t>
            </w:r>
          </w:p>
        </w:tc>
        <w:tc>
          <w:tcPr>
            <w:tcW w:w="1911" w:type="dxa"/>
            <w:shd w:val="clear" w:color="auto" w:fill="auto"/>
            <w:vAlign w:val="center"/>
          </w:tcPr>
          <w:p w14:paraId="4A0F2A55">
            <w:pPr>
              <w:tabs>
                <w:tab w:val="left" w:pos="4845"/>
              </w:tabs>
              <w:ind w:firstLine="0" w:firstLineChars="0"/>
              <w:jc w:val="center"/>
              <w:rPr>
                <w:color w:val="000000"/>
                <w:szCs w:val="24"/>
              </w:rPr>
            </w:pPr>
            <w:r>
              <w:rPr>
                <w:rFonts w:hint="eastAsia"/>
                <w:color w:val="000000"/>
                <w:szCs w:val="24"/>
              </w:rPr>
              <w:t>进入统计数据页，查询已有销售额的某月数据</w:t>
            </w:r>
          </w:p>
        </w:tc>
        <w:tc>
          <w:tcPr>
            <w:tcW w:w="2410" w:type="dxa"/>
            <w:shd w:val="clear" w:color="auto" w:fill="auto"/>
            <w:vAlign w:val="center"/>
          </w:tcPr>
          <w:p w14:paraId="10B16FE3">
            <w:pPr>
              <w:tabs>
                <w:tab w:val="left" w:pos="4845"/>
              </w:tabs>
              <w:ind w:firstLine="0" w:firstLineChars="0"/>
              <w:jc w:val="center"/>
              <w:rPr>
                <w:color w:val="000000"/>
                <w:szCs w:val="24"/>
              </w:rPr>
            </w:pPr>
            <w:r>
              <w:rPr>
                <w:rFonts w:hint="eastAsia"/>
                <w:color w:val="000000"/>
                <w:szCs w:val="24"/>
              </w:rPr>
              <w:t>点击统计数据</w:t>
            </w:r>
          </w:p>
          <w:p w14:paraId="42D7EDFF">
            <w:pPr>
              <w:tabs>
                <w:tab w:val="left" w:pos="4845"/>
              </w:tabs>
              <w:ind w:firstLine="0" w:firstLineChars="0"/>
              <w:jc w:val="center"/>
              <w:rPr>
                <w:color w:val="000000"/>
                <w:szCs w:val="24"/>
              </w:rPr>
            </w:pPr>
            <w:r>
              <w:rPr>
                <w:rFonts w:hint="eastAsia"/>
                <w:color w:val="000000"/>
                <w:szCs w:val="24"/>
              </w:rPr>
              <w:t>点击选择已有销售额某月</w:t>
            </w:r>
          </w:p>
        </w:tc>
        <w:tc>
          <w:tcPr>
            <w:tcW w:w="1559" w:type="dxa"/>
            <w:shd w:val="clear" w:color="auto" w:fill="auto"/>
            <w:vAlign w:val="center"/>
          </w:tcPr>
          <w:p w14:paraId="70D237C9">
            <w:pPr>
              <w:tabs>
                <w:tab w:val="left" w:pos="4845"/>
              </w:tabs>
              <w:ind w:firstLine="0" w:firstLineChars="0"/>
              <w:jc w:val="center"/>
              <w:rPr>
                <w:color w:val="000000"/>
                <w:szCs w:val="24"/>
              </w:rPr>
            </w:pPr>
            <w:r>
              <w:rPr>
                <w:rFonts w:hint="eastAsia"/>
                <w:color w:val="000000"/>
                <w:szCs w:val="24"/>
              </w:rPr>
              <w:t>查询成功，显示当月销售数据</w:t>
            </w:r>
          </w:p>
        </w:tc>
        <w:tc>
          <w:tcPr>
            <w:tcW w:w="1276" w:type="dxa"/>
            <w:shd w:val="clear" w:color="auto" w:fill="auto"/>
            <w:vAlign w:val="center"/>
          </w:tcPr>
          <w:p w14:paraId="4BB3064A">
            <w:pPr>
              <w:tabs>
                <w:tab w:val="left" w:pos="4845"/>
              </w:tabs>
              <w:ind w:firstLine="0" w:firstLineChars="0"/>
              <w:jc w:val="center"/>
              <w:rPr>
                <w:color w:val="000000"/>
                <w:szCs w:val="24"/>
              </w:rPr>
            </w:pPr>
            <w:r>
              <w:rPr>
                <w:rFonts w:hint="eastAsia"/>
                <w:color w:val="000000"/>
                <w:szCs w:val="24"/>
              </w:rPr>
              <w:t>正确</w:t>
            </w:r>
          </w:p>
        </w:tc>
      </w:tr>
      <w:tr w14:paraId="11A9C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0" w:type="dxa"/>
            <w:shd w:val="clear" w:color="auto" w:fill="auto"/>
            <w:vAlign w:val="center"/>
          </w:tcPr>
          <w:p w14:paraId="0F03FDB2">
            <w:pPr>
              <w:tabs>
                <w:tab w:val="left" w:pos="4845"/>
              </w:tabs>
              <w:ind w:firstLine="0" w:firstLineChars="0"/>
              <w:jc w:val="center"/>
              <w:rPr>
                <w:color w:val="000000"/>
                <w:szCs w:val="24"/>
              </w:rPr>
            </w:pPr>
            <w:r>
              <w:rPr>
                <w:rFonts w:hint="eastAsia"/>
                <w:color w:val="000000"/>
                <w:szCs w:val="24"/>
              </w:rPr>
              <w:t>管理员模块测试-09</w:t>
            </w:r>
          </w:p>
        </w:tc>
        <w:tc>
          <w:tcPr>
            <w:tcW w:w="1911" w:type="dxa"/>
            <w:shd w:val="clear" w:color="auto" w:fill="auto"/>
            <w:vAlign w:val="center"/>
          </w:tcPr>
          <w:p w14:paraId="272840F9">
            <w:pPr>
              <w:tabs>
                <w:tab w:val="left" w:pos="4845"/>
              </w:tabs>
              <w:ind w:firstLine="0" w:firstLineChars="0"/>
              <w:jc w:val="center"/>
              <w:rPr>
                <w:color w:val="000000"/>
                <w:szCs w:val="24"/>
              </w:rPr>
            </w:pPr>
            <w:r>
              <w:rPr>
                <w:rFonts w:hint="eastAsia"/>
                <w:color w:val="000000"/>
                <w:szCs w:val="24"/>
              </w:rPr>
              <w:t>进入统计数据页，查询未有销售额的某月数据</w:t>
            </w:r>
          </w:p>
        </w:tc>
        <w:tc>
          <w:tcPr>
            <w:tcW w:w="2410" w:type="dxa"/>
            <w:shd w:val="clear" w:color="auto" w:fill="auto"/>
            <w:vAlign w:val="center"/>
          </w:tcPr>
          <w:p w14:paraId="5E67AE21">
            <w:pPr>
              <w:tabs>
                <w:tab w:val="left" w:pos="4845"/>
              </w:tabs>
              <w:ind w:firstLine="0" w:firstLineChars="0"/>
              <w:jc w:val="center"/>
              <w:rPr>
                <w:color w:val="000000"/>
                <w:szCs w:val="24"/>
              </w:rPr>
            </w:pPr>
            <w:r>
              <w:rPr>
                <w:rFonts w:hint="eastAsia"/>
                <w:color w:val="000000"/>
                <w:szCs w:val="24"/>
              </w:rPr>
              <w:t>点击统计数据</w:t>
            </w:r>
          </w:p>
          <w:p w14:paraId="4E5169D9">
            <w:pPr>
              <w:tabs>
                <w:tab w:val="left" w:pos="4845"/>
              </w:tabs>
              <w:ind w:firstLine="0" w:firstLineChars="0"/>
              <w:jc w:val="center"/>
              <w:rPr>
                <w:color w:val="000000"/>
                <w:szCs w:val="24"/>
              </w:rPr>
            </w:pPr>
            <w:r>
              <w:rPr>
                <w:rFonts w:hint="eastAsia"/>
                <w:color w:val="000000"/>
                <w:szCs w:val="24"/>
              </w:rPr>
              <w:t>点击选择未有销售额某月</w:t>
            </w:r>
          </w:p>
        </w:tc>
        <w:tc>
          <w:tcPr>
            <w:tcW w:w="1559" w:type="dxa"/>
            <w:shd w:val="clear" w:color="auto" w:fill="auto"/>
            <w:vAlign w:val="center"/>
          </w:tcPr>
          <w:p w14:paraId="2456780F">
            <w:pPr>
              <w:tabs>
                <w:tab w:val="left" w:pos="4845"/>
              </w:tabs>
              <w:ind w:firstLine="0" w:firstLineChars="0"/>
              <w:jc w:val="center"/>
              <w:rPr>
                <w:color w:val="000000"/>
                <w:szCs w:val="24"/>
              </w:rPr>
            </w:pPr>
            <w:r>
              <w:rPr>
                <w:rFonts w:hint="eastAsia"/>
                <w:color w:val="000000"/>
                <w:szCs w:val="24"/>
              </w:rPr>
              <w:t>查询成功，不显示当月销售数据</w:t>
            </w:r>
          </w:p>
        </w:tc>
        <w:tc>
          <w:tcPr>
            <w:tcW w:w="1276" w:type="dxa"/>
            <w:shd w:val="clear" w:color="auto" w:fill="auto"/>
            <w:vAlign w:val="center"/>
          </w:tcPr>
          <w:p w14:paraId="2448A334">
            <w:pPr>
              <w:tabs>
                <w:tab w:val="left" w:pos="4845"/>
              </w:tabs>
              <w:ind w:firstLine="0" w:firstLineChars="0"/>
              <w:jc w:val="center"/>
              <w:rPr>
                <w:color w:val="000000"/>
                <w:szCs w:val="24"/>
              </w:rPr>
            </w:pPr>
            <w:r>
              <w:rPr>
                <w:rFonts w:hint="eastAsia"/>
                <w:color w:val="000000"/>
                <w:szCs w:val="24"/>
              </w:rPr>
              <w:t>正确</w:t>
            </w:r>
          </w:p>
        </w:tc>
      </w:tr>
      <w:tr w14:paraId="59060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0" w:type="dxa"/>
            <w:shd w:val="clear" w:color="auto" w:fill="auto"/>
            <w:vAlign w:val="center"/>
          </w:tcPr>
          <w:p w14:paraId="258C093B">
            <w:pPr>
              <w:tabs>
                <w:tab w:val="left" w:pos="4845"/>
              </w:tabs>
              <w:ind w:firstLine="0" w:firstLineChars="0"/>
              <w:jc w:val="center"/>
              <w:rPr>
                <w:color w:val="000000"/>
                <w:szCs w:val="24"/>
              </w:rPr>
            </w:pPr>
            <w:r>
              <w:rPr>
                <w:rFonts w:hint="eastAsia"/>
                <w:color w:val="000000"/>
                <w:szCs w:val="24"/>
              </w:rPr>
              <w:t>管理员模块测试-10</w:t>
            </w:r>
          </w:p>
        </w:tc>
        <w:tc>
          <w:tcPr>
            <w:tcW w:w="1911" w:type="dxa"/>
            <w:shd w:val="clear" w:color="auto" w:fill="auto"/>
            <w:vAlign w:val="center"/>
          </w:tcPr>
          <w:p w14:paraId="084AEE7C">
            <w:pPr>
              <w:tabs>
                <w:tab w:val="left" w:pos="4845"/>
              </w:tabs>
              <w:ind w:firstLine="0" w:firstLineChars="0"/>
              <w:jc w:val="center"/>
              <w:rPr>
                <w:color w:val="000000"/>
                <w:szCs w:val="24"/>
              </w:rPr>
            </w:pPr>
            <w:r>
              <w:rPr>
                <w:rFonts w:hint="eastAsia"/>
                <w:color w:val="000000"/>
                <w:szCs w:val="24"/>
              </w:rPr>
              <w:t>进入留言管理页，选择某用户留言进行回复</w:t>
            </w:r>
          </w:p>
        </w:tc>
        <w:tc>
          <w:tcPr>
            <w:tcW w:w="2410" w:type="dxa"/>
            <w:shd w:val="clear" w:color="auto" w:fill="auto"/>
            <w:vAlign w:val="center"/>
          </w:tcPr>
          <w:p w14:paraId="3330ECF1">
            <w:pPr>
              <w:tabs>
                <w:tab w:val="left" w:pos="4845"/>
              </w:tabs>
              <w:ind w:firstLine="0" w:firstLineChars="0"/>
              <w:jc w:val="center"/>
              <w:rPr>
                <w:color w:val="000000"/>
                <w:szCs w:val="24"/>
              </w:rPr>
            </w:pPr>
            <w:r>
              <w:rPr>
                <w:rFonts w:hint="eastAsia"/>
                <w:color w:val="000000"/>
                <w:szCs w:val="24"/>
              </w:rPr>
              <w:t>点击留言管理</w:t>
            </w:r>
          </w:p>
          <w:p w14:paraId="76FE9929">
            <w:pPr>
              <w:tabs>
                <w:tab w:val="left" w:pos="4845"/>
              </w:tabs>
              <w:ind w:firstLine="0" w:firstLineChars="0"/>
              <w:jc w:val="center"/>
              <w:rPr>
                <w:color w:val="000000"/>
                <w:szCs w:val="24"/>
              </w:rPr>
            </w:pPr>
            <w:r>
              <w:rPr>
                <w:rFonts w:hint="eastAsia"/>
                <w:color w:val="000000"/>
                <w:szCs w:val="24"/>
              </w:rPr>
              <w:t>点击查看某用户留言</w:t>
            </w:r>
          </w:p>
          <w:p w14:paraId="3DABBA8D">
            <w:pPr>
              <w:tabs>
                <w:tab w:val="left" w:pos="4845"/>
              </w:tabs>
              <w:ind w:firstLine="0" w:firstLineChars="0"/>
              <w:jc w:val="center"/>
              <w:rPr>
                <w:color w:val="000000"/>
                <w:szCs w:val="24"/>
              </w:rPr>
            </w:pPr>
            <w:r>
              <w:rPr>
                <w:rFonts w:hint="eastAsia"/>
                <w:color w:val="000000"/>
                <w:szCs w:val="24"/>
              </w:rPr>
              <w:t>输入回复并发送</w:t>
            </w:r>
          </w:p>
        </w:tc>
        <w:tc>
          <w:tcPr>
            <w:tcW w:w="1559" w:type="dxa"/>
            <w:shd w:val="clear" w:color="auto" w:fill="auto"/>
            <w:vAlign w:val="center"/>
          </w:tcPr>
          <w:p w14:paraId="00209336">
            <w:pPr>
              <w:tabs>
                <w:tab w:val="left" w:pos="4845"/>
              </w:tabs>
              <w:ind w:firstLine="0" w:firstLineChars="0"/>
              <w:jc w:val="center"/>
              <w:rPr>
                <w:color w:val="000000"/>
                <w:szCs w:val="24"/>
              </w:rPr>
            </w:pPr>
            <w:r>
              <w:rPr>
                <w:rFonts w:hint="eastAsia"/>
                <w:color w:val="000000"/>
                <w:szCs w:val="24"/>
              </w:rPr>
              <w:t>发送成功</w:t>
            </w:r>
          </w:p>
        </w:tc>
        <w:tc>
          <w:tcPr>
            <w:tcW w:w="1276" w:type="dxa"/>
            <w:shd w:val="clear" w:color="auto" w:fill="auto"/>
            <w:vAlign w:val="center"/>
          </w:tcPr>
          <w:p w14:paraId="7CBC25E0">
            <w:pPr>
              <w:tabs>
                <w:tab w:val="left" w:pos="4845"/>
              </w:tabs>
              <w:ind w:firstLine="0" w:firstLineChars="0"/>
              <w:jc w:val="center"/>
              <w:rPr>
                <w:color w:val="000000"/>
                <w:szCs w:val="24"/>
              </w:rPr>
            </w:pPr>
            <w:r>
              <w:rPr>
                <w:rFonts w:hint="eastAsia"/>
                <w:color w:val="000000"/>
                <w:szCs w:val="24"/>
              </w:rPr>
              <w:t>正确</w:t>
            </w:r>
          </w:p>
        </w:tc>
      </w:tr>
    </w:tbl>
    <w:p w14:paraId="2A775B37">
      <w:pPr>
        <w:pStyle w:val="3"/>
        <w:numPr>
          <w:ilvl w:val="1"/>
          <w:numId w:val="0"/>
        </w:numPr>
        <w:spacing w:before="240"/>
        <w:rPr>
          <w:rFonts w:ascii="Times New Roman" w:hAnsi="Times New Roman"/>
        </w:rPr>
      </w:pPr>
      <w:bookmarkStart w:id="228" w:name="_Toc159488878"/>
      <w:bookmarkStart w:id="229" w:name="_Toc124627903"/>
      <w:bookmarkStart w:id="230" w:name="_Toc159488822"/>
      <w:bookmarkStart w:id="231" w:name="_Toc177597514"/>
      <w:bookmarkStart w:id="232" w:name="_Toc124633104"/>
      <w:r>
        <w:rPr>
          <w:rFonts w:hint="eastAsia" w:ascii="Times New Roman" w:hAnsi="Times New Roman"/>
        </w:rPr>
        <w:t xml:space="preserve">6.2 </w:t>
      </w:r>
      <w:commentRangeStart w:id="20"/>
      <w:r>
        <w:rPr>
          <w:rFonts w:ascii="Times New Roman" w:hAnsi="Times New Roman"/>
        </w:rPr>
        <w:t>系统运行</w:t>
      </w:r>
      <w:commentRangeEnd w:id="20"/>
      <w:r>
        <w:rPr>
          <w:rStyle w:val="18"/>
          <w:rFonts w:asciiTheme="minorHAnsi" w:hAnsiTheme="minorHAnsi" w:eastAsiaTheme="minorEastAsia" w:cstheme="minorBidi"/>
          <w:bCs w:val="0"/>
          <w:kern w:val="2"/>
        </w:rPr>
        <w:commentReference w:id="20"/>
      </w:r>
      <w:bookmarkEnd w:id="228"/>
      <w:bookmarkEnd w:id="229"/>
      <w:bookmarkEnd w:id="230"/>
      <w:bookmarkEnd w:id="231"/>
      <w:bookmarkEnd w:id="232"/>
    </w:p>
    <w:p w14:paraId="3FF30E05">
      <w:pPr>
        <w:pStyle w:val="27"/>
        <w:ind w:firstLine="480"/>
      </w:pPr>
      <w:r>
        <w:rPr>
          <w:rFonts w:hint="eastAsia"/>
        </w:rPr>
        <w:t>完成</w:t>
      </w:r>
      <w:r>
        <w:t>测试以后，</w:t>
      </w:r>
      <w:r>
        <w:rPr>
          <w:rFonts w:hint="eastAsia"/>
        </w:rPr>
        <w:t>软件</w:t>
      </w:r>
      <w:r>
        <w:t>可以正常运行。</w:t>
      </w:r>
      <w:r>
        <w:rPr>
          <w:rFonts w:hint="eastAsia"/>
        </w:rPr>
        <w:t>因篇幅限制，以下图片为软件在模拟机环境下运行的部分界面：</w:t>
      </w:r>
    </w:p>
    <w:p w14:paraId="6A6DA2C4">
      <w:pPr>
        <w:spacing w:line="240" w:lineRule="auto"/>
        <w:ind w:firstLine="0" w:firstLineChars="0"/>
        <w:jc w:val="center"/>
        <w:rPr>
          <w:rFonts w:asciiTheme="minorHAnsi" w:hAnsiTheme="minorHAnsi" w:eastAsiaTheme="minorEastAsia"/>
          <w:szCs w:val="22"/>
        </w:rPr>
      </w:pPr>
      <w:r>
        <w:rPr>
          <w:rFonts w:hint="eastAsia" w:asciiTheme="minorHAnsi" w:hAnsiTheme="minorHAnsi" w:eastAsiaTheme="minorEastAsia"/>
          <w:szCs w:val="22"/>
        </w:rPr>
        <w:drawing>
          <wp:inline distT="0" distB="0" distL="114300" distR="114300">
            <wp:extent cx="1564640" cy="3042285"/>
            <wp:effectExtent l="0" t="0" r="16510" b="5715"/>
            <wp:docPr id="53" name="图片 53" descr="C:\Users\LENOVO\Nox_share\ImageShare\Screenshots\Screenshot_20220512-181757.pngScreenshot_20220512-181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C:\Users\LENOVO\Nox_share\ImageShare\Screenshots\Screenshot_20220512-181757.pngScreenshot_20220512-181757"/>
                    <pic:cNvPicPr>
                      <a:picLocks noChangeAspect="1"/>
                    </pic:cNvPicPr>
                  </pic:nvPicPr>
                  <pic:blipFill>
                    <a:blip r:embed="rId68"/>
                    <a:srcRect/>
                    <a:stretch>
                      <a:fillRect/>
                    </a:stretch>
                  </pic:blipFill>
                  <pic:spPr>
                    <a:xfrm>
                      <a:off x="0" y="0"/>
                      <a:ext cx="1564640" cy="3042285"/>
                    </a:xfrm>
                    <a:prstGeom prst="rect">
                      <a:avLst/>
                    </a:prstGeom>
                  </pic:spPr>
                </pic:pic>
              </a:graphicData>
            </a:graphic>
          </wp:inline>
        </w:drawing>
      </w:r>
    </w:p>
    <w:p w14:paraId="0B0A27F3">
      <w:pPr>
        <w:pStyle w:val="29"/>
        <w:spacing w:before="120" w:beforeLines="0" w:after="120"/>
        <w:rPr>
          <w:rFonts w:ascii="楷体" w:hAnsi="楷体" w:cs="楷体"/>
          <w:b w:val="0"/>
          <w:kern w:val="2"/>
          <w:sz w:val="21"/>
          <w:szCs w:val="21"/>
        </w:rPr>
      </w:pPr>
      <w:r>
        <w:rPr>
          <w:rFonts w:hint="eastAsia" w:ascii="楷体" w:hAnsi="楷体" w:cs="楷体"/>
          <w:b w:val="0"/>
          <w:kern w:val="2"/>
          <w:sz w:val="21"/>
          <w:szCs w:val="21"/>
        </w:rPr>
        <w:t>图6.1 登录页面</w:t>
      </w:r>
    </w:p>
    <w:p w14:paraId="1FAB5A97">
      <w:pPr>
        <w:pStyle w:val="27"/>
        <w:ind w:firstLine="480"/>
      </w:pPr>
      <w:r>
        <w:rPr>
          <w:rFonts w:hint="eastAsia"/>
        </w:rPr>
        <w:t>如图6.</w:t>
      </w:r>
      <w:r>
        <w:t>1</w:t>
      </w:r>
      <w:r>
        <w:rPr>
          <w:rFonts w:hint="eastAsia"/>
        </w:rPr>
        <w:t>所示，用户进入APP将首先会跳转至登录主界面。</w:t>
      </w:r>
    </w:p>
    <w:p w14:paraId="0BBF0702">
      <w:pPr>
        <w:spacing w:line="240" w:lineRule="auto"/>
        <w:ind w:firstLine="480"/>
        <w:jc w:val="center"/>
        <w:rPr>
          <w:rFonts w:asciiTheme="minorHAnsi" w:hAnsiTheme="minorHAnsi" w:eastAsiaTheme="minorEastAsia"/>
          <w:szCs w:val="22"/>
        </w:rPr>
      </w:pPr>
      <w:r>
        <w:rPr>
          <w:rFonts w:hint="eastAsia" w:asciiTheme="minorHAnsi" w:hAnsiTheme="minorHAnsi" w:eastAsiaTheme="minorEastAsia"/>
          <w:szCs w:val="22"/>
        </w:rPr>
        <w:drawing>
          <wp:inline distT="0" distB="0" distL="114300" distR="114300">
            <wp:extent cx="1564640" cy="3042285"/>
            <wp:effectExtent l="0" t="0" r="16510" b="5715"/>
            <wp:docPr id="92" name="图片 92" descr="C:\Users\LENOVO\Nox_share\ImageShare\Screenshots\Screenshot_20220512-181808.pngScreenshot_20220512-18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C:\Users\LENOVO\Nox_share\ImageShare\Screenshots\Screenshot_20220512-181808.pngScreenshot_20220512-181808"/>
                    <pic:cNvPicPr>
                      <a:picLocks noChangeAspect="1"/>
                    </pic:cNvPicPr>
                  </pic:nvPicPr>
                  <pic:blipFill>
                    <a:blip r:embed="rId69"/>
                    <a:srcRect/>
                    <a:stretch>
                      <a:fillRect/>
                    </a:stretch>
                  </pic:blipFill>
                  <pic:spPr>
                    <a:xfrm>
                      <a:off x="0" y="0"/>
                      <a:ext cx="1564640" cy="3042285"/>
                    </a:xfrm>
                    <a:prstGeom prst="rect">
                      <a:avLst/>
                    </a:prstGeom>
                  </pic:spPr>
                </pic:pic>
              </a:graphicData>
            </a:graphic>
          </wp:inline>
        </w:drawing>
      </w:r>
    </w:p>
    <w:p w14:paraId="3A7C9B63">
      <w:pPr>
        <w:pStyle w:val="29"/>
        <w:spacing w:before="120" w:beforeLines="0" w:after="120"/>
        <w:rPr>
          <w:rFonts w:ascii="楷体" w:hAnsi="楷体" w:cs="楷体"/>
          <w:b w:val="0"/>
          <w:kern w:val="2"/>
          <w:sz w:val="21"/>
          <w:szCs w:val="21"/>
        </w:rPr>
      </w:pPr>
      <w:r>
        <w:rPr>
          <w:rFonts w:hint="eastAsia" w:ascii="楷体" w:hAnsi="楷体" w:cs="楷体"/>
          <w:b w:val="0"/>
          <w:kern w:val="2"/>
          <w:sz w:val="21"/>
          <w:szCs w:val="21"/>
        </w:rPr>
        <w:t>图6.2 注册页面</w:t>
      </w:r>
    </w:p>
    <w:p w14:paraId="5961FFA0">
      <w:pPr>
        <w:pStyle w:val="27"/>
        <w:ind w:firstLine="480"/>
      </w:pPr>
      <w:r>
        <w:rPr>
          <w:rFonts w:hint="eastAsia"/>
        </w:rPr>
        <w:t>如图6.</w:t>
      </w:r>
      <w:r>
        <w:t>2</w:t>
      </w:r>
      <w:r>
        <w:rPr>
          <w:rFonts w:hint="eastAsia"/>
        </w:rPr>
        <w:t>所示，点击注册按钮，原本隐藏的注册组件将会显示，形成注册界面。</w:t>
      </w:r>
    </w:p>
    <w:p w14:paraId="1F989516">
      <w:pPr>
        <w:spacing w:line="240" w:lineRule="auto"/>
        <w:ind w:firstLine="0" w:firstLineChars="0"/>
        <w:jc w:val="center"/>
        <w:rPr>
          <w:rFonts w:asciiTheme="minorHAnsi" w:hAnsiTheme="minorHAnsi" w:eastAsiaTheme="minorEastAsia"/>
          <w:szCs w:val="22"/>
        </w:rPr>
      </w:pPr>
      <w:r>
        <w:rPr>
          <w:rFonts w:hint="eastAsia" w:asciiTheme="minorHAnsi" w:hAnsiTheme="minorHAnsi" w:eastAsiaTheme="minorEastAsia"/>
          <w:szCs w:val="22"/>
        </w:rPr>
        <w:drawing>
          <wp:inline distT="0" distB="0" distL="114300" distR="114300">
            <wp:extent cx="1564640" cy="3042285"/>
            <wp:effectExtent l="0" t="0" r="10160" b="5715"/>
            <wp:docPr id="96" name="图片 96" descr="C:\Users\LENOVO\Nox_share\ImageShare\Screenshots\Screenshot_20220512-181818.pngScreenshot_20220512-181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C:\Users\LENOVO\Nox_share\ImageShare\Screenshots\Screenshot_20220512-181818.pngScreenshot_20220512-181818"/>
                    <pic:cNvPicPr>
                      <a:picLocks noChangeAspect="1"/>
                    </pic:cNvPicPr>
                  </pic:nvPicPr>
                  <pic:blipFill>
                    <a:blip r:embed="rId70"/>
                    <a:srcRect/>
                    <a:stretch>
                      <a:fillRect/>
                    </a:stretch>
                  </pic:blipFill>
                  <pic:spPr>
                    <a:xfrm>
                      <a:off x="0" y="0"/>
                      <a:ext cx="1564640" cy="3042285"/>
                    </a:xfrm>
                    <a:prstGeom prst="rect">
                      <a:avLst/>
                    </a:prstGeom>
                  </pic:spPr>
                </pic:pic>
              </a:graphicData>
            </a:graphic>
          </wp:inline>
        </w:drawing>
      </w:r>
    </w:p>
    <w:p w14:paraId="3B9C3F6A">
      <w:pPr>
        <w:pStyle w:val="29"/>
        <w:spacing w:before="120" w:beforeLines="0" w:after="120"/>
        <w:rPr>
          <w:rFonts w:ascii="楷体" w:hAnsi="楷体" w:cs="楷体"/>
          <w:b w:val="0"/>
          <w:kern w:val="2"/>
          <w:sz w:val="21"/>
          <w:szCs w:val="21"/>
        </w:rPr>
      </w:pPr>
      <w:r>
        <w:rPr>
          <w:rFonts w:hint="eastAsia" w:ascii="楷体" w:hAnsi="楷体" w:cs="楷体"/>
          <w:b w:val="0"/>
          <w:kern w:val="2"/>
          <w:sz w:val="21"/>
          <w:szCs w:val="21"/>
        </w:rPr>
        <w:t>图6.3 忘记密码</w:t>
      </w:r>
    </w:p>
    <w:p w14:paraId="743997DA">
      <w:pPr>
        <w:pStyle w:val="27"/>
        <w:ind w:firstLine="480"/>
      </w:pPr>
      <w:r>
        <w:rPr>
          <w:rFonts w:hint="eastAsia"/>
        </w:rPr>
        <w:t>如图6.</w:t>
      </w:r>
      <w:r>
        <w:t>3</w:t>
      </w:r>
      <w:r>
        <w:rPr>
          <w:rFonts w:hint="eastAsia"/>
        </w:rPr>
        <w:t>所示，点击密码输入框右下角的忘记密码文字，即可跳转到找回密码界面。</w:t>
      </w:r>
    </w:p>
    <w:p w14:paraId="608377EF">
      <w:pPr>
        <w:spacing w:line="240" w:lineRule="auto"/>
        <w:ind w:firstLine="0" w:firstLineChars="0"/>
        <w:jc w:val="center"/>
        <w:rPr>
          <w:rFonts w:asciiTheme="minorHAnsi" w:hAnsiTheme="minorHAnsi" w:eastAsiaTheme="minorEastAsia"/>
          <w:szCs w:val="22"/>
        </w:rPr>
      </w:pPr>
      <w:r>
        <w:rPr>
          <w:rFonts w:asciiTheme="minorHAnsi" w:hAnsiTheme="minorHAnsi" w:eastAsiaTheme="minorEastAsia"/>
          <w:szCs w:val="22"/>
        </w:rPr>
        <w:drawing>
          <wp:inline distT="0" distB="0" distL="114300" distR="114300">
            <wp:extent cx="1564640" cy="3042285"/>
            <wp:effectExtent l="0" t="0" r="16510" b="5715"/>
            <wp:docPr id="56" name="图片 56" descr="C:\Users\LENOVO\Nox_share\ImageShare\Screenshots\Screenshot_20220512-182254.pngScreenshot_20220512-182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C:\Users\LENOVO\Nox_share\ImageShare\Screenshots\Screenshot_20220512-182254.pngScreenshot_20220512-182254"/>
                    <pic:cNvPicPr>
                      <a:picLocks noChangeAspect="1"/>
                    </pic:cNvPicPr>
                  </pic:nvPicPr>
                  <pic:blipFill>
                    <a:blip r:embed="rId71"/>
                    <a:srcRect/>
                    <a:stretch>
                      <a:fillRect/>
                    </a:stretch>
                  </pic:blipFill>
                  <pic:spPr>
                    <a:xfrm>
                      <a:off x="0" y="0"/>
                      <a:ext cx="1564640" cy="3042285"/>
                    </a:xfrm>
                    <a:prstGeom prst="rect">
                      <a:avLst/>
                    </a:prstGeom>
                  </pic:spPr>
                </pic:pic>
              </a:graphicData>
            </a:graphic>
          </wp:inline>
        </w:drawing>
      </w:r>
    </w:p>
    <w:p w14:paraId="2E9D01D6">
      <w:pPr>
        <w:pStyle w:val="29"/>
        <w:spacing w:before="120" w:beforeLines="0" w:after="120"/>
        <w:rPr>
          <w:rFonts w:ascii="楷体" w:hAnsi="楷体" w:cs="楷体"/>
          <w:b w:val="0"/>
          <w:kern w:val="2"/>
          <w:sz w:val="21"/>
          <w:szCs w:val="21"/>
        </w:rPr>
      </w:pPr>
      <w:r>
        <w:rPr>
          <w:rFonts w:hint="eastAsia" w:ascii="楷体" w:hAnsi="楷体" w:cs="楷体"/>
          <w:b w:val="0"/>
          <w:kern w:val="2"/>
          <w:sz w:val="21"/>
          <w:szCs w:val="21"/>
        </w:rPr>
        <w:t>图6.4 点餐主页</w:t>
      </w:r>
    </w:p>
    <w:p w14:paraId="585C4BCD">
      <w:pPr>
        <w:pStyle w:val="27"/>
        <w:ind w:firstLine="480"/>
      </w:pPr>
      <w:r>
        <w:rPr>
          <w:rFonts w:hint="eastAsia"/>
        </w:rPr>
        <w:t>如图6.</w:t>
      </w:r>
      <w:r>
        <w:t>4</w:t>
      </w:r>
      <w:r>
        <w:rPr>
          <w:rFonts w:hint="eastAsia"/>
        </w:rPr>
        <w:t>所示，以就餐人员为例，登录后进入点餐主页。</w:t>
      </w:r>
    </w:p>
    <w:p w14:paraId="67D4E83D">
      <w:pPr>
        <w:spacing w:line="240" w:lineRule="auto"/>
        <w:ind w:firstLine="0" w:firstLineChars="0"/>
        <w:jc w:val="center"/>
        <w:rPr>
          <w:rFonts w:asciiTheme="minorHAnsi" w:hAnsiTheme="minorHAnsi" w:eastAsiaTheme="minorEastAsia"/>
          <w:szCs w:val="22"/>
        </w:rPr>
      </w:pPr>
      <w:r>
        <w:rPr>
          <w:rFonts w:asciiTheme="minorHAnsi" w:hAnsiTheme="minorHAnsi" w:eastAsiaTheme="minorEastAsia"/>
          <w:szCs w:val="22"/>
        </w:rPr>
        <w:drawing>
          <wp:inline distT="0" distB="0" distL="114300" distR="114300">
            <wp:extent cx="1564640" cy="3042285"/>
            <wp:effectExtent l="0" t="0" r="16510" b="5715"/>
            <wp:docPr id="101" name="图片 101" descr="C:\Users\LENOVO\Nox_share\ImageShare\Screenshots\Screenshot_20220512-182312.pngScreenshot_20220512-182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C:\Users\LENOVO\Nox_share\ImageShare\Screenshots\Screenshot_20220512-182312.pngScreenshot_20220512-182312"/>
                    <pic:cNvPicPr>
                      <a:picLocks noChangeAspect="1"/>
                    </pic:cNvPicPr>
                  </pic:nvPicPr>
                  <pic:blipFill>
                    <a:blip r:embed="rId72"/>
                    <a:srcRect/>
                    <a:stretch>
                      <a:fillRect/>
                    </a:stretch>
                  </pic:blipFill>
                  <pic:spPr>
                    <a:xfrm>
                      <a:off x="0" y="0"/>
                      <a:ext cx="1564640" cy="3042285"/>
                    </a:xfrm>
                    <a:prstGeom prst="rect">
                      <a:avLst/>
                    </a:prstGeom>
                  </pic:spPr>
                </pic:pic>
              </a:graphicData>
            </a:graphic>
          </wp:inline>
        </w:drawing>
      </w:r>
    </w:p>
    <w:p w14:paraId="6DDE5428">
      <w:pPr>
        <w:pStyle w:val="29"/>
        <w:spacing w:before="120" w:beforeLines="0" w:after="120"/>
        <w:rPr>
          <w:rFonts w:ascii="楷体" w:hAnsi="楷体" w:cs="楷体"/>
          <w:b w:val="0"/>
          <w:kern w:val="2"/>
          <w:sz w:val="21"/>
          <w:szCs w:val="21"/>
        </w:rPr>
      </w:pPr>
      <w:r>
        <w:rPr>
          <w:rFonts w:hint="eastAsia" w:ascii="楷体" w:hAnsi="楷体" w:cs="楷体"/>
          <w:b w:val="0"/>
          <w:kern w:val="2"/>
          <w:sz w:val="21"/>
          <w:szCs w:val="21"/>
        </w:rPr>
        <w:t>图6.5 餐品详情</w:t>
      </w:r>
    </w:p>
    <w:p w14:paraId="054F873C">
      <w:pPr>
        <w:pStyle w:val="27"/>
        <w:ind w:firstLine="480"/>
      </w:pPr>
      <w:r>
        <w:rPr>
          <w:rFonts w:hint="eastAsia"/>
        </w:rPr>
        <w:t>如图6.</w:t>
      </w:r>
      <w:r>
        <w:t>5</w:t>
      </w:r>
      <w:r>
        <w:rPr>
          <w:rFonts w:hint="eastAsia"/>
        </w:rPr>
        <w:t>所示，点击主页某一餐品可进入餐品详情页。</w:t>
      </w:r>
    </w:p>
    <w:p w14:paraId="5703B048">
      <w:pPr>
        <w:spacing w:line="240" w:lineRule="auto"/>
        <w:ind w:firstLine="0" w:firstLineChars="0"/>
        <w:jc w:val="center"/>
        <w:rPr>
          <w:rFonts w:asciiTheme="minorHAnsi" w:hAnsiTheme="minorHAnsi" w:eastAsiaTheme="minorEastAsia"/>
          <w:szCs w:val="22"/>
        </w:rPr>
      </w:pPr>
      <w:r>
        <w:rPr>
          <w:rFonts w:hint="eastAsia" w:asciiTheme="minorHAnsi" w:hAnsiTheme="minorHAnsi" w:eastAsiaTheme="minorEastAsia"/>
          <w:szCs w:val="22"/>
        </w:rPr>
        <w:drawing>
          <wp:inline distT="0" distB="0" distL="114300" distR="114300">
            <wp:extent cx="1564640" cy="3042285"/>
            <wp:effectExtent l="0" t="0" r="16510" b="5715"/>
            <wp:docPr id="105" name="图片 105" descr="C:\Users\LENOVO\Nox_share\ImageShare\Screenshots\Screenshot_20220512-182327.pngScreenshot_20220512-18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C:\Users\LENOVO\Nox_share\ImageShare\Screenshots\Screenshot_20220512-182327.pngScreenshot_20220512-182327"/>
                    <pic:cNvPicPr>
                      <a:picLocks noChangeAspect="1"/>
                    </pic:cNvPicPr>
                  </pic:nvPicPr>
                  <pic:blipFill>
                    <a:blip r:embed="rId73"/>
                    <a:srcRect/>
                    <a:stretch>
                      <a:fillRect/>
                    </a:stretch>
                  </pic:blipFill>
                  <pic:spPr>
                    <a:xfrm>
                      <a:off x="0" y="0"/>
                      <a:ext cx="1564640" cy="3042285"/>
                    </a:xfrm>
                    <a:prstGeom prst="rect">
                      <a:avLst/>
                    </a:prstGeom>
                  </pic:spPr>
                </pic:pic>
              </a:graphicData>
            </a:graphic>
          </wp:inline>
        </w:drawing>
      </w:r>
    </w:p>
    <w:p w14:paraId="438EAFCB">
      <w:pPr>
        <w:pStyle w:val="29"/>
        <w:spacing w:before="120" w:beforeLines="0" w:after="120"/>
        <w:rPr>
          <w:rFonts w:ascii="楷体" w:hAnsi="楷体" w:cs="楷体"/>
          <w:b w:val="0"/>
          <w:kern w:val="2"/>
          <w:sz w:val="21"/>
          <w:szCs w:val="21"/>
        </w:rPr>
      </w:pPr>
      <w:r>
        <w:rPr>
          <w:rFonts w:hint="eastAsia" w:ascii="楷体" w:hAnsi="楷体" w:cs="楷体"/>
          <w:b w:val="0"/>
          <w:kern w:val="2"/>
          <w:sz w:val="21"/>
          <w:szCs w:val="21"/>
        </w:rPr>
        <w:t>图6.6 功能菜单栏（就餐人员）</w:t>
      </w:r>
    </w:p>
    <w:p w14:paraId="53FADF54">
      <w:pPr>
        <w:pStyle w:val="27"/>
        <w:ind w:firstLine="480"/>
      </w:pPr>
      <w:r>
        <w:rPr>
          <w:rFonts w:hint="eastAsia"/>
        </w:rPr>
        <w:t>如图6.</w:t>
      </w:r>
      <w:r>
        <w:t>6</w:t>
      </w:r>
      <w:r>
        <w:rPr>
          <w:rFonts w:hint="eastAsia"/>
        </w:rPr>
        <w:t>所示，点击点餐主页左上角的←，即可呼出侧边功能菜单栏，可在菜单栏中进行功能选择并跳转至具体功能页，也可点击菜单栏右上角的退出按键返回登录界面。</w:t>
      </w:r>
    </w:p>
    <w:p w14:paraId="5A567886">
      <w:pPr>
        <w:spacing w:line="240" w:lineRule="auto"/>
        <w:ind w:firstLine="0" w:firstLineChars="0"/>
        <w:jc w:val="center"/>
        <w:rPr>
          <w:rFonts w:asciiTheme="minorHAnsi" w:hAnsiTheme="minorHAnsi" w:eastAsiaTheme="minorEastAsia"/>
          <w:szCs w:val="22"/>
        </w:rPr>
      </w:pPr>
      <w:r>
        <w:rPr>
          <w:rFonts w:asciiTheme="minorHAnsi" w:hAnsiTheme="minorHAnsi" w:eastAsiaTheme="minorEastAsia"/>
          <w:szCs w:val="22"/>
        </w:rPr>
        <w:drawing>
          <wp:inline distT="0" distB="0" distL="114300" distR="114300">
            <wp:extent cx="1564640" cy="3042285"/>
            <wp:effectExtent l="0" t="0" r="16510" b="5715"/>
            <wp:docPr id="61" name="图片 61" descr="C:\Users\LENOVO\Nox_share\ImageShare\Screenshots\Screenshot_20220512-182615.pngScreenshot_20220512-182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C:\Users\LENOVO\Nox_share\ImageShare\Screenshots\Screenshot_20220512-182615.pngScreenshot_20220512-182615"/>
                    <pic:cNvPicPr>
                      <a:picLocks noChangeAspect="1"/>
                    </pic:cNvPicPr>
                  </pic:nvPicPr>
                  <pic:blipFill>
                    <a:blip r:embed="rId74"/>
                    <a:srcRect/>
                    <a:stretch>
                      <a:fillRect/>
                    </a:stretch>
                  </pic:blipFill>
                  <pic:spPr>
                    <a:xfrm>
                      <a:off x="0" y="0"/>
                      <a:ext cx="1564640" cy="3042285"/>
                    </a:xfrm>
                    <a:prstGeom prst="rect">
                      <a:avLst/>
                    </a:prstGeom>
                  </pic:spPr>
                </pic:pic>
              </a:graphicData>
            </a:graphic>
          </wp:inline>
        </w:drawing>
      </w:r>
    </w:p>
    <w:p w14:paraId="425A92CF">
      <w:pPr>
        <w:pStyle w:val="29"/>
        <w:spacing w:before="120" w:beforeLines="0" w:after="120"/>
        <w:rPr>
          <w:rFonts w:ascii="楷体" w:hAnsi="楷体" w:cs="楷体"/>
          <w:b w:val="0"/>
          <w:kern w:val="2"/>
          <w:sz w:val="21"/>
          <w:szCs w:val="21"/>
        </w:rPr>
      </w:pPr>
      <w:r>
        <w:rPr>
          <w:rFonts w:hint="eastAsia" w:ascii="楷体" w:hAnsi="楷体" w:cs="楷体"/>
          <w:b w:val="0"/>
          <w:kern w:val="2"/>
          <w:sz w:val="21"/>
          <w:szCs w:val="21"/>
        </w:rPr>
        <w:t>图6.7 订单</w:t>
      </w:r>
    </w:p>
    <w:p w14:paraId="27BED8C8">
      <w:pPr>
        <w:pStyle w:val="27"/>
        <w:ind w:firstLine="480"/>
      </w:pPr>
      <w:r>
        <w:rPr>
          <w:rFonts w:hint="eastAsia"/>
        </w:rPr>
        <w:t>如图6.</w:t>
      </w:r>
      <w:r>
        <w:t>7</w:t>
      </w:r>
      <w:r>
        <w:rPr>
          <w:rFonts w:hint="eastAsia"/>
        </w:rPr>
        <w:t>所示，就餐人员从功能菜单栏选择订单、个人信息或购物车功能后即可跳转至订单页面。</w:t>
      </w:r>
    </w:p>
    <w:p w14:paraId="5F8F325E">
      <w:pPr>
        <w:spacing w:line="240" w:lineRule="auto"/>
        <w:ind w:firstLine="0" w:firstLineChars="0"/>
        <w:jc w:val="center"/>
        <w:rPr>
          <w:rFonts w:asciiTheme="minorHAnsi" w:hAnsiTheme="minorHAnsi" w:eastAsiaTheme="minorEastAsia"/>
          <w:szCs w:val="22"/>
        </w:rPr>
      </w:pPr>
      <w:r>
        <w:rPr>
          <w:rFonts w:asciiTheme="minorHAnsi" w:hAnsiTheme="minorHAnsi" w:eastAsiaTheme="minorEastAsia"/>
          <w:szCs w:val="22"/>
        </w:rPr>
        <w:drawing>
          <wp:inline distT="0" distB="0" distL="114300" distR="114300">
            <wp:extent cx="1564640" cy="3042285"/>
            <wp:effectExtent l="0" t="0" r="16510" b="5715"/>
            <wp:docPr id="107" name="图片 107" descr="C:\Users\LENOVO\Nox_share\ImageShare\Screenshots\Screenshot_20220512-182625.pngScreenshot_20220512-182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C:\Users\LENOVO\Nox_share\ImageShare\Screenshots\Screenshot_20220512-182625.pngScreenshot_20220512-182625"/>
                    <pic:cNvPicPr>
                      <a:picLocks noChangeAspect="1"/>
                    </pic:cNvPicPr>
                  </pic:nvPicPr>
                  <pic:blipFill>
                    <a:blip r:embed="rId75"/>
                    <a:srcRect/>
                    <a:stretch>
                      <a:fillRect/>
                    </a:stretch>
                  </pic:blipFill>
                  <pic:spPr>
                    <a:xfrm>
                      <a:off x="0" y="0"/>
                      <a:ext cx="1564640" cy="3042285"/>
                    </a:xfrm>
                    <a:prstGeom prst="rect">
                      <a:avLst/>
                    </a:prstGeom>
                  </pic:spPr>
                </pic:pic>
              </a:graphicData>
            </a:graphic>
          </wp:inline>
        </w:drawing>
      </w:r>
    </w:p>
    <w:p w14:paraId="138C2574">
      <w:pPr>
        <w:pStyle w:val="29"/>
        <w:spacing w:before="120" w:beforeLines="0" w:after="120"/>
        <w:rPr>
          <w:rFonts w:ascii="楷体" w:hAnsi="楷体" w:cs="楷体"/>
          <w:b w:val="0"/>
          <w:kern w:val="2"/>
          <w:sz w:val="21"/>
          <w:szCs w:val="21"/>
        </w:rPr>
      </w:pPr>
      <w:r>
        <w:rPr>
          <w:rFonts w:hint="eastAsia" w:ascii="楷体" w:hAnsi="楷体" w:cs="楷体"/>
          <w:b w:val="0"/>
          <w:kern w:val="2"/>
          <w:sz w:val="21"/>
          <w:szCs w:val="21"/>
        </w:rPr>
        <w:t>图6.8 个人信息</w:t>
      </w:r>
    </w:p>
    <w:p w14:paraId="02859CCD">
      <w:pPr>
        <w:pStyle w:val="27"/>
        <w:ind w:firstLine="480"/>
      </w:pPr>
      <w:r>
        <w:rPr>
          <w:rFonts w:hint="eastAsia"/>
        </w:rPr>
        <w:t>如图6.</w:t>
      </w:r>
      <w:r>
        <w:t>8</w:t>
      </w:r>
      <w:r>
        <w:rPr>
          <w:rFonts w:hint="eastAsia"/>
        </w:rPr>
        <w:t>所示，是个人信息页面，可以修改格子基本信息，包含头像、登录账号、昵称、密码。</w:t>
      </w:r>
    </w:p>
    <w:p w14:paraId="5ADD06CA">
      <w:pPr>
        <w:spacing w:line="240" w:lineRule="auto"/>
        <w:ind w:firstLine="0" w:firstLineChars="0"/>
        <w:jc w:val="center"/>
        <w:rPr>
          <w:rFonts w:asciiTheme="minorHAnsi" w:hAnsiTheme="minorHAnsi" w:eastAsiaTheme="minorEastAsia"/>
          <w:szCs w:val="22"/>
        </w:rPr>
      </w:pPr>
      <w:r>
        <w:rPr>
          <w:rFonts w:asciiTheme="minorHAnsi" w:hAnsiTheme="minorHAnsi" w:eastAsiaTheme="minorEastAsia"/>
          <w:szCs w:val="22"/>
        </w:rPr>
        <w:drawing>
          <wp:inline distT="0" distB="0" distL="114300" distR="114300">
            <wp:extent cx="1564640" cy="3042285"/>
            <wp:effectExtent l="0" t="0" r="16510" b="5715"/>
            <wp:docPr id="111" name="图片 111" descr="C:\Users\LENOVO\Nox_share\ImageShare\Screenshots\Screenshot_20220512-182631.pngScreenshot_20220512-18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C:\Users\LENOVO\Nox_share\ImageShare\Screenshots\Screenshot_20220512-182631.pngScreenshot_20220512-182631"/>
                    <pic:cNvPicPr>
                      <a:picLocks noChangeAspect="1"/>
                    </pic:cNvPicPr>
                  </pic:nvPicPr>
                  <pic:blipFill>
                    <a:blip r:embed="rId76"/>
                    <a:srcRect/>
                    <a:stretch>
                      <a:fillRect/>
                    </a:stretch>
                  </pic:blipFill>
                  <pic:spPr>
                    <a:xfrm>
                      <a:off x="0" y="0"/>
                      <a:ext cx="1564640" cy="3042285"/>
                    </a:xfrm>
                    <a:prstGeom prst="rect">
                      <a:avLst/>
                    </a:prstGeom>
                  </pic:spPr>
                </pic:pic>
              </a:graphicData>
            </a:graphic>
          </wp:inline>
        </w:drawing>
      </w:r>
    </w:p>
    <w:p w14:paraId="6C5A5491">
      <w:pPr>
        <w:pStyle w:val="29"/>
        <w:spacing w:before="120" w:beforeLines="0" w:after="120"/>
        <w:rPr>
          <w:rFonts w:ascii="楷体" w:hAnsi="楷体" w:cs="楷体"/>
          <w:b w:val="0"/>
          <w:kern w:val="2"/>
          <w:sz w:val="21"/>
          <w:szCs w:val="21"/>
        </w:rPr>
      </w:pPr>
      <w:r>
        <w:rPr>
          <w:rFonts w:hint="eastAsia" w:ascii="楷体" w:hAnsi="楷体" w:cs="楷体"/>
          <w:b w:val="0"/>
          <w:kern w:val="2"/>
          <w:sz w:val="21"/>
          <w:szCs w:val="21"/>
        </w:rPr>
        <w:t>图6.9 购物车</w:t>
      </w:r>
    </w:p>
    <w:p w14:paraId="606B1FB5">
      <w:pPr>
        <w:pStyle w:val="27"/>
        <w:ind w:firstLine="480"/>
      </w:pPr>
      <w:r>
        <w:rPr>
          <w:rFonts w:hint="eastAsia"/>
        </w:rPr>
        <w:t>如图6.</w:t>
      </w:r>
      <w:r>
        <w:t>9</w:t>
      </w:r>
      <w:r>
        <w:rPr>
          <w:rFonts w:hint="eastAsia"/>
        </w:rPr>
        <w:t>所示，是购物车页面，可查看当前用户选购餐品，单价和总价，并进行下单操作。</w:t>
      </w:r>
    </w:p>
    <w:p w14:paraId="08AC454A">
      <w:pPr>
        <w:spacing w:line="240" w:lineRule="auto"/>
        <w:ind w:firstLine="0" w:firstLineChars="0"/>
        <w:jc w:val="center"/>
        <w:rPr>
          <w:rFonts w:asciiTheme="minorHAnsi" w:hAnsiTheme="minorHAnsi" w:eastAsiaTheme="minorEastAsia"/>
          <w:szCs w:val="22"/>
        </w:rPr>
      </w:pPr>
      <w:r>
        <w:rPr>
          <w:rFonts w:asciiTheme="minorHAnsi" w:hAnsiTheme="minorHAnsi" w:eastAsiaTheme="minorEastAsia"/>
          <w:szCs w:val="22"/>
        </w:rPr>
        <w:drawing>
          <wp:inline distT="0" distB="0" distL="114300" distR="114300">
            <wp:extent cx="1564640" cy="3042285"/>
            <wp:effectExtent l="0" t="0" r="16510" b="5715"/>
            <wp:docPr id="64" name="图片 64" descr="C:\Users\LENOVO\Nox_share\ImageShare\Screenshots\Screenshot_20220512-182814.pngScreenshot_20220512-18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C:\Users\LENOVO\Nox_share\ImageShare\Screenshots\Screenshot_20220512-182814.pngScreenshot_20220512-182814"/>
                    <pic:cNvPicPr>
                      <a:picLocks noChangeAspect="1"/>
                    </pic:cNvPicPr>
                  </pic:nvPicPr>
                  <pic:blipFill>
                    <a:blip r:embed="rId77"/>
                    <a:srcRect/>
                    <a:stretch>
                      <a:fillRect/>
                    </a:stretch>
                  </pic:blipFill>
                  <pic:spPr>
                    <a:xfrm>
                      <a:off x="0" y="0"/>
                      <a:ext cx="1564640" cy="3042285"/>
                    </a:xfrm>
                    <a:prstGeom prst="rect">
                      <a:avLst/>
                    </a:prstGeom>
                  </pic:spPr>
                </pic:pic>
              </a:graphicData>
            </a:graphic>
          </wp:inline>
        </w:drawing>
      </w:r>
    </w:p>
    <w:p w14:paraId="53EAD5E3">
      <w:pPr>
        <w:pStyle w:val="29"/>
        <w:spacing w:before="120" w:beforeLines="0" w:after="120"/>
        <w:rPr>
          <w:rFonts w:ascii="楷体" w:hAnsi="楷体" w:cs="楷体"/>
          <w:b w:val="0"/>
          <w:kern w:val="2"/>
          <w:sz w:val="21"/>
          <w:szCs w:val="21"/>
        </w:rPr>
      </w:pPr>
      <w:r>
        <w:rPr>
          <w:rFonts w:hint="eastAsia" w:ascii="楷体" w:hAnsi="楷体" w:cs="楷体"/>
          <w:b w:val="0"/>
          <w:kern w:val="2"/>
          <w:sz w:val="21"/>
          <w:szCs w:val="21"/>
        </w:rPr>
        <w:t>图6.10 系统用户管理</w:t>
      </w:r>
    </w:p>
    <w:p w14:paraId="731C5388">
      <w:pPr>
        <w:pStyle w:val="27"/>
        <w:ind w:firstLine="480"/>
      </w:pPr>
      <w:r>
        <w:rPr>
          <w:rFonts w:hint="eastAsia"/>
        </w:rPr>
        <w:t>如图6.</w:t>
      </w:r>
      <w:r>
        <w:t>10</w:t>
      </w:r>
      <w:r>
        <w:rPr>
          <w:rFonts w:hint="eastAsia"/>
        </w:rPr>
        <w:t>所示，管理员可从功能菜单栏选择系统用户管理功能后跳转至系统用户管理页面。</w:t>
      </w:r>
    </w:p>
    <w:p w14:paraId="20BD8218">
      <w:pPr>
        <w:spacing w:line="240" w:lineRule="auto"/>
        <w:ind w:firstLine="0" w:firstLineChars="0"/>
        <w:jc w:val="center"/>
        <w:rPr>
          <w:rFonts w:asciiTheme="minorHAnsi" w:hAnsiTheme="minorHAnsi" w:eastAsiaTheme="minorEastAsia"/>
          <w:szCs w:val="22"/>
        </w:rPr>
      </w:pPr>
      <w:r>
        <w:rPr>
          <w:rFonts w:asciiTheme="minorHAnsi" w:hAnsiTheme="minorHAnsi" w:eastAsiaTheme="minorEastAsia"/>
          <w:szCs w:val="22"/>
        </w:rPr>
        <w:drawing>
          <wp:inline distT="0" distB="0" distL="114300" distR="114300">
            <wp:extent cx="1564640" cy="3042285"/>
            <wp:effectExtent l="0" t="0" r="16510" b="5715"/>
            <wp:docPr id="113" name="图片 113" descr="C:\Users\LENOVO\Nox_share\ImageShare\Screenshots\Screenshot_20220512-182838.pngScreenshot_20220512-182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C:\Users\LENOVO\Nox_share\ImageShare\Screenshots\Screenshot_20220512-182838.pngScreenshot_20220512-182838"/>
                    <pic:cNvPicPr>
                      <a:picLocks noChangeAspect="1"/>
                    </pic:cNvPicPr>
                  </pic:nvPicPr>
                  <pic:blipFill>
                    <a:blip r:embed="rId78"/>
                    <a:srcRect/>
                    <a:stretch>
                      <a:fillRect/>
                    </a:stretch>
                  </pic:blipFill>
                  <pic:spPr>
                    <a:xfrm>
                      <a:off x="0" y="0"/>
                      <a:ext cx="1564640" cy="3042285"/>
                    </a:xfrm>
                    <a:prstGeom prst="rect">
                      <a:avLst/>
                    </a:prstGeom>
                  </pic:spPr>
                </pic:pic>
              </a:graphicData>
            </a:graphic>
          </wp:inline>
        </w:drawing>
      </w:r>
    </w:p>
    <w:p w14:paraId="21348599">
      <w:pPr>
        <w:pStyle w:val="29"/>
        <w:spacing w:before="120" w:beforeLines="0" w:after="120"/>
        <w:rPr>
          <w:rFonts w:ascii="楷体" w:hAnsi="楷体" w:cs="楷体"/>
          <w:b w:val="0"/>
          <w:kern w:val="2"/>
          <w:sz w:val="21"/>
          <w:szCs w:val="21"/>
        </w:rPr>
      </w:pPr>
      <w:r>
        <w:rPr>
          <w:rFonts w:hint="eastAsia" w:ascii="楷体" w:hAnsi="楷体" w:cs="楷体"/>
          <w:b w:val="0"/>
          <w:kern w:val="2"/>
          <w:sz w:val="21"/>
          <w:szCs w:val="21"/>
        </w:rPr>
        <w:t>图6.11 商品管理</w:t>
      </w:r>
    </w:p>
    <w:p w14:paraId="76F5FEDE">
      <w:pPr>
        <w:pStyle w:val="27"/>
        <w:ind w:firstLine="480"/>
      </w:pPr>
      <w:r>
        <w:rPr>
          <w:rFonts w:hint="eastAsia"/>
        </w:rPr>
        <w:t>如图6.</w:t>
      </w:r>
      <w:r>
        <w:t>11</w:t>
      </w:r>
      <w:r>
        <w:rPr>
          <w:rFonts w:hint="eastAsia"/>
        </w:rPr>
        <w:t>所示，其它功能同理。可从商品管理页点击进入商品管理详情页。</w:t>
      </w:r>
    </w:p>
    <w:p w14:paraId="563F8501">
      <w:pPr>
        <w:spacing w:line="240" w:lineRule="auto"/>
        <w:ind w:firstLine="0" w:firstLineChars="0"/>
        <w:jc w:val="center"/>
        <w:rPr>
          <w:rFonts w:asciiTheme="minorHAnsi" w:hAnsiTheme="minorHAnsi" w:eastAsiaTheme="minorEastAsia"/>
          <w:szCs w:val="22"/>
        </w:rPr>
      </w:pPr>
      <w:r>
        <w:rPr>
          <w:rFonts w:asciiTheme="minorHAnsi" w:hAnsiTheme="minorHAnsi" w:eastAsiaTheme="minorEastAsia"/>
          <w:szCs w:val="22"/>
        </w:rPr>
        <w:drawing>
          <wp:inline distT="0" distB="0" distL="114300" distR="114300">
            <wp:extent cx="1564640" cy="3042285"/>
            <wp:effectExtent l="0" t="0" r="16510" b="5715"/>
            <wp:docPr id="117" name="图片 117" descr="C:\Users\LENOVO\Nox_share\ImageShare\Screenshots\Screenshot_20220512-182849.pngScreenshot_20220512-182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C:\Users\LENOVO\Nox_share\ImageShare\Screenshots\Screenshot_20220512-182849.pngScreenshot_20220512-182849"/>
                    <pic:cNvPicPr>
                      <a:picLocks noChangeAspect="1"/>
                    </pic:cNvPicPr>
                  </pic:nvPicPr>
                  <pic:blipFill>
                    <a:blip r:embed="rId79"/>
                    <a:srcRect/>
                    <a:stretch>
                      <a:fillRect/>
                    </a:stretch>
                  </pic:blipFill>
                  <pic:spPr>
                    <a:xfrm>
                      <a:off x="0" y="0"/>
                      <a:ext cx="1564640" cy="3042285"/>
                    </a:xfrm>
                    <a:prstGeom prst="rect">
                      <a:avLst/>
                    </a:prstGeom>
                  </pic:spPr>
                </pic:pic>
              </a:graphicData>
            </a:graphic>
          </wp:inline>
        </w:drawing>
      </w:r>
    </w:p>
    <w:p w14:paraId="5DDE6907">
      <w:pPr>
        <w:pStyle w:val="29"/>
        <w:spacing w:before="120" w:beforeLines="0" w:after="120"/>
        <w:rPr>
          <w:rFonts w:ascii="楷体" w:hAnsi="楷体" w:cs="楷体"/>
          <w:b w:val="0"/>
          <w:kern w:val="2"/>
          <w:sz w:val="21"/>
          <w:szCs w:val="21"/>
        </w:rPr>
      </w:pPr>
      <w:r>
        <w:rPr>
          <w:rFonts w:hint="eastAsia" w:ascii="楷体" w:hAnsi="楷体" w:cs="楷体"/>
          <w:b w:val="0"/>
          <w:kern w:val="2"/>
          <w:sz w:val="21"/>
          <w:szCs w:val="21"/>
        </w:rPr>
        <w:t>图6.12 留言</w:t>
      </w:r>
    </w:p>
    <w:p w14:paraId="38702070">
      <w:pPr>
        <w:pStyle w:val="27"/>
        <w:ind w:firstLine="480"/>
      </w:pPr>
      <w:r>
        <w:rPr>
          <w:rFonts w:hint="eastAsia"/>
        </w:rPr>
        <w:t>如图6.</w:t>
      </w:r>
      <w:r>
        <w:t>12</w:t>
      </w:r>
      <w:r>
        <w:rPr>
          <w:rFonts w:hint="eastAsia"/>
        </w:rPr>
        <w:t>所示，从留言管理页点击进入具体用户的留言界面。</w:t>
      </w:r>
    </w:p>
    <w:p w14:paraId="40993BEF">
      <w:pPr>
        <w:pStyle w:val="3"/>
        <w:numPr>
          <w:ilvl w:val="1"/>
          <w:numId w:val="0"/>
        </w:numPr>
        <w:spacing w:before="240"/>
        <w:rPr>
          <w:rFonts w:ascii="Times New Roman" w:hAnsi="Times New Roman"/>
        </w:rPr>
      </w:pPr>
      <w:bookmarkStart w:id="233" w:name="_Toc159488879"/>
      <w:bookmarkStart w:id="234" w:name="_Toc159488823"/>
      <w:bookmarkStart w:id="235" w:name="_Toc177597515"/>
      <w:bookmarkStart w:id="236" w:name="_Toc124627904"/>
      <w:bookmarkStart w:id="237" w:name="_Toc124633105"/>
      <w:r>
        <w:rPr>
          <w:rFonts w:hint="eastAsia" w:ascii="Times New Roman" w:hAnsi="Times New Roman"/>
        </w:rPr>
        <w:t>6.3 本章小结</w:t>
      </w:r>
      <w:bookmarkEnd w:id="233"/>
      <w:bookmarkEnd w:id="234"/>
      <w:bookmarkEnd w:id="235"/>
      <w:bookmarkEnd w:id="236"/>
      <w:bookmarkEnd w:id="237"/>
    </w:p>
    <w:p w14:paraId="519D1218">
      <w:pPr>
        <w:pStyle w:val="27"/>
        <w:ind w:firstLine="480"/>
        <w:sectPr>
          <w:footerReference r:id="rId15" w:type="default"/>
          <w:pgSz w:w="11906" w:h="16838"/>
          <w:pgMar w:top="1440" w:right="1797" w:bottom="1440" w:left="1797" w:header="850" w:footer="992" w:gutter="0"/>
          <w:pgNumType w:start="1"/>
          <w:cols w:space="0" w:num="1"/>
          <w:docGrid w:type="lines" w:linePitch="400" w:charSpace="0"/>
        </w:sectPr>
      </w:pPr>
      <w:r>
        <w:rPr>
          <w:rFonts w:hint="eastAsia"/>
        </w:rPr>
        <w:t>本章主要介绍了系统测试以及最终系统运行结果。系统测试中简要介绍了单元测试、功能测试以及系统综合测试，并编写系统测试用例对系统功能进行了测试。通过系实际运行页面截图对系统的最终运行结果进行了展示说明。</w:t>
      </w:r>
    </w:p>
    <w:p w14:paraId="7CE70247">
      <w:pPr>
        <w:pStyle w:val="2"/>
        <w:spacing w:before="240" w:after="240"/>
        <w:jc w:val="both"/>
      </w:pPr>
      <w:bookmarkStart w:id="238" w:name="_Toc124627905"/>
      <w:bookmarkStart w:id="239" w:name="_Toc159488824"/>
      <w:bookmarkStart w:id="240" w:name="_Toc159488880"/>
      <w:bookmarkStart w:id="241" w:name="_Toc124633106"/>
      <w:bookmarkStart w:id="242" w:name="_Toc177597516"/>
      <w:r>
        <w:rPr>
          <w:rFonts w:hint="eastAsia"/>
        </w:rPr>
        <w:t>7 总结</w:t>
      </w:r>
      <w:bookmarkEnd w:id="238"/>
      <w:bookmarkEnd w:id="239"/>
      <w:bookmarkEnd w:id="240"/>
      <w:bookmarkEnd w:id="241"/>
      <w:bookmarkEnd w:id="242"/>
    </w:p>
    <w:p w14:paraId="0E11CE83">
      <w:pPr>
        <w:pStyle w:val="27"/>
        <w:ind w:firstLine="480"/>
      </w:pPr>
      <w:r>
        <w:rPr>
          <w:rFonts w:hint="eastAsia"/>
        </w:rPr>
        <w:t>本次研究对基于Android的食堂点餐APP的实现原理进行了详尽的分析，对An</w:t>
      </w:r>
      <w:r>
        <w:t>-</w:t>
      </w:r>
      <w:r>
        <w:rPr>
          <w:rFonts w:hint="eastAsia"/>
        </w:rPr>
        <w:t>droid开发以及云数据库平台有了更深层次的理解，并在此基础上完成了对软件整体的设计与实现。</w:t>
      </w:r>
    </w:p>
    <w:p w14:paraId="5C2C26E8">
      <w:pPr>
        <w:pStyle w:val="27"/>
        <w:ind w:firstLine="480"/>
      </w:pPr>
      <w:r>
        <w:rPr>
          <w:rFonts w:hint="eastAsia"/>
        </w:rPr>
        <w:t>整个项目开发前期通过对相关开发环境和应用原理等信息的了解，使用绘图工具绘制了用例图、功能结构图、流程图、E-R图等设计图表，使开发结构更加清晰，加深了对项目的整体理解。在正式开发阶段本项目主要采用MVP的设计模式，使用J</w:t>
      </w:r>
      <w:r>
        <w:t>-</w:t>
      </w:r>
      <w:r>
        <w:rPr>
          <w:rFonts w:hint="eastAsia"/>
        </w:rPr>
        <w:t>ava语言对项目进行核心代码开发，由Bmob后端云数据库平台提供后端数据，最终完成了软件基本功能的实现。</w:t>
      </w:r>
    </w:p>
    <w:p w14:paraId="24DD7407">
      <w:pPr>
        <w:pStyle w:val="27"/>
        <w:ind w:firstLine="480"/>
      </w:pPr>
      <w:r>
        <w:rPr>
          <w:rFonts w:hint="eastAsia"/>
        </w:rPr>
        <w:t>后端数据主要设计了</w:t>
      </w:r>
      <w:r>
        <w:t>U</w:t>
      </w:r>
      <w:r>
        <w:rPr>
          <w:rFonts w:hint="eastAsia"/>
        </w:rPr>
        <w:t>ser、Goods、Goods</w:t>
      </w:r>
      <w:r>
        <w:t>O</w:t>
      </w:r>
      <w:r>
        <w:rPr>
          <w:rFonts w:hint="eastAsia"/>
        </w:rPr>
        <w:t>rder和Msg四个数据表，其中-</w:t>
      </w:r>
      <w:r>
        <w:t>U</w:t>
      </w:r>
      <w:r>
        <w:rPr>
          <w:rFonts w:hint="eastAsia"/>
        </w:rPr>
        <w:t>ser表主要存储就餐人员和管理员的用户信息，包含用户账号、密码、电话号码、昵称、头像I</w:t>
      </w:r>
      <w:r>
        <w:t>D</w:t>
      </w:r>
      <w:r>
        <w:rPr>
          <w:rFonts w:hint="eastAsia"/>
        </w:rPr>
        <w:t>和用户权限标识；Goods表主要存储所有已添加的餐品的信息，包含餐品ID、上架状态、名称、折扣、价格、简介和参考图片；Goods</w:t>
      </w:r>
      <w:r>
        <w:t>O</w:t>
      </w:r>
      <w:r>
        <w:rPr>
          <w:rFonts w:hint="eastAsia"/>
        </w:rPr>
        <w:t>rder表主要存储所有用户所下订单的信息，包含订单ID、订单状态、订单中的商品以及对应数量、下单用户账号和下单日期；Msg表主要存储留言反馈信息，包含留言ID、留言用户账号、用户头像ID、留言日期、留言内容和对应留言类型。软件主要分为就餐人员功能模块、食堂管理员功能模块以及超级管理员功能模块三模块，其中就餐人员功能模块中包含登录、注册、密码找回、点餐、订单、个人信息和留言的功能；食堂管理员功能模块中包含登录、订单管理和留言管理功能；超级管理员功能模块包含登录、商品管理、系统用户管理、统计数据、订单管理和留言管理功能。</w:t>
      </w:r>
    </w:p>
    <w:p w14:paraId="5EB8F553">
      <w:pPr>
        <w:pStyle w:val="27"/>
        <w:ind w:firstLine="480"/>
      </w:pPr>
      <w:r>
        <w:rPr>
          <w:rFonts w:hint="eastAsia"/>
        </w:rPr>
        <w:t>本次开发</w:t>
      </w:r>
      <w:r>
        <w:t>由于时间</w:t>
      </w:r>
      <w:r>
        <w:rPr>
          <w:rFonts w:hint="eastAsia"/>
        </w:rPr>
        <w:t>以及自身能力的限制</w:t>
      </w:r>
      <w:r>
        <w:t>，</w:t>
      </w:r>
      <w:r>
        <w:rPr>
          <w:rFonts w:hint="eastAsia"/>
        </w:rPr>
        <w:t>并未做到完善的程度。本软件</w:t>
      </w:r>
      <w:r>
        <w:t>在</w:t>
      </w:r>
      <w:r>
        <w:rPr>
          <w:rFonts w:hint="eastAsia"/>
        </w:rPr>
        <w:t>某些</w:t>
      </w:r>
      <w:r>
        <w:t>功能上还</w:t>
      </w:r>
      <w:r>
        <w:rPr>
          <w:rFonts w:hint="eastAsia"/>
        </w:rPr>
        <w:t>有所欠缺，不符合当下主流的交互操作，以及在某些页面的设计上较为仓促，没有达到数据的合理展现。</w:t>
      </w:r>
      <w:r>
        <w:t>在后续的</w:t>
      </w:r>
      <w:r>
        <w:rPr>
          <w:rFonts w:hint="eastAsia"/>
        </w:rPr>
        <w:t>版本</w:t>
      </w:r>
      <w:r>
        <w:t>改进中</w:t>
      </w:r>
      <w:r>
        <w:rPr>
          <w:rFonts w:hint="eastAsia"/>
        </w:rPr>
        <w:t>将</w:t>
      </w:r>
      <w:r>
        <w:t>完善本软件</w:t>
      </w:r>
      <w:r>
        <w:rPr>
          <w:rFonts w:hint="eastAsia"/>
        </w:rPr>
        <w:t>，并解决尚存的运行Bug</w:t>
      </w:r>
      <w:r>
        <w:t>。</w:t>
      </w:r>
    </w:p>
    <w:p w14:paraId="25EA8767">
      <w:pPr>
        <w:widowControl/>
        <w:spacing w:line="240" w:lineRule="auto"/>
        <w:ind w:firstLine="0" w:firstLineChars="0"/>
        <w:jc w:val="left"/>
        <w:rPr>
          <w:rFonts w:cs="宋体"/>
          <w:kern w:val="0"/>
          <w:szCs w:val="24"/>
        </w:rPr>
      </w:pPr>
      <w:r>
        <w:br w:type="page"/>
      </w:r>
    </w:p>
    <w:p w14:paraId="09771D77">
      <w:pPr>
        <w:pStyle w:val="2"/>
      </w:pPr>
      <w:bookmarkStart w:id="243" w:name="_Toc177597517"/>
      <w:bookmarkStart w:id="244" w:name="_Toc104401458"/>
      <w:bookmarkStart w:id="245" w:name="_Toc156040342"/>
      <w:bookmarkStart w:id="246" w:name="_Toc159488825"/>
      <w:bookmarkStart w:id="247" w:name="_Toc159488881"/>
      <w:r>
        <w:t>参考文献</w:t>
      </w:r>
      <w:bookmarkEnd w:id="243"/>
      <w:bookmarkEnd w:id="244"/>
      <w:bookmarkEnd w:id="245"/>
      <w:bookmarkEnd w:id="246"/>
      <w:bookmarkEnd w:id="247"/>
    </w:p>
    <w:sdt>
      <w:sdtPr>
        <w:tag w:val="references"/>
        <w:id w:val="-1629082532"/>
        <w:placeholder>
          <w:docPart w:val="60E73D6AC5464C9DA8AB10FEF4E7E96E"/>
        </w:placeholder>
        <w15:appearance w15:val="hidden"/>
      </w:sdtPr>
      <w:sdtEndPr>
        <w:rPr>
          <w:sz w:val="21"/>
          <w:szCs w:val="21"/>
        </w:rPr>
      </w:sdtEndPr>
      <w:sdtContent>
        <w:p w14:paraId="1FC51055">
          <w:pPr>
            <w:ind w:firstLine="0" w:firstLineChars="0"/>
            <w:rPr>
              <w:sz w:val="21"/>
              <w:szCs w:val="21"/>
            </w:rPr>
          </w:pPr>
          <w:bookmarkStart w:id="248" w:name="_Ref102686678"/>
          <w:bookmarkStart w:id="261" w:name="_GoBack"/>
          <w:r>
            <w:rPr>
              <w:rFonts w:hint="eastAsia"/>
              <w:sz w:val="21"/>
              <w:szCs w:val="21"/>
            </w:rPr>
            <w:t>[1]李杨, 冯刚, 李亮, 等. 基于 Android 的多媒体应用开发与研究[J]. 计算机与现代化, 2011 (4): 149-152</w:t>
          </w:r>
          <w:bookmarkEnd w:id="261"/>
          <w:r>
            <w:rPr>
              <w:rFonts w:hint="eastAsia"/>
              <w:sz w:val="21"/>
              <w:szCs w:val="21"/>
            </w:rPr>
            <w:t>.</w:t>
          </w:r>
          <w:bookmarkEnd w:id="248"/>
        </w:p>
        <w:p w14:paraId="66106285">
          <w:pPr>
            <w:ind w:firstLine="0" w:firstLineChars="0"/>
            <w:rPr>
              <w:sz w:val="21"/>
              <w:szCs w:val="21"/>
            </w:rPr>
          </w:pPr>
          <w:bookmarkStart w:id="249" w:name="_Ref102686711"/>
          <w:r>
            <w:rPr>
              <w:rFonts w:hint="eastAsia"/>
              <w:sz w:val="21"/>
              <w:szCs w:val="21"/>
            </w:rPr>
            <w:t>[2]杨红云,张艺杰,汪群会.基于Android平台的高校食堂点餐系统的设计与实现[J].电子科学技术, 2022,04(04):155-159+163.</w:t>
          </w:r>
          <w:bookmarkEnd w:id="249"/>
        </w:p>
        <w:p w14:paraId="1DA079C3">
          <w:pPr>
            <w:ind w:firstLine="0" w:firstLineChars="0"/>
            <w:rPr>
              <w:sz w:val="21"/>
              <w:szCs w:val="21"/>
            </w:rPr>
          </w:pPr>
          <w:bookmarkStart w:id="250" w:name="_Ref102686736"/>
          <w:r>
            <w:rPr>
              <w:rFonts w:hint="eastAsia"/>
              <w:sz w:val="21"/>
              <w:szCs w:val="21"/>
            </w:rPr>
            <w:t>[3]魏强,朱昱漩.HACCP体系在高校食堂新冠疫情防控中的应用探索[J].高校后勤研究,2020(12):11-15.</w:t>
          </w:r>
          <w:bookmarkEnd w:id="250"/>
        </w:p>
        <w:p w14:paraId="306BE177">
          <w:pPr>
            <w:ind w:firstLine="0" w:firstLineChars="0"/>
            <w:rPr>
              <w:sz w:val="21"/>
              <w:szCs w:val="21"/>
            </w:rPr>
          </w:pPr>
          <w:bookmarkStart w:id="251" w:name="_Ref102686762"/>
          <w:r>
            <w:rPr>
              <w:rFonts w:hint="eastAsia"/>
              <w:sz w:val="21"/>
              <w:szCs w:val="21"/>
            </w:rPr>
            <w:t>[4]孙晓文.iOS与Android操作系统的优缺点比较[J].无线互联科技,2013,(12):51+89.</w:t>
          </w:r>
          <w:bookmarkEnd w:id="251"/>
        </w:p>
        <w:p w14:paraId="35B571D7">
          <w:pPr>
            <w:ind w:firstLine="0" w:firstLineChars="0"/>
            <w:rPr>
              <w:sz w:val="21"/>
              <w:szCs w:val="21"/>
            </w:rPr>
          </w:pPr>
          <w:bookmarkStart w:id="252" w:name="_Ref102686835"/>
          <w:r>
            <w:rPr>
              <w:rFonts w:hint="eastAsia"/>
              <w:sz w:val="21"/>
              <w:szCs w:val="21"/>
            </w:rPr>
            <w:t>Number of online food delivery users in China from 2015 to 2021(in millions)[EB/OL].https://www.statista.com/statistics/1117698/china-number-of-internet-food-delivery-service-users/,2022-03-14.</w:t>
          </w:r>
          <w:bookmarkEnd w:id="252"/>
        </w:p>
        <w:p w14:paraId="0CDD1642">
          <w:pPr>
            <w:keepNext w:val="0"/>
            <w:keepLines w:val="0"/>
            <w:pageBreakBefore w:val="0"/>
            <w:widowControl w:val="0"/>
            <w:kinsoku/>
            <w:wordWrap w:val="0"/>
            <w:overflowPunct/>
            <w:topLinePunct w:val="0"/>
            <w:autoSpaceDE/>
            <w:autoSpaceDN/>
            <w:bidi w:val="0"/>
            <w:adjustRightInd/>
            <w:snapToGrid/>
            <w:ind w:firstLine="0" w:firstLineChars="0"/>
            <w:textAlignment w:val="auto"/>
            <w:rPr>
              <w:sz w:val="21"/>
              <w:szCs w:val="21"/>
            </w:rPr>
          </w:pPr>
          <w:bookmarkStart w:id="253" w:name="_Ref102686852"/>
          <w:r>
            <w:rPr>
              <w:rFonts w:hint="eastAsia"/>
              <w:sz w:val="21"/>
              <w:szCs w:val="21"/>
            </w:rPr>
            <w:t>[5]Number of mobile users of online food delivery services in China from December 2015 to December 2020(in millions)[EB/OL].https://www.statista.com/statistics/1117728/china-number-of-mobile-internet-food-delivery-service-users/,2021-02-15.</w:t>
          </w:r>
          <w:bookmarkEnd w:id="253"/>
        </w:p>
        <w:p w14:paraId="318D8ECF">
          <w:pPr>
            <w:ind w:firstLine="0" w:firstLineChars="0"/>
            <w:rPr>
              <w:sz w:val="21"/>
              <w:szCs w:val="21"/>
            </w:rPr>
          </w:pPr>
          <w:bookmarkStart w:id="254" w:name="_Ref102686966"/>
          <w:r>
            <w:rPr>
              <w:rFonts w:hint="eastAsia"/>
              <w:sz w:val="21"/>
              <w:szCs w:val="21"/>
            </w:rPr>
            <w:t>[6]曾露.MVP模式在Android中的应用研究[J].软件, 2023,37(06):75-78.</w:t>
          </w:r>
          <w:bookmarkEnd w:id="254"/>
        </w:p>
        <w:p w14:paraId="1EAC5978">
          <w:pPr>
            <w:ind w:firstLine="0" w:firstLineChars="0"/>
            <w:rPr>
              <w:sz w:val="21"/>
              <w:szCs w:val="21"/>
            </w:rPr>
          </w:pPr>
          <w:bookmarkStart w:id="255" w:name="_Ref102686987"/>
          <w:r>
            <w:rPr>
              <w:rFonts w:hint="eastAsia"/>
              <w:sz w:val="21"/>
              <w:szCs w:val="21"/>
            </w:rPr>
            <w:t>[7]尹友明.Java语言与Java技术概述[J].中国新技术新产品, 2024,(06):99.</w:t>
          </w:r>
          <w:bookmarkEnd w:id="255"/>
        </w:p>
        <w:p w14:paraId="54F101E5">
          <w:pPr>
            <w:ind w:firstLine="0" w:firstLineChars="0"/>
            <w:rPr>
              <w:sz w:val="21"/>
              <w:szCs w:val="21"/>
            </w:rPr>
          </w:pPr>
          <w:bookmarkStart w:id="256" w:name="_Ref102727788"/>
          <w:r>
            <w:rPr>
              <w:rFonts w:hint="eastAsia"/>
              <w:sz w:val="21"/>
              <w:szCs w:val="21"/>
            </w:rPr>
            <w:t>[8]梅霆.Wordpress个人平台图片分享的Android实现[J].电脑知识与技术：学术版, 2022,0(11X):63-64</w:t>
          </w:r>
          <w:r>
            <w:rPr>
              <w:sz w:val="21"/>
              <w:szCs w:val="21"/>
            </w:rPr>
            <w:t>.</w:t>
          </w:r>
          <w:bookmarkEnd w:id="256"/>
        </w:p>
        <w:p w14:paraId="3CE29BF6">
          <w:pPr>
            <w:ind w:firstLine="0" w:firstLineChars="0"/>
            <w:rPr>
              <w:sz w:val="21"/>
              <w:szCs w:val="21"/>
            </w:rPr>
          </w:pPr>
          <w:bookmarkStart w:id="257" w:name="_Ref102687025"/>
          <w:r>
            <w:rPr>
              <w:rFonts w:hint="eastAsia"/>
              <w:sz w:val="21"/>
              <w:szCs w:val="21"/>
            </w:rPr>
            <w:t>[9]杜巍.Android App开发中Bmob云平台的运用[J].通讯世界, 2022,(03):220-221.</w:t>
          </w:r>
          <w:bookmarkEnd w:id="257"/>
        </w:p>
        <w:p w14:paraId="5C860A2D">
          <w:pPr>
            <w:ind w:firstLine="0" w:firstLineChars="0"/>
            <w:rPr>
              <w:sz w:val="21"/>
              <w:szCs w:val="21"/>
            </w:rPr>
          </w:pPr>
          <w:bookmarkStart w:id="258" w:name="_Ref102687093"/>
          <w:r>
            <w:rPr>
              <w:rFonts w:hint="eastAsia"/>
              <w:sz w:val="21"/>
              <w:szCs w:val="21"/>
            </w:rPr>
            <w:t>[10]王真.版本控制工具在软件开发项目管理中的应用——以GIT为例[J].项目管理技术, 2023,18(06):131-134.</w:t>
          </w:r>
          <w:bookmarkEnd w:id="258"/>
        </w:p>
        <w:p w14:paraId="1D414A13">
          <w:pPr>
            <w:ind w:firstLine="0" w:firstLineChars="0"/>
            <w:rPr>
              <w:sz w:val="21"/>
              <w:szCs w:val="21"/>
            </w:rPr>
          </w:pPr>
          <w:bookmarkStart w:id="259" w:name="_Ref102727276"/>
          <w:r>
            <w:rPr>
              <w:rFonts w:hint="eastAsia"/>
              <w:sz w:val="21"/>
              <w:szCs w:val="21"/>
            </w:rPr>
            <w:t>[11]刘冰月,李绪成,张阳,张娜,宋晓慧,周绍斌.</w:t>
          </w:r>
          <w:r>
            <w:rPr>
              <w:sz w:val="21"/>
              <w:szCs w:val="21"/>
            </w:rPr>
            <w:t>J</w:t>
          </w:r>
          <w:r>
            <w:rPr>
              <w:rFonts w:hint="eastAsia"/>
              <w:sz w:val="21"/>
              <w:szCs w:val="21"/>
            </w:rPr>
            <w:t>ava</w:t>
          </w:r>
          <w:r>
            <w:rPr>
              <w:sz w:val="21"/>
              <w:szCs w:val="21"/>
            </w:rPr>
            <w:t>W</w:t>
          </w:r>
          <w:r>
            <w:rPr>
              <w:rFonts w:hint="eastAsia"/>
              <w:sz w:val="21"/>
              <w:szCs w:val="21"/>
            </w:rPr>
            <w:t>eb开发实践教程——从设计到实现[</w:t>
          </w:r>
          <w:r>
            <w:rPr>
              <w:sz w:val="21"/>
              <w:szCs w:val="21"/>
            </w:rPr>
            <w:t>M].</w:t>
          </w:r>
          <w:r>
            <w:rPr>
              <w:rFonts w:hint="eastAsia"/>
              <w:sz w:val="21"/>
              <w:szCs w:val="21"/>
            </w:rPr>
            <w:t>第2版.清华大学出版社,</w:t>
          </w:r>
          <w:r>
            <w:rPr>
              <w:sz w:val="21"/>
              <w:szCs w:val="21"/>
            </w:rPr>
            <w:t>20</w:t>
          </w:r>
          <w:r>
            <w:rPr>
              <w:rFonts w:hint="eastAsia"/>
              <w:sz w:val="21"/>
              <w:szCs w:val="21"/>
            </w:rPr>
            <w:t>2</w:t>
          </w:r>
          <w:r>
            <w:rPr>
              <w:sz w:val="21"/>
              <w:szCs w:val="21"/>
            </w:rPr>
            <w:t>3.</w:t>
          </w:r>
          <w:bookmarkEnd w:id="259"/>
        </w:p>
        <w:p w14:paraId="32568F42">
          <w:pPr>
            <w:ind w:firstLine="0" w:firstLineChars="0"/>
            <w:rPr>
              <w:sz w:val="21"/>
              <w:szCs w:val="21"/>
            </w:rPr>
          </w:pPr>
          <w:commentRangeStart w:id="21"/>
          <w:r>
            <w:rPr>
              <w:rFonts w:hint="eastAsia"/>
              <w:sz w:val="21"/>
              <w:szCs w:val="21"/>
            </w:rPr>
            <w:t>。。。</w:t>
          </w:r>
          <w:commentRangeEnd w:id="21"/>
          <w:r>
            <w:rPr>
              <w:rStyle w:val="18"/>
              <w:rFonts w:asciiTheme="minorHAnsi" w:hAnsiTheme="minorHAnsi" w:eastAsiaTheme="minorEastAsia" w:cstheme="minorBidi"/>
            </w:rPr>
            <w:commentReference w:id="21"/>
          </w:r>
        </w:p>
        <w:p w14:paraId="5D332C79">
          <w:pPr>
            <w:ind w:firstLine="0" w:firstLineChars="0"/>
            <w:rPr>
              <w:sz w:val="21"/>
              <w:szCs w:val="21"/>
            </w:rPr>
          </w:pPr>
        </w:p>
      </w:sdtContent>
    </w:sdt>
    <w:p w14:paraId="5461E092">
      <w:pPr>
        <w:widowControl/>
        <w:spacing w:line="240" w:lineRule="auto"/>
        <w:ind w:firstLine="0" w:firstLineChars="0"/>
        <w:jc w:val="left"/>
        <w:rPr>
          <w:rFonts w:eastAsia="黑体"/>
          <w:bCs/>
          <w:kern w:val="44"/>
          <w:sz w:val="30"/>
          <w:szCs w:val="44"/>
        </w:rPr>
      </w:pPr>
      <w:r>
        <w:br w:type="page"/>
      </w:r>
    </w:p>
    <w:p w14:paraId="07D9AE8C">
      <w:pPr>
        <w:pStyle w:val="2"/>
      </w:pPr>
      <w:bookmarkStart w:id="260" w:name="_Toc177597518"/>
      <w:r>
        <w:rPr>
          <w:rFonts w:hint="eastAsia"/>
        </w:rPr>
        <w:t xml:space="preserve">致  </w:t>
      </w:r>
      <w:bookmarkEnd w:id="131"/>
      <w:bookmarkEnd w:id="132"/>
      <w:bookmarkEnd w:id="133"/>
      <w:r>
        <w:rPr>
          <w:rFonts w:hint="eastAsia"/>
        </w:rPr>
        <w:t>谢</w:t>
      </w:r>
      <w:bookmarkEnd w:id="260"/>
    </w:p>
    <w:p w14:paraId="2EEE77EA">
      <w:pPr>
        <w:ind w:firstLine="480"/>
        <w:rPr>
          <w:rFonts w:ascii="宋体" w:hAnsi="宋体" w:cs="宋体"/>
          <w:szCs w:val="24"/>
        </w:rPr>
      </w:pPr>
      <w:commentRangeStart w:id="22"/>
      <w:r>
        <w:rPr>
          <w:rFonts w:hint="eastAsia" w:ascii="宋体" w:hAnsi="宋体" w:cs="宋体"/>
          <w:szCs w:val="24"/>
        </w:rPr>
        <w:t>随着时间的流转，在成都文理学院的四年学习时光即将画上句号。回顾这段时间，其中饱含快乐、成就与挫折。毕设和论文写作是我大学生活的重要里程碑，在这过程中也曾面临一些困难。然而，我要向我的指导老师表达真挚的感谢，因为她的专业辅导和疑惑解答帮助我在系统设计和论文创作过程中，绕开了许多弯路和误区，防止了许多错误的发生。在设计的全程中，老师运用她的专业知识、丰富的实践经验以及友好的交流方式，引领我顺利完成了毕业设计和论文撰写。</w:t>
      </w:r>
    </w:p>
    <w:p w14:paraId="0D7B052E">
      <w:pPr>
        <w:ind w:firstLine="480"/>
        <w:rPr>
          <w:rFonts w:ascii="宋体" w:hAnsi="宋体" w:cs="宋体"/>
          <w:szCs w:val="24"/>
        </w:rPr>
      </w:pPr>
      <w:r>
        <w:rPr>
          <w:rFonts w:hint="eastAsia" w:ascii="宋体" w:hAnsi="宋体" w:cs="宋体"/>
          <w:szCs w:val="24"/>
        </w:rPr>
        <w:t>除此之外，也有许多同学在这段经历中，给予了我无私的帮助和鼓励。他们的存在不仅帮助我顺利完成了毕业设计，甚至还在论文撰写环节，给了我极大的支持。临近毕业之际，我要特别感谢学院全体老师的默默付出。他们全力以赴，无私奉献，让我在学业和生活中都能得到最高质量的支持和环境。在他们宽容、坚定和引导下，我得以全面发展并为毕业后待面临的新挑战做好篇准备，对此我表达深深的感激。</w:t>
      </w:r>
    </w:p>
    <w:p w14:paraId="2A32CA44">
      <w:pPr>
        <w:ind w:firstLine="480"/>
        <w:rPr>
          <w:rFonts w:eastAsia="黑体"/>
          <w:bCs/>
          <w:kern w:val="44"/>
          <w:sz w:val="30"/>
          <w:szCs w:val="44"/>
        </w:rPr>
      </w:pPr>
      <w:r>
        <w:rPr>
          <w:rFonts w:hint="eastAsia" w:ascii="宋体" w:hAnsi="宋体" w:cs="宋体"/>
          <w:szCs w:val="24"/>
        </w:rPr>
        <w:t>最后，我要向我的论文指导老师表达最深厚的感激之情。感谢你的关怀、指引和帮助，使我在学业道路上得到了温暖和支持。</w:t>
      </w:r>
      <w:commentRangeEnd w:id="22"/>
      <w:r>
        <w:rPr>
          <w:rStyle w:val="18"/>
          <w:rFonts w:asciiTheme="minorHAnsi" w:hAnsiTheme="minorHAnsi" w:eastAsiaTheme="minorEastAsia" w:cstheme="minorBidi"/>
        </w:rPr>
        <w:commentReference w:id="22"/>
      </w:r>
    </w:p>
    <w:sectPr>
      <w:pgSz w:w="11906" w:h="16838"/>
      <w:pgMar w:top="1440" w:right="1800" w:bottom="1440" w:left="1800"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istrator" w:date="2025-06-17T10:49:00Z" w:initials="A">
    <w:p w14:paraId="472F0281">
      <w:pPr>
        <w:pStyle w:val="5"/>
      </w:pPr>
      <w:r>
        <w:rPr>
          <w:rFonts w:hint="eastAsia"/>
        </w:rPr>
        <w:t>有副标题就换行加破折号，没有则不加。</w:t>
      </w:r>
    </w:p>
    <w:p w14:paraId="717FF92F">
      <w:pPr>
        <w:pStyle w:val="5"/>
      </w:pPr>
      <w:r>
        <w:rPr>
          <w:rFonts w:hint="eastAsia"/>
        </w:rPr>
        <w:t>主标题：中文黑体，英文</w:t>
      </w:r>
      <w:r>
        <w:t>T</w:t>
      </w:r>
      <w:r>
        <w:rPr>
          <w:rFonts w:hint="eastAsia"/>
        </w:rPr>
        <w:t>imes，二号，居中</w:t>
      </w:r>
    </w:p>
    <w:p w14:paraId="1A992260">
      <w:pPr>
        <w:pStyle w:val="5"/>
        <w:rPr>
          <w:rFonts w:hint="eastAsia"/>
        </w:rPr>
      </w:pPr>
      <w:r>
        <w:rPr>
          <w:rFonts w:hint="eastAsia"/>
        </w:rPr>
        <w:t>副标题：中文黑体，英文</w:t>
      </w:r>
      <w:r>
        <w:t>T</w:t>
      </w:r>
      <w:r>
        <w:rPr>
          <w:rFonts w:hint="eastAsia"/>
        </w:rPr>
        <w:t>imes，小二，居中</w:t>
      </w:r>
    </w:p>
  </w:comment>
  <w:comment w:id="1" w:author="Administrator" w:date="2025-06-17T10:50:00Z" w:initials="A">
    <w:p w14:paraId="436CC71A">
      <w:pPr>
        <w:pStyle w:val="5"/>
      </w:pPr>
      <w:r>
        <w:rPr>
          <w:rFonts w:hint="eastAsia"/>
        </w:rPr>
        <w:t>主标题：黑体小二，居中</w:t>
      </w:r>
    </w:p>
    <w:p w14:paraId="135927ED">
      <w:pPr>
        <w:pStyle w:val="5"/>
      </w:pPr>
      <w:r>
        <w:rPr>
          <w:rFonts w:hint="eastAsia"/>
        </w:rPr>
        <w:t>副标题：黑体小二，居中</w:t>
      </w:r>
    </w:p>
  </w:comment>
  <w:comment w:id="2" w:author="Rong Hu" w:date="2024-09-18T16:10:00Z" w:initials="RH">
    <w:p w14:paraId="04DAF629">
      <w:pPr>
        <w:pStyle w:val="5"/>
      </w:pPr>
      <w:r>
        <w:rPr>
          <w:rFonts w:hint="eastAsia"/>
        </w:rPr>
        <w:t>宋体小四，居中</w:t>
      </w:r>
    </w:p>
  </w:comment>
  <w:comment w:id="3" w:author="Rong Hu" w:date="2024-09-17T23:22:00Z" w:initials="RH">
    <w:p w14:paraId="19397CFE">
      <w:pPr>
        <w:pStyle w:val="5"/>
      </w:pPr>
      <w:r>
        <w:rPr>
          <w:rFonts w:hint="eastAsia"/>
        </w:rPr>
        <w:t>摘要字数一般在400字左右：</w:t>
      </w:r>
    </w:p>
    <w:p w14:paraId="4D7CDF69">
      <w:pPr>
        <w:pStyle w:val="5"/>
        <w:rPr>
          <w:rFonts w:hint="default" w:eastAsiaTheme="minorEastAsia"/>
          <w:lang w:val="en-US" w:eastAsia="zh-CN"/>
        </w:rPr>
      </w:pPr>
      <w:r>
        <w:rPr>
          <w:rFonts w:hint="eastAsia"/>
        </w:rPr>
        <w:t>（</w:t>
      </w:r>
      <w:r>
        <w:t>1</w:t>
      </w:r>
      <w:r>
        <w:rPr>
          <w:rFonts w:hint="eastAsia"/>
        </w:rPr>
        <w:t>）</w:t>
      </w:r>
      <w:r>
        <w:rPr>
          <w:rFonts w:hint="eastAsia"/>
          <w:lang w:val="en-US" w:eastAsia="zh-CN"/>
        </w:rPr>
        <w:t>首先介绍背景，并说出为什么你要开发这个软件</w:t>
      </w:r>
      <w:r>
        <w:rPr>
          <w:rFonts w:hint="eastAsia"/>
        </w:rPr>
        <w:t>、</w:t>
      </w:r>
      <w:r>
        <w:rPr>
          <w:rFonts w:hint="eastAsia"/>
          <w:lang w:val="en-US" w:eastAsia="zh-CN"/>
        </w:rPr>
        <w:t>用于什么情况或者什么地方</w:t>
      </w:r>
    </w:p>
    <w:p w14:paraId="4A938F64">
      <w:pPr>
        <w:pStyle w:val="5"/>
        <w:rPr>
          <w:rFonts w:hint="eastAsia" w:eastAsiaTheme="minorEastAsia"/>
          <w:lang w:eastAsia="zh-CN"/>
        </w:rPr>
      </w:pPr>
      <w:r>
        <w:rPr>
          <w:rFonts w:hint="eastAsia"/>
        </w:rPr>
        <w:t>（</w:t>
      </w:r>
      <w:r>
        <w:t>2</w:t>
      </w:r>
      <w:r>
        <w:rPr>
          <w:rFonts w:hint="eastAsia"/>
        </w:rPr>
        <w:t>）采用什么技术、语言、平台</w:t>
      </w:r>
      <w:r>
        <w:rPr>
          <w:rFonts w:hint="eastAsia"/>
          <w:lang w:eastAsia="zh-CN"/>
        </w:rPr>
        <w:t>（</w:t>
      </w:r>
      <w:r>
        <w:rPr>
          <w:rFonts w:hint="eastAsia"/>
          <w:lang w:val="en-US" w:eastAsia="zh-CN"/>
        </w:rPr>
        <w:t>简单介绍一下你的app业务</w:t>
      </w:r>
      <w:r>
        <w:rPr>
          <w:rFonts w:hint="eastAsia"/>
          <w:lang w:eastAsia="zh-CN"/>
        </w:rPr>
        <w:t>）</w:t>
      </w:r>
    </w:p>
    <w:p w14:paraId="5F92E92F">
      <w:pPr>
        <w:pStyle w:val="5"/>
        <w:rPr>
          <w:rFonts w:hint="eastAsia" w:eastAsiaTheme="minorEastAsia"/>
          <w:lang w:eastAsia="zh-CN"/>
        </w:rPr>
      </w:pPr>
      <w:r>
        <w:rPr>
          <w:rFonts w:hint="eastAsia"/>
        </w:rPr>
        <w:t>（</w:t>
      </w:r>
      <w:r>
        <w:t>3</w:t>
      </w:r>
      <w:r>
        <w:rPr>
          <w:rFonts w:hint="eastAsia"/>
        </w:rPr>
        <w:t>）实现了哪些功能、效果如何</w:t>
      </w:r>
      <w:r>
        <w:rPr>
          <w:rFonts w:hint="eastAsia"/>
          <w:lang w:eastAsia="zh-CN"/>
        </w:rPr>
        <w:t>（</w:t>
      </w:r>
      <w:r>
        <w:rPr>
          <w:rFonts w:hint="eastAsia"/>
          <w:lang w:val="en-US" w:eastAsia="zh-CN"/>
        </w:rPr>
        <w:t>提高了什么、者解决了什么，说出你的创新点</w:t>
      </w:r>
      <w:r>
        <w:rPr>
          <w:rFonts w:hint="eastAsia"/>
          <w:lang w:eastAsia="zh-CN"/>
        </w:rPr>
        <w:t>）</w:t>
      </w:r>
    </w:p>
  </w:comment>
  <w:comment w:id="4" w:author="Rong Hu" w:date="2024-09-18T16:35:00Z" w:initials="RH">
    <w:p w14:paraId="2261069D">
      <w:pPr>
        <w:pStyle w:val="5"/>
      </w:pPr>
      <w:r>
        <w:rPr>
          <w:rFonts w:hint="eastAsia"/>
        </w:rPr>
        <w:t>关键词3-5个，用中文状态下的分号隔开</w:t>
      </w:r>
    </w:p>
    <w:p w14:paraId="7F4770AD">
      <w:pPr>
        <w:pStyle w:val="5"/>
      </w:pPr>
      <w:r>
        <w:rPr>
          <w:rFonts w:hint="eastAsia"/>
        </w:rPr>
        <w:t>中文：宋体，小四号</w:t>
      </w:r>
    </w:p>
    <w:p w14:paraId="633363A1">
      <w:pPr>
        <w:pStyle w:val="5"/>
        <w:rPr>
          <w:rFonts w:hint="eastAsia"/>
        </w:rPr>
      </w:pPr>
      <w:r>
        <w:rPr>
          <w:rFonts w:hint="eastAsia"/>
        </w:rPr>
        <w:t>英文：Times New Roman，小四号</w:t>
      </w:r>
    </w:p>
    <w:p w14:paraId="707C41D2">
      <w:pPr>
        <w:pStyle w:val="5"/>
        <w:rPr>
          <w:rFonts w:hint="default" w:eastAsiaTheme="minorEastAsia"/>
          <w:lang w:val="en-US" w:eastAsia="zh-CN"/>
        </w:rPr>
      </w:pPr>
      <w:r>
        <w:rPr>
          <w:rFonts w:hint="eastAsia"/>
          <w:lang w:val="en-US" w:eastAsia="zh-CN"/>
        </w:rPr>
        <w:t>关键词尽量点出别人能通过这个词语知道你是哪方面的研究，比如：背景，业务，开发语言，重点功能。</w:t>
      </w:r>
    </w:p>
  </w:comment>
  <w:comment w:id="5" w:author="Administrator" w:date="2025-06-17T10:50:00Z" w:initials="A">
    <w:p w14:paraId="48EF0749">
      <w:pPr>
        <w:pStyle w:val="5"/>
        <w:rPr>
          <w:rFonts w:hint="eastAsia"/>
        </w:rPr>
      </w:pPr>
      <w:r>
        <w:rPr>
          <w:rFonts w:hint="eastAsia"/>
        </w:rPr>
        <w:t>每个单词首字母大写，除了介词、冠词等。</w:t>
      </w:r>
    </w:p>
  </w:comment>
  <w:comment w:id="6" w:author="Rong Hu" w:date="2024-09-18T16:35:00Z" w:initials="RH">
    <w:p w14:paraId="62DAE078">
      <w:pPr>
        <w:pStyle w:val="5"/>
      </w:pPr>
      <w:r>
        <w:rPr>
          <w:rFonts w:hint="eastAsia"/>
        </w:rPr>
        <w:t>每个单词首字母大写，英文分号隔开</w:t>
      </w:r>
    </w:p>
  </w:comment>
  <w:comment w:id="7" w:author="Administrator" w:date="2025-06-17T11:11:00Z" w:initials="A">
    <w:p w14:paraId="530ED998">
      <w:pPr>
        <w:pStyle w:val="5"/>
      </w:pPr>
      <w:r>
        <w:rPr>
          <w:rFonts w:hint="eastAsia"/>
        </w:rPr>
        <w:t>正文字体:宋体小四,行距固定值20磅</w:t>
      </w:r>
    </w:p>
  </w:comment>
  <w:comment w:id="8" w:author="Rong Hu" w:date="2024-09-18T22:41:00Z" w:initials="RH">
    <w:p w14:paraId="26F50E8A">
      <w:pPr>
        <w:pStyle w:val="5"/>
      </w:pPr>
      <w:r>
        <w:rPr>
          <w:rFonts w:hint="eastAsia"/>
        </w:rPr>
        <w:t>引用参考文献的编号从小到大排列，跟参考文献一一对应。</w:t>
      </w:r>
    </w:p>
    <w:p w14:paraId="491EF783">
      <w:pPr>
        <w:pStyle w:val="5"/>
      </w:pPr>
      <w:r>
        <w:rPr>
          <w:rFonts w:hint="eastAsia"/>
        </w:rPr>
        <w:t>不要放在句号的外面或全部放在段尾。</w:t>
      </w:r>
    </w:p>
  </w:comment>
  <w:comment w:id="9" w:author="Rong Hu" w:date="2024-09-18T23:16:00Z" w:initials="RH">
    <w:p w14:paraId="7578611C">
      <w:pPr>
        <w:pStyle w:val="5"/>
      </w:pPr>
      <w:r>
        <w:rPr>
          <w:rFonts w:hint="eastAsia"/>
        </w:rPr>
        <w:t>每一张图在文中都应有引用。</w:t>
      </w:r>
    </w:p>
  </w:comment>
  <w:comment w:id="10" w:author="Administrator" w:date="2025-06-17T11:09:00Z" w:initials="A">
    <w:p w14:paraId="53B7245D">
      <w:pPr>
        <w:pStyle w:val="5"/>
      </w:pPr>
      <w:r>
        <w:rPr>
          <w:rFonts w:hint="eastAsia"/>
        </w:rPr>
        <w:t>图片设置为嵌入型,去掉缩进后居中.否则会偏右</w:t>
      </w:r>
      <w:r>
        <w:t>.</w:t>
      </w:r>
      <w:r>
        <w:rPr>
          <w:rFonts w:hint="eastAsia"/>
        </w:rPr>
        <w:t>行距设置为单倍行距,否则显示不全.</w:t>
      </w:r>
    </w:p>
  </w:comment>
  <w:comment w:id="11" w:author="Administrator" w:date="2025-06-17T11:12:00Z" w:initials="A">
    <w:p w14:paraId="6A10E7B5">
      <w:pPr>
        <w:pStyle w:val="5"/>
      </w:pPr>
      <w:r>
        <w:rPr>
          <w:rFonts w:hint="eastAsia"/>
        </w:rPr>
        <w:t>每张图片必须在下方设置图片编号和标题,黑体五号</w:t>
      </w:r>
    </w:p>
  </w:comment>
  <w:comment w:id="12" w:author="Rong Hu" w:date="2024-09-17T17:07:00Z" w:initials="RH">
    <w:p w14:paraId="2C18E910">
      <w:pPr>
        <w:pStyle w:val="5"/>
      </w:pPr>
      <w:r>
        <w:rPr>
          <w:rFonts w:hint="eastAsia"/>
        </w:rPr>
        <w:t>关于图和表：</w:t>
      </w:r>
    </w:p>
    <w:p w14:paraId="52B1D4C4">
      <w:pPr>
        <w:pStyle w:val="5"/>
      </w:pPr>
      <w:r>
        <w:rPr>
          <w:rFonts w:hint="eastAsia"/>
        </w:rPr>
        <w:t>1.所有的图，都要有文字说明，保存图的源文件2年。</w:t>
      </w:r>
    </w:p>
    <w:p w14:paraId="0B3C47C3">
      <w:pPr>
        <w:pStyle w:val="5"/>
      </w:pPr>
      <w:r>
        <w:rPr>
          <w:rFonts w:hint="eastAsia"/>
        </w:rPr>
        <w:t>2.所有的图的位置都是取消首行缩进再居中。</w:t>
      </w:r>
    </w:p>
    <w:p w14:paraId="46DC2BA1">
      <w:pPr>
        <w:pStyle w:val="5"/>
      </w:pPr>
      <w:r>
        <w:rPr>
          <w:rFonts w:hint="eastAsia"/>
        </w:rPr>
        <w:t>3.图编号和图名之间有一个空格，图名取消首行缩进再居中。</w:t>
      </w:r>
    </w:p>
  </w:comment>
  <w:comment w:id="13" w:author="Rong Hu" w:date="2024-09-19T00:34:00Z" w:initials="RH">
    <w:p w14:paraId="338F93F8">
      <w:pPr>
        <w:pStyle w:val="5"/>
      </w:pPr>
      <w:r>
        <w:rPr>
          <w:rFonts w:hint="eastAsia"/>
        </w:rPr>
        <w:t>根据整体结构，按角色分别说明各模块具体实现功能</w:t>
      </w:r>
    </w:p>
  </w:comment>
  <w:comment w:id="14" w:author="Rong Hu" w:date="2024-09-17T22:51:00Z" w:initials="RH">
    <w:p w14:paraId="0B4F526C">
      <w:pPr>
        <w:pStyle w:val="5"/>
      </w:pPr>
      <w:r>
        <w:rPr>
          <w:rFonts w:hint="eastAsia"/>
        </w:rPr>
        <w:t>图和它的编号必须位于同一个页面。</w:t>
      </w:r>
    </w:p>
    <w:p w14:paraId="36D7D2D3">
      <w:pPr>
        <w:pStyle w:val="5"/>
      </w:pPr>
      <w:r>
        <w:rPr>
          <w:rFonts w:hint="eastAsia"/>
        </w:rPr>
        <w:t>适当调整图文位置，不能因为有图而在页面的底部大段留白。</w:t>
      </w:r>
    </w:p>
  </w:comment>
  <w:comment w:id="15" w:author="Rong Hu" w:date="2024-09-17T23:11:00Z" w:initials="RH">
    <w:p w14:paraId="411ACD84">
      <w:pPr>
        <w:pStyle w:val="5"/>
      </w:pPr>
      <w:r>
        <w:rPr>
          <w:rFonts w:hint="eastAsia"/>
        </w:rPr>
        <w:t>一定要有E-R图，表明实体关系。</w:t>
      </w:r>
    </w:p>
    <w:p w14:paraId="3C4B2249">
      <w:pPr>
        <w:pStyle w:val="5"/>
      </w:pPr>
      <w:r>
        <w:rPr>
          <w:rFonts w:hint="eastAsia"/>
        </w:rPr>
        <w:t>图绘制要规范。</w:t>
      </w:r>
    </w:p>
    <w:p w14:paraId="5CA76DBF">
      <w:pPr>
        <w:pStyle w:val="5"/>
      </w:pPr>
      <w:r>
        <w:rPr>
          <w:rFonts w:hint="eastAsia"/>
        </w:rPr>
        <w:t>该图要和下面的数据表对应起来。</w:t>
      </w:r>
    </w:p>
  </w:comment>
  <w:comment w:id="16" w:author="Rong Hu" w:date="2024-09-18T23:17:00Z" w:initials="RH">
    <w:p w14:paraId="034EB28F">
      <w:pPr>
        <w:pStyle w:val="5"/>
      </w:pPr>
      <w:r>
        <w:rPr>
          <w:rFonts w:hint="eastAsia"/>
        </w:rPr>
        <w:t>每一张表都应配有文字说明。</w:t>
      </w:r>
    </w:p>
  </w:comment>
  <w:comment w:id="17" w:author="Administrator" w:date="2025-06-17T11:14:00Z" w:initials="A">
    <w:p w14:paraId="519C6128">
      <w:pPr>
        <w:pStyle w:val="5"/>
      </w:pPr>
      <w:r>
        <w:rPr>
          <w:rFonts w:hint="eastAsia"/>
        </w:rPr>
        <w:t>表格编号与图片独立,标题为黑体五号</w:t>
      </w:r>
    </w:p>
  </w:comment>
  <w:comment w:id="18" w:author="Rong Hu" w:date="2024-09-18T22:55:00Z" w:initials="RH">
    <w:p w14:paraId="45F2EB96">
      <w:pPr>
        <w:pStyle w:val="5"/>
      </w:pPr>
      <w:r>
        <w:rPr>
          <w:rFonts w:hint="eastAsia"/>
        </w:rPr>
        <w:t>此处未罗列完所有的数据库表。</w:t>
      </w:r>
    </w:p>
    <w:p w14:paraId="05072409">
      <w:pPr>
        <w:pStyle w:val="5"/>
      </w:pPr>
      <w:r>
        <w:rPr>
          <w:rFonts w:hint="eastAsia"/>
        </w:rPr>
        <w:t>注意：</w:t>
      </w:r>
      <w:r>
        <w:t>E-R</w:t>
      </w:r>
      <w:r>
        <w:rPr>
          <w:rFonts w:hint="eastAsia"/>
        </w:rPr>
        <w:t>图和数据库表是有对应关系的。</w:t>
      </w:r>
    </w:p>
  </w:comment>
  <w:comment w:id="19" w:author="Rong Hu" w:date="2024-09-18T23:12:00Z" w:initials="RH">
    <w:p w14:paraId="6F9CB423">
      <w:pPr>
        <w:pStyle w:val="5"/>
      </w:pPr>
      <w:r>
        <w:rPr>
          <w:rFonts w:hint="eastAsia"/>
        </w:rPr>
        <w:t>只截少部分实现该功能的核心代码。代码图同样去除缩进再居中。</w:t>
      </w:r>
    </w:p>
  </w:comment>
  <w:comment w:id="20" w:author="Rong Hu" w:date="2024-09-18T23:42:00Z" w:initials="RH">
    <w:p w14:paraId="72667E23">
      <w:pPr>
        <w:pStyle w:val="5"/>
      </w:pPr>
      <w:r>
        <w:rPr>
          <w:rFonts w:hint="eastAsia"/>
        </w:rPr>
        <w:t>系统运行的主要功能截图和简要说明。</w:t>
      </w:r>
    </w:p>
  </w:comment>
  <w:comment w:id="21" w:author="Rong Hu" w:date="2024-09-18T23:59:00Z" w:initials="RH">
    <w:p w14:paraId="2CB392F3">
      <w:pPr>
        <w:pStyle w:val="5"/>
      </w:pPr>
      <w:r>
        <w:rPr>
          <w:rFonts w:hint="eastAsia"/>
        </w:rPr>
        <w:t>（1）跟文中的每一个引用对应起来</w:t>
      </w:r>
    </w:p>
    <w:p w14:paraId="00194E6C">
      <w:pPr>
        <w:pStyle w:val="5"/>
      </w:pPr>
      <w:r>
        <w:rPr>
          <w:rFonts w:hint="eastAsia"/>
        </w:rPr>
        <w:t>（2）必须按照参考文献的标准格式来</w:t>
      </w:r>
    </w:p>
    <w:p w14:paraId="65E2260D">
      <w:pPr>
        <w:pStyle w:val="5"/>
      </w:pPr>
      <w:r>
        <w:rPr>
          <w:rFonts w:hint="eastAsia"/>
        </w:rPr>
        <w:t>（3）不少于15篇，至少有2篇英文参考文献</w:t>
      </w:r>
    </w:p>
    <w:p w14:paraId="3F04D739">
      <w:pPr>
        <w:pStyle w:val="5"/>
      </w:pPr>
      <w:r>
        <w:rPr>
          <w:rFonts w:hint="eastAsia"/>
        </w:rPr>
        <w:t>（4）近三年的参考文献占80%</w:t>
      </w:r>
    </w:p>
  </w:comment>
  <w:comment w:id="22" w:author="Rong Hu" w:date="2024-09-19T00:36:00Z" w:initials="RH">
    <w:p w14:paraId="11A5CE4B">
      <w:pPr>
        <w:pStyle w:val="5"/>
      </w:pPr>
      <w:r>
        <w:rPr>
          <w:rFonts w:hint="eastAsia"/>
        </w:rPr>
        <w:t>仅为参考，请替换。不要写指导老师的名字。</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A992260" w15:done="0"/>
  <w15:commentEx w15:paraId="135927ED" w15:done="0"/>
  <w15:commentEx w15:paraId="04DAF629" w15:done="0"/>
  <w15:commentEx w15:paraId="5F92E92F" w15:done="0"/>
  <w15:commentEx w15:paraId="707C41D2" w15:done="0"/>
  <w15:commentEx w15:paraId="48EF0749" w15:done="0"/>
  <w15:commentEx w15:paraId="62DAE078" w15:done="0"/>
  <w15:commentEx w15:paraId="530ED998" w15:done="0"/>
  <w15:commentEx w15:paraId="491EF783" w15:done="0"/>
  <w15:commentEx w15:paraId="7578611C" w15:done="0"/>
  <w15:commentEx w15:paraId="53B7245D" w15:done="0"/>
  <w15:commentEx w15:paraId="6A10E7B5" w15:done="0"/>
  <w15:commentEx w15:paraId="46DC2BA1" w15:done="0"/>
  <w15:commentEx w15:paraId="338F93F8" w15:done="0"/>
  <w15:commentEx w15:paraId="36D7D2D3" w15:done="0"/>
  <w15:commentEx w15:paraId="5CA76DBF" w15:done="0"/>
  <w15:commentEx w15:paraId="034EB28F" w15:done="0"/>
  <w15:commentEx w15:paraId="519C6128" w15:done="0"/>
  <w15:commentEx w15:paraId="05072409" w15:done="0"/>
  <w15:commentEx w15:paraId="6F9CB423" w15:done="0"/>
  <w15:commentEx w15:paraId="72667E23" w15:done="0"/>
  <w15:commentEx w15:paraId="3F04D739" w15:done="0"/>
  <w15:commentEx w15:paraId="11A5CE4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EA357">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58C9D4">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2A0D64">
    <w:pPr>
      <w:pStyle w:val="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A05AA">
    <w:pPr>
      <w:pStyle w:val="8"/>
      <w:ind w:firstLine="360"/>
    </w:pPr>
    <w:r>
      <mc:AlternateContent>
        <mc:Choice Requires="wps">
          <w:drawing>
            <wp:anchor distT="0" distB="0" distL="114300" distR="114300" simplePos="0" relativeHeight="251659264" behindDoc="0" locked="0" layoutInCell="1" allowOverlap="1">
              <wp:simplePos x="0" y="0"/>
              <wp:positionH relativeFrom="margin">
                <wp:posOffset>2501900</wp:posOffset>
              </wp:positionH>
              <wp:positionV relativeFrom="paragraph">
                <wp:posOffset>2540</wp:posOffset>
              </wp:positionV>
              <wp:extent cx="146050" cy="1828800"/>
              <wp:effectExtent l="0" t="0" r="6350" b="6350"/>
              <wp:wrapNone/>
              <wp:docPr id="5" name="文本框 5"/>
              <wp:cNvGraphicFramePr/>
              <a:graphic xmlns:a="http://schemas.openxmlformats.org/drawingml/2006/main">
                <a:graphicData uri="http://schemas.microsoft.com/office/word/2010/wordprocessingShape">
                  <wps:wsp>
                    <wps:cNvSpPr txBox="1"/>
                    <wps:spPr>
                      <a:xfrm>
                        <a:off x="0" y="0"/>
                        <a:ext cx="1460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7C3CAC">
                          <w:pPr>
                            <w:pStyle w:val="8"/>
                            <w:ind w:firstLine="0" w:firstLineChars="0"/>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97pt;margin-top:0.2pt;height:144pt;width:11.5pt;mso-position-horizontal-relative:margin;z-index:251659264;mso-width-relative:page;mso-height-relative:page;" filled="f" stroked="f" coordsize="21600,21600" o:gfxdata="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FC0IQ1wAAAAgBAAAPAAAAAAAAAAEAIAAAACIAAABkcnMvZG93bnJldi54bWxQ&#10;SwECFAAUAAAACACHTuJAI94XKTECAABWBAAADgAAAAAAAAABACAAAAAmAQAAZHJzL2Uyb0RvYy54&#10;bWxQSwUGAAAAAAYABgBZAQAAyQUAAAAA&#10;">
              <v:fill on="f" focussize="0,0"/>
              <v:stroke on="f" weight="0.5pt"/>
              <v:imagedata o:title=""/>
              <o:lock v:ext="edit" aspectratio="f"/>
              <v:textbox inset="0mm,0mm,0mm,0mm" style="mso-fit-shape-to-text:t;">
                <w:txbxContent>
                  <w:p w14:paraId="387C3CAC">
                    <w:pPr>
                      <w:pStyle w:val="8"/>
                      <w:ind w:firstLine="0" w:firstLineChars="0"/>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06BAE">
    <w:pPr>
      <w:tabs>
        <w:tab w:val="center" w:pos="4153"/>
        <w:tab w:val="right" w:pos="8306"/>
      </w:tabs>
      <w:snapToGrid w:val="0"/>
      <w:ind w:firstLine="360"/>
      <w:jc w:val="left"/>
      <w:rPr>
        <w:sz w:val="18"/>
        <w:szCs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58415916"/>
      <w:docPartObj>
        <w:docPartGallery w:val="autotext"/>
      </w:docPartObj>
    </w:sdtPr>
    <w:sdtContent>
      <w:p w14:paraId="0ABDF1BF">
        <w:pPr>
          <w:pStyle w:val="8"/>
          <w:ind w:firstLine="0" w:firstLineChars="0"/>
          <w:jc w:val="center"/>
        </w:pPr>
        <w:r>
          <w:fldChar w:fldCharType="begin"/>
        </w:r>
        <w:r>
          <w:instrText xml:space="preserve">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534AA">
    <w:pPr>
      <w:pStyle w:val="9"/>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C169C9">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9DAA4">
    <w:pPr>
      <w:pStyle w:val="9"/>
      <w:ind w:firstLine="360"/>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
    <w15:presenceInfo w15:providerId="None" w15:userId="Administrator"/>
  </w15:person>
  <w15:person w15:author="Rong Hu">
    <w15:presenceInfo w15:providerId="Windows Live" w15:userId="37962274aadf94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1"/>
  <w:bordersDoNotSurroundFooter w:val="1"/>
  <w:documentProtection w:enforcement="0"/>
  <w:defaultTabStop w:val="420"/>
  <w:drawingGridHorizontalSpacing w:val="120"/>
  <w:drawingGridVerticalSpacing w:val="200"/>
  <w:displayHorizontalDrawingGridEvery w:val="2"/>
  <w:displayVerticalDrawingGridEvery w:val="2"/>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2F0D"/>
    <w:rsid w:val="00001E7D"/>
    <w:rsid w:val="0000273B"/>
    <w:rsid w:val="00005838"/>
    <w:rsid w:val="00011BEC"/>
    <w:rsid w:val="00022F78"/>
    <w:rsid w:val="000349CE"/>
    <w:rsid w:val="000360C8"/>
    <w:rsid w:val="000409FA"/>
    <w:rsid w:val="00054709"/>
    <w:rsid w:val="00066C63"/>
    <w:rsid w:val="0007157F"/>
    <w:rsid w:val="000810CF"/>
    <w:rsid w:val="0008304C"/>
    <w:rsid w:val="00083089"/>
    <w:rsid w:val="00097275"/>
    <w:rsid w:val="000A2CFB"/>
    <w:rsid w:val="000C0C38"/>
    <w:rsid w:val="000D2ED4"/>
    <w:rsid w:val="000E0E9C"/>
    <w:rsid w:val="000F5C46"/>
    <w:rsid w:val="00114FFE"/>
    <w:rsid w:val="00121155"/>
    <w:rsid w:val="00131C36"/>
    <w:rsid w:val="00143869"/>
    <w:rsid w:val="00151C72"/>
    <w:rsid w:val="00152BAC"/>
    <w:rsid w:val="00166FD2"/>
    <w:rsid w:val="00167165"/>
    <w:rsid w:val="00170198"/>
    <w:rsid w:val="0017212D"/>
    <w:rsid w:val="00194982"/>
    <w:rsid w:val="001A20D5"/>
    <w:rsid w:val="001B293C"/>
    <w:rsid w:val="001D5502"/>
    <w:rsid w:val="001E2DE0"/>
    <w:rsid w:val="001E7F33"/>
    <w:rsid w:val="00205921"/>
    <w:rsid w:val="00205B02"/>
    <w:rsid w:val="00205F14"/>
    <w:rsid w:val="002147DF"/>
    <w:rsid w:val="0023060B"/>
    <w:rsid w:val="002322BE"/>
    <w:rsid w:val="00237E73"/>
    <w:rsid w:val="002609EE"/>
    <w:rsid w:val="002611C5"/>
    <w:rsid w:val="002674A3"/>
    <w:rsid w:val="0027359A"/>
    <w:rsid w:val="00275C6D"/>
    <w:rsid w:val="00281190"/>
    <w:rsid w:val="002917DA"/>
    <w:rsid w:val="002926B9"/>
    <w:rsid w:val="002A0463"/>
    <w:rsid w:val="002A57CA"/>
    <w:rsid w:val="002D7CAC"/>
    <w:rsid w:val="002F1C87"/>
    <w:rsid w:val="00322399"/>
    <w:rsid w:val="00322BC3"/>
    <w:rsid w:val="00334821"/>
    <w:rsid w:val="00335D38"/>
    <w:rsid w:val="00355D44"/>
    <w:rsid w:val="00357BBE"/>
    <w:rsid w:val="00376F7B"/>
    <w:rsid w:val="00382F0D"/>
    <w:rsid w:val="003A3C2B"/>
    <w:rsid w:val="003B5906"/>
    <w:rsid w:val="003B5B64"/>
    <w:rsid w:val="003C4E97"/>
    <w:rsid w:val="003C5BBE"/>
    <w:rsid w:val="003D4CD4"/>
    <w:rsid w:val="003E3CD8"/>
    <w:rsid w:val="00410A5C"/>
    <w:rsid w:val="0042297A"/>
    <w:rsid w:val="00434AD3"/>
    <w:rsid w:val="004365F1"/>
    <w:rsid w:val="00436E26"/>
    <w:rsid w:val="0044296C"/>
    <w:rsid w:val="00471641"/>
    <w:rsid w:val="00472C65"/>
    <w:rsid w:val="00474B54"/>
    <w:rsid w:val="00477FE7"/>
    <w:rsid w:val="0048296D"/>
    <w:rsid w:val="00491AC4"/>
    <w:rsid w:val="0049357A"/>
    <w:rsid w:val="00496E0E"/>
    <w:rsid w:val="004A14A1"/>
    <w:rsid w:val="004B5F52"/>
    <w:rsid w:val="004C2607"/>
    <w:rsid w:val="004E3BA1"/>
    <w:rsid w:val="004E5858"/>
    <w:rsid w:val="004E6A73"/>
    <w:rsid w:val="004F2DA8"/>
    <w:rsid w:val="004F6488"/>
    <w:rsid w:val="0050551F"/>
    <w:rsid w:val="005368AE"/>
    <w:rsid w:val="0057684F"/>
    <w:rsid w:val="00580D46"/>
    <w:rsid w:val="0058178C"/>
    <w:rsid w:val="0058780D"/>
    <w:rsid w:val="00593EFD"/>
    <w:rsid w:val="00595A12"/>
    <w:rsid w:val="00597D3A"/>
    <w:rsid w:val="005B54D4"/>
    <w:rsid w:val="005E68C5"/>
    <w:rsid w:val="005F1073"/>
    <w:rsid w:val="005F6100"/>
    <w:rsid w:val="00613180"/>
    <w:rsid w:val="00615CFB"/>
    <w:rsid w:val="00625512"/>
    <w:rsid w:val="006336B2"/>
    <w:rsid w:val="006429D6"/>
    <w:rsid w:val="00657382"/>
    <w:rsid w:val="0066080B"/>
    <w:rsid w:val="00666903"/>
    <w:rsid w:val="00685BEB"/>
    <w:rsid w:val="00685EA0"/>
    <w:rsid w:val="00693889"/>
    <w:rsid w:val="0069726C"/>
    <w:rsid w:val="006D3588"/>
    <w:rsid w:val="006E1820"/>
    <w:rsid w:val="006E4D8C"/>
    <w:rsid w:val="00704FB7"/>
    <w:rsid w:val="00705260"/>
    <w:rsid w:val="00707809"/>
    <w:rsid w:val="007239AA"/>
    <w:rsid w:val="007358A4"/>
    <w:rsid w:val="00762B6F"/>
    <w:rsid w:val="0079109B"/>
    <w:rsid w:val="007B493F"/>
    <w:rsid w:val="007D3CBE"/>
    <w:rsid w:val="007E4C8A"/>
    <w:rsid w:val="007E57D1"/>
    <w:rsid w:val="007F5543"/>
    <w:rsid w:val="007F79C8"/>
    <w:rsid w:val="00802D0A"/>
    <w:rsid w:val="00804332"/>
    <w:rsid w:val="0084103A"/>
    <w:rsid w:val="00841113"/>
    <w:rsid w:val="00850D59"/>
    <w:rsid w:val="00850DB5"/>
    <w:rsid w:val="00854841"/>
    <w:rsid w:val="00860A9F"/>
    <w:rsid w:val="0086208A"/>
    <w:rsid w:val="00865941"/>
    <w:rsid w:val="00870120"/>
    <w:rsid w:val="00875662"/>
    <w:rsid w:val="00892DA0"/>
    <w:rsid w:val="008A632D"/>
    <w:rsid w:val="008B0A0C"/>
    <w:rsid w:val="008B19A4"/>
    <w:rsid w:val="00904200"/>
    <w:rsid w:val="00924250"/>
    <w:rsid w:val="009306FA"/>
    <w:rsid w:val="009357B2"/>
    <w:rsid w:val="00941BAF"/>
    <w:rsid w:val="00941BE9"/>
    <w:rsid w:val="009435BA"/>
    <w:rsid w:val="009452C5"/>
    <w:rsid w:val="0095043D"/>
    <w:rsid w:val="00970DAC"/>
    <w:rsid w:val="0097396C"/>
    <w:rsid w:val="00983025"/>
    <w:rsid w:val="00990647"/>
    <w:rsid w:val="009A7B65"/>
    <w:rsid w:val="009C5B81"/>
    <w:rsid w:val="009D0063"/>
    <w:rsid w:val="009E2E9B"/>
    <w:rsid w:val="00A177A7"/>
    <w:rsid w:val="00A3065B"/>
    <w:rsid w:val="00A36758"/>
    <w:rsid w:val="00A40CBA"/>
    <w:rsid w:val="00A444B4"/>
    <w:rsid w:val="00A51FF4"/>
    <w:rsid w:val="00A52769"/>
    <w:rsid w:val="00A73137"/>
    <w:rsid w:val="00A747DD"/>
    <w:rsid w:val="00A85594"/>
    <w:rsid w:val="00AB33CE"/>
    <w:rsid w:val="00AC48C8"/>
    <w:rsid w:val="00AE48CF"/>
    <w:rsid w:val="00AF6F4C"/>
    <w:rsid w:val="00B20075"/>
    <w:rsid w:val="00B24C7B"/>
    <w:rsid w:val="00B30435"/>
    <w:rsid w:val="00B40196"/>
    <w:rsid w:val="00B43E72"/>
    <w:rsid w:val="00B804C1"/>
    <w:rsid w:val="00B925A6"/>
    <w:rsid w:val="00BA7268"/>
    <w:rsid w:val="00BB0D71"/>
    <w:rsid w:val="00BB315C"/>
    <w:rsid w:val="00BC14FB"/>
    <w:rsid w:val="00BD0B4F"/>
    <w:rsid w:val="00BE6774"/>
    <w:rsid w:val="00C03166"/>
    <w:rsid w:val="00C04330"/>
    <w:rsid w:val="00C437BA"/>
    <w:rsid w:val="00C63550"/>
    <w:rsid w:val="00C64133"/>
    <w:rsid w:val="00C7137E"/>
    <w:rsid w:val="00C77A19"/>
    <w:rsid w:val="00C85512"/>
    <w:rsid w:val="00C85D20"/>
    <w:rsid w:val="00C94E70"/>
    <w:rsid w:val="00CA24C7"/>
    <w:rsid w:val="00CB3DF9"/>
    <w:rsid w:val="00CC7FCB"/>
    <w:rsid w:val="00CE03A1"/>
    <w:rsid w:val="00D0660C"/>
    <w:rsid w:val="00D164B5"/>
    <w:rsid w:val="00D52570"/>
    <w:rsid w:val="00D66F15"/>
    <w:rsid w:val="00D73720"/>
    <w:rsid w:val="00D948C4"/>
    <w:rsid w:val="00D95E53"/>
    <w:rsid w:val="00D9720A"/>
    <w:rsid w:val="00DA5262"/>
    <w:rsid w:val="00DA56CB"/>
    <w:rsid w:val="00DB2E90"/>
    <w:rsid w:val="00DB6C85"/>
    <w:rsid w:val="00DC5110"/>
    <w:rsid w:val="00DE0E43"/>
    <w:rsid w:val="00DE2ADD"/>
    <w:rsid w:val="00E107CC"/>
    <w:rsid w:val="00E14260"/>
    <w:rsid w:val="00E144AB"/>
    <w:rsid w:val="00E16AA1"/>
    <w:rsid w:val="00E20AD4"/>
    <w:rsid w:val="00E449BA"/>
    <w:rsid w:val="00E450BA"/>
    <w:rsid w:val="00E5052D"/>
    <w:rsid w:val="00E5321E"/>
    <w:rsid w:val="00E56975"/>
    <w:rsid w:val="00E770D3"/>
    <w:rsid w:val="00E81DE7"/>
    <w:rsid w:val="00E92D42"/>
    <w:rsid w:val="00E945AD"/>
    <w:rsid w:val="00EA23C6"/>
    <w:rsid w:val="00EB4D30"/>
    <w:rsid w:val="00EB61C2"/>
    <w:rsid w:val="00EC01EE"/>
    <w:rsid w:val="00EE1456"/>
    <w:rsid w:val="00EE3113"/>
    <w:rsid w:val="00EE559D"/>
    <w:rsid w:val="00F028EA"/>
    <w:rsid w:val="00F03DDA"/>
    <w:rsid w:val="00F21EF6"/>
    <w:rsid w:val="00F24443"/>
    <w:rsid w:val="00F34F84"/>
    <w:rsid w:val="00F420E3"/>
    <w:rsid w:val="00F430DA"/>
    <w:rsid w:val="00F64500"/>
    <w:rsid w:val="00F71FAB"/>
    <w:rsid w:val="00F72D0F"/>
    <w:rsid w:val="00FD18B6"/>
    <w:rsid w:val="00FE06AA"/>
    <w:rsid w:val="00FE4F41"/>
    <w:rsid w:val="00FE738A"/>
    <w:rsid w:val="01DD59FB"/>
    <w:rsid w:val="03C17961"/>
    <w:rsid w:val="04630E16"/>
    <w:rsid w:val="05812EE0"/>
    <w:rsid w:val="059B471B"/>
    <w:rsid w:val="06AE5933"/>
    <w:rsid w:val="07493DE4"/>
    <w:rsid w:val="07D46172"/>
    <w:rsid w:val="08901715"/>
    <w:rsid w:val="09173EE8"/>
    <w:rsid w:val="0A3D787A"/>
    <w:rsid w:val="0BCB1C9E"/>
    <w:rsid w:val="0BF56037"/>
    <w:rsid w:val="0C636DEB"/>
    <w:rsid w:val="0D057DAC"/>
    <w:rsid w:val="0DE409AE"/>
    <w:rsid w:val="0E48524A"/>
    <w:rsid w:val="0F987405"/>
    <w:rsid w:val="0FFB2153"/>
    <w:rsid w:val="10283879"/>
    <w:rsid w:val="10E7736C"/>
    <w:rsid w:val="127575C5"/>
    <w:rsid w:val="128B3251"/>
    <w:rsid w:val="15A40A9A"/>
    <w:rsid w:val="160D6EEF"/>
    <w:rsid w:val="176E3185"/>
    <w:rsid w:val="197B0FE8"/>
    <w:rsid w:val="1AF851FC"/>
    <w:rsid w:val="1B3B1E85"/>
    <w:rsid w:val="1B481352"/>
    <w:rsid w:val="1BD25A4D"/>
    <w:rsid w:val="1C67332C"/>
    <w:rsid w:val="1CE031AA"/>
    <w:rsid w:val="1D1922E9"/>
    <w:rsid w:val="20210D51"/>
    <w:rsid w:val="213A45E3"/>
    <w:rsid w:val="219F29EC"/>
    <w:rsid w:val="21C91D49"/>
    <w:rsid w:val="223C7CD1"/>
    <w:rsid w:val="22CC32D2"/>
    <w:rsid w:val="23924EA7"/>
    <w:rsid w:val="23A6054D"/>
    <w:rsid w:val="24660A95"/>
    <w:rsid w:val="24AB3F84"/>
    <w:rsid w:val="2593416A"/>
    <w:rsid w:val="25A248AF"/>
    <w:rsid w:val="25CA64DA"/>
    <w:rsid w:val="26243349"/>
    <w:rsid w:val="26C42242"/>
    <w:rsid w:val="270109B9"/>
    <w:rsid w:val="278E2DFF"/>
    <w:rsid w:val="280B29AF"/>
    <w:rsid w:val="2938747F"/>
    <w:rsid w:val="2A7F3FBF"/>
    <w:rsid w:val="2B5C7557"/>
    <w:rsid w:val="2C2B4540"/>
    <w:rsid w:val="2CB62571"/>
    <w:rsid w:val="2D7C5178"/>
    <w:rsid w:val="2DAC7408"/>
    <w:rsid w:val="2DB061CE"/>
    <w:rsid w:val="2DB86843"/>
    <w:rsid w:val="2EB415CB"/>
    <w:rsid w:val="2EE90600"/>
    <w:rsid w:val="2F1054D4"/>
    <w:rsid w:val="2F3314F6"/>
    <w:rsid w:val="2F915588"/>
    <w:rsid w:val="306453B6"/>
    <w:rsid w:val="306B6EE9"/>
    <w:rsid w:val="31A716E7"/>
    <w:rsid w:val="34232234"/>
    <w:rsid w:val="344B2D1B"/>
    <w:rsid w:val="34605E94"/>
    <w:rsid w:val="34E41468"/>
    <w:rsid w:val="352357C2"/>
    <w:rsid w:val="35AB2E20"/>
    <w:rsid w:val="36204E53"/>
    <w:rsid w:val="37743557"/>
    <w:rsid w:val="381A71CB"/>
    <w:rsid w:val="38602788"/>
    <w:rsid w:val="387B4186"/>
    <w:rsid w:val="39395B1F"/>
    <w:rsid w:val="39C57198"/>
    <w:rsid w:val="3A395226"/>
    <w:rsid w:val="3A526D18"/>
    <w:rsid w:val="3AA16E13"/>
    <w:rsid w:val="3AC637D9"/>
    <w:rsid w:val="3C48190C"/>
    <w:rsid w:val="3D6F736D"/>
    <w:rsid w:val="3E476B1C"/>
    <w:rsid w:val="3EBF3D52"/>
    <w:rsid w:val="3EF05D19"/>
    <w:rsid w:val="3F7C4ACB"/>
    <w:rsid w:val="3FFA644F"/>
    <w:rsid w:val="40066507"/>
    <w:rsid w:val="420A277B"/>
    <w:rsid w:val="44C51BCB"/>
    <w:rsid w:val="47101EB0"/>
    <w:rsid w:val="47294549"/>
    <w:rsid w:val="47571378"/>
    <w:rsid w:val="479A2FBF"/>
    <w:rsid w:val="47A6272B"/>
    <w:rsid w:val="487620F2"/>
    <w:rsid w:val="48A92B9F"/>
    <w:rsid w:val="48C400C8"/>
    <w:rsid w:val="4B316AC8"/>
    <w:rsid w:val="4BC075BC"/>
    <w:rsid w:val="4C342C84"/>
    <w:rsid w:val="4CF3569F"/>
    <w:rsid w:val="4DA2003D"/>
    <w:rsid w:val="4E222FDC"/>
    <w:rsid w:val="4FDD5913"/>
    <w:rsid w:val="50256815"/>
    <w:rsid w:val="50300B11"/>
    <w:rsid w:val="518E212A"/>
    <w:rsid w:val="53087F7D"/>
    <w:rsid w:val="531406A5"/>
    <w:rsid w:val="541D18A2"/>
    <w:rsid w:val="59811520"/>
    <w:rsid w:val="5AEA5C0E"/>
    <w:rsid w:val="5B6E1EE2"/>
    <w:rsid w:val="5BA6018C"/>
    <w:rsid w:val="5BC97002"/>
    <w:rsid w:val="5C61035E"/>
    <w:rsid w:val="5CAC2E4F"/>
    <w:rsid w:val="5D0B433F"/>
    <w:rsid w:val="5F042907"/>
    <w:rsid w:val="5F3E31FA"/>
    <w:rsid w:val="5F401E77"/>
    <w:rsid w:val="5FAD4C20"/>
    <w:rsid w:val="5FBB1958"/>
    <w:rsid w:val="60A456E4"/>
    <w:rsid w:val="61477910"/>
    <w:rsid w:val="62112F2A"/>
    <w:rsid w:val="64283B72"/>
    <w:rsid w:val="646811AD"/>
    <w:rsid w:val="64A0404D"/>
    <w:rsid w:val="65C558DA"/>
    <w:rsid w:val="65D4319C"/>
    <w:rsid w:val="67B97DDD"/>
    <w:rsid w:val="67C955A3"/>
    <w:rsid w:val="681A5D7E"/>
    <w:rsid w:val="68C030F7"/>
    <w:rsid w:val="69414646"/>
    <w:rsid w:val="69924860"/>
    <w:rsid w:val="6A8E3776"/>
    <w:rsid w:val="6BC81541"/>
    <w:rsid w:val="6BE56FD0"/>
    <w:rsid w:val="6CA33714"/>
    <w:rsid w:val="6D4135A5"/>
    <w:rsid w:val="6F5A12D1"/>
    <w:rsid w:val="704A3EDC"/>
    <w:rsid w:val="71235CA4"/>
    <w:rsid w:val="718E1706"/>
    <w:rsid w:val="7196099E"/>
    <w:rsid w:val="721219BD"/>
    <w:rsid w:val="72B73CFC"/>
    <w:rsid w:val="732C66ED"/>
    <w:rsid w:val="73F234F8"/>
    <w:rsid w:val="743E20D6"/>
    <w:rsid w:val="745030E5"/>
    <w:rsid w:val="76F37EC6"/>
    <w:rsid w:val="77B27D81"/>
    <w:rsid w:val="781D6819"/>
    <w:rsid w:val="788D71B5"/>
    <w:rsid w:val="7A08012D"/>
    <w:rsid w:val="7A3902E6"/>
    <w:rsid w:val="7A3A405E"/>
    <w:rsid w:val="7B6773DA"/>
    <w:rsid w:val="7C7D329E"/>
    <w:rsid w:val="7D4276B6"/>
    <w:rsid w:val="7D751E6F"/>
    <w:rsid w:val="7E3179BB"/>
    <w:rsid w:val="7FE844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99" w:semiHidden="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99"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883" w:firstLineChars="200"/>
      <w:jc w:val="both"/>
    </w:pPr>
    <w:rPr>
      <w:rFonts w:ascii="Times New Roman" w:hAnsi="Times New Roman" w:eastAsia="宋体" w:cs="Times New Roman"/>
      <w:kern w:val="2"/>
      <w:sz w:val="24"/>
      <w:szCs w:val="32"/>
      <w:lang w:val="en-US" w:eastAsia="zh-CN" w:bidi="ar-SA"/>
    </w:rPr>
  </w:style>
  <w:style w:type="paragraph" w:styleId="2">
    <w:name w:val="heading 1"/>
    <w:basedOn w:val="1"/>
    <w:next w:val="1"/>
    <w:link w:val="24"/>
    <w:qFormat/>
    <w:uiPriority w:val="0"/>
    <w:pPr>
      <w:keepNext/>
      <w:keepLines/>
      <w:spacing w:before="480" w:after="360"/>
      <w:ind w:firstLine="0" w:firstLineChars="0"/>
      <w:jc w:val="left"/>
      <w:outlineLvl w:val="0"/>
    </w:pPr>
    <w:rPr>
      <w:rFonts w:eastAsia="黑体"/>
      <w:bCs/>
      <w:kern w:val="44"/>
      <w:sz w:val="30"/>
      <w:szCs w:val="44"/>
    </w:rPr>
  </w:style>
  <w:style w:type="paragraph" w:styleId="3">
    <w:name w:val="heading 2"/>
    <w:basedOn w:val="1"/>
    <w:next w:val="1"/>
    <w:link w:val="20"/>
    <w:qFormat/>
    <w:uiPriority w:val="99"/>
    <w:pPr>
      <w:keepNext/>
      <w:keepLines/>
      <w:spacing w:before="120" w:after="120"/>
      <w:ind w:firstLine="0" w:firstLineChars="0"/>
      <w:jc w:val="left"/>
      <w:outlineLvl w:val="1"/>
    </w:pPr>
    <w:rPr>
      <w:rFonts w:ascii="Arial" w:hAnsi="Arial" w:eastAsia="黑体"/>
      <w:bCs/>
      <w:kern w:val="0"/>
      <w:sz w:val="28"/>
    </w:rPr>
  </w:style>
  <w:style w:type="paragraph" w:styleId="4">
    <w:name w:val="heading 3"/>
    <w:basedOn w:val="1"/>
    <w:next w:val="1"/>
    <w:link w:val="19"/>
    <w:qFormat/>
    <w:uiPriority w:val="0"/>
    <w:pPr>
      <w:keepNext/>
      <w:keepLines/>
      <w:spacing w:before="120" w:after="120"/>
      <w:ind w:firstLine="0" w:firstLineChars="0"/>
      <w:jc w:val="left"/>
      <w:outlineLvl w:val="2"/>
    </w:pPr>
    <w:rPr>
      <w:rFonts w:eastAsia="黑体"/>
      <w:bCs/>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30"/>
    <w:unhideWhenUsed/>
    <w:qFormat/>
    <w:uiPriority w:val="99"/>
    <w:pPr>
      <w:spacing w:line="240" w:lineRule="auto"/>
      <w:ind w:firstLine="0" w:firstLineChars="0"/>
      <w:jc w:val="left"/>
    </w:pPr>
    <w:rPr>
      <w:rFonts w:asciiTheme="minorHAnsi" w:hAnsiTheme="minorHAnsi" w:eastAsiaTheme="minorEastAsia" w:cstheme="minorBidi"/>
      <w:sz w:val="21"/>
      <w:szCs w:val="22"/>
    </w:rPr>
  </w:style>
  <w:style w:type="paragraph" w:styleId="6">
    <w:name w:val="toc 3"/>
    <w:basedOn w:val="1"/>
    <w:next w:val="1"/>
    <w:qFormat/>
    <w:uiPriority w:val="39"/>
    <w:pPr>
      <w:ind w:left="840" w:leftChars="400"/>
    </w:pPr>
  </w:style>
  <w:style w:type="paragraph" w:styleId="7">
    <w:name w:val="Balloon Text"/>
    <w:basedOn w:val="1"/>
    <w:link w:val="26"/>
    <w:qFormat/>
    <w:uiPriority w:val="0"/>
    <w:pPr>
      <w:spacing w:line="240" w:lineRule="auto"/>
    </w:pPr>
    <w:rPr>
      <w:sz w:val="18"/>
      <w:szCs w:val="18"/>
    </w:rPr>
  </w:style>
  <w:style w:type="paragraph" w:styleId="8">
    <w:name w:val="footer"/>
    <w:basedOn w:val="1"/>
    <w:link w:val="41"/>
    <w:qFormat/>
    <w:uiPriority w:val="99"/>
    <w:pPr>
      <w:tabs>
        <w:tab w:val="center" w:pos="4153"/>
        <w:tab w:val="right" w:pos="8306"/>
      </w:tabs>
      <w:snapToGrid w:val="0"/>
      <w:jc w:val="left"/>
    </w:pPr>
    <w:rPr>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0">
    <w:name w:val="toc 1"/>
    <w:basedOn w:val="1"/>
    <w:next w:val="1"/>
    <w:qFormat/>
    <w:uiPriority w:val="39"/>
  </w:style>
  <w:style w:type="paragraph" w:styleId="11">
    <w:name w:val="toc 2"/>
    <w:basedOn w:val="1"/>
    <w:next w:val="1"/>
    <w:qFormat/>
    <w:uiPriority w:val="39"/>
    <w:pPr>
      <w:ind w:left="420" w:leftChars="200"/>
    </w:pPr>
  </w:style>
  <w:style w:type="paragraph" w:styleId="12">
    <w:name w:val="annotation subject"/>
    <w:basedOn w:val="5"/>
    <w:next w:val="5"/>
    <w:link w:val="31"/>
    <w:semiHidden/>
    <w:unhideWhenUsed/>
    <w:qFormat/>
    <w:uiPriority w:val="0"/>
    <w:pPr>
      <w:spacing w:line="400" w:lineRule="exact"/>
      <w:ind w:firstLine="883" w:firstLineChars="200"/>
    </w:pPr>
    <w:rPr>
      <w:rFonts w:ascii="Times New Roman" w:hAnsi="Times New Roman" w:eastAsia="宋体" w:cs="Times New Roman"/>
      <w:b/>
      <w:bCs/>
      <w:sz w:val="24"/>
      <w:szCs w:val="32"/>
    </w:rPr>
  </w:style>
  <w:style w:type="table" w:styleId="14">
    <w:name w:val="Table Grid"/>
    <w:basedOn w:val="13"/>
    <w:unhideWhenUsed/>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page number"/>
    <w:basedOn w:val="15"/>
    <w:qFormat/>
    <w:uiPriority w:val="0"/>
  </w:style>
  <w:style w:type="character" w:styleId="17">
    <w:name w:val="Hyperlink"/>
    <w:basedOn w:val="15"/>
    <w:unhideWhenUsed/>
    <w:uiPriority w:val="99"/>
    <w:rPr>
      <w:color w:val="0000FF"/>
      <w:u w:val="single"/>
    </w:rPr>
  </w:style>
  <w:style w:type="character" w:styleId="18">
    <w:name w:val="annotation reference"/>
    <w:basedOn w:val="15"/>
    <w:semiHidden/>
    <w:unhideWhenUsed/>
    <w:qFormat/>
    <w:uiPriority w:val="99"/>
    <w:rPr>
      <w:sz w:val="21"/>
      <w:szCs w:val="21"/>
    </w:rPr>
  </w:style>
  <w:style w:type="character" w:customStyle="1" w:styleId="19">
    <w:name w:val="标题 3 字符"/>
    <w:basedOn w:val="15"/>
    <w:link w:val="4"/>
    <w:qFormat/>
    <w:uiPriority w:val="0"/>
    <w:rPr>
      <w:rFonts w:eastAsia="黑体"/>
      <w:bCs/>
      <w:sz w:val="24"/>
      <w:szCs w:val="32"/>
    </w:rPr>
  </w:style>
  <w:style w:type="character" w:customStyle="1" w:styleId="20">
    <w:name w:val="标题 2 字符"/>
    <w:link w:val="3"/>
    <w:qFormat/>
    <w:uiPriority w:val="99"/>
    <w:rPr>
      <w:rFonts w:ascii="Arial" w:hAnsi="Arial" w:eastAsia="黑体"/>
      <w:bCs/>
      <w:kern w:val="0"/>
      <w:sz w:val="28"/>
      <w:szCs w:val="32"/>
    </w:rPr>
  </w:style>
  <w:style w:type="paragraph" w:customStyle="1" w:styleId="21">
    <w:name w:val="WPSOffice手动目录 1"/>
    <w:qFormat/>
    <w:uiPriority w:val="0"/>
    <w:rPr>
      <w:rFonts w:ascii="Times New Roman" w:hAnsi="Times New Roman" w:eastAsia="宋体" w:cs="Times New Roman"/>
      <w:lang w:val="en-US" w:eastAsia="zh-CN" w:bidi="ar-SA"/>
    </w:rPr>
  </w:style>
  <w:style w:type="paragraph" w:customStyle="1" w:styleId="22">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3">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24">
    <w:name w:val="标题 1 字符"/>
    <w:link w:val="2"/>
    <w:qFormat/>
    <w:uiPriority w:val="0"/>
    <w:rPr>
      <w:rFonts w:eastAsia="黑体"/>
      <w:bCs/>
      <w:kern w:val="44"/>
      <w:sz w:val="30"/>
      <w:szCs w:val="44"/>
    </w:rPr>
  </w:style>
  <w:style w:type="paragraph" w:customStyle="1" w:styleId="25">
    <w:name w:val="图表名"/>
    <w:basedOn w:val="1"/>
    <w:qFormat/>
    <w:uiPriority w:val="0"/>
    <w:pPr>
      <w:tabs>
        <w:tab w:val="left" w:pos="4845"/>
      </w:tabs>
      <w:spacing w:before="120" w:after="120"/>
      <w:ind w:firstLine="0" w:firstLineChars="0"/>
      <w:jc w:val="center"/>
    </w:pPr>
    <w:rPr>
      <w:rFonts w:hint="eastAsia" w:ascii="楷体" w:hAnsi="楷体" w:eastAsia="黑体" w:cs="楷体"/>
      <w:sz w:val="21"/>
      <w:szCs w:val="21"/>
    </w:rPr>
  </w:style>
  <w:style w:type="character" w:customStyle="1" w:styleId="26">
    <w:name w:val="批注框文本 字符"/>
    <w:basedOn w:val="15"/>
    <w:link w:val="7"/>
    <w:qFormat/>
    <w:uiPriority w:val="0"/>
    <w:rPr>
      <w:kern w:val="2"/>
      <w:sz w:val="18"/>
      <w:szCs w:val="18"/>
    </w:rPr>
  </w:style>
  <w:style w:type="paragraph" w:customStyle="1" w:styleId="27">
    <w:name w:val="论文_段"/>
    <w:basedOn w:val="1"/>
    <w:link w:val="28"/>
    <w:qFormat/>
    <w:uiPriority w:val="0"/>
    <w:pPr>
      <w:autoSpaceDE w:val="0"/>
      <w:autoSpaceDN w:val="0"/>
      <w:adjustRightInd w:val="0"/>
      <w:ind w:firstLine="198"/>
    </w:pPr>
    <w:rPr>
      <w:rFonts w:cs="宋体"/>
      <w:kern w:val="0"/>
      <w:szCs w:val="24"/>
    </w:rPr>
  </w:style>
  <w:style w:type="character" w:customStyle="1" w:styleId="28">
    <w:name w:val="论文_段 字符"/>
    <w:basedOn w:val="15"/>
    <w:link w:val="27"/>
    <w:qFormat/>
    <w:uiPriority w:val="0"/>
    <w:rPr>
      <w:rFonts w:cs="宋体"/>
      <w:sz w:val="24"/>
      <w:szCs w:val="24"/>
    </w:rPr>
  </w:style>
  <w:style w:type="paragraph" w:customStyle="1" w:styleId="29">
    <w:name w:val="论文_中文图标题"/>
    <w:basedOn w:val="27"/>
    <w:next w:val="27"/>
    <w:qFormat/>
    <w:uiPriority w:val="0"/>
    <w:pPr>
      <w:autoSpaceDE/>
      <w:autoSpaceDN/>
      <w:spacing w:beforeLines="50"/>
      <w:ind w:firstLine="0" w:firstLineChars="0"/>
      <w:jc w:val="center"/>
    </w:pPr>
    <w:rPr>
      <w:rFonts w:eastAsia="黑体"/>
      <w:b/>
    </w:rPr>
  </w:style>
  <w:style w:type="character" w:customStyle="1" w:styleId="30">
    <w:name w:val="批注文字 字符"/>
    <w:basedOn w:val="15"/>
    <w:link w:val="5"/>
    <w:qFormat/>
    <w:uiPriority w:val="99"/>
    <w:rPr>
      <w:rFonts w:asciiTheme="minorHAnsi" w:hAnsiTheme="minorHAnsi" w:eastAsiaTheme="minorEastAsia" w:cstheme="minorBidi"/>
      <w:kern w:val="2"/>
      <w:sz w:val="21"/>
      <w:szCs w:val="22"/>
    </w:rPr>
  </w:style>
  <w:style w:type="character" w:customStyle="1" w:styleId="31">
    <w:name w:val="批注主题 字符"/>
    <w:basedOn w:val="30"/>
    <w:link w:val="12"/>
    <w:semiHidden/>
    <w:uiPriority w:val="0"/>
    <w:rPr>
      <w:rFonts w:asciiTheme="minorHAnsi" w:hAnsiTheme="minorHAnsi" w:eastAsiaTheme="minorEastAsia" w:cstheme="minorBidi"/>
      <w:b/>
      <w:bCs/>
      <w:kern w:val="2"/>
      <w:sz w:val="24"/>
      <w:szCs w:val="32"/>
    </w:rPr>
  </w:style>
  <w:style w:type="paragraph" w:customStyle="1" w:styleId="32">
    <w:name w:val="论文_条一标题"/>
    <w:basedOn w:val="27"/>
    <w:next w:val="27"/>
    <w:qFormat/>
    <w:uiPriority w:val="0"/>
    <w:pPr>
      <w:spacing w:beforeLines="50" w:afterLines="50"/>
      <w:ind w:firstLine="0" w:firstLineChars="0"/>
      <w:jc w:val="left"/>
      <w:outlineLvl w:val="1"/>
    </w:pPr>
    <w:rPr>
      <w:rFonts w:eastAsia="黑体"/>
      <w:b/>
      <w:sz w:val="30"/>
      <w:szCs w:val="30"/>
    </w:rPr>
  </w:style>
  <w:style w:type="paragraph" w:customStyle="1" w:styleId="33">
    <w:name w:val="论文_条二标题"/>
    <w:basedOn w:val="27"/>
    <w:next w:val="27"/>
    <w:qFormat/>
    <w:uiPriority w:val="0"/>
    <w:pPr>
      <w:spacing w:beforeLines="50" w:afterLines="50"/>
      <w:ind w:firstLine="0" w:firstLineChars="0"/>
      <w:jc w:val="left"/>
      <w:outlineLvl w:val="2"/>
    </w:pPr>
    <w:rPr>
      <w:rFonts w:eastAsia="黑体"/>
      <w:b/>
      <w:sz w:val="28"/>
    </w:rPr>
  </w:style>
  <w:style w:type="paragraph" w:customStyle="1" w:styleId="34">
    <w:name w:val="论文_条三标题"/>
    <w:basedOn w:val="27"/>
    <w:next w:val="27"/>
    <w:qFormat/>
    <w:uiPriority w:val="0"/>
    <w:pPr>
      <w:ind w:left="200" w:leftChars="200" w:firstLine="0" w:firstLineChars="0"/>
      <w:jc w:val="left"/>
      <w:outlineLvl w:val="3"/>
    </w:pPr>
    <w:rPr>
      <w:rFonts w:eastAsia="黑体"/>
      <w:b/>
    </w:rPr>
  </w:style>
  <w:style w:type="paragraph" w:customStyle="1" w:styleId="35">
    <w:name w:val="论文_条四标题"/>
    <w:basedOn w:val="27"/>
    <w:next w:val="27"/>
    <w:qFormat/>
    <w:uiPriority w:val="0"/>
    <w:pPr>
      <w:ind w:left="200" w:leftChars="200" w:firstLine="0" w:firstLineChars="0"/>
      <w:jc w:val="left"/>
      <w:outlineLvl w:val="4"/>
    </w:pPr>
    <w:rPr>
      <w:rFonts w:eastAsia="黑体"/>
      <w:b/>
    </w:rPr>
  </w:style>
  <w:style w:type="paragraph" w:customStyle="1" w:styleId="36">
    <w:name w:val="论文_中文表标题"/>
    <w:basedOn w:val="27"/>
    <w:next w:val="27"/>
    <w:qFormat/>
    <w:uiPriority w:val="0"/>
    <w:pPr>
      <w:autoSpaceDE/>
      <w:autoSpaceDN/>
      <w:spacing w:afterLines="50"/>
      <w:ind w:firstLine="0" w:firstLineChars="0"/>
      <w:jc w:val="center"/>
    </w:pPr>
    <w:rPr>
      <w:rFonts w:eastAsia="黑体"/>
      <w:b/>
    </w:rPr>
  </w:style>
  <w:style w:type="paragraph" w:customStyle="1" w:styleId="37">
    <w:name w:val="论文_图、表段"/>
    <w:basedOn w:val="27"/>
    <w:next w:val="27"/>
    <w:qFormat/>
    <w:uiPriority w:val="0"/>
    <w:pPr>
      <w:spacing w:line="240" w:lineRule="auto"/>
      <w:ind w:firstLine="0" w:firstLineChars="0"/>
      <w:jc w:val="center"/>
    </w:pPr>
    <w:rPr>
      <w:rFonts w:cstheme="minorBidi"/>
      <w:kern w:val="2"/>
      <w:sz w:val="21"/>
      <w:szCs w:val="21"/>
    </w:rPr>
  </w:style>
  <w:style w:type="paragraph" w:customStyle="1" w:styleId="38">
    <w:name w:val="论文_续表"/>
    <w:basedOn w:val="27"/>
    <w:next w:val="27"/>
    <w:qFormat/>
    <w:uiPriority w:val="0"/>
    <w:pPr>
      <w:autoSpaceDE/>
      <w:autoSpaceDN/>
      <w:spacing w:beforeLines="50"/>
      <w:ind w:firstLine="0" w:firstLineChars="0"/>
      <w:jc w:val="center"/>
    </w:pPr>
    <w:rPr>
      <w:rFonts w:eastAsia="黑体"/>
      <w:b/>
    </w:rPr>
  </w:style>
  <w:style w:type="paragraph" w:customStyle="1" w:styleId="39">
    <w:name w:val="论文_参考文献标题"/>
    <w:basedOn w:val="27"/>
    <w:next w:val="27"/>
    <w:qFormat/>
    <w:uiPriority w:val="0"/>
    <w:pPr>
      <w:pageBreakBefore/>
      <w:framePr w:wrap="notBeside" w:vAnchor="text" w:hAnchor="margin" w:xAlign="center" w:y="1"/>
      <w:spacing w:beforeLines="100" w:after="100" w:afterLines="100"/>
      <w:ind w:firstLine="0" w:firstLineChars="0"/>
      <w:jc w:val="center"/>
      <w:outlineLvl w:val="0"/>
    </w:pPr>
    <w:rPr>
      <w:rFonts w:eastAsia="黑体"/>
      <w:b/>
      <w:sz w:val="32"/>
    </w:rPr>
  </w:style>
  <w:style w:type="paragraph" w:customStyle="1" w:styleId="40">
    <w:name w:val="论文_参考文献"/>
    <w:basedOn w:val="27"/>
    <w:next w:val="27"/>
    <w:qFormat/>
    <w:uiPriority w:val="0"/>
    <w:pPr>
      <w:tabs>
        <w:tab w:val="left" w:pos="482"/>
      </w:tabs>
      <w:autoSpaceDE/>
      <w:autoSpaceDN/>
      <w:ind w:firstLine="0" w:firstLineChars="0"/>
    </w:pPr>
  </w:style>
  <w:style w:type="character" w:customStyle="1" w:styleId="41">
    <w:name w:val="页脚 字符"/>
    <w:basedOn w:val="15"/>
    <w:link w:val="8"/>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4" Type="http://schemas.openxmlformats.org/officeDocument/2006/relationships/glossaryDocument" Target="glossary/document.xml"/><Relationship Id="rId83" Type="http://schemas.microsoft.com/office/2011/relationships/people" Target="people.xml"/><Relationship Id="rId82" Type="http://schemas.openxmlformats.org/officeDocument/2006/relationships/fontTable" Target="fontTable.xml"/><Relationship Id="rId81" Type="http://schemas.openxmlformats.org/officeDocument/2006/relationships/customXml" Target="../customXml/item2.xml"/><Relationship Id="rId80" Type="http://schemas.openxmlformats.org/officeDocument/2006/relationships/customXml" Target="../customXml/item1.xml"/><Relationship Id="rId8" Type="http://schemas.openxmlformats.org/officeDocument/2006/relationships/header" Target="header2.xml"/><Relationship Id="rId79" Type="http://schemas.openxmlformats.org/officeDocument/2006/relationships/image" Target="media/image63.png"/><Relationship Id="rId78" Type="http://schemas.openxmlformats.org/officeDocument/2006/relationships/image" Target="media/image62.png"/><Relationship Id="rId77" Type="http://schemas.openxmlformats.org/officeDocument/2006/relationships/image" Target="media/image61.png"/><Relationship Id="rId76" Type="http://schemas.openxmlformats.org/officeDocument/2006/relationships/image" Target="media/image60.png"/><Relationship Id="rId75" Type="http://schemas.openxmlformats.org/officeDocument/2006/relationships/image" Target="media/image59.png"/><Relationship Id="rId74" Type="http://schemas.openxmlformats.org/officeDocument/2006/relationships/image" Target="media/image58.png"/><Relationship Id="rId73" Type="http://schemas.openxmlformats.org/officeDocument/2006/relationships/image" Target="media/image57.png"/><Relationship Id="rId72" Type="http://schemas.openxmlformats.org/officeDocument/2006/relationships/image" Target="media/image56.png"/><Relationship Id="rId71" Type="http://schemas.openxmlformats.org/officeDocument/2006/relationships/image" Target="media/image55.png"/><Relationship Id="rId70" Type="http://schemas.openxmlformats.org/officeDocument/2006/relationships/image" Target="media/image54.png"/><Relationship Id="rId7" Type="http://schemas.openxmlformats.org/officeDocument/2006/relationships/header" Target="header1.xml"/><Relationship Id="rId69" Type="http://schemas.openxmlformats.org/officeDocument/2006/relationships/image" Target="media/image53.png"/><Relationship Id="rId68" Type="http://schemas.openxmlformats.org/officeDocument/2006/relationships/image" Target="media/image52.png"/><Relationship Id="rId67" Type="http://schemas.openxmlformats.org/officeDocument/2006/relationships/image" Target="media/image51.png"/><Relationship Id="rId66" Type="http://schemas.openxmlformats.org/officeDocument/2006/relationships/image" Target="media/image50.png"/><Relationship Id="rId65" Type="http://schemas.openxmlformats.org/officeDocument/2006/relationships/image" Target="media/image49.png"/><Relationship Id="rId64" Type="http://schemas.openxmlformats.org/officeDocument/2006/relationships/image" Target="media/image48.png"/><Relationship Id="rId63" Type="http://schemas.openxmlformats.org/officeDocument/2006/relationships/image" Target="media/image47.png"/><Relationship Id="rId62" Type="http://schemas.openxmlformats.org/officeDocument/2006/relationships/image" Target="media/image46.png"/><Relationship Id="rId61" Type="http://schemas.openxmlformats.org/officeDocument/2006/relationships/image" Target="media/image45.png"/><Relationship Id="rId60" Type="http://schemas.openxmlformats.org/officeDocument/2006/relationships/image" Target="media/image44.png"/><Relationship Id="rId6" Type="http://schemas.openxmlformats.org/officeDocument/2006/relationships/endnotes" Target="endnotes.xml"/><Relationship Id="rId59" Type="http://schemas.openxmlformats.org/officeDocument/2006/relationships/image" Target="media/image43.png"/><Relationship Id="rId58" Type="http://schemas.openxmlformats.org/officeDocument/2006/relationships/image" Target="media/image42.png"/><Relationship Id="rId57" Type="http://schemas.openxmlformats.org/officeDocument/2006/relationships/image" Target="media/image41.png"/><Relationship Id="rId56" Type="http://schemas.openxmlformats.org/officeDocument/2006/relationships/image" Target="media/image40.png"/><Relationship Id="rId55" Type="http://schemas.openxmlformats.org/officeDocument/2006/relationships/image" Target="media/image39.png"/><Relationship Id="rId54" Type="http://schemas.openxmlformats.org/officeDocument/2006/relationships/image" Target="media/image38.png"/><Relationship Id="rId53" Type="http://schemas.openxmlformats.org/officeDocument/2006/relationships/image" Target="media/image37.png"/><Relationship Id="rId52" Type="http://schemas.openxmlformats.org/officeDocument/2006/relationships/image" Target="media/image36.png"/><Relationship Id="rId51" Type="http://schemas.openxmlformats.org/officeDocument/2006/relationships/image" Target="media/image35.png"/><Relationship Id="rId50" Type="http://schemas.openxmlformats.org/officeDocument/2006/relationships/image" Target="media/image34.png"/><Relationship Id="rId5" Type="http://schemas.openxmlformats.org/officeDocument/2006/relationships/footnotes" Target="footnotes.xml"/><Relationship Id="rId49" Type="http://schemas.openxmlformats.org/officeDocument/2006/relationships/image" Target="media/image33.png"/><Relationship Id="rId48" Type="http://schemas.openxmlformats.org/officeDocument/2006/relationships/image" Target="media/image32.png"/><Relationship Id="rId47" Type="http://schemas.openxmlformats.org/officeDocument/2006/relationships/image" Target="media/image31.png"/><Relationship Id="rId46" Type="http://schemas.openxmlformats.org/officeDocument/2006/relationships/image" Target="media/image30.png"/><Relationship Id="rId45" Type="http://schemas.openxmlformats.org/officeDocument/2006/relationships/image" Target="media/image29.png"/><Relationship Id="rId44" Type="http://schemas.openxmlformats.org/officeDocument/2006/relationships/image" Target="media/image28.png"/><Relationship Id="rId43" Type="http://schemas.openxmlformats.org/officeDocument/2006/relationships/image" Target="media/image27.png"/><Relationship Id="rId42" Type="http://schemas.openxmlformats.org/officeDocument/2006/relationships/image" Target="media/image26.png"/><Relationship Id="rId41" Type="http://schemas.openxmlformats.org/officeDocument/2006/relationships/image" Target="media/image25.png"/><Relationship Id="rId40" Type="http://schemas.openxmlformats.org/officeDocument/2006/relationships/image" Target="media/image24.png"/><Relationship Id="rId4" Type="http://schemas.microsoft.com/office/2011/relationships/commentsExtended" Target="commentsExtended.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comments" Target="comment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jpe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60E73D6AC5464C9DA8AB10FEF4E7E96E"/>
        <w:style w:val=""/>
        <w:category>
          <w:name w:val="常规"/>
          <w:gallery w:val="placeholder"/>
        </w:category>
        <w:types>
          <w:type w:val="bbPlcHdr"/>
        </w:types>
        <w:behaviors>
          <w:behavior w:val="content"/>
        </w:behaviors>
        <w:description w:val=""/>
        <w:guid w:val="{BA59F4F8-D169-4575-99BB-D849F52F8727}"/>
      </w:docPartPr>
      <w:docPartBody>
        <w:p w14:paraId="494F8C69">
          <w:pPr>
            <w:pStyle w:val="5"/>
          </w:pPr>
          <w:r>
            <w:rPr>
              <w:rStyle w:val="4"/>
            </w:rPr>
            <w:t>单击或点击此处输入文字。</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24AC"/>
    <w:rsid w:val="000714C7"/>
    <w:rsid w:val="000E6B3F"/>
    <w:rsid w:val="00343EAE"/>
    <w:rsid w:val="00471641"/>
    <w:rsid w:val="005224AC"/>
    <w:rsid w:val="006107AA"/>
    <w:rsid w:val="00613180"/>
    <w:rsid w:val="00865941"/>
    <w:rsid w:val="009452C5"/>
    <w:rsid w:val="009E6A49"/>
    <w:rsid w:val="00C50DFC"/>
    <w:rsid w:val="00E926FD"/>
    <w:rsid w:val="00EE30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uiPriority="99" w:name="Normal Table"/>
    <w:lsdException w:qFormat="1" w:unhideWhenUsed="0" w:uiPriority="99" w:name="Placeholder Text"/>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60E73D6AC5464C9DA8AB10FEF4E7E96E"/>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971DAE6-AFB4-46F9-8D17-3E3137FC8413}">
  <ds:schemaRefs/>
</ds:datastoreItem>
</file>

<file path=docProps/app.xml><?xml version="1.0" encoding="utf-8"?>
<Properties xmlns="http://schemas.openxmlformats.org/officeDocument/2006/extended-properties" xmlns:vt="http://schemas.openxmlformats.org/officeDocument/2006/docPropsVTypes">
  <Template>Normal</Template>
  <Pages>56</Pages>
  <Words>93</Words>
  <Characters>112</Characters>
  <Lines>225</Lines>
  <Paragraphs>63</Paragraphs>
  <TotalTime>39</TotalTime>
  <ScaleCrop>false</ScaleCrop>
  <LinksUpToDate>false</LinksUpToDate>
  <CharactersWithSpaces>130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2025-06-17T03:38:00Z</dcterms:created>
  <dc:creator>admin</dc:creator>
  <cp:lastModifiedBy>蒋新萍</cp:lastModifiedBy>
  <dcterms:modified xsi:type="dcterms:W3CDTF">2026-03-20T15:42:21Z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4273466828E74DBE905ACBE49591807D</vt:lpwstr>
  </property>
  <property fmtid="{D5CDD505-2E9C-101B-9397-08002B2CF9AE}" pid="4" name="KSOTemplateDocerSaveRecord">
    <vt:lpwstr>eyJoZGlkIjoiYzZmNjA1ZjQwMDU2MTkyZGY5YjFiMWMyMmY1MjZkMGEiLCJ1c2VySWQiOiIyNTE4NDI4MDkifQ==</vt:lpwstr>
  </property>
</Properties>
</file>