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F7A51" w14:textId="59945CC0" w:rsidR="00C14028" w:rsidRPr="00C14028" w:rsidRDefault="00C14028">
      <w:pPr>
        <w:rPr>
          <w:b/>
          <w:bCs/>
          <w:sz w:val="32"/>
          <w:szCs w:val="32"/>
        </w:rPr>
      </w:pPr>
      <w:r w:rsidRPr="00C14028">
        <w:rPr>
          <w:rFonts w:hint="cs"/>
          <w:b/>
          <w:bCs/>
          <w:sz w:val="32"/>
          <w:szCs w:val="32"/>
          <w:cs/>
        </w:rPr>
        <w:t>ภาคใต้</w:t>
      </w:r>
    </w:p>
    <w:p w14:paraId="6142A74B" w14:textId="283242E9" w:rsidR="00A53AAB" w:rsidRDefault="00A53AAB">
      <w:r>
        <w:rPr>
          <w:rFonts w:hint="cs"/>
          <w:cs/>
        </w:rPr>
        <w:t>ไก่ต้มขมิ้น</w:t>
      </w:r>
    </w:p>
    <w:p w14:paraId="45196A0A" w14:textId="77777777" w:rsidR="00A53AAB" w:rsidRDefault="00A53AAB" w:rsidP="00A53AAB">
      <w:r>
        <w:rPr>
          <w:rFonts w:cs="Cordia New"/>
          <w:cs/>
        </w:rPr>
        <w:t>“ไก่ต้มขมิ้น” ไก่ต้มขมิ้น  เป็</w:t>
      </w:r>
      <w:bookmarkStart w:id="0" w:name="_GoBack"/>
      <w:bookmarkEnd w:id="0"/>
      <w:r>
        <w:rPr>
          <w:rFonts w:cs="Cordia New"/>
          <w:cs/>
        </w:rPr>
        <w:t>นเมนูอาหารพื้นบ้านทางภาคใต้  รสชาติจัดจ้าน เปรี้ยวนำจากส้มแขก ตัดด้วยกลิ่นสมุนไพรประเภท ขมิ้น ข่า ตะไคร้ และใบมะกรูด รสชาติคล้ายๆ ต้มยำน้ำใสของทางภาคกลาง แต่มีกลิ่น รส และสีเหลืองของขมิ้น  รวมทั้งรสเปรี้ยวของส้มแขก เครื่องปรุงหลักของไก่ต้มขมิ้น ก็คือ ไก่ และขมิ้น   โดยไก่ที่นิยมใช้คือ ไก่บ้านหรืออาจจะใช้ไก่ไข่แทนก็</w:t>
      </w:r>
      <w:proofErr w:type="spellStart"/>
      <w:r>
        <w:rPr>
          <w:rFonts w:cs="Cordia New"/>
          <w:cs/>
        </w:rPr>
        <w:t>ได้้</w:t>
      </w:r>
      <w:proofErr w:type="spellEnd"/>
    </w:p>
    <w:p w14:paraId="7B05E463" w14:textId="77777777" w:rsidR="00A53AAB" w:rsidRDefault="00A53AAB" w:rsidP="00A53AAB"/>
    <w:p w14:paraId="2C17933E" w14:textId="77777777" w:rsidR="00A53AAB" w:rsidRDefault="00A53AAB" w:rsidP="00A53AAB">
      <w:r>
        <w:rPr>
          <w:rFonts w:cs="Cordia New"/>
          <w:cs/>
        </w:rPr>
        <w:t>คุณค่าอาหารทางโภชนาการ</w:t>
      </w:r>
    </w:p>
    <w:p w14:paraId="2B3DAAC7" w14:textId="69F834F6" w:rsidR="00A53AAB" w:rsidRDefault="00A53AAB" w:rsidP="00A53AAB">
      <w:r>
        <w:rPr>
          <w:rFonts w:cs="Cordia New"/>
          <w:cs/>
        </w:rPr>
        <w:t xml:space="preserve">       ไก่ต้มขมิ้นเป็นอาหารอีกเมนูหนึ่งที่น่าสนใจ เป็นอาหารประจำท้องถิ่นของชาวใต้ ถ้าจะพูดให้คนภาคอื่นนึกภาพออกว่า ไก่ต้มขมิ้นเป็นอย่างไร ก็อาจจะเรียกชื่อว่า ต้มยำไก่ใส่ขมิ้น เพราะส่วนประกอบอื่นๆ นอกจากไก่แล้ว ก็จะมีข่า ตะไคร้ ใบมะกรูด ซึ่งก็จะคล้ายๆ กับต้มยำของภาคอื่น สำหรับไก่ที่ใช้ต้มขมิ้นก็มักจะใช้ไก่บ้าน เพราะจะให้รสชาติที่ดี แล้วก็มีทั้งความเหนียวและนุ่มในตัวเอง เครื่องปรุงอีกอย่างหนึ่งนอกจากขมิ้นที่เป็นเอกลักษณ์ของชาวใต้แล้ว ก็จะใช้ส้มแขก ซึ่งจะเป็นส่วนที่ใช้ในการปรุงรสเปรี้ยว เพราะว่าเมนูนี้ภาคใต้ของไทยเราจะไม่นิยมใช้มะนาว ก็จะใช้ส้มแขก ความเปรี้ยวก็จะเป็นความเปรี้ยวอ่อนๆ ซึ่งถ้าเมนูนี้ไม่ได้ใส่พริกมากนักน่าจะเป็นเมนูที่เหมาะสำหรับให้เด็กรับประทาน เพราะว่า น้ำซุปที่ได้จะมีความหวาน ความเปรี้ยวอ่อนๆ แล้วก็รสเผ็ดน้อยๆ ถ้าปรุงให้เด็กรับประทาน รสต้องไม่เผ็ดเราก็ไม่ต้องใส่พริกขี้หนู ไก่ต้มขมิ้นจึงเป็นเมนูที่เหมาะกับทุกเพศ ทุกวัย ถ้าผู้ใหญ่อยากรับประทานเผ็ดก็ใส่พริกมากขึ้น ตามด้วยขมิ้น ขมิ้นเป็นเอกลักษณ์ของภาคใต้ การใส่ขมิ้นลงไปในต้มยำไก่เราก็จะได้น้ำซุปที่มีสีเหลืองอ่อนๆ จะเป็นการเพิ่มสีสันเพราะปกติต้มยำน้ำใส สีของน้ำแกงจะไม่ค่อยสวยงามเท่าไหร่ ทำให้บางครั้งเราต้องใช้ผักชีหรือว่าต้มหอม หรือผักชนิดอื่นๆ ช่วยในการแต่งสีของเมนู ดังนั้นมีน้ำซุปที่มีสีออกสีเหลืองอ่อนๆ ก็จะช่วยเพิ่มสีสันทำให้อาหารเมนูนี้ดูน่ากินขึ้น สำหรับคุณค่าทางโภชนาการหลักๆ ก็จะได้โปรตีนจากเนื้อไก่ แล้วก็พลังงานค่อนข้างต่ำ เพราะนอกจากโปรตีนแล้วจะไม่มีอย่างอื่น เพราะฉะนั้นอาหารเมนูนี้ ถ้ารับประทานร่วมกับข้าว แล้วก็มีผักเสริมเป็นเครื่องเคียงหรือว่าเป็นอาหารจานอื่นที่เป็นผักก็จะสมบูรณ์แบบเลยทีเดียว เพราะว่าจะได้โปรตีน พลังงานค่อนข้างต่ำ แล้วรับประทานร่วมกับผัก เพราะฉะนั้นคนที่ต้องการควบคุมน้ำหนัก หรือคนที่มีความรู้สึกว่า ไม่อยากรับประทานอะไรที่มีพลังงานสูงมากนัก ไก่ต้มขมิ้นเป็นอาหารที่น่าสนใจ แล้วก็ให้ประโยชน์แก่สุขภาพ เพียงแต่ว่าต้องรับประทานผัก และก็เครื่องเคียงต่างๆ เพิ่มมากขึ้น รสชาติก็ไม่จัดจ้านเหมือนอาหารทางใต้ทั่วไป ซึ่งก็รับประทานได้ทั้งเด็กแล้วก็ผู้ใหญ่ หรือแม้กระทั่งผู้สูงอายุเองก็ตาม</w:t>
      </w:r>
    </w:p>
    <w:p w14:paraId="7214B248" w14:textId="1F086A19" w:rsidR="00A53AAB" w:rsidRDefault="00A53AAB" w:rsidP="00A53AAB"/>
    <w:p w14:paraId="34CCB71A" w14:textId="77777777" w:rsidR="00A53AAB" w:rsidRDefault="00A53AAB" w:rsidP="00A53AAB">
      <w:r>
        <w:rPr>
          <w:rFonts w:cs="Cordia New"/>
          <w:cs/>
        </w:rPr>
        <w:t>ส่วนประกอบเครื่องปรุงไก่ต้มขมิ้น</w:t>
      </w:r>
    </w:p>
    <w:p w14:paraId="2C993FE8" w14:textId="77777777" w:rsidR="00A53AAB" w:rsidRDefault="00A53AAB" w:rsidP="00A53AAB">
      <w:r>
        <w:rPr>
          <w:rFonts w:cs="Cordia New"/>
          <w:cs/>
        </w:rPr>
        <w:t>วิธีทำไก่ต้มขมิ้น</w:t>
      </w:r>
    </w:p>
    <w:p w14:paraId="583AE63B" w14:textId="770622AB" w:rsidR="00A53AAB" w:rsidRDefault="00A53AAB" w:rsidP="00A53AAB">
      <w:r>
        <w:t xml:space="preserve">- </w:t>
      </w:r>
      <w:r w:rsidR="00680C64">
        <w:rPr>
          <w:rFonts w:cs="Cordia New"/>
          <w:cs/>
        </w:rPr>
        <w:t>ไก่ไข่</w:t>
      </w:r>
      <w:r w:rsidR="00680C64">
        <w:rPr>
          <w:rFonts w:cs="Cordia New" w:hint="cs"/>
          <w:cs/>
        </w:rPr>
        <w:t xml:space="preserve"> </w:t>
      </w:r>
      <w:r w:rsidR="00680C64">
        <w:t>385</w:t>
      </w:r>
      <w:r w:rsidR="00680C64">
        <w:rPr>
          <w:cs/>
        </w:rPr>
        <w:t xml:space="preserve"> </w:t>
      </w:r>
      <w:r w:rsidR="00680C64">
        <w:rPr>
          <w:rFonts w:hint="cs"/>
          <w:cs/>
        </w:rPr>
        <w:t>ก</w:t>
      </w:r>
      <w:r>
        <w:rPr>
          <w:rFonts w:cs="Cordia New"/>
          <w:cs/>
        </w:rPr>
        <w:t>รัม</w:t>
      </w:r>
    </w:p>
    <w:p w14:paraId="092654F6" w14:textId="79522560" w:rsidR="00A53AAB" w:rsidRDefault="00A53AAB" w:rsidP="00A53AAB">
      <w:r>
        <w:t xml:space="preserve">- </w:t>
      </w:r>
      <w:proofErr w:type="gramStart"/>
      <w:r>
        <w:rPr>
          <w:rFonts w:cs="Cordia New"/>
          <w:cs/>
        </w:rPr>
        <w:t>ขมิ้นชันสับ</w:t>
      </w:r>
      <w:r w:rsidR="00680C64">
        <w:t xml:space="preserve">  </w:t>
      </w:r>
      <w:r>
        <w:t>1</w:t>
      </w:r>
      <w:proofErr w:type="gramEnd"/>
      <w:r w:rsidR="00680C64">
        <w:rPr>
          <w:rFonts w:cs="Cordia New" w:hint="cs"/>
          <w:cs/>
        </w:rPr>
        <w:t xml:space="preserve"> </w:t>
      </w:r>
      <w:r>
        <w:rPr>
          <w:rFonts w:cs="Cordia New"/>
          <w:cs/>
        </w:rPr>
        <w:t>ช้อนโต๊ะ</w:t>
      </w:r>
    </w:p>
    <w:p w14:paraId="69D309F9" w14:textId="04B329F8" w:rsidR="00A53AAB" w:rsidRDefault="00A53AAB" w:rsidP="00A53AAB">
      <w:r>
        <w:lastRenderedPageBreak/>
        <w:t xml:space="preserve">- </w:t>
      </w:r>
      <w:r>
        <w:rPr>
          <w:rFonts w:cs="Cordia New"/>
          <w:cs/>
        </w:rPr>
        <w:t>ข่าหั่นแว่น</w:t>
      </w:r>
      <w:r w:rsidR="00680C64">
        <w:t xml:space="preserve">   </w:t>
      </w:r>
      <w:r>
        <w:t>2</w:t>
      </w:r>
      <w:r w:rsidR="00680C64">
        <w:t xml:space="preserve"> </w:t>
      </w:r>
      <w:r>
        <w:rPr>
          <w:rFonts w:cs="Cordia New"/>
          <w:cs/>
        </w:rPr>
        <w:t>ช้อนโต๊ะ</w:t>
      </w:r>
    </w:p>
    <w:p w14:paraId="439E383B" w14:textId="32B53DFE" w:rsidR="00A53AAB" w:rsidRDefault="00A53AAB" w:rsidP="00A53AAB">
      <w:r>
        <w:t xml:space="preserve">- </w:t>
      </w:r>
      <w:r>
        <w:rPr>
          <w:rFonts w:cs="Cordia New"/>
          <w:cs/>
        </w:rPr>
        <w:t>ตะไคร้ทุบเป็นท่อน</w:t>
      </w:r>
      <w:r w:rsidR="00680C64">
        <w:rPr>
          <w:rFonts w:cs="Cordia New" w:hint="cs"/>
          <w:cs/>
        </w:rPr>
        <w:t xml:space="preserve"> </w:t>
      </w:r>
      <w:r>
        <w:t>1</w:t>
      </w:r>
      <w:r>
        <w:rPr>
          <w:rFonts w:cs="Cordia New"/>
          <w:cs/>
        </w:rPr>
        <w:t>ต้น</w:t>
      </w:r>
    </w:p>
    <w:p w14:paraId="7A85EA6F" w14:textId="6D88A908" w:rsidR="00A53AAB" w:rsidRDefault="00A53AAB" w:rsidP="00A53AAB">
      <w:pPr>
        <w:rPr>
          <w:rFonts w:hint="cs"/>
        </w:rPr>
      </w:pPr>
      <w:r>
        <w:t xml:space="preserve">- </w:t>
      </w:r>
      <w:r>
        <w:rPr>
          <w:rFonts w:cs="Cordia New"/>
          <w:cs/>
        </w:rPr>
        <w:t>หอมแดงซอย</w:t>
      </w:r>
      <w:r w:rsidR="00680C64">
        <w:t xml:space="preserve"> </w:t>
      </w:r>
      <w:r>
        <w:t>2</w:t>
      </w:r>
      <w:r w:rsidR="00680C64">
        <w:t xml:space="preserve"> </w:t>
      </w:r>
      <w:r>
        <w:rPr>
          <w:rFonts w:cs="Cordia New"/>
          <w:cs/>
        </w:rPr>
        <w:t>หัว</w:t>
      </w:r>
    </w:p>
    <w:p w14:paraId="59DABED1" w14:textId="04117C33" w:rsidR="00A53AAB" w:rsidRDefault="00A53AAB" w:rsidP="00A53AAB">
      <w:pPr>
        <w:rPr>
          <w:rFonts w:hint="cs"/>
        </w:rPr>
      </w:pPr>
      <w:r>
        <w:t xml:space="preserve">- </w:t>
      </w:r>
      <w:r>
        <w:rPr>
          <w:rFonts w:cs="Cordia New"/>
          <w:cs/>
        </w:rPr>
        <w:t>ส้มแขกแห้ง</w:t>
      </w:r>
      <w:r w:rsidR="00680C64">
        <w:t xml:space="preserve"> </w:t>
      </w:r>
      <w:r>
        <w:t>5</w:t>
      </w:r>
      <w:r w:rsidR="00680C64">
        <w:t xml:space="preserve"> </w:t>
      </w:r>
      <w:r>
        <w:rPr>
          <w:rFonts w:cs="Cordia New"/>
          <w:cs/>
        </w:rPr>
        <w:t>ชิ้น</w:t>
      </w:r>
    </w:p>
    <w:p w14:paraId="780CC3DD" w14:textId="2DD667D3" w:rsidR="00A53AAB" w:rsidRDefault="00A53AAB" w:rsidP="00A53AAB">
      <w:r>
        <w:t xml:space="preserve">- </w:t>
      </w:r>
      <w:r>
        <w:rPr>
          <w:rFonts w:cs="Cordia New"/>
          <w:cs/>
        </w:rPr>
        <w:t>ใบมะกรูดฉีก</w:t>
      </w:r>
      <w:r w:rsidR="00680C64">
        <w:rPr>
          <w:rFonts w:cs="Cordia New" w:hint="cs"/>
          <w:cs/>
        </w:rPr>
        <w:t xml:space="preserve"> </w:t>
      </w:r>
      <w:r>
        <w:t xml:space="preserve">6 </w:t>
      </w:r>
      <w:r>
        <w:rPr>
          <w:rFonts w:cs="Cordia New"/>
          <w:cs/>
        </w:rPr>
        <w:t>ใบ</w:t>
      </w:r>
    </w:p>
    <w:p w14:paraId="0B580B7E" w14:textId="34C3E715" w:rsidR="00A53AAB" w:rsidRDefault="00A53AAB" w:rsidP="00A53AAB">
      <w:r>
        <w:t xml:space="preserve">- </w:t>
      </w:r>
      <w:r>
        <w:rPr>
          <w:rFonts w:cs="Cordia New"/>
          <w:cs/>
        </w:rPr>
        <w:t>เกลือ</w:t>
      </w:r>
      <w:r w:rsidR="00680C64">
        <w:t xml:space="preserve"> </w:t>
      </w:r>
      <w:r>
        <w:t>2</w:t>
      </w:r>
      <w:r w:rsidR="00680C64">
        <w:rPr>
          <w:rFonts w:cs="Cordia New" w:hint="cs"/>
          <w:cs/>
        </w:rPr>
        <w:t xml:space="preserve"> </w:t>
      </w:r>
      <w:r>
        <w:rPr>
          <w:rFonts w:cs="Cordia New"/>
          <w:cs/>
        </w:rPr>
        <w:t>ช้อนชา</w:t>
      </w:r>
    </w:p>
    <w:p w14:paraId="66C78B8F" w14:textId="39434255" w:rsidR="00A53AAB" w:rsidRDefault="00A53AAB" w:rsidP="00A53AAB">
      <w:r>
        <w:t xml:space="preserve">- </w:t>
      </w:r>
      <w:r>
        <w:rPr>
          <w:rFonts w:cs="Cordia New"/>
          <w:cs/>
        </w:rPr>
        <w:t>น้ำสะอาด</w:t>
      </w:r>
      <w:r w:rsidR="00680C64">
        <w:rPr>
          <w:rFonts w:cs="Cordia New" w:hint="cs"/>
          <w:cs/>
        </w:rPr>
        <w:t xml:space="preserve"> </w:t>
      </w:r>
      <w:r>
        <w:t>1</w:t>
      </w:r>
      <w:r w:rsidR="00680C64">
        <w:t xml:space="preserve"> </w:t>
      </w:r>
      <w:r>
        <w:rPr>
          <w:rFonts w:cs="Cordia New"/>
          <w:cs/>
        </w:rPr>
        <w:t>ถ้วยชาม</w:t>
      </w:r>
    </w:p>
    <w:p w14:paraId="224F73D7" w14:textId="77777777" w:rsidR="00680C64" w:rsidRDefault="00680C64" w:rsidP="00A53AAB"/>
    <w:p w14:paraId="5D1BBDD2" w14:textId="66321FF7" w:rsidR="00680C64" w:rsidRDefault="00C14028" w:rsidP="00A53AAB">
      <w:pPr>
        <w:rPr>
          <w:rFonts w:hint="cs"/>
          <w:cs/>
        </w:rPr>
      </w:pPr>
      <w:r>
        <w:rPr>
          <w:rFonts w:hint="cs"/>
          <w:cs/>
        </w:rPr>
        <w:t>วิธีทำ</w:t>
      </w:r>
    </w:p>
    <w:p w14:paraId="30997C24" w14:textId="0B3C45D3" w:rsidR="00680C64" w:rsidRDefault="00A53AAB" w:rsidP="00A53AAB">
      <w:r>
        <w:t>1.</w:t>
      </w:r>
      <w:r>
        <w:rPr>
          <w:rFonts w:cs="Cordia New"/>
          <w:cs/>
        </w:rPr>
        <w:t xml:space="preserve">เริ่มจากต้มน้ำในหม้อให้เดือด </w:t>
      </w:r>
    </w:p>
    <w:p w14:paraId="32B781E1" w14:textId="0939FD07" w:rsidR="00A53AAB" w:rsidRDefault="00A53AAB" w:rsidP="00A53AAB">
      <w:proofErr w:type="gramStart"/>
      <w:r>
        <w:t>2.</w:t>
      </w:r>
      <w:r>
        <w:rPr>
          <w:rFonts w:cs="Cordia New"/>
          <w:cs/>
        </w:rPr>
        <w:t>พอน้ำเดือด  นำไก่ที่สับเป็นชิ้นแล้วมาใส่ลงในหม้อ</w:t>
      </w:r>
      <w:proofErr w:type="gramEnd"/>
      <w:r>
        <w:rPr>
          <w:rFonts w:cs="Cordia New"/>
          <w:cs/>
        </w:rPr>
        <w:t xml:space="preserve"> แล้วตั้งไฟต่อ  ถ้ามีฟองก็ช้อนฟองออก และรอจนน้ำเดือดอีกครั้ง   รอจนไก่เริ่มสุก</w:t>
      </w:r>
    </w:p>
    <w:p w14:paraId="6E27697B" w14:textId="461862F7" w:rsidR="00A53AAB" w:rsidRDefault="00A53AAB" w:rsidP="00A53AAB">
      <w:r>
        <w:t>3.</w:t>
      </w:r>
      <w:r>
        <w:rPr>
          <w:rFonts w:cs="Cordia New"/>
          <w:cs/>
        </w:rPr>
        <w:t>นำขา ตะไคร้ หอมแดง ใส่ลงไป</w:t>
      </w:r>
    </w:p>
    <w:p w14:paraId="0A507537" w14:textId="6664DA52" w:rsidR="00A53AAB" w:rsidRDefault="00A53AAB" w:rsidP="00A53AAB">
      <w:r>
        <w:t>4.</w:t>
      </w:r>
      <w:r>
        <w:rPr>
          <w:rFonts w:cs="Cordia New"/>
          <w:cs/>
        </w:rPr>
        <w:t>เพิ่มรสเปรี้ยวด้วยส้มแขก รสเค็มด้วยเกลือ</w:t>
      </w:r>
    </w:p>
    <w:p w14:paraId="595A352C" w14:textId="4CC2C0A2" w:rsidR="00A53AAB" w:rsidRDefault="00A53AAB" w:rsidP="00A53AAB">
      <w:r>
        <w:t>5.</w:t>
      </w:r>
      <w:r>
        <w:rPr>
          <w:rFonts w:cs="Cordia New"/>
          <w:cs/>
        </w:rPr>
        <w:t xml:space="preserve">ตั้งไฟต่อ </w:t>
      </w:r>
      <w:proofErr w:type="gramStart"/>
      <w:r>
        <w:rPr>
          <w:rFonts w:cs="Cordia New"/>
          <w:cs/>
        </w:rPr>
        <w:t>จนไก่สุกเปื่อยได้ที่  ก็ใส่สิ่งสำคัญคือ</w:t>
      </w:r>
      <w:proofErr w:type="gramEnd"/>
      <w:r>
        <w:rPr>
          <w:rFonts w:cs="Cordia New"/>
          <w:cs/>
        </w:rPr>
        <w:t xml:space="preserve"> ขมิ้น แล้วคนให้เข้ากัน  ตั้งไฟต่ออีกสักพัก</w:t>
      </w:r>
    </w:p>
    <w:p w14:paraId="20DAF0F7" w14:textId="10ACB5AF" w:rsidR="00A53AAB" w:rsidRDefault="00A53AAB" w:rsidP="00A53AAB">
      <w:r>
        <w:t>6.</w:t>
      </w:r>
      <w:r>
        <w:rPr>
          <w:rFonts w:cs="Cordia New"/>
          <w:cs/>
        </w:rPr>
        <w:t>แล้วจึงโรยใบมะกรูด เพื่อเพิ่มความหอม เป็นอันเสร็จ พร้อมรับประทา</w:t>
      </w:r>
      <w:r>
        <w:t>o</w:t>
      </w:r>
    </w:p>
    <w:p w14:paraId="5E77988E" w14:textId="2D2456F4" w:rsidR="00A53AAB" w:rsidRDefault="00A53AAB" w:rsidP="00A53AAB"/>
    <w:p w14:paraId="6628A089" w14:textId="3FA39610" w:rsidR="00A53AAB" w:rsidRDefault="00A53AAB" w:rsidP="00A53AAB"/>
    <w:p w14:paraId="03D11797" w14:textId="0782A1D9" w:rsidR="00C14028" w:rsidRDefault="00C14028" w:rsidP="00A53AAB">
      <w:r>
        <w:rPr>
          <w:rFonts w:hint="cs"/>
          <w:cs/>
        </w:rPr>
        <w:t>ขนมกรวย</w:t>
      </w:r>
    </w:p>
    <w:p w14:paraId="6A774CEC" w14:textId="3987B8D5" w:rsidR="00A53AAB" w:rsidRDefault="00A53AAB" w:rsidP="00A53AAB">
      <w:r w:rsidRPr="00A53AAB">
        <w:rPr>
          <w:rFonts w:cs="Cordia New"/>
          <w:cs/>
        </w:rPr>
        <w:t>ขนมกรวย แป้งข้าวเจ้ากับแป้งถั่วเขียว ผสมน้ำตาล เกลือ กะทิ มี 2 ชั้น คล้ายขนมถ้วยภาคกลาง แต่ภาชนะเป็นกรวย</w:t>
      </w:r>
    </w:p>
    <w:p w14:paraId="26CA834B" w14:textId="77777777" w:rsidR="00C14028" w:rsidRDefault="00C14028" w:rsidP="00A53AAB"/>
    <w:p w14:paraId="05719F3B" w14:textId="421BABC3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ส่วนผสมตัวแป้ง</w:t>
      </w:r>
    </w:p>
    <w:p w14:paraId="6C62C8F9" w14:textId="3A9937AC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แป้งข้าวเจ้า  ๑/๒   ถ้วยตวง</w:t>
      </w:r>
    </w:p>
    <w:p w14:paraId="2F9BEA26" w14:textId="22F9A78A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แป้งถั่ว        ๑       ช้อนโต๊ะ</w:t>
      </w:r>
    </w:p>
    <w:p w14:paraId="0B727C7D" w14:textId="77777777" w:rsidR="00A53AAB" w:rsidRDefault="00A53AAB" w:rsidP="00A53AAB">
      <w:proofErr w:type="spellStart"/>
      <w:r>
        <w:rPr>
          <w:rFonts w:cs="Cordia New"/>
          <w:cs/>
        </w:rPr>
        <w:t>นํ้า</w:t>
      </w:r>
      <w:proofErr w:type="spellEnd"/>
      <w:r>
        <w:rPr>
          <w:rFonts w:cs="Cordia New"/>
          <w:cs/>
        </w:rPr>
        <w:t xml:space="preserve">     ๓/๔   ถ้วยตวง</w:t>
      </w:r>
    </w:p>
    <w:p w14:paraId="2776DB77" w14:textId="77777777" w:rsidR="00A53AAB" w:rsidRDefault="00A53AAB" w:rsidP="00A53AAB">
      <w:r>
        <w:rPr>
          <w:rFonts w:cs="Cordia New"/>
          <w:cs/>
        </w:rPr>
        <w:lastRenderedPageBreak/>
        <w:t>น้ำตาลปึก    ๑/๓   ถ้วยตวง</w:t>
      </w:r>
    </w:p>
    <w:p w14:paraId="15CE2964" w14:textId="77777777" w:rsidR="00A53AAB" w:rsidRDefault="00A53AAB" w:rsidP="00A53AAB"/>
    <w:p w14:paraId="7E1A692E" w14:textId="5E9D1BBE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ส่วนผสมหน้ากะทิ</w:t>
      </w:r>
    </w:p>
    <w:p w14:paraId="3E86078D" w14:textId="2FE3A39B" w:rsidR="00A53AAB" w:rsidRDefault="00C14028" w:rsidP="00A53AAB">
      <w:pPr>
        <w:rPr>
          <w:rFonts w:hint="cs"/>
        </w:rPr>
      </w:pPr>
      <w:r>
        <w:rPr>
          <w:rFonts w:cs="Cordia New"/>
          <w:cs/>
        </w:rPr>
        <w:t xml:space="preserve">หัวกะทิ       ๑/๓   </w:t>
      </w:r>
      <w:proofErr w:type="spellStart"/>
      <w:r>
        <w:rPr>
          <w:rFonts w:cs="Cordia New"/>
          <w:cs/>
        </w:rPr>
        <w:t>ถ้วยตว</w:t>
      </w:r>
      <w:proofErr w:type="spellEnd"/>
    </w:p>
    <w:p w14:paraId="44608D60" w14:textId="4B084E98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แป้งข้าวเจ้า  ๑ ๑/๒  ช้อนโต๊ะ</w:t>
      </w:r>
    </w:p>
    <w:p w14:paraId="471C641B" w14:textId="77777777" w:rsidR="00A53AAB" w:rsidRDefault="00A53AAB" w:rsidP="00A53AAB">
      <w:r>
        <w:rPr>
          <w:rFonts w:cs="Cordia New"/>
          <w:cs/>
        </w:rPr>
        <w:t>เกลือป่น      ๑/๔   ช้อนชา</w:t>
      </w:r>
    </w:p>
    <w:p w14:paraId="27393D8C" w14:textId="77777777" w:rsidR="00A53AAB" w:rsidRDefault="00A53AAB" w:rsidP="00A53AAB"/>
    <w:p w14:paraId="59FAE040" w14:textId="77777777" w:rsidR="00A53AAB" w:rsidRDefault="00A53AAB" w:rsidP="00A53AAB">
      <w:r>
        <w:rPr>
          <w:rFonts w:cs="Cordia New"/>
          <w:cs/>
        </w:rPr>
        <w:t>เครื่องใช้เฉพาะ ใบตองตานีฉีกกว้าง ๓ ๑/๒ นิ้ว ม้วนเป็นกรวย ให้ปลายปิดสนิท ปากกรวยกว้าง ๑ ๑/๒ นิ้ว ตัดให้ยาว ๒ ๑/๒ นิ้ว แป้งปริมาณนี้ต้องใช้กรวย ๒๔ กรวย</w:t>
      </w:r>
    </w:p>
    <w:p w14:paraId="0879E087" w14:textId="77777777" w:rsidR="00A53AAB" w:rsidRDefault="00A53AAB" w:rsidP="00A53AAB"/>
    <w:p w14:paraId="1CA9E869" w14:textId="18BBFC88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วิธีทำ</w:t>
      </w:r>
    </w:p>
    <w:p w14:paraId="3AB5917D" w14:textId="7ED3A2AD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๑. นวดแป้งข้าวเจ้า แป้งถั่ว โดยเติม</w:t>
      </w:r>
      <w:proofErr w:type="spellStart"/>
      <w:r>
        <w:rPr>
          <w:rFonts w:cs="Cordia New"/>
          <w:cs/>
        </w:rPr>
        <w:t>นํ้า</w:t>
      </w:r>
      <w:proofErr w:type="spellEnd"/>
      <w:r>
        <w:rPr>
          <w:rFonts w:cs="Cordia New"/>
          <w:cs/>
        </w:rPr>
        <w:t>ลงทีละน้อย นวดอย่างน้อย ๑๐ นาที แล้วเติม</w:t>
      </w:r>
      <w:proofErr w:type="spellStart"/>
      <w:r>
        <w:rPr>
          <w:rFonts w:cs="Cordia New"/>
          <w:cs/>
        </w:rPr>
        <w:t>นํ้า</w:t>
      </w:r>
      <w:proofErr w:type="spellEnd"/>
      <w:r>
        <w:rPr>
          <w:rFonts w:cs="Cordia New"/>
          <w:cs/>
        </w:rPr>
        <w:t>ตาล นวดต่อไปจนเข้ากันดี แล้วเติมน้ำตาล นวดต่อไปจนเข้ากันดี แล้วเติม</w:t>
      </w:r>
      <w:proofErr w:type="spellStart"/>
      <w:r>
        <w:rPr>
          <w:rFonts w:cs="Cordia New"/>
          <w:cs/>
        </w:rPr>
        <w:t>นํ้า</w:t>
      </w:r>
      <w:proofErr w:type="spellEnd"/>
      <w:r>
        <w:rPr>
          <w:rFonts w:cs="Cordia New"/>
          <w:cs/>
        </w:rPr>
        <w:t>ส่วนที่เหลือ พักไว้ ๑๐ นาที</w:t>
      </w:r>
    </w:p>
    <w:p w14:paraId="7940C34F" w14:textId="1814CCAC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๒. ผสมส่วนหน้ากะทิ คนแป้งกับกะทิและเกลือให้เข้ากัน</w:t>
      </w:r>
    </w:p>
    <w:p w14:paraId="1FD29665" w14:textId="70FCA5D8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๓. ตั้งลังถึงให้น้ำเดือด อย่า</w:t>
      </w:r>
      <w:proofErr w:type="spellStart"/>
      <w:r>
        <w:rPr>
          <w:rFonts w:cs="Cordia New"/>
          <w:cs/>
        </w:rPr>
        <w:t>ใส่นํ้า</w:t>
      </w:r>
      <w:proofErr w:type="spellEnd"/>
      <w:r>
        <w:rPr>
          <w:rFonts w:cs="Cordia New"/>
          <w:cs/>
        </w:rPr>
        <w:t>มาก มิฉะนั้นเมื่อเดือด น้ำจะท่วมขนม</w:t>
      </w:r>
    </w:p>
    <w:p w14:paraId="76995550" w14:textId="277334A0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๔. เสียบกรวยที่ทำไว้ลงในรูของลังถึง เหลือรูว่าง ให้ไอน้ำพลุ่งขึ้นข้างบนได้ด้วย หยอดแป้งลงในกรวยประมาณ ๓/๔ ของกรวย ยกขึ้นนึ่งประมาณ ๕ นาที หยอดส่วนหน้ากะทิข้างบนปากกรวยให้เต็มกรวยพอดี นึ่งต่ออีก ๔ นาที จึงยกลง</w:t>
      </w:r>
    </w:p>
    <w:p w14:paraId="736AE083" w14:textId="77777777" w:rsidR="00A53AAB" w:rsidRDefault="00A53AAB" w:rsidP="00A53AAB">
      <w:r>
        <w:rPr>
          <w:rFonts w:cs="Cordia New"/>
          <w:cs/>
        </w:rPr>
        <w:t>๕. พักไว้จนขนมเย็นสนิทจึงเสิร์ฟ</w:t>
      </w:r>
    </w:p>
    <w:p w14:paraId="6633E491" w14:textId="77777777" w:rsidR="00A53AAB" w:rsidRDefault="00A53AAB" w:rsidP="00A53AAB"/>
    <w:p w14:paraId="6FD48CED" w14:textId="77777777" w:rsidR="00A53AAB" w:rsidRDefault="00A53AAB" w:rsidP="00A53AAB">
      <w:r>
        <w:rPr>
          <w:rFonts w:cs="Cordia New"/>
          <w:cs/>
        </w:rPr>
        <w:t>สูตรนี้สามารถทำขนมรับประทานได้ ๖-๘ คน</w:t>
      </w:r>
    </w:p>
    <w:p w14:paraId="482F62C6" w14:textId="77777777" w:rsidR="00A53AAB" w:rsidRDefault="00A53AAB" w:rsidP="00A53AAB"/>
    <w:p w14:paraId="0EA6A8BA" w14:textId="09B699FF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เทคนิคการประกอบ</w:t>
      </w:r>
    </w:p>
    <w:p w14:paraId="619CABBC" w14:textId="3D3E8422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๑. ส่วนผสมของแป้งเมื่อผสมแล้วจะเหลวไม่ข้นมาก</w:t>
      </w:r>
    </w:p>
    <w:p w14:paraId="785FC4DC" w14:textId="225FE48B" w:rsidR="00A53AAB" w:rsidRDefault="00A53AAB" w:rsidP="00A53AAB">
      <w:pPr>
        <w:rPr>
          <w:rFonts w:hint="cs"/>
        </w:rPr>
      </w:pPr>
      <w:r>
        <w:rPr>
          <w:rFonts w:cs="Cordia New"/>
          <w:cs/>
        </w:rPr>
        <w:t>๒. เวลาผสมแป้งค่อยๆ ตะล่อมแป้งให้เข้ากันโดย ใช้พายไม้หรือช้อนไม้ช่วย</w:t>
      </w:r>
    </w:p>
    <w:p w14:paraId="0D102130" w14:textId="77777777" w:rsidR="00A53AAB" w:rsidRDefault="00A53AAB" w:rsidP="00A53AAB">
      <w:r>
        <w:rPr>
          <w:rFonts w:cs="Cordia New"/>
          <w:cs/>
        </w:rPr>
        <w:t>๓. ตอนนึ่งขนมใส่น้ำ ๑/๒ ของลังถึง ถ้าใส่น้ำมาก นอกจากจะเดือดท่วมขนมแล้ว จะทำให้ขนมแฉะ ไม่น่ารับประทานอีกด้วย</w:t>
      </w:r>
    </w:p>
    <w:p w14:paraId="3ED5EC41" w14:textId="77777777" w:rsidR="00A53AAB" w:rsidRDefault="00A53AAB" w:rsidP="00A53AAB"/>
    <w:p w14:paraId="0DF0E3E1" w14:textId="2FD54DD6" w:rsidR="00A53AAB" w:rsidRDefault="00A53AAB" w:rsidP="00A53AAB">
      <w:pPr>
        <w:rPr>
          <w:cs/>
        </w:rPr>
      </w:pPr>
      <w:r>
        <w:rPr>
          <w:rFonts w:cs="Cordia New"/>
          <w:cs/>
        </w:rPr>
        <w:t>ลักษณะที่ดีของขนม ขนมกรวย เมื่อแกะขนมออกจากห่อใบตอง ขนมจะไม่ติดใบตอง ขนมมีสีขาวนวล หอมกลิ่นกะทิ และกลิ่นแป้งอ่อนๆ รสชาติของขนม หวาน มัน เค็มเล็กน้อย เหมาะสำหรับเสิร์ฟเป็นของว่างหวานอีกชนิดหนึ่ง</w:t>
      </w:r>
    </w:p>
    <w:sectPr w:rsidR="00A5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AB"/>
    <w:rsid w:val="00680C64"/>
    <w:rsid w:val="00A53AAB"/>
    <w:rsid w:val="00C1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08AA"/>
  <w15:chartTrackingRefBased/>
  <w15:docId w15:val="{82783584-9740-44EC-A3B2-F4CB21FD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COM6-</cp:lastModifiedBy>
  <cp:revision>2</cp:revision>
  <dcterms:created xsi:type="dcterms:W3CDTF">2019-01-10T11:59:00Z</dcterms:created>
  <dcterms:modified xsi:type="dcterms:W3CDTF">2019-01-11T05:29:00Z</dcterms:modified>
</cp:coreProperties>
</file>