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4BD5C" w14:textId="470A5B88" w:rsidR="00EE7412" w:rsidRPr="00EE7412" w:rsidRDefault="00EE7412" w:rsidP="00D43180">
      <w:pPr>
        <w:spacing w:before="240" w:line="240" w:lineRule="auto"/>
      </w:pPr>
      <w:r w:rsidRPr="00EE7412">
        <w:rPr>
          <w:b/>
          <w:bCs/>
          <w:highlight w:val="yellow"/>
          <w:cs/>
        </w:rPr>
        <w:t>ศักดา</w:t>
      </w:r>
      <w:r w:rsidRPr="00EE7412">
        <w:rPr>
          <w:highlight w:val="yellow"/>
          <w:cs/>
        </w:rPr>
        <w:t xml:space="preserve"> </w:t>
      </w:r>
      <w:r w:rsidR="00D43180">
        <w:rPr>
          <w:i/>
          <w:iCs/>
          <w:highlight w:val="yellow"/>
          <w:cs/>
        </w:rPr>
        <w:t>ศ</w:t>
      </w:r>
      <w:r w:rsidR="00640BC4">
        <w:rPr>
          <w:rFonts w:hint="cs"/>
          <w:i/>
          <w:iCs/>
          <w:highlight w:val="yellow"/>
          <w:cs/>
        </w:rPr>
        <w:t>ั</w:t>
      </w:r>
      <w:r w:rsidR="00D43180">
        <w:rPr>
          <w:i/>
          <w:iCs/>
          <w:highlight w:val="yellow"/>
          <w:cs/>
        </w:rPr>
        <w:t>กดา</w:t>
      </w:r>
      <w:r w:rsidRPr="00EE7412">
        <w:rPr>
          <w:i/>
          <w:iCs/>
          <w:highlight w:val="yellow"/>
          <w:cs/>
        </w:rPr>
        <w:t>ประโคน</w:t>
      </w:r>
    </w:p>
    <w:p w14:paraId="47BDD89C" w14:textId="3515F1C0" w:rsidR="00EE7412" w:rsidRPr="00EE7412" w:rsidRDefault="00EE7412" w:rsidP="00D43180">
      <w:pPr>
        <w:spacing w:before="240" w:line="240" w:lineRule="auto"/>
        <w:jc w:val="center"/>
      </w:pPr>
      <w:r w:rsidRPr="00EE7412">
        <w:rPr>
          <w:u w:val="double"/>
          <w:cs/>
        </w:rPr>
        <w:t>ศักดา</w:t>
      </w:r>
      <w:r w:rsidRPr="00EE7412">
        <w:rPr>
          <w:cs/>
        </w:rPr>
        <w:t xml:space="preserve"> </w:t>
      </w:r>
      <w:r w:rsidR="00D43180">
        <w:rPr>
          <w:b/>
          <w:bCs/>
          <w:color w:val="C5E0B3" w:themeColor="accent6" w:themeTint="66"/>
          <w:cs/>
        </w:rPr>
        <w:t>ศ</w:t>
      </w:r>
      <w:r w:rsidR="00640BC4">
        <w:rPr>
          <w:rFonts w:hint="cs"/>
          <w:b/>
          <w:bCs/>
          <w:color w:val="C5E0B3" w:themeColor="accent6" w:themeTint="66"/>
          <w:cs/>
        </w:rPr>
        <w:t>ั</w:t>
      </w:r>
      <w:r w:rsidR="00D43180">
        <w:rPr>
          <w:b/>
          <w:bCs/>
          <w:color w:val="C5E0B3" w:themeColor="accent6" w:themeTint="66"/>
          <w:cs/>
        </w:rPr>
        <w:t>กดา</w:t>
      </w:r>
      <w:r w:rsidRPr="00EE7412">
        <w:rPr>
          <w:b/>
          <w:bCs/>
          <w:color w:val="EE0000"/>
          <w:cs/>
        </w:rPr>
        <w:t>ปร</w:t>
      </w:r>
      <w:r w:rsidRPr="00EE7412">
        <w:rPr>
          <w:b/>
          <w:bCs/>
          <w:cs/>
        </w:rPr>
        <w:t>ะ</w:t>
      </w:r>
      <w:r w:rsidRPr="00EE7412">
        <w:rPr>
          <w:b/>
          <w:bCs/>
          <w:color w:val="538135" w:themeColor="accent6" w:themeShade="BF"/>
          <w:cs/>
        </w:rPr>
        <w:t>โคน</w:t>
      </w:r>
    </w:p>
    <w:p w14:paraId="655B9CB9" w14:textId="0A3C8A1A" w:rsidR="00EE7412" w:rsidRDefault="00EE7412" w:rsidP="00D43180">
      <w:pPr>
        <w:spacing w:before="240" w:line="240" w:lineRule="auto"/>
        <w:jc w:val="right"/>
      </w:pPr>
      <w:r w:rsidRPr="00EE7412">
        <w:rPr>
          <w:u w:val="wave"/>
          <w:cs/>
        </w:rPr>
        <w:t>ศักดา</w:t>
      </w:r>
      <w:r w:rsidRPr="00EE7412">
        <w:rPr>
          <w:cs/>
        </w:rPr>
        <w:t xml:space="preserve"> </w:t>
      </w:r>
      <w:r w:rsidR="00D43180">
        <w:rPr>
          <w:b/>
          <w:outline/>
          <w:color w:val="5B9BD5" w:themeColor="accent5"/>
          <w:u w:val="single"/>
          <w:cs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ศ</w:t>
      </w:r>
      <w:r w:rsidR="00640BC4">
        <w:rPr>
          <w:rFonts w:hint="cs"/>
          <w:b/>
          <w:outline/>
          <w:color w:val="5B9BD5" w:themeColor="accent5"/>
          <w:u w:val="single"/>
          <w:cs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ั</w:t>
      </w:r>
      <w:r w:rsidR="00D43180">
        <w:rPr>
          <w:b/>
          <w:outline/>
          <w:color w:val="5B9BD5" w:themeColor="accent5"/>
          <w:u w:val="single"/>
          <w:cs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กดา</w:t>
      </w:r>
      <w:r w:rsidRPr="00EE7412">
        <w:rPr>
          <w:b/>
          <w:outline/>
          <w:color w:val="5B9BD5" w:themeColor="accent5"/>
          <w:u w:val="single"/>
          <w:cs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ประโคน</w:t>
      </w:r>
    </w:p>
    <w:p w14:paraId="0A714FD4" w14:textId="53385CDF" w:rsidR="00EE7412" w:rsidRDefault="00EE7412" w:rsidP="00D43180">
      <w:pPr>
        <w:spacing w:before="240" w:line="240" w:lineRule="auto"/>
      </w:pPr>
      <w:r>
        <w:rPr>
          <w:rFonts w:hint="cs"/>
          <w:cs/>
        </w:rPr>
        <w:t>1100101</w:t>
      </w:r>
      <w:r w:rsidRPr="00EE7412">
        <w:rPr>
          <w:rFonts w:hint="cs"/>
          <w:vertAlign w:val="subscript"/>
          <w:cs/>
        </w:rPr>
        <w:t>2</w:t>
      </w:r>
      <w:r w:rsidR="00D43180">
        <w:rPr>
          <w:rFonts w:hint="cs"/>
          <w:cs/>
        </w:rPr>
        <w:t xml:space="preserve">                </w:t>
      </w:r>
      <w:r>
        <w:rPr>
          <w:rFonts w:hint="cs"/>
          <w:cs/>
        </w:rPr>
        <w:t>2</w:t>
      </w:r>
      <w:r w:rsidRPr="00EE7412">
        <w:rPr>
          <w:rFonts w:hint="cs"/>
          <w:vertAlign w:val="superscript"/>
          <w:cs/>
        </w:rPr>
        <w:t>15</w:t>
      </w:r>
    </w:p>
    <w:p w14:paraId="73131C2A" w14:textId="7C1D1035" w:rsidR="00EE7412" w:rsidRPr="00EE7412" w:rsidRDefault="00EE7412" w:rsidP="00D43180">
      <w:pPr>
        <w:pStyle w:val="ListParagraph"/>
        <w:numPr>
          <w:ilvl w:val="0"/>
          <w:numId w:val="1"/>
        </w:numPr>
        <w:spacing w:before="240" w:line="240" w:lineRule="auto"/>
        <w:rPr>
          <w:szCs w:val="32"/>
        </w:rPr>
      </w:pPr>
      <w:r w:rsidRPr="00EE7412">
        <w:rPr>
          <w:rFonts w:hint="cs"/>
          <w:szCs w:val="32"/>
          <w:cs/>
        </w:rPr>
        <w:t>ข้อใดถูกต้อง</w:t>
      </w:r>
    </w:p>
    <w:p w14:paraId="27D88ACA" w14:textId="77777777" w:rsidR="00D43180" w:rsidRDefault="00D43180" w:rsidP="00D43180">
      <w:pPr>
        <w:pStyle w:val="ListParagraph"/>
        <w:numPr>
          <w:ilvl w:val="1"/>
          <w:numId w:val="1"/>
        </w:numPr>
        <w:spacing w:before="240" w:line="240" w:lineRule="auto"/>
        <w:rPr>
          <w:szCs w:val="32"/>
        </w:rPr>
      </w:pPr>
      <w:r w:rsidRPr="00EE7412">
        <w:rPr>
          <w:rFonts w:hint="cs"/>
          <w:szCs w:val="32"/>
          <w:cs/>
        </w:rPr>
        <w:t>คีย์บอร์ด</w:t>
      </w:r>
    </w:p>
    <w:p w14:paraId="39513F80" w14:textId="77777777" w:rsidR="00D43180" w:rsidRPr="00EE7412" w:rsidRDefault="00D43180" w:rsidP="00D43180">
      <w:pPr>
        <w:pStyle w:val="ListParagraph"/>
        <w:numPr>
          <w:ilvl w:val="1"/>
          <w:numId w:val="1"/>
        </w:numPr>
        <w:spacing w:before="240" w:line="240" w:lineRule="auto"/>
        <w:rPr>
          <w:szCs w:val="32"/>
        </w:rPr>
      </w:pPr>
      <w:r w:rsidRPr="00EE7412">
        <w:rPr>
          <w:rFonts w:hint="cs"/>
          <w:szCs w:val="32"/>
          <w:cs/>
        </w:rPr>
        <w:t>จอ</w:t>
      </w:r>
    </w:p>
    <w:p w14:paraId="7CFDDC5A" w14:textId="77777777" w:rsidR="00D43180" w:rsidRPr="00EE7412" w:rsidRDefault="00D43180" w:rsidP="00D43180">
      <w:pPr>
        <w:pStyle w:val="ListParagraph"/>
        <w:numPr>
          <w:ilvl w:val="1"/>
          <w:numId w:val="1"/>
        </w:numPr>
        <w:spacing w:before="240" w:line="240" w:lineRule="auto"/>
        <w:rPr>
          <w:szCs w:val="32"/>
        </w:rPr>
      </w:pPr>
      <w:r w:rsidRPr="00EE7412">
        <w:rPr>
          <w:rFonts w:hint="cs"/>
          <w:szCs w:val="32"/>
          <w:cs/>
        </w:rPr>
        <w:t>เมาส์</w:t>
      </w:r>
    </w:p>
    <w:p w14:paraId="0BCB4707" w14:textId="2EEAEEC6" w:rsidR="00D43180" w:rsidRDefault="00EE7412" w:rsidP="00D43180">
      <w:pPr>
        <w:pStyle w:val="ListParagraph"/>
        <w:numPr>
          <w:ilvl w:val="0"/>
          <w:numId w:val="1"/>
        </w:numPr>
        <w:spacing w:before="240" w:line="240" w:lineRule="auto"/>
        <w:rPr>
          <w:szCs w:val="32"/>
        </w:rPr>
      </w:pPr>
      <w:r>
        <w:rPr>
          <w:rFonts w:hint="cs"/>
          <w:szCs w:val="32"/>
          <w:cs/>
        </w:rPr>
        <w:t>ข้อใดผิด</w:t>
      </w:r>
    </w:p>
    <w:p w14:paraId="2171BE2A" w14:textId="3071AB90" w:rsidR="00D43180" w:rsidRDefault="00D43180" w:rsidP="00D43180">
      <w:pPr>
        <w:shd w:val="clear" w:color="auto" w:fill="FFD966" w:themeFill="accent4" w:themeFillTint="99"/>
        <w:spacing w:before="240" w:line="240" w:lineRule="auto"/>
      </w:pPr>
      <w:proofErr w:type="spellStart"/>
      <w:r>
        <w:t>feewesd</w:t>
      </w:r>
      <w:proofErr w:type="spellEnd"/>
    </w:p>
    <w:p w14:paraId="2C569F41" w14:textId="13EB8713" w:rsidR="00EE7412" w:rsidRDefault="00D43180" w:rsidP="00640BC4">
      <w:pPr>
        <w:spacing w:before="240" w:line="240" w:lineRule="auto"/>
      </w:pPr>
      <w:proofErr w:type="spellStart"/>
      <w:r>
        <w:t>fffffffffffffff</w:t>
      </w:r>
      <w:proofErr w:type="spellEnd"/>
    </w:p>
    <w:p w14:paraId="7FCBFFB2" w14:textId="33ADB12F" w:rsidR="00640BC4" w:rsidRDefault="00640BC4">
      <w:r>
        <w:br w:type="page"/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18"/>
        <w:gridCol w:w="1883"/>
        <w:gridCol w:w="2139"/>
        <w:gridCol w:w="2250"/>
      </w:tblGrid>
      <w:tr w:rsidR="00640BC4" w14:paraId="4AEB7ECB" w14:textId="1C9968E9" w:rsidTr="00B56EB3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1918" w:type="dxa"/>
            <w:vMerge w:val="restart"/>
            <w:tcBorders>
              <w:tr2bl w:val="single" w:sz="4" w:space="0" w:color="auto"/>
            </w:tcBorders>
          </w:tcPr>
          <w:p w14:paraId="0B4AAD6A" w14:textId="77777777" w:rsidR="00640BC4" w:rsidRDefault="00640BC4" w:rsidP="00640BC4">
            <w:pPr>
              <w:spacing w:before="240" w:line="240" w:lineRule="auto"/>
            </w:pPr>
          </w:p>
        </w:tc>
        <w:tc>
          <w:tcPr>
            <w:tcW w:w="6272" w:type="dxa"/>
            <w:gridSpan w:val="3"/>
          </w:tcPr>
          <w:p w14:paraId="445A75C8" w14:textId="203A41BB" w:rsidR="00640BC4" w:rsidRDefault="00640BC4" w:rsidP="00640BC4">
            <w:pPr>
              <w:spacing w:before="240" w:line="240" w:lineRule="auto"/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คะแนน</w:t>
            </w:r>
          </w:p>
        </w:tc>
      </w:tr>
      <w:tr w:rsidR="00640BC4" w14:paraId="47EFA80A" w14:textId="0F785F5D" w:rsidTr="00B56EB3">
        <w:tblPrEx>
          <w:tblCellMar>
            <w:top w:w="0" w:type="dxa"/>
            <w:bottom w:w="0" w:type="dxa"/>
          </w:tblCellMar>
        </w:tblPrEx>
        <w:trPr>
          <w:trHeight w:val="485"/>
        </w:trPr>
        <w:tc>
          <w:tcPr>
            <w:tcW w:w="1918" w:type="dxa"/>
            <w:vMerge/>
            <w:tcBorders>
              <w:tr2bl w:val="single" w:sz="4" w:space="0" w:color="auto"/>
            </w:tcBorders>
          </w:tcPr>
          <w:p w14:paraId="74E4CECA" w14:textId="77777777" w:rsidR="00640BC4" w:rsidRDefault="00640BC4" w:rsidP="00640BC4">
            <w:pPr>
              <w:spacing w:before="240" w:line="240" w:lineRule="auto"/>
            </w:pPr>
          </w:p>
        </w:tc>
        <w:tc>
          <w:tcPr>
            <w:tcW w:w="1883" w:type="dxa"/>
          </w:tcPr>
          <w:p w14:paraId="1FD9BFB5" w14:textId="585DC183" w:rsidR="00640BC4" w:rsidRDefault="00640BC4" w:rsidP="00640BC4">
            <w:pPr>
              <w:spacing w:before="240" w:line="240" w:lineRule="auto"/>
              <w:jc w:val="center"/>
            </w:pPr>
            <w:r>
              <w:rPr>
                <w:rFonts w:hint="cs"/>
                <w:cs/>
              </w:rPr>
              <w:t>กลางภาค</w:t>
            </w:r>
          </w:p>
        </w:tc>
        <w:tc>
          <w:tcPr>
            <w:tcW w:w="2139" w:type="dxa"/>
          </w:tcPr>
          <w:p w14:paraId="672C3A1D" w14:textId="374846A9" w:rsidR="00640BC4" w:rsidRDefault="00640BC4" w:rsidP="00640BC4">
            <w:pPr>
              <w:spacing w:before="240" w:line="240" w:lineRule="auto"/>
              <w:jc w:val="center"/>
            </w:pPr>
            <w:r>
              <w:rPr>
                <w:rFonts w:hint="cs"/>
                <w:cs/>
              </w:rPr>
              <w:t>ปลายภาค</w:t>
            </w:r>
          </w:p>
        </w:tc>
        <w:tc>
          <w:tcPr>
            <w:tcW w:w="2250" w:type="dxa"/>
          </w:tcPr>
          <w:p w14:paraId="17EF37F2" w14:textId="2651AF55" w:rsidR="00640BC4" w:rsidRDefault="00640BC4" w:rsidP="00640BC4">
            <w:pPr>
              <w:spacing w:before="240" w:line="240" w:lineRule="auto"/>
              <w:jc w:val="center"/>
            </w:pPr>
            <w:r>
              <w:rPr>
                <w:rFonts w:hint="cs"/>
                <w:cs/>
              </w:rPr>
              <w:t>รวม</w:t>
            </w:r>
          </w:p>
        </w:tc>
      </w:tr>
      <w:tr w:rsidR="00640BC4" w14:paraId="6A3CF59F" w14:textId="2D5D4B97" w:rsidTr="00B56EB3">
        <w:tblPrEx>
          <w:tblCellMar>
            <w:top w:w="0" w:type="dxa"/>
            <w:bottom w:w="0" w:type="dxa"/>
          </w:tblCellMar>
        </w:tblPrEx>
        <w:trPr>
          <w:trHeight w:val="242"/>
        </w:trPr>
        <w:tc>
          <w:tcPr>
            <w:tcW w:w="1918" w:type="dxa"/>
          </w:tcPr>
          <w:p w14:paraId="5F799A6C" w14:textId="02332CA8" w:rsidR="00640BC4" w:rsidRDefault="00B56EB3" w:rsidP="00640BC4">
            <w:pPr>
              <w:spacing w:before="240" w:line="240" w:lineRule="auto"/>
            </w:pPr>
            <w:r>
              <w:rPr>
                <w:rFonts w:hint="cs"/>
                <w:cs/>
              </w:rPr>
              <w:t>แดง</w:t>
            </w:r>
          </w:p>
        </w:tc>
        <w:tc>
          <w:tcPr>
            <w:tcW w:w="1883" w:type="dxa"/>
          </w:tcPr>
          <w:p w14:paraId="62C3D923" w14:textId="041D8487" w:rsidR="00640BC4" w:rsidRDefault="00B56EB3" w:rsidP="00640BC4">
            <w:pPr>
              <w:spacing w:before="240" w:line="240" w:lineRule="auto"/>
            </w:pPr>
            <w:r>
              <w:t>10</w:t>
            </w:r>
          </w:p>
        </w:tc>
        <w:tc>
          <w:tcPr>
            <w:tcW w:w="2139" w:type="dxa"/>
          </w:tcPr>
          <w:p w14:paraId="222BDE75" w14:textId="5A95FF4A" w:rsidR="00640BC4" w:rsidRDefault="00B56EB3" w:rsidP="00640BC4">
            <w:pPr>
              <w:spacing w:before="240" w:line="240" w:lineRule="auto"/>
            </w:pPr>
            <w:r>
              <w:t>20</w:t>
            </w:r>
          </w:p>
        </w:tc>
        <w:tc>
          <w:tcPr>
            <w:tcW w:w="2250" w:type="dxa"/>
          </w:tcPr>
          <w:p w14:paraId="6F29A2C4" w14:textId="20C797C2" w:rsidR="00640BC4" w:rsidRDefault="00B56EB3" w:rsidP="00640BC4">
            <w:pPr>
              <w:spacing w:before="240" w:line="240" w:lineRule="auto"/>
            </w:pPr>
            <w:r>
              <w:t>30</w:t>
            </w:r>
          </w:p>
        </w:tc>
      </w:tr>
      <w:tr w:rsidR="00B56EB3" w14:paraId="43252C7C" w14:textId="77777777" w:rsidTr="00B56EB3">
        <w:tblPrEx>
          <w:tblCellMar>
            <w:top w:w="0" w:type="dxa"/>
            <w:bottom w:w="0" w:type="dxa"/>
          </w:tblCellMar>
        </w:tblPrEx>
        <w:trPr>
          <w:trHeight w:val="242"/>
        </w:trPr>
        <w:tc>
          <w:tcPr>
            <w:tcW w:w="1918" w:type="dxa"/>
          </w:tcPr>
          <w:p w14:paraId="1AEE4BCA" w14:textId="77777777" w:rsidR="00B56EB3" w:rsidRDefault="00B56EB3" w:rsidP="00640BC4">
            <w:pPr>
              <w:spacing w:before="240" w:line="240" w:lineRule="auto"/>
              <w:rPr>
                <w:rFonts w:hint="cs"/>
                <w:cs/>
              </w:rPr>
            </w:pPr>
          </w:p>
        </w:tc>
        <w:tc>
          <w:tcPr>
            <w:tcW w:w="1883" w:type="dxa"/>
          </w:tcPr>
          <w:p w14:paraId="42DE4D23" w14:textId="77777777" w:rsidR="00B56EB3" w:rsidRDefault="00B56EB3" w:rsidP="00640BC4">
            <w:pPr>
              <w:spacing w:before="240" w:line="240" w:lineRule="auto"/>
            </w:pPr>
          </w:p>
        </w:tc>
        <w:tc>
          <w:tcPr>
            <w:tcW w:w="2139" w:type="dxa"/>
          </w:tcPr>
          <w:p w14:paraId="65421FDD" w14:textId="77777777" w:rsidR="00B56EB3" w:rsidRDefault="00B56EB3" w:rsidP="00640BC4">
            <w:pPr>
              <w:spacing w:before="240" w:line="240" w:lineRule="auto"/>
            </w:pPr>
          </w:p>
        </w:tc>
        <w:tc>
          <w:tcPr>
            <w:tcW w:w="2250" w:type="dxa"/>
          </w:tcPr>
          <w:p w14:paraId="34CD4D8F" w14:textId="77777777" w:rsidR="00B56EB3" w:rsidRDefault="00B56EB3" w:rsidP="00640BC4">
            <w:pPr>
              <w:spacing w:before="240" w:line="240" w:lineRule="auto"/>
            </w:pPr>
          </w:p>
        </w:tc>
      </w:tr>
      <w:tr w:rsidR="00B56EB3" w14:paraId="3E61FAF0" w14:textId="77777777" w:rsidTr="00B56EB3">
        <w:tblPrEx>
          <w:tblCellMar>
            <w:top w:w="0" w:type="dxa"/>
            <w:bottom w:w="0" w:type="dxa"/>
          </w:tblCellMar>
        </w:tblPrEx>
        <w:trPr>
          <w:trHeight w:val="242"/>
        </w:trPr>
        <w:tc>
          <w:tcPr>
            <w:tcW w:w="1918" w:type="dxa"/>
          </w:tcPr>
          <w:p w14:paraId="173E4463" w14:textId="4446A28F" w:rsidR="00B56EB3" w:rsidRDefault="00B56EB3" w:rsidP="00640BC4">
            <w:pPr>
              <w:spacing w:before="240" w:line="240" w:lineRule="auto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ดำ</w:t>
            </w:r>
          </w:p>
        </w:tc>
        <w:tc>
          <w:tcPr>
            <w:tcW w:w="1883" w:type="dxa"/>
          </w:tcPr>
          <w:p w14:paraId="4AD23EF0" w14:textId="6709B7CA" w:rsidR="00B56EB3" w:rsidRDefault="00B56EB3" w:rsidP="00640BC4">
            <w:pPr>
              <w:spacing w:before="240" w:line="240" w:lineRule="auto"/>
              <w:rPr>
                <w:rFonts w:hint="cs"/>
              </w:rPr>
            </w:pPr>
            <w:r>
              <w:rPr>
                <w:rFonts w:hint="cs"/>
                <w:cs/>
              </w:rPr>
              <w:t>20</w:t>
            </w:r>
          </w:p>
        </w:tc>
        <w:tc>
          <w:tcPr>
            <w:tcW w:w="2139" w:type="dxa"/>
          </w:tcPr>
          <w:p w14:paraId="7EC56722" w14:textId="7D06C383" w:rsidR="00B56EB3" w:rsidRDefault="00B56EB3" w:rsidP="00640BC4">
            <w:pPr>
              <w:spacing w:before="240" w:line="240" w:lineRule="auto"/>
            </w:pPr>
            <w:r>
              <w:rPr>
                <w:rFonts w:hint="cs"/>
                <w:cs/>
              </w:rPr>
              <w:t>30</w:t>
            </w:r>
          </w:p>
        </w:tc>
        <w:tc>
          <w:tcPr>
            <w:tcW w:w="2250" w:type="dxa"/>
          </w:tcPr>
          <w:p w14:paraId="76127D68" w14:textId="7303D78F" w:rsidR="00B56EB3" w:rsidRDefault="00B56EB3" w:rsidP="00640BC4">
            <w:pPr>
              <w:spacing w:before="240" w:line="240" w:lineRule="auto"/>
            </w:pPr>
            <w:r>
              <w:rPr>
                <w:rFonts w:hint="cs"/>
                <w:cs/>
              </w:rPr>
              <w:t>50</w:t>
            </w:r>
          </w:p>
        </w:tc>
      </w:tr>
      <w:tr w:rsidR="00B56EB3" w14:paraId="223EDD7A" w14:textId="77777777" w:rsidTr="00B56EB3">
        <w:tblPrEx>
          <w:tblCellMar>
            <w:top w:w="0" w:type="dxa"/>
            <w:bottom w:w="0" w:type="dxa"/>
          </w:tblCellMar>
        </w:tblPrEx>
        <w:trPr>
          <w:trHeight w:val="242"/>
        </w:trPr>
        <w:tc>
          <w:tcPr>
            <w:tcW w:w="1918" w:type="dxa"/>
          </w:tcPr>
          <w:p w14:paraId="0BA30ECE" w14:textId="77777777" w:rsidR="00B56EB3" w:rsidRDefault="00B56EB3" w:rsidP="00640BC4">
            <w:pPr>
              <w:spacing w:before="240" w:line="240" w:lineRule="auto"/>
              <w:rPr>
                <w:rFonts w:hint="cs"/>
                <w:cs/>
              </w:rPr>
            </w:pPr>
          </w:p>
        </w:tc>
        <w:tc>
          <w:tcPr>
            <w:tcW w:w="1883" w:type="dxa"/>
          </w:tcPr>
          <w:p w14:paraId="097BAB63" w14:textId="77777777" w:rsidR="00B56EB3" w:rsidRDefault="00B56EB3" w:rsidP="00640BC4">
            <w:pPr>
              <w:spacing w:before="240" w:line="240" w:lineRule="auto"/>
              <w:rPr>
                <w:rFonts w:hint="cs"/>
                <w:cs/>
              </w:rPr>
            </w:pPr>
          </w:p>
        </w:tc>
        <w:tc>
          <w:tcPr>
            <w:tcW w:w="2139" w:type="dxa"/>
          </w:tcPr>
          <w:p w14:paraId="686AB16E" w14:textId="77777777" w:rsidR="00B56EB3" w:rsidRDefault="00B56EB3" w:rsidP="00640BC4">
            <w:pPr>
              <w:spacing w:before="240" w:line="240" w:lineRule="auto"/>
              <w:rPr>
                <w:rFonts w:hint="cs"/>
                <w:cs/>
              </w:rPr>
            </w:pPr>
          </w:p>
        </w:tc>
        <w:tc>
          <w:tcPr>
            <w:tcW w:w="2250" w:type="dxa"/>
          </w:tcPr>
          <w:p w14:paraId="6025B934" w14:textId="77777777" w:rsidR="00B56EB3" w:rsidRDefault="00B56EB3" w:rsidP="00640BC4">
            <w:pPr>
              <w:spacing w:before="240" w:line="240" w:lineRule="auto"/>
              <w:rPr>
                <w:rFonts w:hint="cs"/>
                <w:cs/>
              </w:rPr>
            </w:pPr>
          </w:p>
        </w:tc>
      </w:tr>
    </w:tbl>
    <w:p w14:paraId="1ABE1FD5" w14:textId="6D0AC7A2" w:rsidR="00B56EB3" w:rsidRDefault="002F63C9" w:rsidP="00640BC4">
      <w:pPr>
        <w:spacing w:before="240"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A477278" wp14:editId="61F66FA7">
            <wp:simplePos x="0" y="0"/>
            <wp:positionH relativeFrom="column">
              <wp:posOffset>-352425</wp:posOffset>
            </wp:positionH>
            <wp:positionV relativeFrom="paragraph">
              <wp:posOffset>158750</wp:posOffset>
            </wp:positionV>
            <wp:extent cx="1869440" cy="1828800"/>
            <wp:effectExtent l="0" t="0" r="0" b="0"/>
            <wp:wrapTight wrapText="bothSides">
              <wp:wrapPolygon edited="0">
                <wp:start x="4402" y="1350"/>
                <wp:lineTo x="4182" y="2025"/>
                <wp:lineTo x="3742" y="4950"/>
                <wp:lineTo x="3962" y="16650"/>
                <wp:lineTo x="5943" y="19800"/>
                <wp:lineTo x="15188" y="19800"/>
                <wp:lineTo x="15628" y="19350"/>
                <wp:lineTo x="17389" y="16650"/>
                <wp:lineTo x="17168" y="13275"/>
                <wp:lineTo x="16948" y="12600"/>
                <wp:lineTo x="17829" y="5400"/>
                <wp:lineTo x="16948" y="1350"/>
                <wp:lineTo x="4402" y="1350"/>
              </wp:wrapPolygon>
            </wp:wrapTight>
            <wp:docPr id="182909208" name="Picture 1" descr="กระต่ายอีสเตอร์, กระต่าย, แมว, กระต่าย, สัตว์, ใบหน้า, จมูก, การ์ตูน png |  Klipart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กระต่ายอีสเตอร์, กระต่าย, แมว, กระต่าย, สัตว์, ใบหน้า, จมูก, การ์ตูน png |  Klipartz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/>
                              </a14:imgEffect>
                              <a14:imgEffect>
                                <a14:sharpenSoften amount="-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44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C3ACA8" w14:textId="51A61A12" w:rsidR="00B56EB3" w:rsidRPr="002F63C9" w:rsidRDefault="002F63C9" w:rsidP="00DD05AA">
      <w:pPr>
        <w:ind w:left="1440"/>
        <w:rPr>
          <w:rFonts w:hint="cs"/>
          <w:cs/>
        </w:rPr>
      </w:pPr>
      <w:r w:rsidRPr="002F63C9">
        <w:br/>
      </w:r>
      <w:proofErr w:type="spellStart"/>
      <w:r w:rsidRPr="002F63C9">
        <w:rPr>
          <w:cs/>
        </w:rPr>
        <w:t>เบ</w:t>
      </w:r>
      <w:proofErr w:type="spellEnd"/>
      <w:r w:rsidRPr="002F63C9">
        <w:rPr>
          <w:cs/>
        </w:rPr>
        <w:t>บี้บัสช่อง</w:t>
      </w:r>
      <w:r w:rsidRPr="002F63C9">
        <w:rPr>
          <w:b/>
          <w:bCs/>
          <w:cs/>
        </w:rPr>
        <w:t>การ์ตูน</w:t>
      </w:r>
      <w:r w:rsidRPr="002F63C9">
        <w:rPr>
          <w:cs/>
        </w:rPr>
        <w:t xml:space="preserve">เด็กและเพลงเด็กแสนสนุก เด็กๆ สัตว์ป่าอาศัยอยู่ในธรรมชาติ และไม่ควรพากลับบ้านเป็นสัตว์เลี้ยง พวกมันมีปรสิตและเชื้อโรคที่ทำให้เราป่วยได้ </w:t>
      </w:r>
      <w:r>
        <w:sym w:font="Wingdings" w:char="F0FE"/>
      </w:r>
      <w:r>
        <w:sym w:font="Wingdings" w:char="F0FD"/>
      </w:r>
      <w:r w:rsidR="00DD05AA">
        <w:rPr>
          <w:cs/>
        </w:rPr>
        <w:t>£¥±±</w:t>
      </w:r>
    </w:p>
    <w:sectPr w:rsidR="00B56EB3" w:rsidRPr="002F63C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0602E7" w14:textId="77777777" w:rsidR="00857897" w:rsidRDefault="00857897" w:rsidP="002F63C9">
      <w:pPr>
        <w:spacing w:after="0" w:line="240" w:lineRule="auto"/>
      </w:pPr>
      <w:r>
        <w:separator/>
      </w:r>
    </w:p>
  </w:endnote>
  <w:endnote w:type="continuationSeparator" w:id="0">
    <w:p w14:paraId="2A554765" w14:textId="77777777" w:rsidR="00857897" w:rsidRDefault="00857897" w:rsidP="002F6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2A8784" w14:textId="77777777" w:rsidR="00857897" w:rsidRDefault="00857897" w:rsidP="002F63C9">
      <w:pPr>
        <w:spacing w:after="0" w:line="240" w:lineRule="auto"/>
      </w:pPr>
      <w:r>
        <w:separator/>
      </w:r>
    </w:p>
  </w:footnote>
  <w:footnote w:type="continuationSeparator" w:id="0">
    <w:p w14:paraId="1C48D875" w14:textId="77777777" w:rsidR="00857897" w:rsidRDefault="00857897" w:rsidP="002F63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15667036"/>
      <w:docPartObj>
        <w:docPartGallery w:val="Page Numbers (Top of Page)"/>
        <w:docPartUnique/>
      </w:docPartObj>
    </w:sdtPr>
    <w:sdtContent>
      <w:p w14:paraId="75BF3C89" w14:textId="51A7B797" w:rsidR="002F63C9" w:rsidRDefault="002F63C9" w:rsidP="002F63C9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FB9CC1" w14:textId="5237871A" w:rsidR="002F63C9" w:rsidRPr="002F63C9" w:rsidRDefault="002F63C9">
    <w:pPr>
      <w:pStyle w:val="Header"/>
      <w:rPr>
        <w:rFonts w:cs="TH SarabunPSK"/>
        <w:szCs w:val="32"/>
      </w:rPr>
    </w:pPr>
    <w:r w:rsidRPr="002F63C9">
      <w:rPr>
        <w:rFonts w:cs="TH SarabunPSK"/>
        <w:szCs w:val="32"/>
        <w:cs/>
      </w:rPr>
      <w:t>สาขาวิชาเทคโนโลยีสารสนเทศ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E70E1E"/>
    <w:multiLevelType w:val="hybridMultilevel"/>
    <w:tmpl w:val="5CCED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thaiLetters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7629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412"/>
    <w:rsid w:val="001507E7"/>
    <w:rsid w:val="002F63C9"/>
    <w:rsid w:val="00424CFF"/>
    <w:rsid w:val="00640BC4"/>
    <w:rsid w:val="007E51CC"/>
    <w:rsid w:val="00857897"/>
    <w:rsid w:val="00B56EB3"/>
    <w:rsid w:val="00D43180"/>
    <w:rsid w:val="00DD05AA"/>
    <w:rsid w:val="00EE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F0433"/>
  <w15:chartTrackingRefBased/>
  <w15:docId w15:val="{E7502A00-AEB9-4BE3-A9E1-08A627DA4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412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412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412"/>
    <w:pPr>
      <w:keepNext/>
      <w:keepLines/>
      <w:spacing w:before="120" w:after="4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41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41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41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41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41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41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41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412"/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412"/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412"/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412"/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412"/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412"/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412"/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412"/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EE7412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E741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41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E741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E7412"/>
    <w:pPr>
      <w:spacing w:before="160"/>
      <w:jc w:val="center"/>
    </w:pPr>
    <w:rPr>
      <w:rFonts w:cs="Angsana New"/>
      <w:i/>
      <w:iCs/>
      <w:color w:val="404040" w:themeColor="text1" w:themeTint="BF"/>
      <w:szCs w:val="40"/>
    </w:rPr>
  </w:style>
  <w:style w:type="character" w:customStyle="1" w:styleId="QuoteChar">
    <w:name w:val="Quote Char"/>
    <w:basedOn w:val="DefaultParagraphFont"/>
    <w:link w:val="Quote"/>
    <w:uiPriority w:val="29"/>
    <w:rsid w:val="00EE7412"/>
    <w:rPr>
      <w:rFonts w:cs="Angsana New"/>
      <w:i/>
      <w:iCs/>
      <w:color w:val="404040" w:themeColor="text1" w:themeTint="BF"/>
      <w:szCs w:val="40"/>
    </w:rPr>
  </w:style>
  <w:style w:type="paragraph" w:styleId="ListParagraph">
    <w:name w:val="List Paragraph"/>
    <w:basedOn w:val="Normal"/>
    <w:uiPriority w:val="34"/>
    <w:qFormat/>
    <w:rsid w:val="00EE7412"/>
    <w:pPr>
      <w:ind w:left="720"/>
      <w:contextualSpacing/>
    </w:pPr>
    <w:rPr>
      <w:rFonts w:cs="Angsana New"/>
      <w:szCs w:val="40"/>
    </w:rPr>
  </w:style>
  <w:style w:type="character" w:styleId="IntenseEmphasis">
    <w:name w:val="Intense Emphasis"/>
    <w:basedOn w:val="DefaultParagraphFont"/>
    <w:uiPriority w:val="21"/>
    <w:qFormat/>
    <w:rsid w:val="00EE74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4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2F5496" w:themeColor="accent1" w:themeShade="BF"/>
      <w:szCs w:val="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412"/>
    <w:rPr>
      <w:rFonts w:cs="Angsana New"/>
      <w:i/>
      <w:iCs/>
      <w:color w:val="2F5496" w:themeColor="accent1" w:themeShade="BF"/>
      <w:szCs w:val="40"/>
    </w:rPr>
  </w:style>
  <w:style w:type="character" w:styleId="IntenseReference">
    <w:name w:val="Intense Reference"/>
    <w:basedOn w:val="DefaultParagraphFont"/>
    <w:uiPriority w:val="32"/>
    <w:qFormat/>
    <w:rsid w:val="00EE741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63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3C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F63C9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2F63C9"/>
    <w:rPr>
      <w:rFonts w:cs="Angsana New"/>
      <w:szCs w:val="40"/>
    </w:rPr>
  </w:style>
  <w:style w:type="paragraph" w:styleId="Footer">
    <w:name w:val="footer"/>
    <w:basedOn w:val="Normal"/>
    <w:link w:val="FooterChar"/>
    <w:uiPriority w:val="99"/>
    <w:unhideWhenUsed/>
    <w:rsid w:val="002F63C9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2F63C9"/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75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1</cp:revision>
  <dcterms:created xsi:type="dcterms:W3CDTF">2025-07-07T03:43:00Z</dcterms:created>
  <dcterms:modified xsi:type="dcterms:W3CDTF">2025-07-07T04:45:00Z</dcterms:modified>
</cp:coreProperties>
</file>