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2F6335" w14:textId="77777777" w:rsidR="00BB039C" w:rsidRPr="00F1467F" w:rsidRDefault="00BB039C" w:rsidP="003C4623">
      <w:pPr>
        <w:spacing w:line="200" w:lineRule="exact"/>
        <w:jc w:val="center"/>
        <w:rPr>
          <w:rFonts w:ascii="Times New Roman" w:eastAsia="Times New Roman" w:hAnsi="Times New Roman" w:cs="Times New Roman"/>
          <w:sz w:val="24"/>
        </w:rPr>
      </w:pPr>
    </w:p>
    <w:p w14:paraId="68FDB4E7" w14:textId="3716A470" w:rsidR="00BB039C" w:rsidRPr="00F1467F" w:rsidRDefault="00FC3047" w:rsidP="003C4623">
      <w:pPr>
        <w:spacing w:line="200" w:lineRule="exact"/>
        <w:jc w:val="center"/>
        <w:rPr>
          <w:rFonts w:ascii="Times New Roman" w:eastAsia="Times New Roman" w:hAnsi="Times New Roman" w:cs="Times New Roman"/>
          <w:sz w:val="24"/>
        </w:rPr>
      </w:pPr>
      <w:r w:rsidRPr="0025212F">
        <w:rPr>
          <w:rFonts w:ascii="Times New Roman" w:hAnsi="Times New Roman" w:cs="Times New Roman"/>
          <w:b/>
          <w:noProof/>
          <w:sz w:val="30"/>
        </w:rPr>
        <mc:AlternateContent>
          <mc:Choice Requires="wps">
            <w:drawing>
              <wp:anchor distT="0" distB="0" distL="114300" distR="114300" simplePos="0" relativeHeight="251657216" behindDoc="0" locked="0" layoutInCell="1" allowOverlap="1" wp14:anchorId="2C8C4BBD" wp14:editId="4A6F9E3F">
                <wp:simplePos x="0" y="0"/>
                <wp:positionH relativeFrom="column">
                  <wp:posOffset>0</wp:posOffset>
                </wp:positionH>
                <wp:positionV relativeFrom="paragraph">
                  <wp:posOffset>12700</wp:posOffset>
                </wp:positionV>
                <wp:extent cx="6078855" cy="5712460"/>
                <wp:effectExtent l="0" t="3175" r="0" b="0"/>
                <wp:wrapNone/>
                <wp:docPr id="180745468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8855" cy="571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8FC0DF" w14:textId="77777777" w:rsidR="003C4736" w:rsidRPr="00813C10" w:rsidRDefault="003C4736" w:rsidP="005D363F">
                            <w:pPr>
                              <w:widowControl w:val="0"/>
                              <w:autoSpaceDE w:val="0"/>
                              <w:autoSpaceDN w:val="0"/>
                              <w:adjustRightInd w:val="0"/>
                              <w:jc w:val="center"/>
                              <w:rPr>
                                <w:rFonts w:ascii="Times New Roman" w:hAnsi="Times New Roman" w:cs="Times New Roman"/>
                                <w:b/>
                                <w:bCs/>
                                <w:sz w:val="36"/>
                                <w:szCs w:val="36"/>
                              </w:rPr>
                            </w:pPr>
                            <w:r w:rsidRPr="00813C10">
                              <w:rPr>
                                <w:rFonts w:ascii="Times New Roman" w:hAnsi="Times New Roman" w:cs="Times New Roman"/>
                                <w:b/>
                                <w:bCs/>
                                <w:sz w:val="36"/>
                                <w:szCs w:val="36"/>
                              </w:rPr>
                              <w:t>A Pr</w:t>
                            </w:r>
                            <w:r w:rsidR="008D4656" w:rsidRPr="00813C10">
                              <w:rPr>
                                <w:rFonts w:ascii="Times New Roman" w:hAnsi="Times New Roman" w:cs="Times New Roman"/>
                                <w:b/>
                                <w:bCs/>
                                <w:sz w:val="36"/>
                                <w:szCs w:val="36"/>
                              </w:rPr>
                              <w:t>oject</w:t>
                            </w:r>
                            <w:r w:rsidRPr="00813C10">
                              <w:rPr>
                                <w:rFonts w:ascii="Times New Roman" w:hAnsi="Times New Roman" w:cs="Times New Roman"/>
                                <w:b/>
                                <w:bCs/>
                                <w:sz w:val="36"/>
                                <w:szCs w:val="36"/>
                              </w:rPr>
                              <w:t xml:space="preserve"> Report</w:t>
                            </w:r>
                          </w:p>
                          <w:p w14:paraId="74E6DFD5"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5825F0C1" w14:textId="77777777" w:rsidR="003C4736" w:rsidRPr="00813C10" w:rsidRDefault="003C4736" w:rsidP="003C473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30"/>
                                <w:szCs w:val="30"/>
                              </w:rPr>
                              <w:t>on</w:t>
                            </w:r>
                          </w:p>
                          <w:p w14:paraId="4291F80D"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4"/>
                                <w:szCs w:val="24"/>
                              </w:rPr>
                            </w:pPr>
                          </w:p>
                          <w:p w14:paraId="74E5DFB0" w14:textId="77777777" w:rsidR="003C4736" w:rsidRPr="00813C10" w:rsidRDefault="008D4656" w:rsidP="003C4736">
                            <w:pPr>
                              <w:widowControl w:val="0"/>
                              <w:autoSpaceDE w:val="0"/>
                              <w:autoSpaceDN w:val="0"/>
                              <w:adjustRightInd w:val="0"/>
                              <w:jc w:val="center"/>
                              <w:rPr>
                                <w:rFonts w:ascii="Times New Roman" w:hAnsi="Times New Roman" w:cs="Times New Roman"/>
                                <w:sz w:val="40"/>
                                <w:szCs w:val="40"/>
                              </w:rPr>
                            </w:pPr>
                            <w:r w:rsidRPr="00813C10">
                              <w:rPr>
                                <w:rFonts w:ascii="Times New Roman" w:hAnsi="Times New Roman" w:cs="Times New Roman"/>
                                <w:b/>
                                <w:bCs/>
                                <w:sz w:val="40"/>
                                <w:szCs w:val="40"/>
                              </w:rPr>
                              <w:t xml:space="preserve">RefurbIQ: Aspect-Based Sentiment Analysis of Refurbished Electronics Across Indian Marketplaces</w:t>
                            </w:r>
                          </w:p>
                          <w:p w14:paraId="31C36264" w14:textId="77777777" w:rsidR="003C4736" w:rsidRPr="00813C10" w:rsidRDefault="003C4736" w:rsidP="003C4736">
                            <w:pPr>
                              <w:widowControl w:val="0"/>
                              <w:autoSpaceDE w:val="0"/>
                              <w:autoSpaceDN w:val="0"/>
                              <w:adjustRightInd w:val="0"/>
                              <w:spacing w:line="269" w:lineRule="exact"/>
                              <w:jc w:val="center"/>
                              <w:rPr>
                                <w:rFonts w:ascii="Times New Roman" w:hAnsi="Times New Roman" w:cs="Times New Roman"/>
                                <w:sz w:val="24"/>
                                <w:szCs w:val="24"/>
                              </w:rPr>
                            </w:pPr>
                          </w:p>
                          <w:p w14:paraId="2FA26F1F" w14:textId="77777777" w:rsidR="00813C10" w:rsidRDefault="003C4736" w:rsidP="003C4736">
                            <w:pPr>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813C10">
                              <w:rPr>
                                <w:rFonts w:ascii="Times New Roman" w:hAnsi="Times New Roman" w:cs="Times New Roman"/>
                                <w:i/>
                                <w:iCs/>
                                <w:sz w:val="28"/>
                                <w:szCs w:val="28"/>
                              </w:rPr>
                              <w:t xml:space="preserve">carried out as part of the </w:t>
                            </w:r>
                            <w:r w:rsidR="002B5F87" w:rsidRPr="00813C10">
                              <w:rPr>
                                <w:rFonts w:ascii="Times New Roman" w:hAnsi="Times New Roman" w:cs="Times New Roman"/>
                                <w:b/>
                                <w:bCs/>
                                <w:i/>
                                <w:iCs/>
                                <w:sz w:val="28"/>
                                <w:szCs w:val="28"/>
                              </w:rPr>
                              <w:t>Project Based Learning</w:t>
                            </w:r>
                            <w:r w:rsidR="00813C10">
                              <w:rPr>
                                <w:rFonts w:ascii="Times New Roman" w:hAnsi="Times New Roman" w:cs="Times New Roman"/>
                                <w:b/>
                                <w:bCs/>
                                <w:i/>
                                <w:iCs/>
                                <w:sz w:val="28"/>
                                <w:szCs w:val="28"/>
                              </w:rPr>
                              <w:t>-</w:t>
                            </w:r>
                            <w:r w:rsidR="004523C8">
                              <w:rPr>
                                <w:rFonts w:ascii="Times New Roman" w:hAnsi="Times New Roman" w:cs="Times New Roman"/>
                                <w:b/>
                                <w:bCs/>
                                <w:i/>
                                <w:iCs/>
                                <w:sz w:val="28"/>
                                <w:szCs w:val="28"/>
                              </w:rPr>
                              <w:t>3</w:t>
                            </w:r>
                            <w:r w:rsidR="002B5F87" w:rsidRPr="00813C10">
                              <w:rPr>
                                <w:rFonts w:ascii="Times New Roman" w:hAnsi="Times New Roman" w:cs="Times New Roman"/>
                                <w:b/>
                                <w:bCs/>
                                <w:i/>
                                <w:iCs/>
                                <w:sz w:val="28"/>
                                <w:szCs w:val="28"/>
                              </w:rPr>
                              <w:t xml:space="preserve"> (DSE</w:t>
                            </w:r>
                            <w:r w:rsidR="004523C8">
                              <w:rPr>
                                <w:rFonts w:ascii="Times New Roman" w:hAnsi="Times New Roman" w:cs="Times New Roman"/>
                                <w:b/>
                                <w:bCs/>
                                <w:i/>
                                <w:iCs/>
                                <w:sz w:val="28"/>
                                <w:szCs w:val="28"/>
                              </w:rPr>
                              <w:t>31</w:t>
                            </w:r>
                            <w:r w:rsidR="002B5F87" w:rsidRPr="00813C10">
                              <w:rPr>
                                <w:rFonts w:ascii="Times New Roman" w:hAnsi="Times New Roman" w:cs="Times New Roman"/>
                                <w:b/>
                                <w:bCs/>
                                <w:i/>
                                <w:iCs/>
                                <w:sz w:val="28"/>
                                <w:szCs w:val="28"/>
                              </w:rPr>
                              <w:t>70)</w:t>
                            </w:r>
                            <w:r w:rsidRPr="00813C10">
                              <w:rPr>
                                <w:rFonts w:ascii="Times New Roman" w:hAnsi="Times New Roman" w:cs="Times New Roman"/>
                                <w:i/>
                                <w:iCs/>
                                <w:sz w:val="28"/>
                                <w:szCs w:val="28"/>
                              </w:rPr>
                              <w:t xml:space="preserve"> </w:t>
                            </w:r>
                          </w:p>
                          <w:p w14:paraId="058DB51B" w14:textId="77777777" w:rsidR="003C4736" w:rsidRPr="00813C10" w:rsidRDefault="003C4736" w:rsidP="003C4736">
                            <w:pPr>
                              <w:widowControl w:val="0"/>
                              <w:overflowPunct w:val="0"/>
                              <w:autoSpaceDE w:val="0"/>
                              <w:autoSpaceDN w:val="0"/>
                              <w:adjustRightInd w:val="0"/>
                              <w:spacing w:line="329" w:lineRule="auto"/>
                              <w:jc w:val="center"/>
                              <w:rPr>
                                <w:rFonts w:ascii="Times New Roman" w:hAnsi="Times New Roman" w:cs="Times New Roman"/>
                                <w:sz w:val="24"/>
                                <w:szCs w:val="24"/>
                              </w:rPr>
                            </w:pPr>
                            <w:r w:rsidRPr="00813C10">
                              <w:rPr>
                                <w:rFonts w:ascii="Times New Roman" w:hAnsi="Times New Roman" w:cs="Times New Roman"/>
                                <w:i/>
                                <w:iCs/>
                                <w:sz w:val="28"/>
                                <w:szCs w:val="28"/>
                              </w:rPr>
                              <w:t xml:space="preserve">Submitted </w:t>
                            </w:r>
                          </w:p>
                          <w:p w14:paraId="2869932B" w14:textId="77777777" w:rsidR="00394E19" w:rsidRPr="00813C10" w:rsidRDefault="00394E19" w:rsidP="0025212F">
                            <w:pPr>
                              <w:pStyle w:val="NormalWeb"/>
                              <w:spacing w:before="0" w:beforeAutospacing="0" w:after="0" w:afterAutospacing="0"/>
                              <w:jc w:val="center"/>
                              <w:rPr>
                                <w:sz w:val="28"/>
                                <w:szCs w:val="28"/>
                              </w:rPr>
                            </w:pPr>
                          </w:p>
                          <w:p w14:paraId="753FA199" w14:textId="77777777" w:rsidR="0025212F" w:rsidRPr="00813C10" w:rsidRDefault="008D4656" w:rsidP="0025212F">
                            <w:pPr>
                              <w:pStyle w:val="NormalWeb"/>
                              <w:spacing w:before="0" w:beforeAutospacing="0" w:after="0" w:afterAutospacing="0"/>
                              <w:jc w:val="center"/>
                              <w:rPr>
                                <w:rFonts w:eastAsia="Calibri"/>
                                <w:color w:val="000000"/>
                                <w:kern w:val="24"/>
                              </w:rPr>
                            </w:pPr>
                            <w:r w:rsidRPr="00813C10">
                              <w:rPr>
                                <w:rFonts w:eastAsia="Calibri"/>
                                <w:color w:val="000000"/>
                                <w:kern w:val="24"/>
                              </w:rPr>
                              <w:t>b</w:t>
                            </w:r>
                            <w:r w:rsidR="0025212F" w:rsidRPr="00813C10">
                              <w:rPr>
                                <w:rFonts w:eastAsia="Calibri"/>
                                <w:color w:val="000000"/>
                                <w:kern w:val="24"/>
                              </w:rPr>
                              <w:t>y</w:t>
                            </w:r>
                          </w:p>
                          <w:p w14:paraId="252767A4" w14:textId="77777777" w:rsidR="00394E19" w:rsidRPr="00813C10" w:rsidRDefault="00394E19" w:rsidP="0025212F">
                            <w:pPr>
                              <w:pStyle w:val="NormalWeb"/>
                              <w:spacing w:before="0" w:beforeAutospacing="0" w:after="0" w:afterAutospacing="0"/>
                              <w:jc w:val="center"/>
                            </w:pPr>
                          </w:p>
                          <w:p w14:paraId="73BFB832" w14:textId="77777777" w:rsidR="003C4736" w:rsidRPr="00813C10" w:rsidRDefault="00E81E3D"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 xml:space="preserve">Saket Sharma (2430010408)</w:t>
                            </w:r>
                          </w:p>
                          <w:p w14:paraId="54025680"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78BD4A62"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8"/>
                                <w:szCs w:val="28"/>
                              </w:rPr>
                            </w:pPr>
                          </w:p>
                          <w:p w14:paraId="10DB824C"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28"/>
                                <w:szCs w:val="28"/>
                              </w:rPr>
                              <w:t>in partial fulfilment for the award of the degree</w:t>
                            </w:r>
                            <w:r w:rsidRPr="00813C10">
                              <w:rPr>
                                <w:rFonts w:ascii="Times New Roman" w:hAnsi="Times New Roman" w:cs="Times New Roman"/>
                                <w:sz w:val="24"/>
                                <w:szCs w:val="24"/>
                              </w:rPr>
                              <w:t xml:space="preserve"> </w:t>
                            </w:r>
                            <w:r w:rsidRPr="00813C10">
                              <w:rPr>
                                <w:rFonts w:ascii="Times New Roman" w:hAnsi="Times New Roman" w:cs="Times New Roman"/>
                                <w:i/>
                                <w:iCs/>
                                <w:sz w:val="28"/>
                                <w:szCs w:val="28"/>
                              </w:rPr>
                              <w:t>of</w:t>
                            </w:r>
                          </w:p>
                          <w:p w14:paraId="50225847"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50A17E40"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32"/>
                                <w:szCs w:val="32"/>
                              </w:rPr>
                            </w:pPr>
                          </w:p>
                          <w:p w14:paraId="5E752AA6"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b/>
                                <w:bCs/>
                                <w:sz w:val="32"/>
                                <w:szCs w:val="32"/>
                              </w:rPr>
                              <w:t>Bachelor of Technology</w:t>
                            </w:r>
                          </w:p>
                          <w:p w14:paraId="4FF2147F" w14:textId="77777777" w:rsidR="008D4656" w:rsidRPr="00813C10" w:rsidRDefault="008D4656" w:rsidP="008D4656">
                            <w:pPr>
                              <w:widowControl w:val="0"/>
                              <w:autoSpaceDE w:val="0"/>
                              <w:autoSpaceDN w:val="0"/>
                              <w:adjustRightInd w:val="0"/>
                              <w:spacing w:line="192" w:lineRule="exact"/>
                              <w:jc w:val="center"/>
                              <w:rPr>
                                <w:rFonts w:ascii="Times New Roman" w:hAnsi="Times New Roman" w:cs="Times New Roman"/>
                                <w:sz w:val="24"/>
                                <w:szCs w:val="24"/>
                              </w:rPr>
                            </w:pPr>
                          </w:p>
                          <w:p w14:paraId="15091F16" w14:textId="77777777" w:rsidR="008D4656" w:rsidRPr="00813C10" w:rsidRDefault="008D4656" w:rsidP="008D4656">
                            <w:pPr>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sz w:val="24"/>
                                <w:szCs w:val="24"/>
                              </w:rPr>
                              <w:t>in</w:t>
                            </w:r>
                          </w:p>
                          <w:p w14:paraId="19FA4565" w14:textId="77777777" w:rsidR="008D4656" w:rsidRPr="00813C10" w:rsidRDefault="008D4656" w:rsidP="008D4656">
                            <w:pPr>
                              <w:widowControl w:val="0"/>
                              <w:autoSpaceDE w:val="0"/>
                              <w:autoSpaceDN w:val="0"/>
                              <w:adjustRightInd w:val="0"/>
                              <w:spacing w:line="185" w:lineRule="exact"/>
                              <w:jc w:val="center"/>
                              <w:rPr>
                                <w:rFonts w:ascii="Times New Roman" w:hAnsi="Times New Roman" w:cs="Times New Roman"/>
                                <w:sz w:val="24"/>
                                <w:szCs w:val="24"/>
                              </w:rPr>
                            </w:pPr>
                          </w:p>
                          <w:p w14:paraId="3144E239" w14:textId="77777777" w:rsidR="008D4656" w:rsidRPr="00813C10" w:rsidRDefault="002B5F87" w:rsidP="008D4656">
                            <w:pPr>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Computer Science and Engineering (Data Science)</w:t>
                            </w:r>
                          </w:p>
                          <w:p w14:paraId="3AA776D4" w14:textId="77777777" w:rsidR="008D4656" w:rsidRDefault="008D4656" w:rsidP="0025212F">
                            <w:pPr>
                              <w:pStyle w:val="NormalWeb"/>
                              <w:spacing w:before="0" w:beforeAutospacing="0" w:after="0" w:afterAutospacing="0"/>
                              <w:jc w:val="center"/>
                              <w:rPr>
                                <w:rFonts w:eastAsia="Calibri" w:cs="Arial"/>
                                <w:color w:val="000000"/>
                                <w:kern w:val="24"/>
                              </w:rPr>
                            </w:pPr>
                          </w:p>
                          <w:p w14:paraId="45867FDA" w14:textId="77777777" w:rsidR="008D4656" w:rsidRDefault="008D4656" w:rsidP="0025212F">
                            <w:pPr>
                              <w:pStyle w:val="NormalWeb"/>
                              <w:spacing w:before="0" w:beforeAutospacing="0" w:after="0" w:afterAutospacing="0"/>
                              <w:jc w:val="center"/>
                              <w:rPr>
                                <w:rFonts w:eastAsia="Calibri" w:cs="Arial"/>
                                <w:color w:val="000000"/>
                                <w:kern w:val="24"/>
                              </w:rPr>
                            </w:pPr>
                          </w:p>
                          <w:p w14:paraId="53E3AA0E" w14:textId="77777777" w:rsidR="008D4656" w:rsidRDefault="008D4656" w:rsidP="0025212F">
                            <w:pPr>
                              <w:pStyle w:val="NormalWeb"/>
                              <w:spacing w:before="0" w:beforeAutospacing="0" w:after="0" w:afterAutospacing="0"/>
                              <w:jc w:val="center"/>
                              <w:rPr>
                                <w:rFonts w:eastAsia="Calibri" w:cs="Arial"/>
                                <w:color w:val="000000"/>
                                <w:kern w:val="24"/>
                              </w:rPr>
                            </w:pPr>
                          </w:p>
                          <w:p w14:paraId="5FFFCF73" w14:textId="77777777" w:rsidR="008D4656" w:rsidRPr="00394E19" w:rsidRDefault="008D4656" w:rsidP="0025212F">
                            <w:pPr>
                              <w:pStyle w:val="NormalWeb"/>
                              <w:spacing w:before="0" w:beforeAutospacing="0" w:after="0" w:afterAutospacing="0"/>
                              <w:jc w:val="center"/>
                              <w:rPr>
                                <w:rFonts w:eastAsia="Calibri" w:cs="Arial"/>
                                <w:color w:val="000000"/>
                                <w:kern w:val="24"/>
                              </w:rPr>
                            </w:pPr>
                          </w:p>
                          <w:p w14:paraId="73C64BFC" w14:textId="77777777" w:rsidR="0025212F" w:rsidRPr="00394E19" w:rsidRDefault="0025212F" w:rsidP="0025212F">
                            <w:pPr>
                              <w:pStyle w:val="NormalWeb"/>
                              <w:spacing w:before="0" w:beforeAutospacing="0" w:after="0" w:afterAutospacing="0"/>
                              <w:jc w:val="center"/>
                              <w:rPr>
                                <w:rFonts w:eastAsia="Calibri" w:cs="Arial"/>
                                <w:color w:val="000000"/>
                                <w:kern w:val="24"/>
                              </w:rPr>
                            </w:pPr>
                          </w:p>
                          <w:p w14:paraId="195E0141" w14:textId="77777777" w:rsidR="0025212F" w:rsidRPr="00394E19" w:rsidRDefault="0025212F" w:rsidP="0025212F">
                            <w:pPr>
                              <w:pStyle w:val="NormalWeb"/>
                              <w:spacing w:before="0" w:beforeAutospacing="0" w:after="0" w:afterAutospacing="0"/>
                              <w:jc w:val="center"/>
                            </w:pPr>
                            <w:r w:rsidRPr="00394E19">
                              <w:rPr>
                                <w:rFonts w:eastAsia="Calibri" w:cs="Arial"/>
                                <w:color w:val="000000"/>
                                <w:kern w:val="24"/>
                              </w:rPr>
                              <w:t>Under the Guidance of</w:t>
                            </w:r>
                          </w:p>
                          <w:p w14:paraId="4662D415" w14:textId="77777777" w:rsidR="0025212F" w:rsidRPr="00394E19" w:rsidRDefault="00E81E3D" w:rsidP="0025212F">
                            <w:pPr>
                              <w:pStyle w:val="NormalWeb"/>
                              <w:spacing w:before="0" w:beforeAutospacing="0" w:after="0" w:afterAutospacing="0"/>
                              <w:jc w:val="center"/>
                              <w:rPr>
                                <w:sz w:val="28"/>
                                <w:szCs w:val="28"/>
                              </w:rPr>
                            </w:pPr>
                            <w:r w:rsidRPr="00394E19">
                              <w:rPr>
                                <w:rFonts w:eastAsia="Calibri" w:cs="Arial"/>
                                <w:b/>
                                <w:bCs/>
                                <w:color w:val="000000"/>
                                <w:kern w:val="24"/>
                                <w:sz w:val="28"/>
                                <w:szCs w:val="28"/>
                              </w:rPr>
                              <w:t xml:space="preserve">Dr Ashish Pandey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8C4BBD" id="Rectangle 3" o:spid="_x0000_s1026" style="position:absolute;left:0;text-align:left;margin-left:0;margin-top:1pt;width:478.65pt;height:44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" filled="f" stroked="f">
                <v:textbox>
                  <w:txbxContent>
                    <w:p w14:paraId="1B8FC0DF" w14:textId="77777777" w:rsidR="003C4736" w:rsidRPr="00813C10" w:rsidRDefault="003C4736" w:rsidP="005D363F">
                      <w:pPr>
                        <w:pStyle w:val="DefaultParagraphFont"/>
                        <w:widowControl w:val="0"/>
                        <w:autoSpaceDE w:val="0"/>
                        <w:autoSpaceDN w:val="0"/>
                        <w:adjustRightInd w:val="0"/>
                        <w:jc w:val="center"/>
                        <w:rPr>
                          <w:rFonts w:ascii="Times New Roman" w:hAnsi="Times New Roman" w:cs="Times New Roman"/>
                          <w:b/>
                          <w:bCs/>
                          <w:sz w:val="36"/>
                          <w:szCs w:val="36"/>
                        </w:rPr>
                      </w:pPr>
                      <w:r w:rsidRPr="00813C10">
                        <w:rPr>
                          <w:rFonts w:ascii="Times New Roman" w:hAnsi="Times New Roman" w:cs="Times New Roman"/>
                          <w:b/>
                          <w:bCs/>
                          <w:sz w:val="36"/>
                          <w:szCs w:val="36"/>
                        </w:rPr>
                        <w:t>A Pr</w:t>
                      </w:r>
                      <w:r w:rsidR="008D4656" w:rsidRPr="00813C10">
                        <w:rPr>
                          <w:rFonts w:ascii="Times New Roman" w:hAnsi="Times New Roman" w:cs="Times New Roman"/>
                          <w:b/>
                          <w:bCs/>
                          <w:sz w:val="36"/>
                          <w:szCs w:val="36"/>
                        </w:rPr>
                        <w:t>oject</w:t>
                      </w:r>
                      <w:r w:rsidRPr="00813C10">
                        <w:rPr>
                          <w:rFonts w:ascii="Times New Roman" w:hAnsi="Times New Roman" w:cs="Times New Roman"/>
                          <w:b/>
                          <w:bCs/>
                          <w:sz w:val="36"/>
                          <w:szCs w:val="36"/>
                        </w:rPr>
                        <w:t xml:space="preserve"> Report</w:t>
                      </w:r>
                    </w:p>
                    <w:p w14:paraId="74E6DFD5" w14:textId="77777777" w:rsidR="003C4736" w:rsidRPr="00813C10" w:rsidRDefault="003C4736" w:rsidP="003C4736">
                      <w:pPr>
                        <w:pStyle w:val="DefaultParagraphFont"/>
                        <w:widowControl w:val="0"/>
                        <w:autoSpaceDE w:val="0"/>
                        <w:autoSpaceDN w:val="0"/>
                        <w:adjustRightInd w:val="0"/>
                        <w:spacing w:line="186" w:lineRule="exact"/>
                        <w:jc w:val="center"/>
                        <w:rPr>
                          <w:rFonts w:ascii="Times New Roman" w:hAnsi="Times New Roman" w:cs="Times New Roman"/>
                          <w:sz w:val="24"/>
                          <w:szCs w:val="24"/>
                        </w:rPr>
                      </w:pPr>
                    </w:p>
                    <w:p w14:paraId="5825F0C1" w14:textId="77777777" w:rsidR="003C4736" w:rsidRPr="00813C10" w:rsidRDefault="003C4736" w:rsidP="003C4736">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30"/>
                          <w:szCs w:val="30"/>
                        </w:rPr>
                        <w:t>on</w:t>
                      </w:r>
                    </w:p>
                    <w:p w14:paraId="4291F80D" w14:textId="77777777" w:rsidR="003C4736" w:rsidRPr="00813C10" w:rsidRDefault="003C4736" w:rsidP="003C4736">
                      <w:pPr>
                        <w:pStyle w:val="DefaultParagraphFont"/>
                        <w:widowControl w:val="0"/>
                        <w:autoSpaceDE w:val="0"/>
                        <w:autoSpaceDN w:val="0"/>
                        <w:adjustRightInd w:val="0"/>
                        <w:spacing w:line="186" w:lineRule="exact"/>
                        <w:jc w:val="center"/>
                        <w:rPr>
                          <w:rFonts w:ascii="Times New Roman" w:hAnsi="Times New Roman" w:cs="Times New Roman"/>
                          <w:sz w:val="24"/>
                          <w:szCs w:val="24"/>
                        </w:rPr>
                      </w:pPr>
                    </w:p>
                    <w:p w14:paraId="74E5DFB0" w14:textId="77777777" w:rsidR="003C4736" w:rsidRPr="00813C10" w:rsidRDefault="008D4656" w:rsidP="003C4736">
                      <w:pPr>
                        <w:pStyle w:val="DefaultParagraphFont"/>
                        <w:widowControl w:val="0"/>
                        <w:autoSpaceDE w:val="0"/>
                        <w:autoSpaceDN w:val="0"/>
                        <w:adjustRightInd w:val="0"/>
                        <w:jc w:val="center"/>
                        <w:rPr>
                          <w:rFonts w:ascii="Times New Roman" w:hAnsi="Times New Roman" w:cs="Times New Roman"/>
                          <w:sz w:val="40"/>
                          <w:szCs w:val="40"/>
                        </w:rPr>
                      </w:pPr>
                      <w:r w:rsidRPr="00813C10">
                        <w:rPr>
                          <w:rFonts w:ascii="Times New Roman" w:hAnsi="Times New Roman" w:cs="Times New Roman"/>
                          <w:b/>
                          <w:bCs/>
                          <w:sz w:val="40"/>
                          <w:szCs w:val="40"/>
                        </w:rPr>
                        <w:t xml:space="preserve">RefurbIQ: Aspect-Based Sentiment Analysis of Refurbished Electronics Across Indian Marketplaces</w:t>
                      </w:r>
                    </w:p>
                    <w:p w14:paraId="31C36264" w14:textId="77777777" w:rsidR="003C4736" w:rsidRPr="00813C10" w:rsidRDefault="003C4736" w:rsidP="003C4736">
                      <w:pPr>
                        <w:pStyle w:val="DefaultParagraphFont"/>
                        <w:widowControl w:val="0"/>
                        <w:autoSpaceDE w:val="0"/>
                        <w:autoSpaceDN w:val="0"/>
                        <w:adjustRightInd w:val="0"/>
                        <w:spacing w:line="269" w:lineRule="exact"/>
                        <w:jc w:val="center"/>
                        <w:rPr>
                          <w:rFonts w:ascii="Times New Roman" w:hAnsi="Times New Roman" w:cs="Times New Roman"/>
                          <w:sz w:val="24"/>
                          <w:szCs w:val="24"/>
                        </w:rPr>
                      </w:pPr>
                    </w:p>
                    <w:p w14:paraId="2FA26F1F" w14:textId="77777777" w:rsidR="00813C10" w:rsidRDefault="003C4736" w:rsidP="003C4736">
                      <w:pPr>
                        <w:pStyle w:val="DefaultParagraphFont"/>
                        <w:widowControl w:val="0"/>
                        <w:overflowPunct w:val="0"/>
                        <w:autoSpaceDE w:val="0"/>
                        <w:autoSpaceDN w:val="0"/>
                        <w:adjustRightInd w:val="0"/>
                        <w:spacing w:line="329" w:lineRule="auto"/>
                        <w:jc w:val="center"/>
                        <w:rPr>
                          <w:rFonts w:ascii="Times New Roman" w:hAnsi="Times New Roman" w:cs="Times New Roman"/>
                          <w:i/>
                          <w:iCs/>
                          <w:sz w:val="28"/>
                          <w:szCs w:val="28"/>
                        </w:rPr>
                      </w:pPr>
                      <w:r w:rsidRPr="00813C10">
                        <w:rPr>
                          <w:rFonts w:ascii="Times New Roman" w:hAnsi="Times New Roman" w:cs="Times New Roman"/>
                          <w:i/>
                          <w:iCs/>
                          <w:sz w:val="28"/>
                          <w:szCs w:val="28"/>
                        </w:rPr>
                        <w:t xml:space="preserve">carried out as part of the </w:t>
                      </w:r>
                      <w:r w:rsidR="002B5F87" w:rsidRPr="00813C10">
                        <w:rPr>
                          <w:rFonts w:ascii="Times New Roman" w:hAnsi="Times New Roman" w:cs="Times New Roman"/>
                          <w:b/>
                          <w:bCs/>
                          <w:i/>
                          <w:iCs/>
                          <w:sz w:val="28"/>
                          <w:szCs w:val="28"/>
                        </w:rPr>
                        <w:t>Project Based Learning</w:t>
                      </w:r>
                      <w:r w:rsidR="00813C10">
                        <w:rPr>
                          <w:rFonts w:ascii="Times New Roman" w:hAnsi="Times New Roman" w:cs="Times New Roman"/>
                          <w:b/>
                          <w:bCs/>
                          <w:i/>
                          <w:iCs/>
                          <w:sz w:val="28"/>
                          <w:szCs w:val="28"/>
                        </w:rPr>
                        <w:t>-</w:t>
                      </w:r>
                      <w:r w:rsidR="004523C8">
                        <w:rPr>
                          <w:rFonts w:ascii="Times New Roman" w:hAnsi="Times New Roman" w:cs="Times New Roman"/>
                          <w:b/>
                          <w:bCs/>
                          <w:i/>
                          <w:iCs/>
                          <w:sz w:val="28"/>
                          <w:szCs w:val="28"/>
                        </w:rPr>
                        <w:t>3</w:t>
                      </w:r>
                      <w:r w:rsidR="002B5F87" w:rsidRPr="00813C10">
                        <w:rPr>
                          <w:rFonts w:ascii="Times New Roman" w:hAnsi="Times New Roman" w:cs="Times New Roman"/>
                          <w:b/>
                          <w:bCs/>
                          <w:i/>
                          <w:iCs/>
                          <w:sz w:val="28"/>
                          <w:szCs w:val="28"/>
                        </w:rPr>
                        <w:t xml:space="preserve"> (DSE</w:t>
                      </w:r>
                      <w:r w:rsidR="004523C8">
                        <w:rPr>
                          <w:rFonts w:ascii="Times New Roman" w:hAnsi="Times New Roman" w:cs="Times New Roman"/>
                          <w:b/>
                          <w:bCs/>
                          <w:i/>
                          <w:iCs/>
                          <w:sz w:val="28"/>
                          <w:szCs w:val="28"/>
                        </w:rPr>
                        <w:t>31</w:t>
                      </w:r>
                      <w:r w:rsidR="002B5F87" w:rsidRPr="00813C10">
                        <w:rPr>
                          <w:rFonts w:ascii="Times New Roman" w:hAnsi="Times New Roman" w:cs="Times New Roman"/>
                          <w:b/>
                          <w:bCs/>
                          <w:i/>
                          <w:iCs/>
                          <w:sz w:val="28"/>
                          <w:szCs w:val="28"/>
                        </w:rPr>
                        <w:t>70)</w:t>
                      </w:r>
                      <w:r w:rsidRPr="00813C10">
                        <w:rPr>
                          <w:rFonts w:ascii="Times New Roman" w:hAnsi="Times New Roman" w:cs="Times New Roman"/>
                          <w:i/>
                          <w:iCs/>
                          <w:sz w:val="28"/>
                          <w:szCs w:val="28"/>
                        </w:rPr>
                        <w:t xml:space="preserve"> </w:t>
                      </w:r>
                    </w:p>
                    <w:p w14:paraId="058DB51B" w14:textId="77777777" w:rsidR="003C4736" w:rsidRPr="00813C10" w:rsidRDefault="003C4736" w:rsidP="003C4736">
                      <w:pPr>
                        <w:pStyle w:val="DefaultParagraphFont"/>
                        <w:widowControl w:val="0"/>
                        <w:overflowPunct w:val="0"/>
                        <w:autoSpaceDE w:val="0"/>
                        <w:autoSpaceDN w:val="0"/>
                        <w:adjustRightInd w:val="0"/>
                        <w:spacing w:line="329" w:lineRule="auto"/>
                        <w:jc w:val="center"/>
                        <w:rPr>
                          <w:rFonts w:ascii="Times New Roman" w:hAnsi="Times New Roman" w:cs="Times New Roman"/>
                          <w:sz w:val="24"/>
                          <w:szCs w:val="24"/>
                        </w:rPr>
                      </w:pPr>
                      <w:r w:rsidRPr="00813C10">
                        <w:rPr>
                          <w:rFonts w:ascii="Times New Roman" w:hAnsi="Times New Roman" w:cs="Times New Roman"/>
                          <w:i/>
                          <w:iCs/>
                          <w:sz w:val="28"/>
                          <w:szCs w:val="28"/>
                        </w:rPr>
                        <w:t xml:space="preserve">Submitted </w:t>
                      </w:r>
                    </w:p>
                    <w:p w14:paraId="2869932B" w14:textId="77777777" w:rsidR="00394E19" w:rsidRPr="00813C10" w:rsidRDefault="00394E19" w:rsidP="0025212F">
                      <w:pPr>
                        <w:pStyle w:val="NormalWeb"/>
                        <w:spacing w:before="0" w:beforeAutospacing="0" w:after="0" w:afterAutospacing="0"/>
                        <w:jc w:val="center"/>
                        <w:rPr>
                          <w:sz w:val="28"/>
                          <w:szCs w:val="28"/>
                        </w:rPr>
                      </w:pPr>
                    </w:p>
                    <w:p w14:paraId="753FA199" w14:textId="77777777" w:rsidR="0025212F" w:rsidRPr="00813C10" w:rsidRDefault="008D4656" w:rsidP="0025212F">
                      <w:pPr>
                        <w:pStyle w:val="NormalWeb"/>
                        <w:spacing w:before="0" w:beforeAutospacing="0" w:after="0" w:afterAutospacing="0"/>
                        <w:jc w:val="center"/>
                        <w:rPr>
                          <w:rFonts w:eastAsia="Calibri"/>
                          <w:color w:val="000000"/>
                          <w:kern w:val="24"/>
                        </w:rPr>
                      </w:pPr>
                      <w:r w:rsidRPr="00813C10">
                        <w:rPr>
                          <w:rFonts w:eastAsia="Calibri"/>
                          <w:color w:val="000000"/>
                          <w:kern w:val="24"/>
                        </w:rPr>
                        <w:t>b</w:t>
                      </w:r>
                      <w:r w:rsidR="0025212F" w:rsidRPr="00813C10">
                        <w:rPr>
                          <w:rFonts w:eastAsia="Calibri"/>
                          <w:color w:val="000000"/>
                          <w:kern w:val="24"/>
                        </w:rPr>
                        <w:t>y</w:t>
                      </w:r>
                    </w:p>
                    <w:p w14:paraId="252767A4" w14:textId="77777777" w:rsidR="00394E19" w:rsidRPr="00813C10" w:rsidRDefault="00394E19" w:rsidP="0025212F">
                      <w:pPr>
                        <w:pStyle w:val="NormalWeb"/>
                        <w:spacing w:before="0" w:beforeAutospacing="0" w:after="0" w:afterAutospacing="0"/>
                        <w:jc w:val="center"/>
                      </w:pPr>
                    </w:p>
                    <w:p w14:paraId="73BFB832" w14:textId="77777777" w:rsidR="003C4736" w:rsidRPr="00813C10" w:rsidRDefault="00E81E3D" w:rsidP="00E77085">
                      <w:pPr>
                        <w:pStyle w:val="NormalWeb"/>
                        <w:spacing w:before="0" w:beforeAutospacing="0" w:after="0" w:afterAutospacing="0" w:line="360" w:lineRule="auto"/>
                        <w:jc w:val="center"/>
                        <w:rPr>
                          <w:rFonts w:eastAsia="Calibri"/>
                          <w:b/>
                          <w:bCs/>
                          <w:color w:val="000000"/>
                          <w:kern w:val="24"/>
                          <w:sz w:val="28"/>
                          <w:szCs w:val="28"/>
                        </w:rPr>
                      </w:pPr>
                      <w:r w:rsidRPr="00813C10">
                        <w:rPr>
                          <w:rFonts w:eastAsia="Calibri"/>
                          <w:b/>
                          <w:bCs/>
                          <w:color w:val="000000"/>
                          <w:kern w:val="24"/>
                          <w:sz w:val="28"/>
                          <w:szCs w:val="28"/>
                        </w:rPr>
                        <w:t xml:space="preserve">Saket Sharma (2430010408)</w:t>
                      </w:r>
                    </w:p>
                    <w:p w14:paraId="54025680"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i/>
                          <w:iCs/>
                          <w:sz w:val="28"/>
                          <w:szCs w:val="28"/>
                        </w:rPr>
                      </w:pPr>
                    </w:p>
                    <w:p w14:paraId="78BD4A62"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i/>
                          <w:iCs/>
                          <w:sz w:val="28"/>
                          <w:szCs w:val="28"/>
                        </w:rPr>
                      </w:pPr>
                    </w:p>
                    <w:p w14:paraId="10DB824C" w14:textId="77777777" w:rsidR="008D4656" w:rsidRPr="00813C10" w:rsidRDefault="008D4656" w:rsidP="008D4656">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i/>
                          <w:iCs/>
                          <w:sz w:val="28"/>
                          <w:szCs w:val="28"/>
                        </w:rPr>
                        <w:t>in partial fulfilment for the award of the degree</w:t>
                      </w:r>
                      <w:r w:rsidRPr="00813C10">
                        <w:rPr>
                          <w:rFonts w:ascii="Times New Roman" w:hAnsi="Times New Roman" w:cs="Times New Roman"/>
                          <w:sz w:val="24"/>
                          <w:szCs w:val="24"/>
                        </w:rPr>
                        <w:t xml:space="preserve"> </w:t>
                      </w:r>
                      <w:r w:rsidRPr="00813C10">
                        <w:rPr>
                          <w:rFonts w:ascii="Times New Roman" w:hAnsi="Times New Roman" w:cs="Times New Roman"/>
                          <w:i/>
                          <w:iCs/>
                          <w:sz w:val="28"/>
                          <w:szCs w:val="28"/>
                        </w:rPr>
                        <w:t>of</w:t>
                      </w:r>
                    </w:p>
                    <w:p w14:paraId="50225847"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b/>
                          <w:bCs/>
                          <w:sz w:val="32"/>
                          <w:szCs w:val="32"/>
                        </w:rPr>
                      </w:pPr>
                    </w:p>
                    <w:p w14:paraId="50A17E40"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b/>
                          <w:bCs/>
                          <w:sz w:val="32"/>
                          <w:szCs w:val="32"/>
                        </w:rPr>
                      </w:pPr>
                    </w:p>
                    <w:p w14:paraId="5E752AA6" w14:textId="77777777" w:rsidR="008D4656" w:rsidRPr="00813C10" w:rsidRDefault="008D4656" w:rsidP="008D4656">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b/>
                          <w:bCs/>
                          <w:sz w:val="32"/>
                          <w:szCs w:val="32"/>
                        </w:rPr>
                        <w:t>Bachelor of Technology</w:t>
                      </w:r>
                    </w:p>
                    <w:p w14:paraId="4FF2147F" w14:textId="77777777" w:rsidR="008D4656" w:rsidRPr="00813C10" w:rsidRDefault="008D4656" w:rsidP="008D4656">
                      <w:pPr>
                        <w:pStyle w:val="DefaultParagraphFont"/>
                        <w:widowControl w:val="0"/>
                        <w:autoSpaceDE w:val="0"/>
                        <w:autoSpaceDN w:val="0"/>
                        <w:adjustRightInd w:val="0"/>
                        <w:spacing w:line="192" w:lineRule="exact"/>
                        <w:jc w:val="center"/>
                        <w:rPr>
                          <w:rFonts w:ascii="Times New Roman" w:hAnsi="Times New Roman" w:cs="Times New Roman"/>
                          <w:sz w:val="24"/>
                          <w:szCs w:val="24"/>
                        </w:rPr>
                      </w:pPr>
                    </w:p>
                    <w:p w14:paraId="15091F16" w14:textId="77777777" w:rsidR="008D4656" w:rsidRPr="00813C10" w:rsidRDefault="008D4656" w:rsidP="008D4656">
                      <w:pPr>
                        <w:pStyle w:val="DefaultParagraphFont"/>
                        <w:widowControl w:val="0"/>
                        <w:autoSpaceDE w:val="0"/>
                        <w:autoSpaceDN w:val="0"/>
                        <w:adjustRightInd w:val="0"/>
                        <w:jc w:val="center"/>
                        <w:rPr>
                          <w:rFonts w:ascii="Times New Roman" w:hAnsi="Times New Roman" w:cs="Times New Roman"/>
                          <w:sz w:val="24"/>
                          <w:szCs w:val="24"/>
                        </w:rPr>
                      </w:pPr>
                      <w:r w:rsidRPr="00813C10">
                        <w:rPr>
                          <w:rFonts w:ascii="Times New Roman" w:hAnsi="Times New Roman" w:cs="Times New Roman"/>
                          <w:sz w:val="24"/>
                          <w:szCs w:val="24"/>
                        </w:rPr>
                        <w:t>in</w:t>
                      </w:r>
                    </w:p>
                    <w:p w14:paraId="19FA4565" w14:textId="77777777" w:rsidR="008D4656" w:rsidRPr="00813C10" w:rsidRDefault="008D4656" w:rsidP="008D4656">
                      <w:pPr>
                        <w:pStyle w:val="DefaultParagraphFont"/>
                        <w:widowControl w:val="0"/>
                        <w:autoSpaceDE w:val="0"/>
                        <w:autoSpaceDN w:val="0"/>
                        <w:adjustRightInd w:val="0"/>
                        <w:spacing w:line="185" w:lineRule="exact"/>
                        <w:jc w:val="center"/>
                        <w:rPr>
                          <w:rFonts w:ascii="Times New Roman" w:hAnsi="Times New Roman" w:cs="Times New Roman"/>
                          <w:sz w:val="24"/>
                          <w:szCs w:val="24"/>
                        </w:rPr>
                      </w:pPr>
                    </w:p>
                    <w:p w14:paraId="3144E239" w14:textId="77777777" w:rsidR="008D4656" w:rsidRPr="00813C10" w:rsidRDefault="002B5F87" w:rsidP="008D4656">
                      <w:pPr>
                        <w:pStyle w:val="DefaultParagraphFont"/>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Computer Science and Engineering (Data Science)</w:t>
                      </w:r>
                    </w:p>
                    <w:p w14:paraId="3AA776D4" w14:textId="77777777" w:rsidR="008D4656" w:rsidRDefault="008D4656" w:rsidP="0025212F">
                      <w:pPr>
                        <w:pStyle w:val="NormalWeb"/>
                        <w:spacing w:before="0" w:beforeAutospacing="0" w:after="0" w:afterAutospacing="0"/>
                        <w:jc w:val="center"/>
                        <w:rPr>
                          <w:rFonts w:eastAsia="Calibri" w:cs="Arial"/>
                          <w:color w:val="000000"/>
                          <w:kern w:val="24"/>
                        </w:rPr>
                      </w:pPr>
                    </w:p>
                    <w:p w14:paraId="45867FDA" w14:textId="77777777" w:rsidR="008D4656" w:rsidRDefault="008D4656" w:rsidP="0025212F">
                      <w:pPr>
                        <w:pStyle w:val="NormalWeb"/>
                        <w:spacing w:before="0" w:beforeAutospacing="0" w:after="0" w:afterAutospacing="0"/>
                        <w:jc w:val="center"/>
                        <w:rPr>
                          <w:rFonts w:eastAsia="Calibri" w:cs="Arial"/>
                          <w:color w:val="000000"/>
                          <w:kern w:val="24"/>
                        </w:rPr>
                      </w:pPr>
                    </w:p>
                    <w:p w14:paraId="53E3AA0E" w14:textId="77777777" w:rsidR="008D4656" w:rsidRDefault="008D4656" w:rsidP="0025212F">
                      <w:pPr>
                        <w:pStyle w:val="NormalWeb"/>
                        <w:spacing w:before="0" w:beforeAutospacing="0" w:after="0" w:afterAutospacing="0"/>
                        <w:jc w:val="center"/>
                        <w:rPr>
                          <w:rFonts w:eastAsia="Calibri" w:cs="Arial"/>
                          <w:color w:val="000000"/>
                          <w:kern w:val="24"/>
                        </w:rPr>
                      </w:pPr>
                    </w:p>
                    <w:p w14:paraId="5FFFCF73" w14:textId="77777777" w:rsidR="008D4656" w:rsidRPr="00394E19" w:rsidRDefault="008D4656" w:rsidP="0025212F">
                      <w:pPr>
                        <w:pStyle w:val="NormalWeb"/>
                        <w:spacing w:before="0" w:beforeAutospacing="0" w:after="0" w:afterAutospacing="0"/>
                        <w:jc w:val="center"/>
                        <w:rPr>
                          <w:rFonts w:eastAsia="Calibri" w:cs="Arial"/>
                          <w:color w:val="000000"/>
                          <w:kern w:val="24"/>
                        </w:rPr>
                      </w:pPr>
                    </w:p>
                    <w:p w14:paraId="73C64BFC" w14:textId="77777777" w:rsidR="0025212F" w:rsidRPr="00394E19" w:rsidRDefault="0025212F" w:rsidP="0025212F">
                      <w:pPr>
                        <w:pStyle w:val="NormalWeb"/>
                        <w:spacing w:before="0" w:beforeAutospacing="0" w:after="0" w:afterAutospacing="0"/>
                        <w:jc w:val="center"/>
                        <w:rPr>
                          <w:rFonts w:eastAsia="Calibri" w:cs="Arial"/>
                          <w:color w:val="000000"/>
                          <w:kern w:val="24"/>
                        </w:rPr>
                      </w:pPr>
                    </w:p>
                    <w:p w14:paraId="195E0141" w14:textId="77777777" w:rsidR="0025212F" w:rsidRPr="00394E19" w:rsidRDefault="0025212F" w:rsidP="0025212F">
                      <w:pPr>
                        <w:pStyle w:val="NormalWeb"/>
                        <w:spacing w:before="0" w:beforeAutospacing="0" w:after="0" w:afterAutospacing="0"/>
                        <w:jc w:val="center"/>
                      </w:pPr>
                      <w:r w:rsidRPr="00394E19">
                        <w:rPr>
                          <w:rFonts w:eastAsia="Calibri" w:cs="Arial"/>
                          <w:color w:val="000000"/>
                          <w:kern w:val="24"/>
                        </w:rPr>
                        <w:t>Under the Guidance of</w:t>
                      </w:r>
                    </w:p>
                    <w:p w14:paraId="4662D415" w14:textId="77777777" w:rsidR="0025212F" w:rsidRPr="00394E19" w:rsidRDefault="00E81E3D" w:rsidP="0025212F">
                      <w:pPr>
                        <w:pStyle w:val="NormalWeb"/>
                        <w:spacing w:before="0" w:beforeAutospacing="0" w:after="0" w:afterAutospacing="0"/>
                        <w:jc w:val="center"/>
                        <w:rPr>
                          <w:sz w:val="28"/>
                          <w:szCs w:val="28"/>
                        </w:rPr>
                      </w:pPr>
                      <w:r w:rsidRPr="00394E19">
                        <w:rPr>
                          <w:rFonts w:eastAsia="Calibri" w:cs="Arial"/>
                          <w:b/>
                          <w:bCs/>
                          <w:color w:val="000000"/>
                          <w:kern w:val="24"/>
                          <w:sz w:val="28"/>
                          <w:szCs w:val="28"/>
                        </w:rPr>
                        <w:t xml:space="preserve">Dr Ashish Pandey</w:t>
                      </w:r>
                    </w:p>
                  </w:txbxContent>
                </v:textbox>
              </v:rect>
            </w:pict>
          </mc:Fallback>
        </mc:AlternateContent>
      </w:r>
    </w:p>
    <w:p w14:paraId="6811FB26" w14:textId="77777777" w:rsidR="003C4623" w:rsidRDefault="003C4623" w:rsidP="003C4623">
      <w:pPr>
        <w:spacing w:line="0" w:lineRule="atLeast"/>
        <w:jc w:val="center"/>
        <w:rPr>
          <w:rFonts w:ascii="Times New Roman" w:hAnsi="Times New Roman" w:cs="Times New Roman"/>
          <w:b/>
          <w:sz w:val="30"/>
        </w:rPr>
      </w:pPr>
    </w:p>
    <w:p w14:paraId="14DCDCF7" w14:textId="77777777" w:rsidR="003C4623" w:rsidRDefault="003C4623" w:rsidP="003C4623">
      <w:pPr>
        <w:spacing w:line="0" w:lineRule="atLeast"/>
        <w:jc w:val="center"/>
        <w:rPr>
          <w:rFonts w:ascii="Times New Roman" w:hAnsi="Times New Roman" w:cs="Times New Roman"/>
          <w:b/>
          <w:sz w:val="30"/>
        </w:rPr>
      </w:pPr>
    </w:p>
    <w:p w14:paraId="7815A261" w14:textId="77777777" w:rsidR="003C4623" w:rsidRDefault="003C4623" w:rsidP="003C4623">
      <w:pPr>
        <w:spacing w:line="0" w:lineRule="atLeast"/>
        <w:jc w:val="center"/>
        <w:rPr>
          <w:rFonts w:ascii="Times New Roman" w:hAnsi="Times New Roman" w:cs="Times New Roman"/>
          <w:b/>
          <w:sz w:val="30"/>
        </w:rPr>
      </w:pPr>
    </w:p>
    <w:p w14:paraId="71035B58" w14:textId="77777777" w:rsidR="003C4623" w:rsidRDefault="003C4623" w:rsidP="003C4623">
      <w:pPr>
        <w:spacing w:line="0" w:lineRule="atLeast"/>
        <w:jc w:val="center"/>
        <w:rPr>
          <w:rFonts w:ascii="Times New Roman" w:hAnsi="Times New Roman" w:cs="Times New Roman"/>
          <w:b/>
          <w:sz w:val="30"/>
        </w:rPr>
      </w:pPr>
    </w:p>
    <w:p w14:paraId="28D445C4" w14:textId="77777777" w:rsidR="006D365D" w:rsidRDefault="006D365D" w:rsidP="003C4623">
      <w:pPr>
        <w:spacing w:line="0" w:lineRule="atLeast"/>
        <w:jc w:val="center"/>
        <w:rPr>
          <w:rFonts w:ascii="Times New Roman" w:hAnsi="Times New Roman" w:cs="Times New Roman"/>
          <w:b/>
          <w:sz w:val="30"/>
        </w:rPr>
      </w:pPr>
    </w:p>
    <w:p w14:paraId="72854159" w14:textId="77777777" w:rsidR="0025212F" w:rsidRDefault="0025212F" w:rsidP="003C4623">
      <w:pPr>
        <w:spacing w:line="0" w:lineRule="atLeast"/>
        <w:jc w:val="center"/>
        <w:rPr>
          <w:sz w:val="27"/>
        </w:rPr>
      </w:pPr>
    </w:p>
    <w:p w14:paraId="7D28E8AB" w14:textId="77777777" w:rsidR="0025212F" w:rsidRDefault="0025212F" w:rsidP="003C4623">
      <w:pPr>
        <w:spacing w:line="0" w:lineRule="atLeast"/>
        <w:jc w:val="center"/>
        <w:rPr>
          <w:sz w:val="27"/>
        </w:rPr>
      </w:pPr>
    </w:p>
    <w:p w14:paraId="2572D358" w14:textId="77777777" w:rsidR="0025212F" w:rsidRDefault="0025212F" w:rsidP="003C4623">
      <w:pPr>
        <w:spacing w:line="0" w:lineRule="atLeast"/>
        <w:jc w:val="center"/>
        <w:rPr>
          <w:sz w:val="27"/>
        </w:rPr>
      </w:pPr>
    </w:p>
    <w:p w14:paraId="4122AE1C" w14:textId="77777777" w:rsidR="0025212F" w:rsidRDefault="0025212F" w:rsidP="003C4623">
      <w:pPr>
        <w:spacing w:line="0" w:lineRule="atLeast"/>
        <w:jc w:val="center"/>
        <w:rPr>
          <w:sz w:val="27"/>
        </w:rPr>
      </w:pPr>
    </w:p>
    <w:p w14:paraId="6A7E4B86" w14:textId="77777777" w:rsidR="0025212F" w:rsidRDefault="0025212F" w:rsidP="003C4623">
      <w:pPr>
        <w:spacing w:line="0" w:lineRule="atLeast"/>
        <w:jc w:val="center"/>
        <w:rPr>
          <w:sz w:val="27"/>
        </w:rPr>
      </w:pPr>
    </w:p>
    <w:p w14:paraId="0A244E57" w14:textId="77777777" w:rsidR="0025212F" w:rsidRDefault="0025212F" w:rsidP="003C4623">
      <w:pPr>
        <w:spacing w:line="0" w:lineRule="atLeast"/>
        <w:jc w:val="center"/>
        <w:rPr>
          <w:sz w:val="27"/>
        </w:rPr>
      </w:pPr>
    </w:p>
    <w:p w14:paraId="2DDE2058" w14:textId="77777777" w:rsidR="0025212F" w:rsidRDefault="0025212F" w:rsidP="003C4623">
      <w:pPr>
        <w:spacing w:line="0" w:lineRule="atLeast"/>
        <w:jc w:val="center"/>
        <w:rPr>
          <w:sz w:val="27"/>
        </w:rPr>
      </w:pPr>
    </w:p>
    <w:p w14:paraId="3D8BA769" w14:textId="77777777" w:rsidR="0025212F" w:rsidRDefault="0025212F" w:rsidP="003C4623">
      <w:pPr>
        <w:spacing w:line="0" w:lineRule="atLeast"/>
        <w:jc w:val="center"/>
        <w:rPr>
          <w:sz w:val="27"/>
        </w:rPr>
      </w:pPr>
    </w:p>
    <w:p w14:paraId="31A24003" w14:textId="77777777" w:rsidR="0025212F" w:rsidRDefault="0025212F" w:rsidP="003C4623">
      <w:pPr>
        <w:spacing w:line="0" w:lineRule="atLeast"/>
        <w:jc w:val="center"/>
        <w:rPr>
          <w:sz w:val="27"/>
        </w:rPr>
      </w:pPr>
    </w:p>
    <w:p w14:paraId="387E76E7" w14:textId="77777777" w:rsidR="00394E19" w:rsidRDefault="00394E19" w:rsidP="003C4623">
      <w:pPr>
        <w:spacing w:line="0" w:lineRule="atLeast"/>
        <w:jc w:val="center"/>
        <w:rPr>
          <w:sz w:val="27"/>
        </w:rPr>
      </w:pPr>
    </w:p>
    <w:p w14:paraId="66A43E27" w14:textId="77777777" w:rsidR="00394E19" w:rsidRDefault="00394E19" w:rsidP="003C4623">
      <w:pPr>
        <w:spacing w:line="0" w:lineRule="atLeast"/>
        <w:jc w:val="center"/>
        <w:rPr>
          <w:sz w:val="27"/>
        </w:rPr>
      </w:pPr>
    </w:p>
    <w:p w14:paraId="45F14DE3" w14:textId="77777777" w:rsidR="00394E19" w:rsidRDefault="00394E19" w:rsidP="003C4623">
      <w:pPr>
        <w:spacing w:line="0" w:lineRule="atLeast"/>
        <w:jc w:val="center"/>
        <w:rPr>
          <w:sz w:val="27"/>
        </w:rPr>
      </w:pPr>
    </w:p>
    <w:p w14:paraId="5545D0A2" w14:textId="77777777" w:rsidR="00394E19" w:rsidRDefault="00394E19" w:rsidP="003C4623">
      <w:pPr>
        <w:spacing w:line="0" w:lineRule="atLeast"/>
        <w:jc w:val="center"/>
        <w:rPr>
          <w:sz w:val="27"/>
        </w:rPr>
      </w:pPr>
    </w:p>
    <w:p w14:paraId="7261C884" w14:textId="77777777" w:rsidR="00394E19" w:rsidRDefault="00394E19" w:rsidP="003C4623">
      <w:pPr>
        <w:spacing w:line="0" w:lineRule="atLeast"/>
        <w:jc w:val="center"/>
        <w:rPr>
          <w:sz w:val="27"/>
        </w:rPr>
      </w:pPr>
    </w:p>
    <w:p w14:paraId="2C565ED9" w14:textId="77777777" w:rsidR="00394E19" w:rsidRDefault="00394E19" w:rsidP="003C4623">
      <w:pPr>
        <w:spacing w:line="0" w:lineRule="atLeast"/>
        <w:jc w:val="center"/>
        <w:rPr>
          <w:sz w:val="27"/>
        </w:rPr>
      </w:pPr>
    </w:p>
    <w:p w14:paraId="08817E15" w14:textId="77777777" w:rsidR="00394E19" w:rsidRDefault="00394E19" w:rsidP="003C4623">
      <w:pPr>
        <w:spacing w:line="0" w:lineRule="atLeast"/>
        <w:jc w:val="center"/>
        <w:rPr>
          <w:sz w:val="27"/>
        </w:rPr>
      </w:pPr>
    </w:p>
    <w:p w14:paraId="6ACE9789" w14:textId="77777777" w:rsidR="005034EB" w:rsidRDefault="005034EB" w:rsidP="003C4623">
      <w:pPr>
        <w:spacing w:line="0" w:lineRule="atLeast"/>
        <w:jc w:val="center"/>
        <w:rPr>
          <w:sz w:val="27"/>
        </w:rPr>
      </w:pPr>
    </w:p>
    <w:p w14:paraId="12984D8C" w14:textId="77777777" w:rsidR="005034EB" w:rsidRDefault="005034EB" w:rsidP="003C4623">
      <w:pPr>
        <w:spacing w:line="0" w:lineRule="atLeast"/>
        <w:jc w:val="center"/>
        <w:rPr>
          <w:sz w:val="27"/>
        </w:rPr>
      </w:pPr>
    </w:p>
    <w:p w14:paraId="77E3A130" w14:textId="77777777" w:rsidR="005034EB" w:rsidRDefault="005034EB" w:rsidP="003C4623">
      <w:pPr>
        <w:spacing w:line="0" w:lineRule="atLeast"/>
        <w:jc w:val="center"/>
        <w:rPr>
          <w:sz w:val="27"/>
        </w:rPr>
      </w:pPr>
    </w:p>
    <w:p w14:paraId="72ABAA84" w14:textId="77777777" w:rsidR="00BB039C" w:rsidRDefault="00BB039C" w:rsidP="003C4623">
      <w:pPr>
        <w:spacing w:line="0" w:lineRule="atLeast"/>
        <w:jc w:val="center"/>
        <w:rPr>
          <w:sz w:val="27"/>
        </w:rPr>
      </w:pPr>
    </w:p>
    <w:p w14:paraId="3EB9825D" w14:textId="77777777" w:rsidR="00F76F06" w:rsidRDefault="00F76F06" w:rsidP="00F76F06">
      <w:pPr>
        <w:spacing w:line="0" w:lineRule="atLeast"/>
        <w:jc w:val="center"/>
        <w:rPr>
          <w:sz w:val="27"/>
        </w:rPr>
      </w:pPr>
    </w:p>
    <w:p w14:paraId="6DCAFFBA" w14:textId="77777777" w:rsidR="00F76F06" w:rsidRDefault="00F76F06" w:rsidP="00F76F06">
      <w:pPr>
        <w:spacing w:line="0" w:lineRule="atLeast"/>
        <w:jc w:val="center"/>
        <w:rPr>
          <w:rFonts w:ascii="Times New Roman" w:hAnsi="Times New Roman" w:cs="Times New Roman"/>
          <w:b/>
          <w:sz w:val="30"/>
        </w:rPr>
      </w:pPr>
    </w:p>
    <w:p w14:paraId="1FC16986" w14:textId="149428A1" w:rsidR="004523C8" w:rsidRDefault="00FC3047" w:rsidP="0025212F">
      <w:pPr>
        <w:spacing w:line="0" w:lineRule="atLeast"/>
        <w:jc w:val="center"/>
        <w:rPr>
          <w:rFonts w:ascii="Times New Roman" w:hAnsi="Times New Roman" w:cs="Times New Roman"/>
          <w:b/>
          <w:bCs/>
          <w:sz w:val="30"/>
        </w:rPr>
      </w:pPr>
      <w:r>
        <w:rPr>
          <w:rFonts w:ascii="Times New Roman" w:hAnsi="Times New Roman" w:cs="Times New Roman"/>
          <w:b/>
          <w:bCs/>
          <w:noProof/>
          <w:sz w:val="30"/>
        </w:rPr>
        <w:drawing>
          <wp:inline distT="0" distB="0" distL="0" distR="0" wp14:anchorId="1D4266DB" wp14:editId="60ED8F02">
            <wp:extent cx="4356100" cy="859155"/>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6100" cy="859155"/>
                    </a:xfrm>
                    <a:prstGeom prst="rect">
                      <a:avLst/>
                    </a:prstGeom>
                    <a:noFill/>
                  </pic:spPr>
                </pic:pic>
              </a:graphicData>
            </a:graphic>
          </wp:inline>
        </w:drawing>
      </w:r>
    </w:p>
    <w:p w14:paraId="59FA0355" w14:textId="77777777" w:rsidR="004523C8" w:rsidRDefault="004523C8" w:rsidP="0025212F">
      <w:pPr>
        <w:spacing w:line="0" w:lineRule="atLeast"/>
        <w:jc w:val="center"/>
        <w:rPr>
          <w:rFonts w:ascii="Times New Roman" w:hAnsi="Times New Roman" w:cs="Times New Roman"/>
          <w:b/>
          <w:bCs/>
          <w:sz w:val="30"/>
        </w:rPr>
      </w:pPr>
    </w:p>
    <w:p w14:paraId="675EC2EC" w14:textId="77777777" w:rsidR="004523C8" w:rsidRDefault="004523C8" w:rsidP="0025212F">
      <w:pPr>
        <w:spacing w:line="0" w:lineRule="atLeast"/>
        <w:jc w:val="center"/>
        <w:rPr>
          <w:rFonts w:ascii="Times New Roman" w:hAnsi="Times New Roman" w:cs="Times New Roman"/>
          <w:b/>
          <w:bCs/>
          <w:sz w:val="30"/>
        </w:rPr>
      </w:pPr>
    </w:p>
    <w:p w14:paraId="3968B8EB" w14:textId="77777777" w:rsidR="004523C8" w:rsidRDefault="00D438E0" w:rsidP="004523C8">
      <w:pPr>
        <w:spacing w:line="0" w:lineRule="atLeast"/>
        <w:jc w:val="center"/>
        <w:rPr>
          <w:rFonts w:ascii="Times New Roman" w:hAnsi="Times New Roman" w:cs="Times New Roman"/>
          <w:b/>
          <w:bCs/>
          <w:sz w:val="30"/>
        </w:rPr>
      </w:pPr>
      <w:r w:rsidRPr="00D438E0">
        <w:rPr>
          <w:rFonts w:ascii="Times New Roman" w:hAnsi="Times New Roman" w:cs="Times New Roman"/>
          <w:b/>
          <w:bCs/>
          <w:sz w:val="30"/>
        </w:rPr>
        <w:t xml:space="preserve">School of </w:t>
      </w:r>
      <w:r w:rsidR="004523C8">
        <w:rPr>
          <w:rFonts w:ascii="Times New Roman" w:hAnsi="Times New Roman" w:cs="Times New Roman"/>
          <w:b/>
          <w:bCs/>
          <w:sz w:val="30"/>
        </w:rPr>
        <w:t>Computer Science and Engineering</w:t>
      </w:r>
    </w:p>
    <w:p w14:paraId="018AD968" w14:textId="77777777" w:rsidR="003C4736" w:rsidRPr="0025212F" w:rsidRDefault="003C4736" w:rsidP="0025212F">
      <w:pPr>
        <w:spacing w:line="0" w:lineRule="atLeast"/>
        <w:jc w:val="center"/>
        <w:rPr>
          <w:rFonts w:ascii="Times New Roman" w:hAnsi="Times New Roman" w:cs="Times New Roman"/>
          <w:b/>
          <w:sz w:val="30"/>
        </w:rPr>
      </w:pPr>
      <w:r>
        <w:rPr>
          <w:rFonts w:ascii="Times New Roman" w:hAnsi="Times New Roman" w:cs="Times New Roman"/>
          <w:b/>
          <w:bCs/>
          <w:sz w:val="30"/>
        </w:rPr>
        <w:t xml:space="preserve">Department of </w:t>
      </w:r>
      <w:r w:rsidR="0096723F">
        <w:rPr>
          <w:rFonts w:ascii="Times New Roman" w:hAnsi="Times New Roman" w:cs="Times New Roman"/>
          <w:b/>
          <w:bCs/>
          <w:sz w:val="30"/>
        </w:rPr>
        <w:t>Data Science and Engineering</w:t>
      </w:r>
    </w:p>
    <w:p w14:paraId="46C30994" w14:textId="77777777" w:rsidR="0025212F" w:rsidRPr="00F1467F" w:rsidRDefault="0025212F" w:rsidP="00F76F06">
      <w:pPr>
        <w:spacing w:line="0" w:lineRule="atLeast"/>
        <w:jc w:val="center"/>
        <w:rPr>
          <w:rFonts w:ascii="Times New Roman" w:hAnsi="Times New Roman" w:cs="Times New Roman"/>
          <w:b/>
          <w:sz w:val="30"/>
        </w:rPr>
      </w:pPr>
    </w:p>
    <w:p w14:paraId="43533F58"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MANIPAL UNIVERSITY JAIPUR</w:t>
      </w:r>
      <w:r w:rsidR="00C8674D">
        <w:rPr>
          <w:rFonts w:ascii="Times New Roman" w:hAnsi="Times New Roman" w:cs="Times New Roman"/>
          <w:b/>
          <w:sz w:val="30"/>
        </w:rPr>
        <w:t xml:space="preserve">, </w:t>
      </w:r>
      <w:r w:rsidR="00C8674D" w:rsidRPr="00F1467F">
        <w:rPr>
          <w:rFonts w:ascii="Times New Roman" w:hAnsi="Times New Roman" w:cs="Times New Roman"/>
          <w:b/>
          <w:sz w:val="30"/>
        </w:rPr>
        <w:t>JAIPUR</w:t>
      </w:r>
    </w:p>
    <w:p w14:paraId="6BB1EA55"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RAJASTHAN, INDIA</w:t>
      </w:r>
    </w:p>
    <w:p w14:paraId="2377B724" w14:textId="77777777" w:rsidR="00BB039C" w:rsidRPr="00F1467F" w:rsidRDefault="00BB039C">
      <w:pPr>
        <w:spacing w:line="0" w:lineRule="atLeast"/>
        <w:jc w:val="center"/>
        <w:rPr>
          <w:rFonts w:ascii="Times New Roman" w:hAnsi="Times New Roman" w:cs="Times New Roman"/>
          <w:b/>
          <w:sz w:val="30"/>
        </w:rPr>
        <w:sectPr w:rsidR="00BB039C" w:rsidRPr="00F1467F">
          <w:footerReference w:type="default" r:id="rId12"/>
          <w:pgSz w:w="11900" w:h="16840"/>
          <w:pgMar w:top="1000" w:right="1440" w:bottom="952" w:left="1440" w:header="0" w:footer="0" w:gutter="0"/>
          <w:cols w:space="0" w:equalWidth="0">
            <w:col w:w="9020"/>
          </w:cols>
          <w:docGrid w:linePitch="360"/>
        </w:sectPr>
      </w:pPr>
    </w:p>
    <w:p w14:paraId="42B9A816" w14:textId="77777777" w:rsidR="00BB039C" w:rsidRPr="00F1467F" w:rsidRDefault="00BB039C" w:rsidP="00F1467F">
      <w:pPr>
        <w:spacing w:line="0" w:lineRule="atLeast"/>
        <w:jc w:val="center"/>
        <w:rPr>
          <w:rFonts w:ascii="Times New Roman" w:hAnsi="Times New Roman" w:cs="Times New Roman"/>
          <w:b/>
          <w:sz w:val="30"/>
        </w:rPr>
      </w:pPr>
    </w:p>
    <w:p w14:paraId="67721CD2" w14:textId="77777777" w:rsidR="00BB039C" w:rsidRDefault="00BB039C" w:rsidP="00F1467F">
      <w:pPr>
        <w:spacing w:line="0" w:lineRule="atLeast"/>
        <w:jc w:val="center"/>
        <w:rPr>
          <w:rFonts w:ascii="Times New Roman" w:hAnsi="Times New Roman" w:cs="Times New Roman"/>
          <w:b/>
          <w:sz w:val="30"/>
        </w:rPr>
      </w:pPr>
    </w:p>
    <w:p w14:paraId="1FC89369" w14:textId="77777777" w:rsidR="00C91CF2" w:rsidRDefault="00C91CF2" w:rsidP="00F1467F">
      <w:pPr>
        <w:spacing w:line="0" w:lineRule="atLeast"/>
        <w:jc w:val="center"/>
        <w:rPr>
          <w:rFonts w:ascii="Times New Roman" w:hAnsi="Times New Roman" w:cs="Times New Roman"/>
          <w:b/>
          <w:sz w:val="30"/>
        </w:rPr>
      </w:pPr>
    </w:p>
    <w:p w14:paraId="6CCBE4EE" w14:textId="2D7967DC" w:rsidR="00D438E0" w:rsidRPr="00F1467F" w:rsidRDefault="00A32DEC" w:rsidP="004523C8">
      <w:pPr>
        <w:spacing w:line="0" w:lineRule="atLeast"/>
        <w:jc w:val="center"/>
        <w:rPr>
          <w:rFonts w:ascii="Times New Roman" w:hAnsi="Times New Roman" w:cs="Times New Roman"/>
          <w:b/>
          <w:sz w:val="30"/>
        </w:rPr>
      </w:pPr>
      <w:r>
        <w:rPr>
          <w:rFonts w:ascii="Times New Roman" w:hAnsi="Times New Roman" w:cs="Times New Roman"/>
          <w:b/>
          <w:sz w:val="30"/>
        </w:rPr>
        <w:t>Nov</w:t>
      </w:r>
      <w:r w:rsidR="00FC3047">
        <w:rPr>
          <w:rFonts w:ascii="Times New Roman" w:hAnsi="Times New Roman" w:cs="Times New Roman"/>
          <w:b/>
          <w:sz w:val="30"/>
        </w:rPr>
        <w:t xml:space="preserve"> 2026</w:t>
      </w:r>
    </w:p>
    <w:p w14:paraId="651A6ABB" w14:textId="77777777" w:rsidR="008B4CF0" w:rsidRPr="00871C06" w:rsidRDefault="008B4CF0" w:rsidP="00871C06">
      <w:pPr>
        <w:spacing w:line="360" w:lineRule="auto"/>
        <w:ind w:right="-19"/>
        <w:jc w:val="center"/>
        <w:rPr>
          <w:rFonts w:ascii="Times New Roman" w:eastAsia="Times New Roman" w:hAnsi="Times New Roman"/>
          <w:b/>
          <w:sz w:val="36"/>
          <w:szCs w:val="36"/>
        </w:rPr>
      </w:pPr>
      <w:r>
        <w:rPr>
          <w:sz w:val="27"/>
        </w:rPr>
        <w:br w:type="page"/>
      </w:r>
      <w:r w:rsidRPr="00B85682">
        <w:rPr>
          <w:rFonts w:ascii="Times New Roman" w:eastAsia="Times New Roman" w:hAnsi="Times New Roman"/>
          <w:b/>
          <w:sz w:val="36"/>
          <w:szCs w:val="36"/>
        </w:rPr>
        <w:lastRenderedPageBreak/>
        <w:t>CERTIFICATE</w:t>
      </w:r>
    </w:p>
    <w:p w14:paraId="417D73E8" w14:textId="77777777" w:rsidR="008B4CF0" w:rsidRPr="00B85682" w:rsidRDefault="008B4CF0" w:rsidP="00871C06">
      <w:pPr>
        <w:spacing w:line="360" w:lineRule="auto"/>
        <w:jc w:val="both"/>
        <w:rPr>
          <w:rFonts w:ascii="Times New Roman" w:eastAsia="Times New Roman" w:hAnsi="Times New Roman"/>
          <w:sz w:val="24"/>
          <w:szCs w:val="24"/>
        </w:rPr>
      </w:pPr>
      <w:r>
        <w:rPr>
          <w:rFonts w:ascii="Times New Roman" w:hAnsi="Times New Roman"/>
          <w:sz w:val="24"/>
        </w:rPr>
        <w:t>This is to certify that the project-based learning project titled “RefurbIQ: Aspect-Based Sentiment Analysis of Refurbished Electronics Across Indian Marketplaces” is a record of the bonafide work done by Saket Sharma (2430010408), submitted in partial fulfilment of the requirements for the Computer Science and Engineering (Data Science) program of Manipal University Jaipur, Jaipur during the academic year 2025-26.</w:t>
      </w:r>
    </w:p>
    <w:p w14:paraId="04D45B4F" w14:textId="77777777" w:rsidR="00E77085" w:rsidRDefault="00E77085" w:rsidP="008B4CF0">
      <w:pPr>
        <w:spacing w:line="200" w:lineRule="exact"/>
        <w:rPr>
          <w:rFonts w:ascii="Times New Roman" w:eastAsia="Times New Roman" w:hAnsi="Times New Roman"/>
        </w:rPr>
      </w:pPr>
    </w:p>
    <w:p w14:paraId="61BF98E0" w14:textId="77777777" w:rsidR="0016069B" w:rsidRDefault="0016069B" w:rsidP="008B4CF0">
      <w:pPr>
        <w:spacing w:line="200" w:lineRule="exact"/>
        <w:rPr>
          <w:rFonts w:ascii="Times New Roman" w:eastAsia="Times New Roman" w:hAnsi="Times New Roman"/>
        </w:rPr>
      </w:pPr>
    </w:p>
    <w:p w14:paraId="0E58A58A" w14:textId="77777777" w:rsidR="0016069B" w:rsidRDefault="0016069B" w:rsidP="008B4CF0">
      <w:pPr>
        <w:spacing w:line="200" w:lineRule="exact"/>
        <w:rPr>
          <w:rFonts w:ascii="Times New Roman" w:eastAsia="Times New Roman" w:hAnsi="Times New Roman"/>
        </w:rPr>
      </w:pPr>
    </w:p>
    <w:p w14:paraId="79D362A4" w14:textId="77777777" w:rsidR="008B4CF0" w:rsidRDefault="008B4CF0" w:rsidP="008B4CF0">
      <w:pPr>
        <w:spacing w:line="200" w:lineRule="exact"/>
        <w:rPr>
          <w:rFonts w:ascii="Times New Roman" w:eastAsia="Times New Roman" w:hAnsi="Times New Roman"/>
        </w:rPr>
      </w:pPr>
    </w:p>
    <w:p w14:paraId="3D7C20AB" w14:textId="77777777" w:rsidR="008B4CF0" w:rsidRDefault="008B4CF0" w:rsidP="008B4CF0">
      <w:pPr>
        <w:spacing w:line="357" w:lineRule="exact"/>
        <w:rPr>
          <w:rFonts w:ascii="Times New Roman" w:eastAsia="Times New Roman" w:hAnsi="Times New Roman"/>
        </w:rPr>
      </w:pPr>
    </w:p>
    <w:p w14:paraId="5DFE19F5" w14:textId="77777777" w:rsidR="00871C06" w:rsidRDefault="008B4CF0" w:rsidP="00871C06">
      <w:pPr>
        <w:spacing w:line="360" w:lineRule="auto"/>
        <w:rPr>
          <w:rFonts w:ascii="Times New Roman" w:eastAsia="Times New Roman" w:hAnsi="Times New Roman"/>
          <w:i/>
          <w:sz w:val="28"/>
        </w:rPr>
      </w:pPr>
      <w:r>
        <w:rPr>
          <w:rFonts w:ascii="Times New Roman" w:hAnsi="Times New Roman"/>
          <w:b/>
          <w:sz w:val="28"/>
        </w:rPr>
        <w:t>Dr Ashish Pandey</w:t>
      </w:r>
    </w:p>
    <w:p w14:paraId="7836C409" w14:textId="77777777" w:rsidR="008B4CF0" w:rsidRPr="00871C06" w:rsidRDefault="005034EB" w:rsidP="00871C06">
      <w:pPr>
        <w:spacing w:line="360" w:lineRule="auto"/>
        <w:rPr>
          <w:rFonts w:ascii="Times New Roman" w:eastAsia="Times New Roman" w:hAnsi="Times New Roman"/>
          <w:b/>
          <w:sz w:val="28"/>
        </w:rPr>
      </w:pPr>
      <w:r>
        <w:rPr>
          <w:rFonts w:ascii="Times New Roman" w:eastAsia="Times New Roman" w:hAnsi="Times New Roman"/>
          <w:i/>
          <w:sz w:val="28"/>
        </w:rPr>
        <w:t>Designation</w:t>
      </w:r>
    </w:p>
    <w:p w14:paraId="680B8D05" w14:textId="77777777" w:rsidR="008B4CF0" w:rsidRPr="00871C06" w:rsidRDefault="008B4CF0" w:rsidP="00871C06">
      <w:pPr>
        <w:spacing w:line="360" w:lineRule="auto"/>
        <w:rPr>
          <w:rFonts w:ascii="Times New Roman" w:eastAsia="Times New Roman" w:hAnsi="Times New Roman"/>
          <w:i/>
          <w:sz w:val="28"/>
        </w:rPr>
      </w:pPr>
      <w:r>
        <w:rPr>
          <w:rFonts w:ascii="Times New Roman" w:eastAsia="Times New Roman" w:hAnsi="Times New Roman"/>
          <w:i/>
          <w:sz w:val="28"/>
        </w:rPr>
        <w:t xml:space="preserve">Project Guide, </w:t>
      </w:r>
      <w:r w:rsidR="00770595">
        <w:rPr>
          <w:rFonts w:ascii="Times New Roman" w:eastAsia="Times New Roman" w:hAnsi="Times New Roman"/>
          <w:i/>
          <w:sz w:val="28"/>
        </w:rPr>
        <w:t>Department</w:t>
      </w:r>
      <w:r>
        <w:rPr>
          <w:rFonts w:ascii="Times New Roman" w:eastAsia="Times New Roman" w:hAnsi="Times New Roman"/>
          <w:i/>
          <w:sz w:val="28"/>
        </w:rPr>
        <w:t xml:space="preserve"> of </w:t>
      </w:r>
      <w:r w:rsidR="002B5F87">
        <w:rPr>
          <w:rFonts w:ascii="Times New Roman" w:eastAsia="Times New Roman" w:hAnsi="Times New Roman"/>
          <w:i/>
          <w:sz w:val="28"/>
        </w:rPr>
        <w:t>Data Science and Engineering</w:t>
      </w:r>
    </w:p>
    <w:p w14:paraId="1E2DED7B" w14:textId="77777777" w:rsidR="008B4CF0" w:rsidRDefault="008B4CF0" w:rsidP="00871C06">
      <w:pPr>
        <w:spacing w:line="360" w:lineRule="auto"/>
        <w:rPr>
          <w:rFonts w:ascii="Times New Roman" w:eastAsia="Times New Roman" w:hAnsi="Times New Roman"/>
          <w:i/>
          <w:sz w:val="28"/>
        </w:rPr>
      </w:pPr>
      <w:r>
        <w:rPr>
          <w:rFonts w:ascii="Times New Roman" w:eastAsia="Times New Roman" w:hAnsi="Times New Roman"/>
          <w:i/>
          <w:sz w:val="28"/>
        </w:rPr>
        <w:t>Manipal University Jaipur</w:t>
      </w:r>
      <w:r w:rsidR="00C8674D">
        <w:rPr>
          <w:rFonts w:ascii="Times New Roman" w:eastAsia="Times New Roman" w:hAnsi="Times New Roman"/>
          <w:i/>
          <w:sz w:val="28"/>
        </w:rPr>
        <w:t>, Jaipur</w:t>
      </w:r>
    </w:p>
    <w:p w14:paraId="62FC5A67" w14:textId="77777777" w:rsidR="008B4CF0" w:rsidRDefault="008B4CF0" w:rsidP="00871C06">
      <w:pPr>
        <w:spacing w:line="360" w:lineRule="auto"/>
        <w:rPr>
          <w:rFonts w:ascii="Times New Roman" w:eastAsia="Times New Roman" w:hAnsi="Times New Roman"/>
        </w:rPr>
      </w:pPr>
    </w:p>
    <w:p w14:paraId="06250FA4" w14:textId="77777777" w:rsidR="0016069B" w:rsidRDefault="0016069B" w:rsidP="00871C06">
      <w:pPr>
        <w:spacing w:line="360" w:lineRule="auto"/>
        <w:rPr>
          <w:rFonts w:ascii="Times New Roman" w:eastAsia="Times New Roman" w:hAnsi="Times New Roman"/>
        </w:rPr>
      </w:pPr>
    </w:p>
    <w:p w14:paraId="56D5C178" w14:textId="77777777" w:rsidR="0016069B" w:rsidRDefault="0016069B" w:rsidP="00871C06">
      <w:pPr>
        <w:spacing w:line="360" w:lineRule="auto"/>
        <w:rPr>
          <w:rFonts w:ascii="Times New Roman" w:eastAsia="Times New Roman" w:hAnsi="Times New Roman"/>
        </w:rPr>
      </w:pPr>
    </w:p>
    <w:p w14:paraId="616C0FF4" w14:textId="77777777" w:rsidR="0016069B" w:rsidRDefault="0016069B" w:rsidP="00871C06">
      <w:pPr>
        <w:spacing w:line="360" w:lineRule="auto"/>
        <w:rPr>
          <w:rFonts w:ascii="Times New Roman" w:eastAsia="Times New Roman" w:hAnsi="Times New Roman"/>
        </w:rPr>
      </w:pPr>
    </w:p>
    <w:p w14:paraId="09ACEB0C" w14:textId="77777777" w:rsidR="0016069B" w:rsidRDefault="0016069B" w:rsidP="0016069B">
      <w:pPr>
        <w:spacing w:line="360" w:lineRule="auto"/>
        <w:rPr>
          <w:rFonts w:ascii="Times New Roman" w:eastAsia="Times New Roman" w:hAnsi="Times New Roman"/>
          <w:i/>
          <w:sz w:val="28"/>
        </w:rPr>
      </w:pPr>
      <w:r>
        <w:rPr>
          <w:rFonts w:ascii="Times New Roman" w:hAnsi="Times New Roman"/>
          <w:b/>
          <w:sz w:val="28"/>
        </w:rPr>
        <w:t>[Class Coordinator Name]</w:t>
      </w:r>
    </w:p>
    <w:p w14:paraId="49C1D1F2" w14:textId="77777777" w:rsidR="0016069B" w:rsidRPr="00871C06" w:rsidRDefault="0016069B" w:rsidP="0016069B">
      <w:pPr>
        <w:spacing w:line="360" w:lineRule="auto"/>
        <w:rPr>
          <w:rFonts w:ascii="Times New Roman" w:eastAsia="Times New Roman" w:hAnsi="Times New Roman"/>
          <w:b/>
          <w:sz w:val="28"/>
        </w:rPr>
      </w:pPr>
      <w:r>
        <w:rPr>
          <w:rFonts w:ascii="Times New Roman" w:eastAsia="Times New Roman" w:hAnsi="Times New Roman"/>
          <w:i/>
          <w:sz w:val="28"/>
        </w:rPr>
        <w:t>Designation</w:t>
      </w:r>
    </w:p>
    <w:p w14:paraId="2BA01FA9" w14:textId="77777777" w:rsidR="0016069B" w:rsidRPr="00871C06" w:rsidRDefault="0016069B" w:rsidP="0016069B">
      <w:pPr>
        <w:spacing w:line="360" w:lineRule="auto"/>
        <w:rPr>
          <w:rFonts w:ascii="Times New Roman" w:eastAsia="Times New Roman" w:hAnsi="Times New Roman"/>
          <w:i/>
          <w:sz w:val="28"/>
        </w:rPr>
      </w:pPr>
      <w:r>
        <w:rPr>
          <w:rFonts w:ascii="Times New Roman" w:eastAsia="Times New Roman" w:hAnsi="Times New Roman"/>
          <w:i/>
          <w:sz w:val="28"/>
        </w:rPr>
        <w:t>Class instructor, Department of Data Science and Engineering</w:t>
      </w:r>
    </w:p>
    <w:p w14:paraId="38EB5BB4" w14:textId="77777777" w:rsidR="0016069B" w:rsidRDefault="0016069B" w:rsidP="0016069B">
      <w:pPr>
        <w:spacing w:line="360" w:lineRule="auto"/>
        <w:rPr>
          <w:rFonts w:ascii="Times New Roman" w:eastAsia="Times New Roman" w:hAnsi="Times New Roman"/>
        </w:rPr>
      </w:pPr>
      <w:r>
        <w:rPr>
          <w:rFonts w:ascii="Times New Roman" w:eastAsia="Times New Roman" w:hAnsi="Times New Roman"/>
          <w:i/>
          <w:sz w:val="28"/>
        </w:rPr>
        <w:t>Manipal University Jaipur, Jaipur</w:t>
      </w:r>
    </w:p>
    <w:p w14:paraId="3829E2E8" w14:textId="77777777" w:rsidR="008B4CF0" w:rsidRDefault="008B4CF0" w:rsidP="008B4CF0">
      <w:pPr>
        <w:spacing w:line="200" w:lineRule="exact"/>
        <w:rPr>
          <w:rFonts w:ascii="Times New Roman" w:eastAsia="Times New Roman" w:hAnsi="Times New Roman"/>
        </w:rPr>
      </w:pPr>
    </w:p>
    <w:p w14:paraId="39F2A1F1" w14:textId="77777777" w:rsidR="008B4CF0" w:rsidRDefault="008B4CF0" w:rsidP="008B4CF0">
      <w:pPr>
        <w:spacing w:line="200" w:lineRule="exact"/>
        <w:rPr>
          <w:rFonts w:ascii="Times New Roman" w:eastAsia="Times New Roman" w:hAnsi="Times New Roman"/>
        </w:rPr>
      </w:pPr>
    </w:p>
    <w:p w14:paraId="2C3B7537" w14:textId="77777777" w:rsidR="008B4CF0" w:rsidRDefault="008B4CF0" w:rsidP="008B4CF0">
      <w:pPr>
        <w:spacing w:line="200" w:lineRule="exact"/>
        <w:rPr>
          <w:rFonts w:ascii="Times New Roman" w:eastAsia="Times New Roman" w:hAnsi="Times New Roman"/>
        </w:rPr>
      </w:pPr>
    </w:p>
    <w:p w14:paraId="000C9095" w14:textId="77777777" w:rsidR="008B4CF0" w:rsidRDefault="008B4CF0" w:rsidP="008B4CF0">
      <w:pPr>
        <w:spacing w:line="200" w:lineRule="exact"/>
        <w:rPr>
          <w:rFonts w:ascii="Times New Roman" w:eastAsia="Times New Roman" w:hAnsi="Times New Roman"/>
        </w:rPr>
      </w:pPr>
    </w:p>
    <w:p w14:paraId="7D13502F" w14:textId="77777777" w:rsidR="008B4CF0" w:rsidRDefault="008B4CF0" w:rsidP="008B4CF0">
      <w:pPr>
        <w:spacing w:line="200" w:lineRule="exact"/>
        <w:rPr>
          <w:rFonts w:ascii="Times New Roman" w:eastAsia="Times New Roman" w:hAnsi="Times New Roman"/>
        </w:rPr>
      </w:pPr>
    </w:p>
    <w:p w14:paraId="68F813C8" w14:textId="77777777" w:rsidR="008B4CF0" w:rsidRDefault="008B4CF0" w:rsidP="008B4CF0">
      <w:pPr>
        <w:spacing w:line="200" w:lineRule="exact"/>
        <w:rPr>
          <w:rFonts w:ascii="Times New Roman" w:eastAsia="Times New Roman" w:hAnsi="Times New Roman"/>
        </w:rPr>
      </w:pPr>
    </w:p>
    <w:p w14:paraId="101BDF1D" w14:textId="77777777" w:rsidR="008B4CF0" w:rsidRDefault="008B4CF0" w:rsidP="008B4CF0">
      <w:pPr>
        <w:spacing w:line="293" w:lineRule="exact"/>
        <w:rPr>
          <w:rFonts w:ascii="Times New Roman" w:eastAsia="Times New Roman" w:hAnsi="Times New Roman"/>
        </w:rPr>
      </w:pPr>
    </w:p>
    <w:p w14:paraId="184B0DE4" w14:textId="77777777" w:rsidR="008B4CF0" w:rsidRDefault="008B4CF0" w:rsidP="008B4CF0">
      <w:pPr>
        <w:spacing w:line="0" w:lineRule="atLeast"/>
        <w:rPr>
          <w:rFonts w:ascii="Times New Roman" w:eastAsia="Times New Roman" w:hAnsi="Times New Roman"/>
          <w:i/>
          <w:sz w:val="28"/>
        </w:rPr>
        <w:sectPr w:rsidR="008B4CF0" w:rsidSect="008B4CF0">
          <w:footerReference w:type="default" r:id="rId13"/>
          <w:type w:val="continuous"/>
          <w:pgSz w:w="11900" w:h="16840"/>
          <w:pgMar w:top="979" w:right="1000" w:bottom="1440" w:left="1000" w:header="0" w:footer="0" w:gutter="0"/>
          <w:cols w:space="0" w:equalWidth="0">
            <w:col w:w="9900"/>
          </w:cols>
          <w:docGrid w:linePitch="360"/>
        </w:sectPr>
      </w:pPr>
    </w:p>
    <w:p w14:paraId="126099B4" w14:textId="77777777" w:rsidR="00BB039C" w:rsidRDefault="00BB039C">
      <w:pPr>
        <w:spacing w:line="0" w:lineRule="atLeast"/>
        <w:jc w:val="center"/>
        <w:rPr>
          <w:sz w:val="27"/>
        </w:rPr>
        <w:sectPr w:rsidR="00BB039C">
          <w:footerReference w:type="default" r:id="rId14"/>
          <w:type w:val="continuous"/>
          <w:pgSz w:w="11900" w:h="16840"/>
          <w:pgMar w:top="1000" w:right="1440" w:bottom="952" w:left="1440" w:header="0" w:footer="0" w:gutter="0"/>
          <w:cols w:space="0" w:equalWidth="0">
            <w:col w:w="9020"/>
          </w:cols>
          <w:docGrid w:linePitch="360"/>
        </w:sectPr>
      </w:pPr>
    </w:p>
    <w:p w14:paraId="1EF558DF" w14:textId="77777777" w:rsidR="00BB039C" w:rsidRPr="005C25D4" w:rsidRDefault="00BB039C" w:rsidP="005C25D4">
      <w:pPr>
        <w:spacing w:line="360" w:lineRule="auto"/>
        <w:ind w:right="20"/>
        <w:jc w:val="center"/>
        <w:rPr>
          <w:rFonts w:ascii="Times New Roman" w:eastAsia="Times New Roman" w:hAnsi="Times New Roman"/>
          <w:b/>
          <w:sz w:val="32"/>
        </w:rPr>
      </w:pPr>
      <w:bookmarkStart w:id="0" w:name="page2"/>
      <w:bookmarkStart w:id="1" w:name="page5"/>
      <w:bookmarkEnd w:id="0"/>
      <w:bookmarkEnd w:id="1"/>
      <w:r>
        <w:rPr>
          <w:rFonts w:ascii="Times New Roman" w:eastAsia="Times New Roman" w:hAnsi="Times New Roman"/>
          <w:b/>
          <w:sz w:val="32"/>
        </w:rPr>
        <w:lastRenderedPageBreak/>
        <w:t>ABSTRACT</w:t>
      </w:r>
    </w:p>
    <w:p w14:paraId="455F2B9E" w14:textId="77777777" w:rsidR="00BB039C" w:rsidRPr="005C25D4" w:rsidRDefault="00BB039C" w:rsidP="005C25D4">
      <w:pPr>
        <w:spacing w:line="360" w:lineRule="auto"/>
        <w:ind w:right="20"/>
        <w:jc w:val="both"/>
        <w:rPr>
          <w:rFonts w:ascii="Times New Roman" w:eastAsia="Times New Roman" w:hAnsi="Times New Roman"/>
          <w:b/>
          <w:bCs/>
          <w:sz w:val="24"/>
        </w:rPr>
      </w:pPr>
      <w:r>
        <w:rPr>
          <w:rFonts w:ascii="Times New Roman" w:hAnsi="Times New Roman"/>
          <w:sz w:val="24"/>
        </w:rPr>
        <w:t>India's market for refurbished smartphones, laptops and cameras is growing, yet buyers must decide with very limited quality signals: condition grades, prices and a single overall rating per review. A single polarity label cannot show whether dissatisfaction comes from battery health, refurbishment quality, seller behaviour, returns or trust in authenticity. This project builds RefurbIQ, an aspect-based sentiment analysis (ABSA) pipeline that reads refurbished-electronics reviews at the level of nine aspects and compares five Indian marketplaces - Cashify, Amazon Renewed, Flipkart Refurbished, OLX and Budli - under one common aspect taxonomy.</w:t>
      </w:r>
    </w:p>
    <w:p w14:paraId="6F19269C" w14:textId="77777777" w:rsidR="008C6DEC" w:rsidRDefault="008C6DEC" w:rsidP="005C25D4">
      <w:pPr>
        <w:spacing w:line="360" w:lineRule="auto"/>
        <w:ind w:firstLine="720"/>
        <w:jc w:val="both"/>
        <w:rPr>
          <w:rFonts w:ascii="Times New Roman" w:eastAsia="Times New Roman" w:hAnsi="Times New Roman"/>
          <w:sz w:val="24"/>
        </w:rPr>
      </w:pPr>
      <w:r>
        <w:rPr>
          <w:rFonts w:ascii="Times New Roman" w:hAnsi="Times New Roman"/>
          <w:sz w:val="24"/>
        </w:rPr>
        <w:t>After verifying that none of the five platforms exposes structured, publicly accessible reviews, a clearly labelled synthetic demonstration corpus of 2,000 reviews and 3,548 aspect annotations (seed 42) was generated to validate the full pipeline end to end. Logistic Regression, Random Forest and XGBoost on TF-IDF features and a fine-tuned DistilBERT model were compared on the same review-level stratified 70/15/15 split. Logistic Regression achieved the highest test accuracy (90.69%, macro F1 0.8937) with fine-tuned BERT second (89.57%, macro F1 0.8784); neutral recall was the weakest point for every model. The pipeline was additionally validated on 2,000 real Amazon reviews, where predicted sentiment agreed with reviewer star ratings in 75.6% of annotations. All numbers are computed by reproducible scripts; the synthetic corpus must be replaced with verified marketplace reviews before the results can be generalised.</w:t>
      </w:r>
    </w:p>
    <w:p w14:paraId="32EB2330" w14:textId="77777777" w:rsidR="00BB039C" w:rsidRDefault="008C6DEC" w:rsidP="005C25D4">
      <w:pPr>
        <w:spacing w:line="360" w:lineRule="auto"/>
        <w:ind w:left="720"/>
        <w:jc w:val="both"/>
        <w:rPr>
          <w:rFonts w:ascii="Times New Roman" w:eastAsia="Times New Roman" w:hAnsi="Times New Roman"/>
          <w:sz w:val="24"/>
        </w:rPr>
      </w:pPr>
      <w:r>
        <w:rPr>
          <w:rFonts w:ascii="Times New Roman" w:hAnsi="Times New Roman"/>
          <w:sz w:val="24"/>
        </w:rPr>
      </w:r>
    </w:p>
    <w:p w14:paraId="01B1AD4D" w14:textId="77777777" w:rsidR="00BB039C" w:rsidRDefault="00BB039C" w:rsidP="005C25D4">
      <w:pPr>
        <w:spacing w:line="360" w:lineRule="auto"/>
        <w:jc w:val="both"/>
        <w:rPr>
          <w:rFonts w:ascii="Times New Roman" w:eastAsia="Times New Roman" w:hAnsi="Times New Roman"/>
        </w:rPr>
      </w:pPr>
      <w:r>
        <w:rPr>
          <w:rFonts w:ascii="Times New Roman" w:hAnsi="Times New Roman"/>
        </w:rPr>
      </w:r>
    </w:p>
    <w:p w14:paraId="185213AE" w14:textId="77777777" w:rsidR="00BB039C" w:rsidRDefault="00BB039C" w:rsidP="00254478">
      <w:pPr>
        <w:spacing w:line="0" w:lineRule="atLeast"/>
        <w:ind w:left="720"/>
        <w:jc w:val="both"/>
        <w:rPr>
          <w:rFonts w:ascii="Times New Roman" w:eastAsia="Times New Roman" w:hAnsi="Times New Roman"/>
          <w:sz w:val="24"/>
        </w:rPr>
        <w:sectPr w:rsidR="00BB039C">
          <w:footerReference w:type="default" r:id="rId15"/>
          <w:pgSz w:w="11900" w:h="16840"/>
          <w:pgMar w:top="972" w:right="980" w:bottom="1440" w:left="1000" w:header="0" w:footer="0" w:gutter="0"/>
          <w:cols w:space="0" w:equalWidth="0">
            <w:col w:w="9920"/>
          </w:cols>
          <w:docGrid w:linePitch="360"/>
        </w:sectPr>
      </w:pPr>
    </w:p>
    <w:p w14:paraId="1FC9B03D" w14:textId="77777777" w:rsidR="00BB039C" w:rsidRDefault="00BB039C">
      <w:pPr>
        <w:spacing w:line="0" w:lineRule="atLeast"/>
        <w:ind w:right="-19"/>
        <w:jc w:val="center"/>
        <w:rPr>
          <w:rFonts w:ascii="Times New Roman" w:eastAsia="Times New Roman" w:hAnsi="Times New Roman"/>
          <w:b/>
          <w:sz w:val="32"/>
        </w:rPr>
      </w:pPr>
      <w:bookmarkStart w:id="2" w:name="page6"/>
      <w:bookmarkEnd w:id="2"/>
      <w:r>
        <w:rPr>
          <w:rFonts w:ascii="Times New Roman" w:eastAsia="Times New Roman" w:hAnsi="Times New Roman"/>
          <w:b/>
          <w:sz w:val="32"/>
        </w:rPr>
        <w:lastRenderedPageBreak/>
        <w:t>LIST OF TABLES</w:t>
      </w:r>
    </w:p>
    <w:p w14:paraId="177ADD38" w14:textId="77777777" w:rsidR="00BB039C" w:rsidRDefault="00BB039C">
      <w:pPr>
        <w:spacing w:line="110"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200"/>
        <w:gridCol w:w="7740"/>
        <w:gridCol w:w="1180"/>
      </w:tblGrid>
      <w:tr w:rsidR="00BB039C" w14:paraId="34B62A0B" w14:textId="77777777">
        <w:trPr>
          <w:trHeight w:val="326"/>
        </w:trPr>
        <w:tc>
          <w:tcPr>
            <w:tcW w:w="1200" w:type="dxa"/>
            <w:tcBorders>
              <w:top w:val="single" w:sz="8" w:space="0" w:color="C0C0C0"/>
              <w:left w:val="single" w:sz="8" w:space="0" w:color="C0C0C0"/>
              <w:right w:val="single" w:sz="8" w:space="0" w:color="C0C0C0"/>
            </w:tcBorders>
            <w:vAlign w:val="bottom"/>
          </w:tcPr>
          <w:p w14:paraId="5F8564A4" w14:textId="77777777" w:rsidR="00BB039C" w:rsidRDefault="00BB039C" w:rsidP="005C25D4">
            <w:pPr>
              <w:spacing w:line="0" w:lineRule="atLeast"/>
              <w:ind w:left="100"/>
              <w:jc w:val="center"/>
              <w:rPr>
                <w:rFonts w:ascii="Times New Roman" w:eastAsia="Times New Roman" w:hAnsi="Times New Roman"/>
                <w:b/>
                <w:sz w:val="24"/>
              </w:rPr>
            </w:pPr>
            <w:r>
              <w:rPr>
                <w:rFonts w:ascii="Times New Roman" w:eastAsia="Times New Roman" w:hAnsi="Times New Roman"/>
                <w:b/>
                <w:sz w:val="24"/>
              </w:rPr>
              <w:t>Table No</w:t>
            </w:r>
          </w:p>
        </w:tc>
        <w:tc>
          <w:tcPr>
            <w:tcW w:w="7740" w:type="dxa"/>
            <w:tcBorders>
              <w:top w:val="single" w:sz="8" w:space="0" w:color="C0C0C0"/>
              <w:right w:val="single" w:sz="8" w:space="0" w:color="C0C0C0"/>
            </w:tcBorders>
            <w:vAlign w:val="bottom"/>
          </w:tcPr>
          <w:p w14:paraId="1B72C35E" w14:textId="77777777" w:rsidR="00BB039C" w:rsidRDefault="00BB039C" w:rsidP="005C25D4">
            <w:pPr>
              <w:spacing w:line="0" w:lineRule="atLeast"/>
              <w:ind w:left="100"/>
              <w:rPr>
                <w:rFonts w:ascii="Times New Roman" w:eastAsia="Times New Roman" w:hAnsi="Times New Roman"/>
                <w:b/>
                <w:sz w:val="24"/>
              </w:rPr>
            </w:pPr>
            <w:r>
              <w:rPr>
                <w:rFonts w:ascii="Times New Roman" w:eastAsia="Times New Roman" w:hAnsi="Times New Roman"/>
                <w:b/>
                <w:sz w:val="24"/>
              </w:rPr>
              <w:t>Table Title</w:t>
            </w:r>
          </w:p>
        </w:tc>
        <w:tc>
          <w:tcPr>
            <w:tcW w:w="1180" w:type="dxa"/>
            <w:tcBorders>
              <w:top w:val="single" w:sz="8" w:space="0" w:color="C0C0C0"/>
              <w:right w:val="single" w:sz="8" w:space="0" w:color="C0C0C0"/>
            </w:tcBorders>
            <w:vAlign w:val="bottom"/>
          </w:tcPr>
          <w:p w14:paraId="1CBDB42F" w14:textId="77777777" w:rsidR="00BB039C" w:rsidRDefault="00BB039C" w:rsidP="005C25D4">
            <w:pPr>
              <w:spacing w:line="0" w:lineRule="atLeast"/>
              <w:ind w:left="100"/>
              <w:jc w:val="center"/>
              <w:rPr>
                <w:rFonts w:ascii="Times New Roman" w:eastAsia="Times New Roman" w:hAnsi="Times New Roman"/>
                <w:b/>
                <w:sz w:val="24"/>
              </w:rPr>
            </w:pPr>
            <w:r>
              <w:rPr>
                <w:rFonts w:ascii="Times New Roman" w:eastAsia="Times New Roman" w:hAnsi="Times New Roman"/>
                <w:b/>
                <w:sz w:val="24"/>
              </w:rPr>
              <w:t>Page No</w:t>
            </w:r>
          </w:p>
        </w:tc>
      </w:tr>
      <w:tr w:rsidR="00BB039C" w14:paraId="57E15FB6" w14:textId="77777777">
        <w:trPr>
          <w:trHeight w:val="29"/>
        </w:trPr>
        <w:tc>
          <w:tcPr>
            <w:tcW w:w="12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2.1</w:t>
            </w:r>
          </w:p>
        </w:tc>
        <w:tc>
          <w:tcPr>
            <w:tcW w:w="7740" w:type="dxa"/>
            <w:tcBorders>
              <w:bottom w:val="single" w:sz="8" w:space="0" w:color="C0C0C0"/>
              <w:right w:val="single" w:sz="8" w:space="0" w:color="C0C0C0"/>
            </w:tcBorders>
            <w:vAlign w:val="bottom"/>
          </w:tcPr>
          <w:p>
            <w:pPr>
              <w:jc w:val="left"/>
            </w:pPr>
            <w:r/>
            <w:r>
              <w:rPr>
                <w:rFonts w:ascii="Times New Roman" w:hAnsi="Times New Roman"/>
                <w:b w:val="0"/>
                <w:i w:val="0"/>
                <w:sz w:val="24"/>
              </w:rPr>
              <w:t>Literature summary</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5</w:t>
            </w:r>
          </w:p>
        </w:tc>
      </w:tr>
      <w:tr w:rsidR="00BB039C" w14:paraId="5C0F1AC1" w14:textId="77777777">
        <w:trPr>
          <w:trHeight w:val="335"/>
        </w:trPr>
        <w:tc>
          <w:tcPr>
            <w:tcW w:w="12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3.1</w:t>
            </w:r>
          </w:p>
        </w:tc>
        <w:tc>
          <w:tcPr>
            <w:tcW w:w="7740" w:type="dxa"/>
            <w:tcBorders>
              <w:bottom w:val="single" w:sz="8" w:space="0" w:color="C0C0C0"/>
              <w:right w:val="single" w:sz="8" w:space="0" w:color="C0C0C0"/>
            </w:tcBorders>
            <w:vAlign w:val="bottom"/>
          </w:tcPr>
          <w:p>
            <w:pPr>
              <w:jc w:val="left"/>
            </w:pPr>
            <w:r/>
            <w:r>
              <w:rPr>
                <w:rFonts w:ascii="Times New Roman" w:hAnsi="Times New Roman"/>
                <w:b w:val="0"/>
                <w:i w:val="0"/>
                <w:sz w:val="24"/>
              </w:rPr>
              <w:t>Platform verification outcomes</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7</w:t>
            </w:r>
          </w:p>
        </w:tc>
      </w:tr>
      <w:tr w:rsidR="00BB039C" w14:paraId="109E6B43" w14:textId="77777777">
        <w:trPr>
          <w:trHeight w:val="335"/>
        </w:trPr>
        <w:tc>
          <w:tcPr>
            <w:tcW w:w="12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3.2</w:t>
            </w:r>
          </w:p>
        </w:tc>
        <w:tc>
          <w:tcPr>
            <w:tcW w:w="7740" w:type="dxa"/>
            <w:tcBorders>
              <w:bottom w:val="single" w:sz="8" w:space="0" w:color="C0C0C0"/>
              <w:right w:val="single" w:sz="8" w:space="0" w:color="C0C0C0"/>
            </w:tcBorders>
            <w:vAlign w:val="bottom"/>
          </w:tcPr>
          <w:p>
            <w:pPr>
              <w:jc w:val="left"/>
            </w:pPr>
            <w:r/>
            <w:r>
              <w:rPr>
                <w:rFonts w:ascii="Times New Roman" w:hAnsi="Times New Roman"/>
                <w:b w:val="0"/>
                <w:i w:val="0"/>
                <w:sz w:val="24"/>
              </w:rPr>
              <w:t>Dataset profile of the demonstration corpus</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7</w:t>
            </w:r>
          </w:p>
        </w:tc>
      </w:tr>
      <w:tr w:rsidR="00BB039C" w14:paraId="72AC326D" w14:textId="77777777">
        <w:trPr>
          <w:trHeight w:val="335"/>
        </w:trPr>
        <w:tc>
          <w:tcPr>
            <w:tcW w:w="12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3.3</w:t>
            </w:r>
          </w:p>
        </w:tc>
        <w:tc>
          <w:tcPr>
            <w:tcW w:w="7740" w:type="dxa"/>
            <w:tcBorders>
              <w:bottom w:val="single" w:sz="8" w:space="0" w:color="C0C0C0"/>
              <w:right w:val="single" w:sz="8" w:space="0" w:color="C0C0C0"/>
            </w:tcBorders>
            <w:vAlign w:val="bottom"/>
          </w:tcPr>
          <w:p>
            <w:pPr>
              <w:jc w:val="left"/>
            </w:pPr>
            <w:r/>
            <w:r>
              <w:rPr>
                <w:rFonts w:ascii="Times New Roman" w:hAnsi="Times New Roman"/>
                <w:b w:val="0"/>
                <w:i w:val="0"/>
                <w:sz w:val="24"/>
              </w:rPr>
              <w:t>Aspect mention frequency</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8</w:t>
            </w:r>
          </w:p>
        </w:tc>
      </w:tr>
      <w:tr w:rsidR="00BB039C" w14:paraId="22062C0E" w14:textId="77777777">
        <w:trPr>
          <w:trHeight w:val="335"/>
        </w:trPr>
        <w:tc>
          <w:tcPr>
            <w:tcW w:w="12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3.4</w:t>
            </w:r>
          </w:p>
        </w:tc>
        <w:tc>
          <w:tcPr>
            <w:tcW w:w="7740" w:type="dxa"/>
            <w:tcBorders>
              <w:bottom w:val="single" w:sz="8" w:space="0" w:color="C0C0C0"/>
              <w:right w:val="single" w:sz="8" w:space="0" w:color="C0C0C0"/>
            </w:tcBorders>
            <w:vAlign w:val="bottom"/>
          </w:tcPr>
          <w:p>
            <w:pPr>
              <w:jc w:val="left"/>
            </w:pPr>
            <w:r/>
            <w:r>
              <w:rPr>
                <w:rFonts w:ascii="Times New Roman" w:hAnsi="Times New Roman"/>
                <w:b w:val="0"/>
                <w:i w:val="0"/>
                <w:sz w:val="24"/>
              </w:rPr>
              <w:t>Model configurations</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10</w:t>
            </w:r>
          </w:p>
        </w:tc>
      </w:tr>
      <w:tr w:rsidR="00BB039C" w14:paraId="381698AE" w14:textId="77777777">
        <w:trPr>
          <w:trHeight w:val="335"/>
        </w:trPr>
        <w:tc>
          <w:tcPr>
            <w:tcW w:w="12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3.5</w:t>
            </w:r>
          </w:p>
        </w:tc>
        <w:tc>
          <w:tcPr>
            <w:tcW w:w="7740" w:type="dxa"/>
            <w:tcBorders>
              <w:bottom w:val="single" w:sz="8" w:space="0" w:color="C0C0C0"/>
              <w:right w:val="single" w:sz="8" w:space="0" w:color="C0C0C0"/>
            </w:tcBorders>
            <w:vAlign w:val="bottom"/>
          </w:tcPr>
          <w:p>
            <w:pPr>
              <w:jc w:val="left"/>
            </w:pPr>
            <w:r/>
            <w:r>
              <w:rPr>
                <w:rFonts w:ascii="Times New Roman" w:hAnsi="Times New Roman"/>
                <w:b w:val="0"/>
                <w:i w:val="0"/>
                <w:sz w:val="24"/>
              </w:rPr>
              <w:t>Partition sizes by class</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9</w:t>
            </w:r>
          </w:p>
        </w:tc>
      </w:tr>
      <w:tr w:rsidR="00BB039C" w14:paraId="72EE896C" w14:textId="77777777">
        <w:trPr>
          <w:trHeight w:val="335"/>
        </w:trPr>
        <w:tc>
          <w:tcPr>
            <w:tcW w:w="12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4.1</w:t>
            </w:r>
          </w:p>
        </w:tc>
        <w:tc>
          <w:tcPr>
            <w:tcW w:w="7740" w:type="dxa"/>
            <w:tcBorders>
              <w:bottom w:val="single" w:sz="8" w:space="0" w:color="C0C0C0"/>
              <w:right w:val="single" w:sz="8" w:space="0" w:color="C0C0C0"/>
            </w:tcBorders>
            <w:vAlign w:val="bottom"/>
          </w:tcPr>
          <w:p>
            <w:pPr>
              <w:jc w:val="left"/>
            </w:pPr>
            <w:r/>
            <w:r>
              <w:rPr>
                <w:rFonts w:ascii="Times New Roman" w:hAnsi="Times New Roman"/>
                <w:b w:val="0"/>
                <w:i w:val="0"/>
                <w:sz w:val="24"/>
              </w:rPr>
              <w:t>Model performance on the held-out test partition</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12</w:t>
            </w:r>
          </w:p>
        </w:tc>
      </w:tr>
      <w:tr>
        <w:tc>
          <w:tcPr>
            <w:tcW w:type="dxa" w:w="1200"/>
          </w:tcPr>
          <w:p>
            <w:pPr>
              <w:jc w:val="center"/>
            </w:pPr>
            <w:r/>
            <w:r>
              <w:rPr>
                <w:rFonts w:ascii="Times New Roman" w:hAnsi="Times New Roman"/>
                <w:b w:val="0"/>
                <w:i w:val="0"/>
                <w:sz w:val="24"/>
              </w:rPr>
              <w:t>4.2</w:t>
            </w:r>
          </w:p>
        </w:tc>
        <w:tc>
          <w:tcPr>
            <w:tcW w:type="dxa" w:w="7740"/>
          </w:tcPr>
          <w:p>
            <w:pPr>
              <w:jc w:val="left"/>
            </w:pPr>
            <w:r/>
            <w:r>
              <w:rPr>
                <w:rFonts w:ascii="Times New Roman" w:hAnsi="Times New Roman"/>
                <w:b w:val="0"/>
                <w:i w:val="0"/>
                <w:sz w:val="24"/>
              </w:rPr>
              <w:t>Class-specific recall on the test partition</w:t>
            </w:r>
          </w:p>
        </w:tc>
        <w:tc>
          <w:tcPr>
            <w:tcW w:type="dxa" w:w="1180"/>
          </w:tcPr>
          <w:p>
            <w:pPr>
              <w:jc w:val="center"/>
            </w:pPr>
            <w:r/>
            <w:r>
              <w:rPr>
                <w:rFonts w:ascii="Times New Roman" w:hAnsi="Times New Roman"/>
                <w:b w:val="0"/>
                <w:i w:val="0"/>
                <w:sz w:val="24"/>
              </w:rPr>
              <w:t>13</w:t>
            </w:r>
          </w:p>
        </w:tc>
      </w:tr>
      <w:tr>
        <w:tc>
          <w:tcPr>
            <w:tcW w:type="dxa" w:w="1200"/>
          </w:tcPr>
          <w:p>
            <w:pPr>
              <w:jc w:val="center"/>
            </w:pPr>
            <w:r/>
            <w:r>
              <w:rPr>
                <w:rFonts w:ascii="Times New Roman" w:hAnsi="Times New Roman"/>
                <w:b w:val="0"/>
                <w:i w:val="0"/>
                <w:sz w:val="24"/>
              </w:rPr>
              <w:t>4.3</w:t>
            </w:r>
          </w:p>
        </w:tc>
        <w:tc>
          <w:tcPr>
            <w:tcW w:type="dxa" w:w="7740"/>
          </w:tcPr>
          <w:p>
            <w:pPr>
              <w:jc w:val="left"/>
            </w:pPr>
            <w:r/>
            <w:r>
              <w:rPr>
                <w:rFonts w:ascii="Times New Roman" w:hAnsi="Times New Roman"/>
                <w:b w:val="0"/>
                <w:i w:val="0"/>
                <w:sz w:val="24"/>
              </w:rPr>
              <w:t>Sentiment distribution within each aspect</w:t>
            </w:r>
          </w:p>
        </w:tc>
        <w:tc>
          <w:tcPr>
            <w:tcW w:type="dxa" w:w="1180"/>
          </w:tcPr>
          <w:p>
            <w:pPr>
              <w:jc w:val="center"/>
            </w:pPr>
            <w:r/>
            <w:r>
              <w:rPr>
                <w:rFonts w:ascii="Times New Roman" w:hAnsi="Times New Roman"/>
                <w:b w:val="0"/>
                <w:i w:val="0"/>
                <w:sz w:val="24"/>
              </w:rPr>
              <w:t>13</w:t>
            </w:r>
          </w:p>
        </w:tc>
      </w:tr>
      <w:tr>
        <w:tc>
          <w:tcPr>
            <w:tcW w:type="dxa" w:w="1200"/>
          </w:tcPr>
          <w:p>
            <w:pPr>
              <w:jc w:val="center"/>
            </w:pPr>
            <w:r/>
            <w:r>
              <w:rPr>
                <w:rFonts w:ascii="Times New Roman" w:hAnsi="Times New Roman"/>
                <w:b w:val="0"/>
                <w:i w:val="0"/>
                <w:sz w:val="24"/>
              </w:rPr>
              <w:t>4.4</w:t>
            </w:r>
          </w:p>
        </w:tc>
        <w:tc>
          <w:tcPr>
            <w:tcW w:type="dxa" w:w="7740"/>
          </w:tcPr>
          <w:p>
            <w:pPr>
              <w:jc w:val="left"/>
            </w:pPr>
            <w:r/>
            <w:r>
              <w:rPr>
                <w:rFonts w:ascii="Times New Roman" w:hAnsi="Times New Roman"/>
                <w:b w:val="0"/>
                <w:i w:val="0"/>
                <w:sz w:val="24"/>
              </w:rPr>
              <w:t>Cross-platform aspect summary</w:t>
            </w:r>
          </w:p>
        </w:tc>
        <w:tc>
          <w:tcPr>
            <w:tcW w:type="dxa" w:w="1180"/>
          </w:tcPr>
          <w:p>
            <w:pPr>
              <w:jc w:val="center"/>
            </w:pPr>
            <w:r/>
            <w:r>
              <w:rPr>
                <w:rFonts w:ascii="Times New Roman" w:hAnsi="Times New Roman"/>
                <w:b w:val="0"/>
                <w:i w:val="0"/>
                <w:sz w:val="24"/>
              </w:rPr>
              <w:t>14</w:t>
            </w:r>
          </w:p>
        </w:tc>
      </w:tr>
      <w:tr>
        <w:tc>
          <w:tcPr>
            <w:tcW w:type="dxa" w:w="1200"/>
          </w:tcPr>
          <w:p>
            <w:pPr>
              <w:jc w:val="center"/>
            </w:pPr>
            <w:r/>
            <w:r>
              <w:rPr>
                <w:rFonts w:ascii="Times New Roman" w:hAnsi="Times New Roman"/>
                <w:b w:val="0"/>
                <w:i w:val="0"/>
                <w:sz w:val="24"/>
              </w:rPr>
              <w:t>4.5</w:t>
            </w:r>
          </w:p>
        </w:tc>
        <w:tc>
          <w:tcPr>
            <w:tcW w:type="dxa" w:w="7740"/>
          </w:tcPr>
          <w:p>
            <w:pPr>
              <w:jc w:val="left"/>
            </w:pPr>
            <w:r/>
            <w:r>
              <w:rPr>
                <w:rFonts w:ascii="Times New Roman" w:hAnsi="Times New Roman"/>
                <w:b w:val="0"/>
                <w:i w:val="0"/>
                <w:sz w:val="24"/>
              </w:rPr>
              <w:t>Agreement with reviewer star ratings (real reviews)</w:t>
            </w:r>
          </w:p>
        </w:tc>
        <w:tc>
          <w:tcPr>
            <w:tcW w:type="dxa" w:w="1180"/>
          </w:tcPr>
          <w:p>
            <w:pPr>
              <w:jc w:val="center"/>
            </w:pPr>
            <w:r/>
            <w:r>
              <w:rPr>
                <w:rFonts w:ascii="Times New Roman" w:hAnsi="Times New Roman"/>
                <w:b w:val="0"/>
                <w:i w:val="0"/>
                <w:sz w:val="24"/>
              </w:rPr>
              <w:t>15</w:t>
            </w:r>
          </w:p>
        </w:tc>
      </w:tr>
      <w:tr>
        <w:tc>
          <w:tcPr>
            <w:tcW w:type="dxa" w:w="1200"/>
          </w:tcPr>
          <w:p>
            <w:pPr>
              <w:jc w:val="center"/>
            </w:pPr>
            <w:r/>
            <w:r>
              <w:rPr>
                <w:rFonts w:ascii="Times New Roman" w:hAnsi="Times New Roman"/>
                <w:b w:val="0"/>
                <w:i w:val="0"/>
                <w:sz w:val="24"/>
              </w:rPr>
              <w:t>4.6</w:t>
            </w:r>
          </w:p>
        </w:tc>
        <w:tc>
          <w:tcPr>
            <w:tcW w:type="dxa" w:w="7740"/>
          </w:tcPr>
          <w:p>
            <w:pPr>
              <w:jc w:val="left"/>
            </w:pPr>
            <w:r/>
            <w:r>
              <w:rPr>
                <w:rFonts w:ascii="Times New Roman" w:hAnsi="Times New Roman"/>
                <w:b w:val="0"/>
                <w:i w:val="0"/>
                <w:sz w:val="24"/>
              </w:rPr>
              <w:t>Confusion matrix - Logistic Regression</w:t>
            </w:r>
          </w:p>
        </w:tc>
        <w:tc>
          <w:tcPr>
            <w:tcW w:type="dxa" w:w="1180"/>
          </w:tcPr>
          <w:p>
            <w:pPr>
              <w:jc w:val="center"/>
            </w:pPr>
            <w:r/>
            <w:r>
              <w:rPr>
                <w:rFonts w:ascii="Times New Roman" w:hAnsi="Times New Roman"/>
                <w:b w:val="0"/>
                <w:i w:val="0"/>
                <w:sz w:val="24"/>
              </w:rPr>
              <w:t>16</w:t>
            </w:r>
          </w:p>
        </w:tc>
      </w:tr>
      <w:tr>
        <w:tc>
          <w:tcPr>
            <w:tcW w:type="dxa" w:w="1200"/>
          </w:tcPr>
          <w:p>
            <w:pPr>
              <w:jc w:val="center"/>
            </w:pPr>
            <w:r/>
            <w:r>
              <w:rPr>
                <w:rFonts w:ascii="Times New Roman" w:hAnsi="Times New Roman"/>
                <w:b w:val="0"/>
                <w:i w:val="0"/>
                <w:sz w:val="24"/>
              </w:rPr>
              <w:t>4.7</w:t>
            </w:r>
          </w:p>
        </w:tc>
        <w:tc>
          <w:tcPr>
            <w:tcW w:type="dxa" w:w="7740"/>
          </w:tcPr>
          <w:p>
            <w:pPr>
              <w:jc w:val="left"/>
            </w:pPr>
            <w:r/>
            <w:r>
              <w:rPr>
                <w:rFonts w:ascii="Times New Roman" w:hAnsi="Times New Roman"/>
                <w:b w:val="0"/>
                <w:i w:val="0"/>
                <w:sz w:val="24"/>
              </w:rPr>
              <w:t>Confusion matrix - Random Forest</w:t>
            </w:r>
          </w:p>
        </w:tc>
        <w:tc>
          <w:tcPr>
            <w:tcW w:type="dxa" w:w="1180"/>
          </w:tcPr>
          <w:p>
            <w:pPr>
              <w:jc w:val="center"/>
            </w:pPr>
            <w:r/>
            <w:r>
              <w:rPr>
                <w:rFonts w:ascii="Times New Roman" w:hAnsi="Times New Roman"/>
                <w:b w:val="0"/>
                <w:i w:val="0"/>
                <w:sz w:val="24"/>
              </w:rPr>
              <w:t>16</w:t>
            </w:r>
          </w:p>
        </w:tc>
      </w:tr>
      <w:tr>
        <w:tc>
          <w:tcPr>
            <w:tcW w:type="dxa" w:w="1200"/>
          </w:tcPr>
          <w:p>
            <w:pPr>
              <w:jc w:val="center"/>
            </w:pPr>
            <w:r/>
            <w:r>
              <w:rPr>
                <w:rFonts w:ascii="Times New Roman" w:hAnsi="Times New Roman"/>
                <w:b w:val="0"/>
                <w:i w:val="0"/>
                <w:sz w:val="24"/>
              </w:rPr>
              <w:t>4.8</w:t>
            </w:r>
          </w:p>
        </w:tc>
        <w:tc>
          <w:tcPr>
            <w:tcW w:type="dxa" w:w="7740"/>
          </w:tcPr>
          <w:p>
            <w:pPr>
              <w:jc w:val="left"/>
            </w:pPr>
            <w:r/>
            <w:r>
              <w:rPr>
                <w:rFonts w:ascii="Times New Roman" w:hAnsi="Times New Roman"/>
                <w:b w:val="0"/>
                <w:i w:val="0"/>
                <w:sz w:val="24"/>
              </w:rPr>
              <w:t>Confusion matrix - XGBoost</w:t>
            </w:r>
          </w:p>
        </w:tc>
        <w:tc>
          <w:tcPr>
            <w:tcW w:type="dxa" w:w="1180"/>
          </w:tcPr>
          <w:p>
            <w:pPr>
              <w:jc w:val="center"/>
            </w:pPr>
            <w:r/>
            <w:r>
              <w:rPr>
                <w:rFonts w:ascii="Times New Roman" w:hAnsi="Times New Roman"/>
                <w:b w:val="0"/>
                <w:i w:val="0"/>
                <w:sz w:val="24"/>
              </w:rPr>
              <w:t>16</w:t>
            </w:r>
          </w:p>
        </w:tc>
      </w:tr>
      <w:tr>
        <w:tc>
          <w:tcPr>
            <w:tcW w:type="dxa" w:w="1200"/>
          </w:tcPr>
          <w:p>
            <w:pPr>
              <w:jc w:val="center"/>
            </w:pPr>
            <w:r/>
            <w:r>
              <w:rPr>
                <w:rFonts w:ascii="Times New Roman" w:hAnsi="Times New Roman"/>
                <w:b w:val="0"/>
                <w:i w:val="0"/>
                <w:sz w:val="24"/>
              </w:rPr>
              <w:t>4.9</w:t>
            </w:r>
          </w:p>
        </w:tc>
        <w:tc>
          <w:tcPr>
            <w:tcW w:type="dxa" w:w="7740"/>
          </w:tcPr>
          <w:p>
            <w:pPr>
              <w:jc w:val="left"/>
            </w:pPr>
            <w:r/>
            <w:r>
              <w:rPr>
                <w:rFonts w:ascii="Times New Roman" w:hAnsi="Times New Roman"/>
                <w:b w:val="0"/>
                <w:i w:val="0"/>
                <w:sz w:val="24"/>
              </w:rPr>
              <w:t>Confusion matrix - BERT (zero-shot)</w:t>
            </w:r>
          </w:p>
        </w:tc>
        <w:tc>
          <w:tcPr>
            <w:tcW w:type="dxa" w:w="1180"/>
          </w:tcPr>
          <w:p>
            <w:pPr>
              <w:jc w:val="center"/>
            </w:pPr>
            <w:r/>
            <w:r>
              <w:rPr>
                <w:rFonts w:ascii="Times New Roman" w:hAnsi="Times New Roman"/>
                <w:b w:val="0"/>
                <w:i w:val="0"/>
                <w:sz w:val="24"/>
              </w:rPr>
              <w:t>16</w:t>
            </w:r>
          </w:p>
        </w:tc>
      </w:tr>
      <w:tr>
        <w:tc>
          <w:tcPr>
            <w:tcW w:type="dxa" w:w="1200"/>
          </w:tcPr>
          <w:p>
            <w:pPr>
              <w:jc w:val="center"/>
            </w:pPr>
            <w:r/>
            <w:r>
              <w:rPr>
                <w:rFonts w:ascii="Times New Roman" w:hAnsi="Times New Roman"/>
                <w:b w:val="0"/>
                <w:i w:val="0"/>
                <w:sz w:val="24"/>
              </w:rPr>
              <w:t>4.10</w:t>
            </w:r>
          </w:p>
        </w:tc>
        <w:tc>
          <w:tcPr>
            <w:tcW w:type="dxa" w:w="7740"/>
          </w:tcPr>
          <w:p>
            <w:pPr>
              <w:jc w:val="left"/>
            </w:pPr>
            <w:r/>
            <w:r>
              <w:rPr>
                <w:rFonts w:ascii="Times New Roman" w:hAnsi="Times New Roman"/>
                <w:b w:val="0"/>
                <w:i w:val="0"/>
                <w:sz w:val="24"/>
              </w:rPr>
              <w:t>Confusion matrix - BERT (fine-tuned DistilBERT)</w:t>
            </w:r>
          </w:p>
        </w:tc>
        <w:tc>
          <w:tcPr>
            <w:tcW w:type="dxa" w:w="1180"/>
          </w:tcPr>
          <w:p>
            <w:pPr>
              <w:jc w:val="center"/>
            </w:pPr>
            <w:r/>
            <w:r>
              <w:rPr>
                <w:rFonts w:ascii="Times New Roman" w:hAnsi="Times New Roman"/>
                <w:b w:val="0"/>
                <w:i w:val="0"/>
                <w:sz w:val="24"/>
              </w:rPr>
              <w:t>17</w:t>
            </w:r>
          </w:p>
        </w:tc>
      </w:tr>
      <w:tr>
        <w:tc>
          <w:tcPr>
            <w:tcW w:type="dxa" w:w="1200"/>
          </w:tcPr>
          <w:p>
            <w:pPr>
              <w:jc w:val="center"/>
            </w:pPr>
            <w:r/>
            <w:r>
              <w:rPr>
                <w:rFonts w:ascii="Times New Roman" w:hAnsi="Times New Roman"/>
                <w:b w:val="0"/>
                <w:i w:val="0"/>
                <w:sz w:val="24"/>
              </w:rPr>
              <w:t>4.11</w:t>
            </w:r>
          </w:p>
        </w:tc>
        <w:tc>
          <w:tcPr>
            <w:tcW w:type="dxa" w:w="7740"/>
          </w:tcPr>
          <w:p>
            <w:pPr>
              <w:jc w:val="left"/>
            </w:pPr>
            <w:r/>
            <w:r>
              <w:rPr>
                <w:rFonts w:ascii="Times New Roman" w:hAnsi="Times New Roman"/>
                <w:b w:val="0"/>
                <w:i w:val="0"/>
                <w:sz w:val="24"/>
              </w:rPr>
              <w:t>Misclassified examples - Logistic Regression</w:t>
            </w:r>
          </w:p>
        </w:tc>
        <w:tc>
          <w:tcPr>
            <w:tcW w:type="dxa" w:w="1180"/>
          </w:tcPr>
          <w:p>
            <w:pPr>
              <w:jc w:val="center"/>
            </w:pPr>
            <w:r/>
            <w:r>
              <w:rPr>
                <w:rFonts w:ascii="Times New Roman" w:hAnsi="Times New Roman"/>
                <w:b w:val="0"/>
                <w:i w:val="0"/>
                <w:sz w:val="24"/>
              </w:rPr>
              <w:t>17</w:t>
            </w:r>
          </w:p>
        </w:tc>
      </w:tr>
      <w:tr>
        <w:tc>
          <w:tcPr>
            <w:tcW w:type="dxa" w:w="1200"/>
          </w:tcPr>
          <w:p>
            <w:pPr>
              <w:jc w:val="center"/>
            </w:pPr>
            <w:r/>
            <w:r>
              <w:rPr>
                <w:rFonts w:ascii="Times New Roman" w:hAnsi="Times New Roman"/>
                <w:b w:val="0"/>
                <w:i w:val="0"/>
                <w:sz w:val="24"/>
              </w:rPr>
              <w:t>4.12</w:t>
            </w:r>
          </w:p>
        </w:tc>
        <w:tc>
          <w:tcPr>
            <w:tcW w:type="dxa" w:w="7740"/>
          </w:tcPr>
          <w:p>
            <w:pPr>
              <w:jc w:val="left"/>
            </w:pPr>
            <w:r/>
            <w:r>
              <w:rPr>
                <w:rFonts w:ascii="Times New Roman" w:hAnsi="Times New Roman"/>
                <w:b w:val="0"/>
                <w:i w:val="0"/>
                <w:sz w:val="24"/>
              </w:rPr>
              <w:t>Real-review agreement by detected aspect</w:t>
            </w:r>
          </w:p>
        </w:tc>
        <w:tc>
          <w:tcPr>
            <w:tcW w:type="dxa" w:w="1180"/>
          </w:tcPr>
          <w:p>
            <w:pPr>
              <w:jc w:val="center"/>
            </w:pPr>
            <w:r/>
            <w:r>
              <w:rPr>
                <w:rFonts w:ascii="Times New Roman" w:hAnsi="Times New Roman"/>
                <w:b w:val="0"/>
                <w:i w:val="0"/>
                <w:sz w:val="24"/>
              </w:rPr>
              <w:t>18</w:t>
            </w:r>
          </w:p>
        </w:tc>
      </w:tr>
      <w:tr>
        <w:tc>
          <w:tcPr>
            <w:tcW w:type="dxa" w:w="1200"/>
          </w:tcPr>
          <w:p>
            <w:pPr>
              <w:jc w:val="center"/>
            </w:pPr>
            <w:r/>
            <w:r>
              <w:rPr>
                <w:rFonts w:ascii="Times New Roman" w:hAnsi="Times New Roman"/>
                <w:b w:val="0"/>
                <w:i w:val="0"/>
                <w:sz w:val="24"/>
              </w:rPr>
              <w:t>4.13</w:t>
            </w:r>
          </w:p>
        </w:tc>
        <w:tc>
          <w:tcPr>
            <w:tcW w:type="dxa" w:w="7740"/>
          </w:tcPr>
          <w:p>
            <w:pPr>
              <w:jc w:val="left"/>
            </w:pPr>
            <w:r/>
            <w:r>
              <w:rPr>
                <w:rFonts w:ascii="Times New Roman" w:hAnsi="Times New Roman"/>
                <w:b w:val="0"/>
                <w:i w:val="0"/>
                <w:sz w:val="24"/>
              </w:rPr>
              <w:t>Hypothesis outcomes</w:t>
            </w:r>
          </w:p>
        </w:tc>
        <w:tc>
          <w:tcPr>
            <w:tcW w:type="dxa" w:w="1180"/>
          </w:tcPr>
          <w:p>
            <w:pPr>
              <w:jc w:val="center"/>
            </w:pPr>
            <w:r/>
            <w:r>
              <w:rPr>
                <w:rFonts w:ascii="Times New Roman" w:hAnsi="Times New Roman"/>
                <w:b w:val="0"/>
                <w:i w:val="0"/>
                <w:sz w:val="24"/>
              </w:rPr>
              <w:t>19</w:t>
            </w:r>
          </w:p>
        </w:tc>
      </w:tr>
      <w:tr>
        <w:tc>
          <w:tcPr>
            <w:tcW w:type="dxa" w:w="1200"/>
          </w:tcPr>
          <w:p>
            <w:pPr>
              <w:jc w:val="center"/>
            </w:pPr>
            <w:r/>
            <w:r>
              <w:rPr>
                <w:rFonts w:ascii="Times New Roman" w:hAnsi="Times New Roman"/>
                <w:b w:val="0"/>
                <w:i w:val="0"/>
                <w:sz w:val="24"/>
              </w:rPr>
              <w:t>4.14</w:t>
            </w:r>
          </w:p>
        </w:tc>
        <w:tc>
          <w:tcPr>
            <w:tcW w:type="dxa" w:w="7740"/>
          </w:tcPr>
          <w:p>
            <w:pPr>
              <w:jc w:val="left"/>
            </w:pPr>
            <w:r/>
            <w:r>
              <w:rPr>
                <w:rFonts w:ascii="Times New Roman" w:hAnsi="Times New Roman"/>
                <w:b w:val="0"/>
                <w:i w:val="0"/>
                <w:sz w:val="24"/>
              </w:rPr>
              <w:t>Predicted vs human sentiment on real Amazon reviews</w:t>
            </w:r>
          </w:p>
        </w:tc>
        <w:tc>
          <w:tcPr>
            <w:tcW w:type="dxa" w:w="1180"/>
          </w:tcPr>
          <w:p>
            <w:pPr>
              <w:jc w:val="center"/>
            </w:pPr>
            <w:r/>
            <w:r>
              <w:rPr>
                <w:rFonts w:ascii="Times New Roman" w:hAnsi="Times New Roman"/>
                <w:b w:val="0"/>
                <w:i w:val="0"/>
                <w:sz w:val="24"/>
              </w:rPr>
              <w:t>19</w:t>
            </w:r>
          </w:p>
        </w:tc>
      </w:tr>
      <w:tr>
        <w:tc>
          <w:tcPr>
            <w:tcW w:type="dxa" w:w="1200"/>
          </w:tcPr>
          <w:p>
            <w:pPr>
              <w:jc w:val="center"/>
            </w:pPr>
            <w:r/>
            <w:r>
              <w:rPr>
                <w:rFonts w:ascii="Times New Roman" w:hAnsi="Times New Roman"/>
                <w:b w:val="0"/>
                <w:i w:val="0"/>
                <w:sz w:val="24"/>
              </w:rPr>
              <w:t>4.15</w:t>
            </w:r>
          </w:p>
        </w:tc>
        <w:tc>
          <w:tcPr>
            <w:tcW w:type="dxa" w:w="7740"/>
          </w:tcPr>
          <w:p>
            <w:pPr>
              <w:jc w:val="left"/>
            </w:pPr>
            <w:r/>
            <w:r>
              <w:rPr>
                <w:rFonts w:ascii="Times New Roman" w:hAnsi="Times New Roman"/>
                <w:b w:val="0"/>
                <w:i w:val="0"/>
                <w:sz w:val="24"/>
              </w:rPr>
              <w:t>Aspect-wise label distribution</w:t>
            </w:r>
          </w:p>
        </w:tc>
        <w:tc>
          <w:tcPr>
            <w:tcW w:type="dxa" w:w="1180"/>
          </w:tcPr>
          <w:p>
            <w:pPr>
              <w:jc w:val="center"/>
            </w:pPr>
            <w:r/>
            <w:r>
              <w:rPr>
                <w:rFonts w:ascii="Times New Roman" w:hAnsi="Times New Roman"/>
                <w:b w:val="0"/>
                <w:i w:val="0"/>
                <w:sz w:val="24"/>
              </w:rPr>
              <w:t>20</w:t>
            </w:r>
          </w:p>
        </w:tc>
      </w:tr>
      <w:tr>
        <w:tc>
          <w:tcPr>
            <w:tcW w:type="dxa" w:w="1200"/>
          </w:tcPr>
          <w:p>
            <w:pPr>
              <w:jc w:val="center"/>
            </w:pPr>
            <w:r/>
            <w:r>
              <w:rPr>
                <w:rFonts w:ascii="Times New Roman" w:hAnsi="Times New Roman"/>
                <w:b w:val="0"/>
                <w:i w:val="0"/>
                <w:sz w:val="24"/>
              </w:rPr>
              <w:t>5.1</w:t>
            </w:r>
          </w:p>
        </w:tc>
        <w:tc>
          <w:tcPr>
            <w:tcW w:type="dxa" w:w="7740"/>
          </w:tcPr>
          <w:p>
            <w:pPr>
              <w:jc w:val="left"/>
            </w:pPr>
            <w:r/>
            <w:r>
              <w:rPr>
                <w:rFonts w:ascii="Times New Roman" w:hAnsi="Times New Roman"/>
                <w:b w:val="0"/>
                <w:i w:val="0"/>
                <w:sz w:val="24"/>
              </w:rPr>
              <w:t>Recommendation engine scoring weights</w:t>
            </w:r>
          </w:p>
        </w:tc>
        <w:tc>
          <w:tcPr>
            <w:tcW w:type="dxa" w:w="1180"/>
          </w:tcPr>
          <w:p>
            <w:pPr>
              <w:jc w:val="center"/>
            </w:pPr>
            <w:r/>
            <w:r>
              <w:rPr>
                <w:rFonts w:ascii="Times New Roman" w:hAnsi="Times New Roman"/>
                <w:b w:val="0"/>
                <w:i w:val="0"/>
                <w:sz w:val="24"/>
              </w:rPr>
              <w:t>23</w:t>
            </w:r>
          </w:p>
        </w:tc>
      </w:tr>
      <w:tr>
        <w:tc>
          <w:tcPr>
            <w:tcW w:type="dxa" w:w="1200"/>
          </w:tcPr>
          <w:p>
            <w:pPr>
              <w:jc w:val="center"/>
            </w:pPr>
            <w:r/>
            <w:r>
              <w:rPr>
                <w:rFonts w:ascii="Times New Roman" w:hAnsi="Times New Roman"/>
                <w:b w:val="0"/>
                <w:i w:val="0"/>
                <w:sz w:val="24"/>
              </w:rPr>
              <w:t>A.1</w:t>
            </w:r>
          </w:p>
        </w:tc>
        <w:tc>
          <w:tcPr>
            <w:tcW w:type="dxa" w:w="7740"/>
          </w:tcPr>
          <w:p>
            <w:pPr>
              <w:jc w:val="left"/>
            </w:pPr>
            <w:r/>
            <w:r>
              <w:rPr>
                <w:rFonts w:ascii="Times New Roman" w:hAnsi="Times New Roman"/>
                <w:b w:val="0"/>
                <w:i w:val="0"/>
                <w:sz w:val="24"/>
              </w:rPr>
              <w:t>Pipeline scripts and outputs</w:t>
            </w:r>
          </w:p>
        </w:tc>
        <w:tc>
          <w:tcPr>
            <w:tcW w:type="dxa" w:w="1180"/>
          </w:tcPr>
          <w:p>
            <w:pPr>
              <w:jc w:val="center"/>
            </w:pPr>
            <w:r/>
            <w:r>
              <w:rPr>
                <w:rFonts w:ascii="Times New Roman" w:hAnsi="Times New Roman"/>
                <w:b w:val="0"/>
                <w:i w:val="0"/>
                <w:sz w:val="24"/>
              </w:rPr>
              <w:t>27</w:t>
            </w:r>
          </w:p>
        </w:tc>
      </w:tr>
      <w:tr>
        <w:tc>
          <w:tcPr>
            <w:tcW w:type="dxa" w:w="1200"/>
          </w:tcPr>
          <w:p>
            <w:pPr>
              <w:jc w:val="center"/>
            </w:pPr>
            <w:r/>
            <w:r>
              <w:rPr>
                <w:rFonts w:ascii="Times New Roman" w:hAnsi="Times New Roman"/>
                <w:b w:val="0"/>
                <w:i w:val="0"/>
                <w:sz w:val="24"/>
              </w:rPr>
              <w:t>B.1</w:t>
            </w:r>
          </w:p>
        </w:tc>
        <w:tc>
          <w:tcPr>
            <w:tcW w:type="dxa" w:w="7740"/>
          </w:tcPr>
          <w:p>
            <w:pPr>
              <w:jc w:val="left"/>
            </w:pPr>
            <w:r/>
            <w:r>
              <w:rPr>
                <w:rFonts w:ascii="Times New Roman" w:hAnsi="Times New Roman"/>
                <w:b w:val="0"/>
                <w:i w:val="0"/>
                <w:sz w:val="24"/>
              </w:rPr>
              <w:t>Sample annotations</w:t>
            </w:r>
          </w:p>
        </w:tc>
        <w:tc>
          <w:tcPr>
            <w:tcW w:type="dxa" w:w="1180"/>
          </w:tcPr>
          <w:p>
            <w:pPr>
              <w:jc w:val="center"/>
            </w:pPr>
            <w:r/>
            <w:r>
              <w:rPr>
                <w:rFonts w:ascii="Times New Roman" w:hAnsi="Times New Roman"/>
                <w:b w:val="0"/>
                <w:i w:val="0"/>
                <w:sz w:val="24"/>
              </w:rPr>
              <w:t>28</w:t>
            </w:r>
          </w:p>
        </w:tc>
      </w:tr>
      <w:tr>
        <w:tc>
          <w:tcPr>
            <w:tcW w:type="dxa" w:w="1200"/>
          </w:tcPr>
          <w:p>
            <w:pPr>
              <w:jc w:val="center"/>
            </w:pPr>
            <w:r/>
            <w:r>
              <w:rPr>
                <w:rFonts w:ascii="Times New Roman" w:hAnsi="Times New Roman"/>
                <w:b w:val="0"/>
                <w:i w:val="0"/>
                <w:sz w:val="24"/>
              </w:rPr>
              <w:t>B.2</w:t>
            </w:r>
          </w:p>
        </w:tc>
        <w:tc>
          <w:tcPr>
            <w:tcW w:type="dxa" w:w="7740"/>
          </w:tcPr>
          <w:p>
            <w:pPr>
              <w:jc w:val="left"/>
            </w:pPr>
            <w:r/>
            <w:r>
              <w:rPr>
                <w:rFonts w:ascii="Times New Roman" w:hAnsi="Times New Roman"/>
                <w:b w:val="0"/>
                <w:i w:val="0"/>
                <w:sz w:val="24"/>
              </w:rPr>
              <w:t>Full-review annotation walkthrough</w:t>
            </w:r>
          </w:p>
        </w:tc>
        <w:tc>
          <w:tcPr>
            <w:tcW w:type="dxa" w:w="1180"/>
          </w:tcPr>
          <w:p>
            <w:pPr>
              <w:jc w:val="center"/>
            </w:pPr>
            <w:r/>
            <w:r>
              <w:rPr>
                <w:rFonts w:ascii="Times New Roman" w:hAnsi="Times New Roman"/>
                <w:b w:val="0"/>
                <w:i w:val="0"/>
                <w:sz w:val="24"/>
              </w:rPr>
              <w:t>29</w:t>
            </w:r>
          </w:p>
        </w:tc>
      </w:tr>
      <w:tr>
        <w:tc>
          <w:tcPr>
            <w:tcW w:type="dxa" w:w="1200"/>
          </w:tcPr>
          <w:p>
            <w:pPr>
              <w:jc w:val="center"/>
            </w:pPr>
            <w:r/>
            <w:r>
              <w:rPr>
                <w:rFonts w:ascii="Times New Roman" w:hAnsi="Times New Roman"/>
                <w:b w:val="0"/>
                <w:i w:val="0"/>
                <w:sz w:val="24"/>
              </w:rPr>
              <w:t>C.1</w:t>
            </w:r>
          </w:p>
        </w:tc>
        <w:tc>
          <w:tcPr>
            <w:tcW w:type="dxa" w:w="7740"/>
          </w:tcPr>
          <w:p>
            <w:pPr>
              <w:jc w:val="left"/>
            </w:pPr>
            <w:r/>
            <w:r>
              <w:rPr>
                <w:rFonts w:ascii="Times New Roman" w:hAnsi="Times New Roman"/>
                <w:b w:val="0"/>
                <w:i w:val="0"/>
                <w:sz w:val="24"/>
              </w:rPr>
              <w:t>Aspect mentions by platform</w:t>
            </w:r>
          </w:p>
        </w:tc>
        <w:tc>
          <w:tcPr>
            <w:tcW w:type="dxa" w:w="1180"/>
          </w:tcPr>
          <w:p>
            <w:pPr>
              <w:jc w:val="center"/>
            </w:pPr>
            <w:r/>
            <w:r>
              <w:rPr>
                <w:rFonts w:ascii="Times New Roman" w:hAnsi="Times New Roman"/>
                <w:b w:val="0"/>
                <w:i w:val="0"/>
                <w:sz w:val="24"/>
              </w:rPr>
              <w:t>31</w:t>
            </w:r>
          </w:p>
        </w:tc>
      </w:tr>
      <w:tr>
        <w:tc>
          <w:tcPr>
            <w:tcW w:type="dxa" w:w="1200"/>
          </w:tcPr>
          <w:p>
            <w:pPr>
              <w:jc w:val="center"/>
            </w:pPr>
            <w:r/>
            <w:r>
              <w:rPr>
                <w:rFonts w:ascii="Times New Roman" w:hAnsi="Times New Roman"/>
                <w:b w:val="0"/>
                <w:i w:val="0"/>
                <w:sz w:val="24"/>
              </w:rPr>
              <w:t>D.1</w:t>
            </w:r>
          </w:p>
        </w:tc>
        <w:tc>
          <w:tcPr>
            <w:tcW w:type="dxa" w:w="7740"/>
          </w:tcPr>
          <w:p>
            <w:pPr>
              <w:jc w:val="left"/>
            </w:pPr>
            <w:r/>
            <w:r>
              <w:rPr>
                <w:rFonts w:ascii="Times New Roman" w:hAnsi="Times New Roman"/>
                <w:b w:val="0"/>
                <w:i w:val="0"/>
                <w:sz w:val="24"/>
              </w:rPr>
              <w:t>Per-class metrics for all models</w:t>
            </w:r>
          </w:p>
        </w:tc>
        <w:tc>
          <w:tcPr>
            <w:tcW w:type="dxa" w:w="1180"/>
          </w:tcPr>
          <w:p>
            <w:pPr>
              <w:jc w:val="center"/>
            </w:pPr>
            <w:r/>
            <w:r>
              <w:rPr>
                <w:rFonts w:ascii="Times New Roman" w:hAnsi="Times New Roman"/>
                <w:b w:val="0"/>
                <w:i w:val="0"/>
                <w:sz w:val="24"/>
              </w:rPr>
              <w:t>32</w:t>
            </w:r>
          </w:p>
        </w:tc>
      </w:tr>
      <w:tr>
        <w:tc>
          <w:tcPr>
            <w:tcW w:type="dxa" w:w="1200"/>
          </w:tcPr>
          <w:p>
            <w:pPr>
              <w:jc w:val="center"/>
            </w:pPr>
            <w:r/>
            <w:r>
              <w:rPr>
                <w:rFonts w:ascii="Times New Roman" w:hAnsi="Times New Roman"/>
                <w:b w:val="0"/>
                <w:i w:val="0"/>
                <w:sz w:val="24"/>
              </w:rPr>
              <w:t>E.1</w:t>
            </w:r>
          </w:p>
        </w:tc>
        <w:tc>
          <w:tcPr>
            <w:tcW w:type="dxa" w:w="7740"/>
          </w:tcPr>
          <w:p>
            <w:pPr>
              <w:jc w:val="left"/>
            </w:pPr>
            <w:r/>
            <w:r>
              <w:rPr>
                <w:rFonts w:ascii="Times New Roman" w:hAnsi="Times New Roman"/>
                <w:b w:val="0"/>
                <w:i w:val="0"/>
                <w:sz w:val="24"/>
              </w:rPr>
              <w:t>Review length statistics by platform</w:t>
            </w:r>
          </w:p>
        </w:tc>
        <w:tc>
          <w:tcPr>
            <w:tcW w:type="dxa" w:w="1180"/>
          </w:tcPr>
          <w:p>
            <w:pPr>
              <w:jc w:val="center"/>
            </w:pPr>
            <w:r/>
            <w:r>
              <w:rPr>
                <w:rFonts w:ascii="Times New Roman" w:hAnsi="Times New Roman"/>
                <w:b w:val="0"/>
                <w:i w:val="0"/>
                <w:sz w:val="24"/>
              </w:rPr>
              <w:t>33</w:t>
            </w:r>
          </w:p>
        </w:tc>
      </w:tr>
      <w:tr>
        <w:tc>
          <w:tcPr>
            <w:tcW w:type="dxa" w:w="1200"/>
          </w:tcPr>
          <w:p>
            <w:pPr>
              <w:jc w:val="center"/>
            </w:pPr>
            <w:r/>
            <w:r>
              <w:rPr>
                <w:rFonts w:ascii="Times New Roman" w:hAnsi="Times New Roman"/>
                <w:b w:val="0"/>
                <w:i w:val="0"/>
                <w:sz w:val="24"/>
              </w:rPr>
              <w:t>E.2</w:t>
            </w:r>
          </w:p>
        </w:tc>
        <w:tc>
          <w:tcPr>
            <w:tcW w:type="dxa" w:w="7740"/>
          </w:tcPr>
          <w:p>
            <w:pPr>
              <w:jc w:val="left"/>
            </w:pPr>
            <w:r/>
            <w:r>
              <w:rPr>
                <w:rFonts w:ascii="Times New Roman" w:hAnsi="Times New Roman"/>
                <w:b w:val="0"/>
                <w:i w:val="0"/>
                <w:sz w:val="24"/>
              </w:rPr>
              <w:t>Annotations per review distribution</w:t>
            </w:r>
          </w:p>
        </w:tc>
        <w:tc>
          <w:tcPr>
            <w:tcW w:type="dxa" w:w="1180"/>
          </w:tcPr>
          <w:p>
            <w:pPr>
              <w:jc w:val="center"/>
            </w:pPr>
            <w:r/>
            <w:r>
              <w:rPr>
                <w:rFonts w:ascii="Times New Roman" w:hAnsi="Times New Roman"/>
                <w:b w:val="0"/>
                <w:i w:val="0"/>
                <w:sz w:val="24"/>
              </w:rPr>
              <w:t>33</w:t>
            </w:r>
          </w:p>
        </w:tc>
      </w:tr>
      <w:tr>
        <w:tc>
          <w:tcPr>
            <w:tcW w:type="dxa" w:w="1200"/>
          </w:tcPr>
          <w:p>
            <w:pPr>
              <w:jc w:val="center"/>
            </w:pPr>
            <w:r/>
            <w:r>
              <w:rPr>
                <w:rFonts w:ascii="Times New Roman" w:hAnsi="Times New Roman"/>
                <w:b w:val="0"/>
                <w:i w:val="0"/>
                <w:sz w:val="24"/>
              </w:rPr>
              <w:t>E.3</w:t>
            </w:r>
          </w:p>
        </w:tc>
        <w:tc>
          <w:tcPr>
            <w:tcW w:type="dxa" w:w="7740"/>
          </w:tcPr>
          <w:p>
            <w:pPr>
              <w:jc w:val="left"/>
            </w:pPr>
            <w:r/>
            <w:r>
              <w:rPr>
                <w:rFonts w:ascii="Times New Roman" w:hAnsi="Times New Roman"/>
                <w:b w:val="0"/>
                <w:i w:val="0"/>
                <w:sz w:val="24"/>
              </w:rPr>
              <w:t>Annotation labels by platform</w:t>
            </w:r>
          </w:p>
        </w:tc>
        <w:tc>
          <w:tcPr>
            <w:tcW w:type="dxa" w:w="1180"/>
          </w:tcPr>
          <w:p>
            <w:pPr>
              <w:jc w:val="center"/>
            </w:pPr>
            <w:r/>
            <w:r>
              <w:rPr>
                <w:rFonts w:ascii="Times New Roman" w:hAnsi="Times New Roman"/>
                <w:b w:val="0"/>
                <w:i w:val="0"/>
                <w:sz w:val="24"/>
              </w:rPr>
              <w:t>33</w:t>
            </w:r>
          </w:p>
        </w:tc>
      </w:tr>
      <w:tr>
        <w:tc>
          <w:tcPr>
            <w:tcW w:type="dxa" w:w="1200"/>
          </w:tcPr>
          <w:p>
            <w:pPr>
              <w:jc w:val="center"/>
            </w:pPr>
            <w:r/>
            <w:r>
              <w:rPr>
                <w:rFonts w:ascii="Times New Roman" w:hAnsi="Times New Roman"/>
                <w:b w:val="0"/>
                <w:i w:val="0"/>
                <w:sz w:val="24"/>
              </w:rPr>
              <w:t>E.4</w:t>
            </w:r>
          </w:p>
        </w:tc>
        <w:tc>
          <w:tcPr>
            <w:tcW w:type="dxa" w:w="7740"/>
          </w:tcPr>
          <w:p>
            <w:pPr>
              <w:jc w:val="left"/>
            </w:pPr>
            <w:r/>
            <w:r>
              <w:rPr>
                <w:rFonts w:ascii="Times New Roman" w:hAnsi="Times New Roman"/>
                <w:b w:val="0"/>
                <w:i w:val="0"/>
                <w:sz w:val="24"/>
              </w:rPr>
              <w:t>Star rating statistics by platform</w:t>
            </w:r>
          </w:p>
        </w:tc>
        <w:tc>
          <w:tcPr>
            <w:tcW w:type="dxa" w:w="1180"/>
          </w:tcPr>
          <w:p>
            <w:pPr>
              <w:jc w:val="center"/>
            </w:pPr>
            <w:r/>
            <w:r>
              <w:rPr>
                <w:rFonts w:ascii="Times New Roman" w:hAnsi="Times New Roman"/>
                <w:b w:val="0"/>
                <w:i w:val="0"/>
                <w:sz w:val="24"/>
              </w:rPr>
              <w:t>33</w:t>
            </w:r>
          </w:p>
        </w:tc>
      </w:tr>
    </w:tbl>
    <w:p w14:paraId="441AF230" w14:textId="77777777" w:rsidR="00BB039C" w:rsidRDefault="00BB039C">
      <w:pPr>
        <w:spacing w:line="304" w:lineRule="exact"/>
        <w:rPr>
          <w:rFonts w:ascii="Times New Roman" w:eastAsia="Times New Roman" w:hAnsi="Times New Roman"/>
        </w:rPr>
      </w:pPr>
    </w:p>
    <w:p w14:paraId="58CA0250" w14:textId="77777777" w:rsidR="000D55E9" w:rsidRDefault="000D55E9">
      <w:pPr>
        <w:spacing w:line="0" w:lineRule="atLeast"/>
        <w:ind w:right="-19"/>
        <w:jc w:val="center"/>
        <w:rPr>
          <w:rFonts w:ascii="Times New Roman" w:eastAsia="Times New Roman" w:hAnsi="Times New Roman"/>
          <w:b/>
          <w:sz w:val="32"/>
        </w:rPr>
      </w:pPr>
    </w:p>
    <w:p w14:paraId="58C79FF6" w14:textId="77777777" w:rsidR="000D55E9" w:rsidRDefault="000D55E9">
      <w:pPr>
        <w:spacing w:line="0" w:lineRule="atLeast"/>
        <w:ind w:right="-19"/>
        <w:jc w:val="center"/>
        <w:rPr>
          <w:rFonts w:ascii="Times New Roman" w:eastAsia="Times New Roman" w:hAnsi="Times New Roman"/>
          <w:b/>
          <w:sz w:val="32"/>
        </w:rPr>
      </w:pPr>
    </w:p>
    <w:p w14:paraId="7D508598" w14:textId="77777777" w:rsidR="000D55E9" w:rsidRDefault="000D55E9">
      <w:pPr>
        <w:spacing w:line="0" w:lineRule="atLeast"/>
        <w:ind w:right="-19"/>
        <w:jc w:val="center"/>
        <w:rPr>
          <w:rFonts w:ascii="Times New Roman" w:eastAsia="Times New Roman" w:hAnsi="Times New Roman"/>
          <w:b/>
          <w:sz w:val="32"/>
        </w:rPr>
      </w:pPr>
    </w:p>
    <w:p w14:paraId="15220145" w14:textId="77777777" w:rsidR="005C25D4" w:rsidRDefault="005C25D4">
      <w:pPr>
        <w:spacing w:line="0" w:lineRule="atLeast"/>
        <w:ind w:right="-19"/>
        <w:jc w:val="center"/>
        <w:rPr>
          <w:rFonts w:ascii="Times New Roman" w:eastAsia="Times New Roman" w:hAnsi="Times New Roman"/>
          <w:b/>
          <w:sz w:val="32"/>
        </w:rPr>
      </w:pPr>
    </w:p>
    <w:p w14:paraId="54978104" w14:textId="77777777" w:rsidR="005C25D4" w:rsidRDefault="005C25D4">
      <w:pPr>
        <w:spacing w:line="0" w:lineRule="atLeast"/>
        <w:ind w:right="-19"/>
        <w:jc w:val="center"/>
        <w:rPr>
          <w:rFonts w:ascii="Times New Roman" w:eastAsia="Times New Roman" w:hAnsi="Times New Roman"/>
          <w:b/>
          <w:sz w:val="32"/>
        </w:rPr>
      </w:pPr>
    </w:p>
    <w:p w14:paraId="533D6532" w14:textId="77777777" w:rsidR="005C25D4" w:rsidRDefault="005C25D4">
      <w:pPr>
        <w:spacing w:line="0" w:lineRule="atLeast"/>
        <w:ind w:right="-19"/>
        <w:jc w:val="center"/>
        <w:rPr>
          <w:rFonts w:ascii="Times New Roman" w:eastAsia="Times New Roman" w:hAnsi="Times New Roman"/>
          <w:b/>
          <w:sz w:val="32"/>
        </w:rPr>
      </w:pPr>
    </w:p>
    <w:p w14:paraId="75601AD5" w14:textId="77777777" w:rsidR="005C25D4" w:rsidRDefault="005C25D4">
      <w:pPr>
        <w:spacing w:line="0" w:lineRule="atLeast"/>
        <w:ind w:right="-19"/>
        <w:jc w:val="center"/>
        <w:rPr>
          <w:rFonts w:ascii="Times New Roman" w:eastAsia="Times New Roman" w:hAnsi="Times New Roman"/>
          <w:b/>
          <w:sz w:val="32"/>
        </w:rPr>
      </w:pPr>
    </w:p>
    <w:p w14:paraId="02F25E42" w14:textId="77777777" w:rsidR="005C25D4" w:rsidRDefault="005C25D4">
      <w:pPr>
        <w:spacing w:line="0" w:lineRule="atLeast"/>
        <w:ind w:right="-19"/>
        <w:jc w:val="center"/>
        <w:rPr>
          <w:rFonts w:ascii="Times New Roman" w:eastAsia="Times New Roman" w:hAnsi="Times New Roman"/>
          <w:b/>
          <w:sz w:val="32"/>
        </w:rPr>
      </w:pPr>
    </w:p>
    <w:p w14:paraId="2716CDA3" w14:textId="77777777" w:rsidR="005C25D4" w:rsidRDefault="005C25D4">
      <w:pPr>
        <w:spacing w:line="0" w:lineRule="atLeast"/>
        <w:ind w:right="-19"/>
        <w:jc w:val="center"/>
        <w:rPr>
          <w:rFonts w:ascii="Times New Roman" w:eastAsia="Times New Roman" w:hAnsi="Times New Roman"/>
          <w:b/>
          <w:sz w:val="32"/>
        </w:rPr>
      </w:pPr>
    </w:p>
    <w:p w14:paraId="30DBC0E2" w14:textId="77777777" w:rsidR="005C25D4" w:rsidRDefault="005C25D4">
      <w:pPr>
        <w:spacing w:line="0" w:lineRule="atLeast"/>
        <w:ind w:right="-19"/>
        <w:jc w:val="center"/>
        <w:rPr>
          <w:rFonts w:ascii="Times New Roman" w:eastAsia="Times New Roman" w:hAnsi="Times New Roman"/>
          <w:b/>
          <w:sz w:val="32"/>
        </w:rPr>
      </w:pPr>
    </w:p>
    <w:p w14:paraId="79836056" w14:textId="77777777" w:rsidR="005C25D4" w:rsidRDefault="005C25D4">
      <w:pPr>
        <w:spacing w:line="0" w:lineRule="atLeast"/>
        <w:ind w:right="-19"/>
        <w:jc w:val="center"/>
        <w:rPr>
          <w:rFonts w:ascii="Times New Roman" w:eastAsia="Times New Roman" w:hAnsi="Times New Roman"/>
          <w:b/>
          <w:sz w:val="32"/>
        </w:rPr>
      </w:pPr>
    </w:p>
    <w:p w14:paraId="4013B2F6" w14:textId="77777777" w:rsidR="005C25D4" w:rsidRDefault="005C25D4">
      <w:pPr>
        <w:spacing w:line="0" w:lineRule="atLeast"/>
        <w:ind w:right="-19"/>
        <w:jc w:val="center"/>
        <w:rPr>
          <w:rFonts w:ascii="Times New Roman" w:eastAsia="Times New Roman" w:hAnsi="Times New Roman"/>
          <w:b/>
          <w:sz w:val="32"/>
        </w:rPr>
      </w:pPr>
    </w:p>
    <w:p w14:paraId="4EC55A9D" w14:textId="77777777" w:rsidR="005C25D4" w:rsidRDefault="005C25D4">
      <w:pPr>
        <w:spacing w:line="0" w:lineRule="atLeast"/>
        <w:ind w:right="-19"/>
        <w:jc w:val="center"/>
        <w:rPr>
          <w:rFonts w:ascii="Times New Roman" w:eastAsia="Times New Roman" w:hAnsi="Times New Roman"/>
          <w:b/>
          <w:sz w:val="32"/>
        </w:rPr>
      </w:pPr>
    </w:p>
    <w:p w14:paraId="04320B4F" w14:textId="77777777" w:rsidR="005C25D4" w:rsidRDefault="005C25D4">
      <w:pPr>
        <w:spacing w:line="0" w:lineRule="atLeast"/>
        <w:ind w:right="-19"/>
        <w:jc w:val="center"/>
        <w:rPr>
          <w:rFonts w:ascii="Times New Roman" w:eastAsia="Times New Roman" w:hAnsi="Times New Roman"/>
          <w:b/>
          <w:sz w:val="32"/>
        </w:rPr>
      </w:pPr>
    </w:p>
    <w:p w14:paraId="0EE89A1D" w14:textId="77777777" w:rsidR="005C25D4" w:rsidRDefault="005C25D4">
      <w:pPr>
        <w:spacing w:line="0" w:lineRule="atLeast"/>
        <w:ind w:right="-19"/>
        <w:jc w:val="center"/>
        <w:rPr>
          <w:rFonts w:ascii="Times New Roman" w:eastAsia="Times New Roman" w:hAnsi="Times New Roman"/>
          <w:b/>
          <w:sz w:val="32"/>
        </w:rPr>
      </w:pPr>
    </w:p>
    <w:p w14:paraId="0C6CF7CC" w14:textId="77777777" w:rsidR="005C25D4" w:rsidRDefault="005C25D4">
      <w:pPr>
        <w:spacing w:line="0" w:lineRule="atLeast"/>
        <w:ind w:right="-19"/>
        <w:jc w:val="center"/>
        <w:rPr>
          <w:rFonts w:ascii="Times New Roman" w:eastAsia="Times New Roman" w:hAnsi="Times New Roman"/>
          <w:b/>
          <w:sz w:val="32"/>
        </w:rPr>
      </w:pPr>
    </w:p>
    <w:p w14:paraId="4B6AF57F" w14:textId="77777777" w:rsidR="005C25D4" w:rsidRDefault="005C25D4">
      <w:pPr>
        <w:spacing w:line="0" w:lineRule="atLeast"/>
        <w:ind w:right="-19"/>
        <w:jc w:val="center"/>
        <w:rPr>
          <w:rFonts w:ascii="Times New Roman" w:eastAsia="Times New Roman" w:hAnsi="Times New Roman"/>
          <w:b/>
          <w:sz w:val="32"/>
        </w:rPr>
      </w:pPr>
    </w:p>
    <w:p w14:paraId="6158DF4D" w14:textId="77777777" w:rsidR="005C25D4" w:rsidRDefault="005C25D4">
      <w:pPr>
        <w:spacing w:line="0" w:lineRule="atLeast"/>
        <w:ind w:right="-19"/>
        <w:jc w:val="center"/>
        <w:rPr>
          <w:rFonts w:ascii="Times New Roman" w:eastAsia="Times New Roman" w:hAnsi="Times New Roman"/>
          <w:b/>
          <w:sz w:val="32"/>
        </w:rPr>
      </w:pPr>
    </w:p>
    <w:p w14:paraId="297B88D5" w14:textId="77777777" w:rsidR="005C25D4" w:rsidRDefault="005C25D4">
      <w:pPr>
        <w:spacing w:line="0" w:lineRule="atLeast"/>
        <w:ind w:right="-19"/>
        <w:jc w:val="center"/>
        <w:rPr>
          <w:rFonts w:ascii="Times New Roman" w:eastAsia="Times New Roman" w:hAnsi="Times New Roman"/>
          <w:b/>
          <w:sz w:val="32"/>
        </w:rPr>
      </w:pPr>
    </w:p>
    <w:p w14:paraId="033D1086" w14:textId="77777777" w:rsidR="005C25D4" w:rsidRDefault="005C25D4">
      <w:pPr>
        <w:spacing w:line="0" w:lineRule="atLeast"/>
        <w:ind w:right="-19"/>
        <w:jc w:val="center"/>
        <w:rPr>
          <w:rFonts w:ascii="Times New Roman" w:eastAsia="Times New Roman" w:hAnsi="Times New Roman"/>
          <w:b/>
          <w:sz w:val="32"/>
        </w:rPr>
      </w:pPr>
    </w:p>
    <w:p w14:paraId="58AFA08C" w14:textId="77777777" w:rsidR="005C25D4" w:rsidRDefault="005C25D4">
      <w:pPr>
        <w:spacing w:line="0" w:lineRule="atLeast"/>
        <w:ind w:right="-19"/>
        <w:jc w:val="center"/>
        <w:rPr>
          <w:rFonts w:ascii="Times New Roman" w:eastAsia="Times New Roman" w:hAnsi="Times New Roman"/>
          <w:b/>
          <w:sz w:val="32"/>
        </w:rPr>
      </w:pPr>
    </w:p>
    <w:p w14:paraId="64AEF9B8" w14:textId="77777777" w:rsidR="005C25D4" w:rsidRDefault="005C25D4">
      <w:pPr>
        <w:spacing w:line="0" w:lineRule="atLeast"/>
        <w:ind w:right="-19"/>
        <w:jc w:val="center"/>
        <w:rPr>
          <w:rFonts w:ascii="Times New Roman" w:eastAsia="Times New Roman" w:hAnsi="Times New Roman"/>
          <w:b/>
          <w:sz w:val="32"/>
        </w:rPr>
      </w:pPr>
    </w:p>
    <w:p w14:paraId="27AEF70A" w14:textId="77777777" w:rsidR="005C25D4" w:rsidRDefault="005C25D4">
      <w:pPr>
        <w:spacing w:line="0" w:lineRule="atLeast"/>
        <w:ind w:right="-19"/>
        <w:jc w:val="center"/>
        <w:rPr>
          <w:rFonts w:ascii="Times New Roman" w:eastAsia="Times New Roman" w:hAnsi="Times New Roman"/>
          <w:b/>
          <w:sz w:val="32"/>
        </w:rPr>
      </w:pPr>
    </w:p>
    <w:p w14:paraId="7E480362" w14:textId="77777777" w:rsidR="005C25D4" w:rsidRDefault="005C25D4">
      <w:pPr>
        <w:spacing w:line="0" w:lineRule="atLeast"/>
        <w:ind w:right="-19"/>
        <w:jc w:val="center"/>
        <w:rPr>
          <w:rFonts w:ascii="Times New Roman" w:eastAsia="Times New Roman" w:hAnsi="Times New Roman"/>
          <w:b/>
          <w:sz w:val="32"/>
        </w:rPr>
      </w:pPr>
    </w:p>
    <w:p w14:paraId="2BB6D51E" w14:textId="77777777" w:rsidR="005C25D4" w:rsidRDefault="005C25D4">
      <w:pPr>
        <w:spacing w:line="0" w:lineRule="atLeast"/>
        <w:ind w:right="-19"/>
        <w:jc w:val="center"/>
        <w:rPr>
          <w:rFonts w:ascii="Times New Roman" w:eastAsia="Times New Roman" w:hAnsi="Times New Roman"/>
          <w:b/>
          <w:sz w:val="32"/>
        </w:rPr>
      </w:pPr>
    </w:p>
    <w:p w14:paraId="201AA5F5" w14:textId="77777777" w:rsidR="005C25D4" w:rsidRDefault="005C25D4">
      <w:pPr>
        <w:spacing w:line="0" w:lineRule="atLeast"/>
        <w:ind w:right="-19"/>
        <w:jc w:val="center"/>
        <w:rPr>
          <w:rFonts w:ascii="Times New Roman" w:eastAsia="Times New Roman" w:hAnsi="Times New Roman"/>
          <w:b/>
          <w:sz w:val="32"/>
        </w:rPr>
      </w:pPr>
    </w:p>
    <w:p w14:paraId="395D7B7A" w14:textId="77777777" w:rsidR="005C25D4" w:rsidRDefault="005C25D4">
      <w:pPr>
        <w:spacing w:line="0" w:lineRule="atLeast"/>
        <w:ind w:right="-19"/>
        <w:jc w:val="center"/>
        <w:rPr>
          <w:rFonts w:ascii="Times New Roman" w:eastAsia="Times New Roman" w:hAnsi="Times New Roman"/>
          <w:b/>
          <w:sz w:val="32"/>
        </w:rPr>
      </w:pPr>
    </w:p>
    <w:p w14:paraId="5256B822" w14:textId="77777777" w:rsidR="005C25D4" w:rsidRDefault="005C25D4">
      <w:pPr>
        <w:spacing w:line="0" w:lineRule="atLeast"/>
        <w:ind w:right="-19"/>
        <w:jc w:val="center"/>
        <w:rPr>
          <w:rFonts w:ascii="Times New Roman" w:eastAsia="Times New Roman" w:hAnsi="Times New Roman"/>
          <w:b/>
          <w:sz w:val="32"/>
        </w:rPr>
      </w:pPr>
    </w:p>
    <w:p w14:paraId="63E2CEC2" w14:textId="77777777" w:rsidR="000D55E9" w:rsidRDefault="000D55E9">
      <w:pPr>
        <w:spacing w:line="0" w:lineRule="atLeast"/>
        <w:ind w:right="-19"/>
        <w:jc w:val="center"/>
        <w:rPr>
          <w:rFonts w:ascii="Times New Roman" w:eastAsia="Times New Roman" w:hAnsi="Times New Roman"/>
          <w:b/>
          <w:sz w:val="32"/>
        </w:rPr>
      </w:pPr>
    </w:p>
    <w:p w14:paraId="0F22E396" w14:textId="77777777" w:rsidR="000D55E9" w:rsidRDefault="000D55E9">
      <w:pPr>
        <w:spacing w:line="0" w:lineRule="atLeast"/>
        <w:ind w:right="-19"/>
        <w:jc w:val="center"/>
        <w:rPr>
          <w:rFonts w:ascii="Times New Roman" w:eastAsia="Times New Roman" w:hAnsi="Times New Roman"/>
          <w:b/>
          <w:sz w:val="32"/>
        </w:rPr>
      </w:pPr>
    </w:p>
    <w:p w14:paraId="4881B5AD" w14:textId="77777777" w:rsidR="00BB039C" w:rsidRDefault="00BB039C">
      <w:pPr>
        <w:spacing w:line="0" w:lineRule="atLeast"/>
        <w:ind w:right="-19"/>
        <w:jc w:val="center"/>
        <w:rPr>
          <w:rFonts w:ascii="Times New Roman" w:eastAsia="Times New Roman" w:hAnsi="Times New Roman"/>
          <w:b/>
          <w:sz w:val="32"/>
        </w:rPr>
      </w:pPr>
      <w:r>
        <w:rPr>
          <w:rFonts w:ascii="Times New Roman" w:eastAsia="Times New Roman" w:hAnsi="Times New Roman"/>
          <w:b/>
          <w:sz w:val="32"/>
        </w:rPr>
        <w:lastRenderedPageBreak/>
        <w:t>LIST OF FIGURES</w:t>
      </w:r>
    </w:p>
    <w:p w14:paraId="332392ED" w14:textId="77777777" w:rsidR="00BB039C" w:rsidRDefault="00BB039C">
      <w:pPr>
        <w:spacing w:line="110"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300"/>
        <w:gridCol w:w="7640"/>
        <w:gridCol w:w="1180"/>
      </w:tblGrid>
      <w:tr w:rsidR="00BB039C" w14:paraId="5C2EF69B" w14:textId="77777777">
        <w:trPr>
          <w:trHeight w:val="326"/>
        </w:trPr>
        <w:tc>
          <w:tcPr>
            <w:tcW w:w="1300" w:type="dxa"/>
            <w:tcBorders>
              <w:top w:val="single" w:sz="8" w:space="0" w:color="C0C0C0"/>
              <w:left w:val="single" w:sz="8" w:space="0" w:color="C0C0C0"/>
              <w:right w:val="single" w:sz="8" w:space="0" w:color="C0C0C0"/>
            </w:tcBorders>
            <w:vAlign w:val="bottom"/>
          </w:tcPr>
          <w:p w14:paraId="76C86935" w14:textId="77777777" w:rsidR="00BB039C" w:rsidRDefault="00BB039C">
            <w:pPr>
              <w:spacing w:line="0" w:lineRule="atLeast"/>
              <w:ind w:left="100"/>
              <w:rPr>
                <w:rFonts w:ascii="Times New Roman" w:eastAsia="Times New Roman" w:hAnsi="Times New Roman"/>
                <w:b/>
                <w:sz w:val="24"/>
              </w:rPr>
            </w:pPr>
            <w:r>
              <w:rPr>
                <w:rFonts w:ascii="Times New Roman" w:eastAsia="Times New Roman" w:hAnsi="Times New Roman"/>
                <w:b/>
                <w:sz w:val="24"/>
              </w:rPr>
              <w:t>Figure No</w:t>
            </w:r>
          </w:p>
        </w:tc>
        <w:tc>
          <w:tcPr>
            <w:tcW w:w="7640" w:type="dxa"/>
            <w:tcBorders>
              <w:top w:val="single" w:sz="8" w:space="0" w:color="C0C0C0"/>
              <w:right w:val="single" w:sz="8" w:space="0" w:color="C0C0C0"/>
            </w:tcBorders>
            <w:vAlign w:val="bottom"/>
          </w:tcPr>
          <w:p w14:paraId="017911AA" w14:textId="77777777" w:rsidR="00BB039C" w:rsidRDefault="00BB039C">
            <w:pPr>
              <w:spacing w:line="0" w:lineRule="atLeast"/>
              <w:ind w:left="80"/>
              <w:rPr>
                <w:rFonts w:ascii="Times New Roman" w:eastAsia="Times New Roman" w:hAnsi="Times New Roman"/>
                <w:b/>
                <w:sz w:val="24"/>
              </w:rPr>
            </w:pPr>
            <w:r>
              <w:rPr>
                <w:rFonts w:ascii="Times New Roman" w:eastAsia="Times New Roman" w:hAnsi="Times New Roman"/>
                <w:b/>
                <w:sz w:val="24"/>
              </w:rPr>
              <w:t>Figure Title</w:t>
            </w:r>
          </w:p>
        </w:tc>
        <w:tc>
          <w:tcPr>
            <w:tcW w:w="1180" w:type="dxa"/>
            <w:tcBorders>
              <w:top w:val="single" w:sz="8" w:space="0" w:color="C0C0C0"/>
              <w:right w:val="single" w:sz="8" w:space="0" w:color="C0C0C0"/>
            </w:tcBorders>
            <w:vAlign w:val="bottom"/>
          </w:tcPr>
          <w:p w14:paraId="1CA76088" w14:textId="77777777" w:rsidR="00BB039C" w:rsidRDefault="00BB039C">
            <w:pPr>
              <w:spacing w:line="0" w:lineRule="atLeast"/>
              <w:ind w:left="100"/>
              <w:rPr>
                <w:rFonts w:ascii="Times New Roman" w:eastAsia="Times New Roman" w:hAnsi="Times New Roman"/>
                <w:b/>
                <w:sz w:val="24"/>
              </w:rPr>
            </w:pPr>
            <w:r>
              <w:rPr>
                <w:rFonts w:ascii="Times New Roman" w:eastAsia="Times New Roman" w:hAnsi="Times New Roman"/>
                <w:b/>
                <w:sz w:val="24"/>
              </w:rPr>
              <w:t>Page No</w:t>
            </w:r>
          </w:p>
        </w:tc>
      </w:tr>
      <w:tr w:rsidR="00BB039C" w14:paraId="0E49CEC4" w14:textId="77777777">
        <w:trPr>
          <w:trHeight w:val="29"/>
        </w:trPr>
        <w:tc>
          <w:tcPr>
            <w:tcW w:w="13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3.1</w:t>
            </w:r>
          </w:p>
        </w:tc>
        <w:tc>
          <w:tcPr>
            <w:tcW w:w="7640" w:type="dxa"/>
            <w:tcBorders>
              <w:bottom w:val="single" w:sz="8" w:space="0" w:color="C0C0C0"/>
              <w:right w:val="single" w:sz="8" w:space="0" w:color="C0C0C0"/>
            </w:tcBorders>
            <w:vAlign w:val="bottom"/>
          </w:tcPr>
          <w:p>
            <w:pPr>
              <w:jc w:val="left"/>
            </w:pPr>
            <w:r/>
            <w:r>
              <w:rPr>
                <w:rFonts w:ascii="Times New Roman" w:hAnsi="Times New Roman"/>
                <w:b w:val="0"/>
                <w:i w:val="0"/>
                <w:sz w:val="24"/>
              </w:rPr>
              <w:t>Reviews per marketplace</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8</w:t>
            </w:r>
          </w:p>
        </w:tc>
      </w:tr>
      <w:tr w:rsidR="00BB039C" w14:paraId="368CABAF" w14:textId="77777777">
        <w:trPr>
          <w:trHeight w:val="335"/>
        </w:trPr>
        <w:tc>
          <w:tcPr>
            <w:tcW w:w="13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3.2</w:t>
            </w:r>
          </w:p>
        </w:tc>
        <w:tc>
          <w:tcPr>
            <w:tcW w:w="7640" w:type="dxa"/>
            <w:tcBorders>
              <w:bottom w:val="single" w:sz="8" w:space="0" w:color="C0C0C0"/>
              <w:right w:val="single" w:sz="8" w:space="0" w:color="C0C0C0"/>
            </w:tcBorders>
            <w:vAlign w:val="bottom"/>
          </w:tcPr>
          <w:p>
            <w:pPr>
              <w:jc w:val="left"/>
            </w:pPr>
            <w:r/>
            <w:r>
              <w:rPr>
                <w:rFonts w:ascii="Times New Roman" w:hAnsi="Times New Roman"/>
                <w:b w:val="0"/>
                <w:i w:val="0"/>
                <w:sz w:val="24"/>
              </w:rPr>
              <w:t>Sentiment label distribution</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9</w:t>
            </w:r>
          </w:p>
        </w:tc>
      </w:tr>
      <w:tr w:rsidR="00BB039C" w14:paraId="0DA0DBD7" w14:textId="77777777">
        <w:trPr>
          <w:trHeight w:val="335"/>
        </w:trPr>
        <w:tc>
          <w:tcPr>
            <w:tcW w:w="13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4.1</w:t>
            </w:r>
          </w:p>
        </w:tc>
        <w:tc>
          <w:tcPr>
            <w:tcW w:w="7640" w:type="dxa"/>
            <w:tcBorders>
              <w:bottom w:val="single" w:sz="8" w:space="0" w:color="C0C0C0"/>
              <w:right w:val="single" w:sz="8" w:space="0" w:color="C0C0C0"/>
            </w:tcBorders>
            <w:vAlign w:val="bottom"/>
          </w:tcPr>
          <w:p>
            <w:pPr>
              <w:jc w:val="left"/>
            </w:pPr>
            <w:r/>
            <w:r>
              <w:rPr>
                <w:rFonts w:ascii="Times New Roman" w:hAnsi="Times New Roman"/>
                <w:b w:val="0"/>
                <w:i w:val="0"/>
                <w:sz w:val="24"/>
              </w:rPr>
              <w:t>Test accuracy by model</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12</w:t>
            </w:r>
          </w:p>
        </w:tc>
      </w:tr>
      <w:tr w:rsidR="00BB039C" w14:paraId="1AFB64F0" w14:textId="77777777">
        <w:trPr>
          <w:trHeight w:val="335"/>
        </w:trPr>
        <w:tc>
          <w:tcPr>
            <w:tcW w:w="13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4.2</w:t>
            </w:r>
          </w:p>
        </w:tc>
        <w:tc>
          <w:tcPr>
            <w:tcW w:w="7640" w:type="dxa"/>
            <w:tcBorders>
              <w:bottom w:val="single" w:sz="8" w:space="0" w:color="C0C0C0"/>
              <w:right w:val="single" w:sz="8" w:space="0" w:color="C0C0C0"/>
            </w:tcBorders>
            <w:vAlign w:val="bottom"/>
          </w:tcPr>
          <w:p>
            <w:pPr>
              <w:jc w:val="left"/>
            </w:pPr>
            <w:r/>
            <w:r>
              <w:rPr>
                <w:rFonts w:ascii="Times New Roman" w:hAnsi="Times New Roman"/>
                <w:b w:val="0"/>
                <w:i w:val="0"/>
                <w:sz w:val="24"/>
              </w:rPr>
              <w:t>Macro F1 and neutral recall by model</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13</w:t>
            </w:r>
          </w:p>
        </w:tc>
      </w:tr>
      <w:tr w:rsidR="00BB039C" w14:paraId="464AE562" w14:textId="77777777">
        <w:trPr>
          <w:trHeight w:val="335"/>
        </w:trPr>
        <w:tc>
          <w:tcPr>
            <w:tcW w:w="13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4.3</w:t>
            </w:r>
          </w:p>
        </w:tc>
        <w:tc>
          <w:tcPr>
            <w:tcW w:w="7640" w:type="dxa"/>
            <w:tcBorders>
              <w:bottom w:val="single" w:sz="8" w:space="0" w:color="C0C0C0"/>
              <w:right w:val="single" w:sz="8" w:space="0" w:color="C0C0C0"/>
            </w:tcBorders>
            <w:vAlign w:val="bottom"/>
          </w:tcPr>
          <w:p>
            <w:pPr>
              <w:jc w:val="left"/>
            </w:pPr>
            <w:r/>
            <w:r>
              <w:rPr>
                <w:rFonts w:ascii="Times New Roman" w:hAnsi="Times New Roman"/>
                <w:b w:val="0"/>
                <w:i w:val="0"/>
                <w:sz w:val="24"/>
              </w:rPr>
              <w:t>Sentiment distribution within each aspect</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14</w:t>
            </w:r>
          </w:p>
        </w:tc>
      </w:tr>
      <w:tr w:rsidR="00BB039C" w14:paraId="14B4F7FA" w14:textId="77777777">
        <w:trPr>
          <w:trHeight w:val="335"/>
        </w:trPr>
        <w:tc>
          <w:tcPr>
            <w:tcW w:w="13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4.4</w:t>
            </w:r>
          </w:p>
        </w:tc>
        <w:tc>
          <w:tcPr>
            <w:tcW w:w="7640" w:type="dxa"/>
            <w:tcBorders>
              <w:bottom w:val="single" w:sz="8" w:space="0" w:color="C0C0C0"/>
              <w:right w:val="single" w:sz="8" w:space="0" w:color="C0C0C0"/>
            </w:tcBorders>
            <w:vAlign w:val="bottom"/>
          </w:tcPr>
          <w:p>
            <w:pPr>
              <w:jc w:val="left"/>
            </w:pPr>
            <w:r/>
            <w:r>
              <w:rPr>
                <w:rFonts w:ascii="Times New Roman" w:hAnsi="Times New Roman"/>
                <w:b w:val="0"/>
                <w:i w:val="0"/>
                <w:sz w:val="24"/>
              </w:rPr>
              <w:t>Net sentiment heatmap (platform x aspect)</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15</w:t>
            </w:r>
          </w:p>
        </w:tc>
      </w:tr>
      <w:tr w:rsidR="00BB039C" w14:paraId="5ED42A9E" w14:textId="77777777">
        <w:trPr>
          <w:trHeight w:val="335"/>
        </w:trPr>
        <w:tc>
          <w:tcPr>
            <w:tcW w:w="1300" w:type="dxa"/>
            <w:tcBorders>
              <w:left w:val="single" w:sz="8" w:space="0" w:color="C0C0C0"/>
              <w:bottom w:val="single" w:sz="8" w:space="0" w:color="C0C0C0"/>
              <w:right w:val="single" w:sz="8" w:space="0" w:color="C0C0C0"/>
            </w:tcBorders>
            <w:vAlign w:val="bottom"/>
          </w:tcPr>
          <w:p>
            <w:pPr>
              <w:jc w:val="center"/>
            </w:pPr>
            <w:r/>
            <w:r>
              <w:rPr>
                <w:rFonts w:ascii="Times New Roman" w:hAnsi="Times New Roman"/>
                <w:b w:val="0"/>
                <w:i w:val="0"/>
                <w:sz w:val="24"/>
              </w:rPr>
              <w:t>4.5</w:t>
            </w:r>
          </w:p>
        </w:tc>
        <w:tc>
          <w:tcPr>
            <w:tcW w:w="7640" w:type="dxa"/>
            <w:tcBorders>
              <w:bottom w:val="single" w:sz="8" w:space="0" w:color="C0C0C0"/>
              <w:right w:val="single" w:sz="8" w:space="0" w:color="C0C0C0"/>
            </w:tcBorders>
            <w:vAlign w:val="bottom"/>
          </w:tcPr>
          <w:p>
            <w:pPr>
              <w:jc w:val="left"/>
            </w:pPr>
            <w:r/>
            <w:r>
              <w:rPr>
                <w:rFonts w:ascii="Times New Roman" w:hAnsi="Times New Roman"/>
                <w:b w:val="0"/>
                <w:i w:val="0"/>
                <w:sz w:val="24"/>
              </w:rPr>
              <w:t>Agreement by star bucket on real Amazon reviews</w:t>
            </w:r>
          </w:p>
        </w:tc>
        <w:tc>
          <w:tcPr>
            <w:tcW w:w="1180" w:type="dxa"/>
            <w:tcBorders>
              <w:bottom w:val="single" w:sz="8" w:space="0" w:color="C0C0C0"/>
              <w:right w:val="single" w:sz="8" w:space="0" w:color="C0C0C0"/>
            </w:tcBorders>
            <w:vAlign w:val="bottom"/>
          </w:tcPr>
          <w:p>
            <w:pPr>
              <w:jc w:val="center"/>
            </w:pPr>
            <w:r/>
            <w:r>
              <w:rPr>
                <w:rFonts w:ascii="Times New Roman" w:hAnsi="Times New Roman"/>
                <w:b w:val="0"/>
                <w:i w:val="0"/>
                <w:sz w:val="24"/>
              </w:rPr>
              <w:t>16</w:t>
            </w:r>
          </w:p>
        </w:tc>
      </w:tr>
      <w:tr>
        <w:tc>
          <w:tcPr>
            <w:tcW w:type="dxa" w:w="1300"/>
          </w:tcPr>
          <w:p>
            <w:pPr>
              <w:jc w:val="center"/>
            </w:pPr>
            <w:r/>
            <w:r>
              <w:rPr>
                <w:rFonts w:ascii="Times New Roman" w:hAnsi="Times New Roman"/>
                <w:b w:val="0"/>
                <w:i w:val="0"/>
                <w:sz w:val="24"/>
              </w:rPr>
              <w:t>4.6</w:t>
            </w:r>
          </w:p>
        </w:tc>
        <w:tc>
          <w:tcPr>
            <w:tcW w:type="dxa" w:w="7640"/>
          </w:tcPr>
          <w:p>
            <w:pPr>
              <w:jc w:val="left"/>
            </w:pPr>
            <w:r/>
            <w:r>
              <w:rPr>
                <w:rFonts w:ascii="Times New Roman" w:hAnsi="Times New Roman"/>
                <w:b w:val="0"/>
                <w:i w:val="0"/>
                <w:sz w:val="24"/>
              </w:rPr>
              <w:t>Predicted vs human sentiment confusion (real reviews)</w:t>
            </w:r>
          </w:p>
        </w:tc>
        <w:tc>
          <w:tcPr>
            <w:tcW w:type="dxa" w:w="1180"/>
          </w:tcPr>
          <w:p>
            <w:pPr>
              <w:jc w:val="center"/>
            </w:pPr>
            <w:r/>
            <w:r>
              <w:rPr>
                <w:rFonts w:ascii="Times New Roman" w:hAnsi="Times New Roman"/>
                <w:b w:val="0"/>
                <w:i w:val="0"/>
                <w:sz w:val="24"/>
              </w:rPr>
              <w:t>20</w:t>
            </w:r>
          </w:p>
        </w:tc>
      </w:tr>
      <w:tr>
        <w:tc>
          <w:tcPr>
            <w:tcW w:type="dxa" w:w="1300"/>
          </w:tcPr>
          <w:p>
            <w:pPr>
              <w:jc w:val="center"/>
            </w:pPr>
            <w:r/>
            <w:r>
              <w:rPr>
                <w:rFonts w:ascii="Times New Roman" w:hAnsi="Times New Roman"/>
                <w:b w:val="0"/>
                <w:i w:val="0"/>
                <w:sz w:val="24"/>
              </w:rPr>
              <w:t>5.1</w:t>
            </w:r>
          </w:p>
        </w:tc>
        <w:tc>
          <w:tcPr>
            <w:tcW w:type="dxa" w:w="7640"/>
          </w:tcPr>
          <w:p>
            <w:pPr>
              <w:jc w:val="left"/>
            </w:pPr>
            <w:r/>
            <w:r>
              <w:rPr>
                <w:rFonts w:ascii="Times New Roman" w:hAnsi="Times New Roman"/>
                <w:b w:val="0"/>
                <w:i w:val="0"/>
                <w:sz w:val="24"/>
              </w:rPr>
              <w:t>Technology stack</w:t>
            </w:r>
          </w:p>
        </w:tc>
        <w:tc>
          <w:tcPr>
            <w:tcW w:type="dxa" w:w="1180"/>
          </w:tcPr>
          <w:p>
            <w:pPr>
              <w:jc w:val="center"/>
            </w:pPr>
            <w:r/>
            <w:r>
              <w:rPr>
                <w:rFonts w:ascii="Times New Roman" w:hAnsi="Times New Roman"/>
                <w:b w:val="0"/>
                <w:i w:val="0"/>
                <w:sz w:val="24"/>
              </w:rPr>
              <w:t>22</w:t>
            </w:r>
          </w:p>
        </w:tc>
      </w:tr>
      <w:tr>
        <w:tc>
          <w:tcPr>
            <w:tcW w:type="dxa" w:w="1300"/>
          </w:tcPr>
          <w:p>
            <w:pPr>
              <w:jc w:val="center"/>
            </w:pPr>
            <w:r/>
            <w:r>
              <w:rPr>
                <w:rFonts w:ascii="Times New Roman" w:hAnsi="Times New Roman"/>
                <w:b w:val="0"/>
                <w:i w:val="0"/>
                <w:sz w:val="24"/>
              </w:rPr>
              <w:t>5.2</w:t>
            </w:r>
          </w:p>
        </w:tc>
        <w:tc>
          <w:tcPr>
            <w:tcW w:type="dxa" w:w="7640"/>
          </w:tcPr>
          <w:p>
            <w:pPr>
              <w:jc w:val="left"/>
            </w:pPr>
            <w:r/>
            <w:r>
              <w:rPr>
                <w:rFonts w:ascii="Times New Roman" w:hAnsi="Times New Roman"/>
                <w:b w:val="0"/>
                <w:i w:val="0"/>
                <w:sz w:val="24"/>
              </w:rPr>
              <w:t>End-to-end application workflow</w:t>
            </w:r>
          </w:p>
        </w:tc>
        <w:tc>
          <w:tcPr>
            <w:tcW w:type="dxa" w:w="1180"/>
          </w:tcPr>
          <w:p>
            <w:pPr>
              <w:jc w:val="center"/>
            </w:pPr>
            <w:r/>
            <w:r>
              <w:rPr>
                <w:rFonts w:ascii="Times New Roman" w:hAnsi="Times New Roman"/>
                <w:b w:val="0"/>
                <w:i w:val="0"/>
                <w:sz w:val="24"/>
              </w:rPr>
              <w:t>23</w:t>
            </w:r>
          </w:p>
        </w:tc>
      </w:tr>
    </w:tbl>
    <w:p w14:paraId="0C73D920" w14:textId="77777777" w:rsidR="00BB039C" w:rsidRDefault="00BB039C">
      <w:pPr>
        <w:rPr>
          <w:rFonts w:ascii="Times New Roman" w:eastAsia="Times New Roman" w:hAnsi="Times New Roman"/>
          <w:sz w:val="24"/>
        </w:rPr>
        <w:sectPr w:rsidR="00BB039C">
          <w:footerReference w:type="default" r:id="rId16"/>
          <w:pgSz w:w="11900" w:h="16840"/>
          <w:pgMar w:top="972" w:right="900" w:bottom="1440" w:left="900" w:header="0" w:footer="0" w:gutter="0"/>
          <w:cols w:space="0" w:equalWidth="0">
            <w:col w:w="10100"/>
          </w:cols>
          <w:docGrid w:linePitch="360"/>
        </w:sectPr>
      </w:pPr>
    </w:p>
    <w:p>
      <w:pPr>
        <w:sectPr>
          <w:pgSz w:w="11900" w:h="16840"/>
          <w:pgMar w:top="985" w:right="1000" w:bottom="1440" w:left="1277" w:header="0" w:footer="0" w:gutter="0"/>
          <w:cols w:space="0" w:equalWidth="0">
            <w:col w:w="9623"/>
          </w:cols>
          <w:docGrid w:linePitch="360"/>
        </w:sectPr>
      </w:pPr>
    </w:p>
    <w:p>
      <w:pPr>
        <w:spacing w:after="240" w:line="276" w:lineRule="auto"/>
        <w:jc w:val="center"/>
      </w:pPr>
      <w:r>
        <w:rPr>
          <w:rFonts w:ascii="Times New Roman" w:hAnsi="Times New Roman"/>
          <w:b/>
          <w:i w:val="0"/>
          <w:sz w:val="32"/>
        </w:rPr>
        <w:t>TABLE OF CONTENTS</w:t>
      </w:r>
    </w:p>
    <w:p>
      <w:pPr>
        <w:tabs>
          <w:tab w:pos="9792" w:val="right" w:leader="dot"/>
        </w:tabs>
        <w:spacing w:after="40"/>
        <w:ind w:left="0"/>
      </w:pPr>
      <w:r>
        <w:rPr>
          <w:rFonts w:ascii="Times New Roman" w:hAnsi="Times New Roman"/>
          <w:b/>
          <w:i w:val="0"/>
          <w:sz w:val="24"/>
        </w:rPr>
        <w:t>Abstract</w:t>
      </w:r>
      <w:r>
        <w:rPr>
          <w:rFonts w:ascii="Times New Roman" w:hAnsi="Times New Roman"/>
          <w:b w:val="0"/>
          <w:i w:val="0"/>
          <w:sz w:val="24"/>
        </w:rPr>
        <w:tab/>
        <w:t>3</w:t>
      </w:r>
    </w:p>
    <w:p>
      <w:pPr>
        <w:tabs>
          <w:tab w:pos="9792" w:val="right" w:leader="dot"/>
        </w:tabs>
        <w:spacing w:after="40"/>
        <w:ind w:left="0"/>
      </w:pPr>
      <w:r>
        <w:rPr>
          <w:rFonts w:ascii="Times New Roman" w:hAnsi="Times New Roman"/>
          <w:b/>
          <w:i w:val="0"/>
          <w:sz w:val="24"/>
        </w:rPr>
        <w:t>List of Tables</w:t>
      </w:r>
      <w:r>
        <w:rPr>
          <w:rFonts w:ascii="Times New Roman" w:hAnsi="Times New Roman"/>
          <w:b w:val="0"/>
          <w:i w:val="0"/>
          <w:sz w:val="24"/>
        </w:rPr>
        <w:tab/>
        <w:t>4</w:t>
      </w:r>
    </w:p>
    <w:p>
      <w:pPr>
        <w:tabs>
          <w:tab w:pos="9792" w:val="right" w:leader="dot"/>
        </w:tabs>
        <w:spacing w:after="40"/>
        <w:ind w:left="0"/>
      </w:pPr>
      <w:r>
        <w:rPr>
          <w:rFonts w:ascii="Times New Roman" w:hAnsi="Times New Roman"/>
          <w:b/>
          <w:i w:val="0"/>
          <w:sz w:val="24"/>
        </w:rPr>
        <w:t>List of Figures</w:t>
      </w:r>
      <w:r>
        <w:rPr>
          <w:rFonts w:ascii="Times New Roman" w:hAnsi="Times New Roman"/>
          <w:b w:val="0"/>
          <w:i w:val="0"/>
          <w:sz w:val="24"/>
        </w:rPr>
        <w:tab/>
        <w:t>6</w:t>
      </w:r>
    </w:p>
    <w:p>
      <w:pPr>
        <w:tabs>
          <w:tab w:pos="9792" w:val="right" w:leader="dot"/>
        </w:tabs>
        <w:spacing w:after="40"/>
        <w:ind w:left="0"/>
      </w:pPr>
      <w:r>
        <w:rPr>
          <w:rFonts w:ascii="Times New Roman" w:hAnsi="Times New Roman"/>
          <w:b/>
          <w:i w:val="0"/>
          <w:sz w:val="24"/>
        </w:rPr>
        <w:t>1. Introduction</w:t>
      </w:r>
      <w:r>
        <w:rPr>
          <w:rFonts w:ascii="Times New Roman" w:hAnsi="Times New Roman"/>
          <w:b w:val="0"/>
          <w:i w:val="0"/>
          <w:sz w:val="24"/>
        </w:rPr>
        <w:tab/>
        <w:t>2</w:t>
      </w:r>
    </w:p>
    <w:p>
      <w:pPr>
        <w:tabs>
          <w:tab w:pos="9792" w:val="right" w:leader="dot"/>
        </w:tabs>
        <w:spacing w:after="40"/>
        <w:ind w:left="432"/>
      </w:pPr>
      <w:r>
        <w:rPr>
          <w:rFonts w:ascii="Times New Roman" w:hAnsi="Times New Roman"/>
          <w:b w:val="0"/>
          <w:i w:val="0"/>
          <w:sz w:val="24"/>
        </w:rPr>
        <w:t>1.1 Background</w:t>
      </w:r>
      <w:r>
        <w:rPr>
          <w:rFonts w:ascii="Times New Roman" w:hAnsi="Times New Roman"/>
          <w:b w:val="0"/>
          <w:i w:val="0"/>
          <w:sz w:val="24"/>
        </w:rPr>
        <w:tab/>
        <w:t>2</w:t>
      </w:r>
    </w:p>
    <w:p>
      <w:pPr>
        <w:tabs>
          <w:tab w:pos="9792" w:val="right" w:leader="dot"/>
        </w:tabs>
        <w:spacing w:after="40"/>
        <w:ind w:left="432"/>
      </w:pPr>
      <w:r>
        <w:rPr>
          <w:rFonts w:ascii="Times New Roman" w:hAnsi="Times New Roman"/>
          <w:b w:val="0"/>
          <w:i w:val="0"/>
          <w:sz w:val="24"/>
        </w:rPr>
        <w:t>1.2 Objectives of the Project</w:t>
      </w:r>
      <w:r>
        <w:rPr>
          <w:rFonts w:ascii="Times New Roman" w:hAnsi="Times New Roman"/>
          <w:b w:val="0"/>
          <w:i w:val="0"/>
          <w:sz w:val="24"/>
        </w:rPr>
        <w:tab/>
        <w:t>2</w:t>
      </w:r>
    </w:p>
    <w:p>
      <w:pPr>
        <w:tabs>
          <w:tab w:pos="9792" w:val="right" w:leader="dot"/>
        </w:tabs>
        <w:spacing w:after="40"/>
        <w:ind w:left="432"/>
      </w:pPr>
      <w:r>
        <w:rPr>
          <w:rFonts w:ascii="Times New Roman" w:hAnsi="Times New Roman"/>
          <w:b w:val="0"/>
          <w:i w:val="0"/>
          <w:sz w:val="24"/>
        </w:rPr>
        <w:t>1.3 Research Questions and Hypotheses</w:t>
      </w:r>
      <w:r>
        <w:rPr>
          <w:rFonts w:ascii="Times New Roman" w:hAnsi="Times New Roman"/>
          <w:b w:val="0"/>
          <w:i w:val="0"/>
          <w:sz w:val="24"/>
        </w:rPr>
        <w:tab/>
        <w:t>2</w:t>
      </w:r>
    </w:p>
    <w:p>
      <w:pPr>
        <w:tabs>
          <w:tab w:pos="9792" w:val="right" w:leader="dot"/>
        </w:tabs>
        <w:spacing w:after="40"/>
        <w:ind w:left="432"/>
      </w:pPr>
      <w:r>
        <w:rPr>
          <w:rFonts w:ascii="Times New Roman" w:hAnsi="Times New Roman"/>
          <w:b w:val="0"/>
          <w:i w:val="0"/>
          <w:sz w:val="24"/>
        </w:rPr>
        <w:t>1.4 Scope and Contributions</w:t>
      </w:r>
      <w:r>
        <w:rPr>
          <w:rFonts w:ascii="Times New Roman" w:hAnsi="Times New Roman"/>
          <w:b w:val="0"/>
          <w:i w:val="0"/>
          <w:sz w:val="24"/>
        </w:rPr>
        <w:tab/>
        <w:t>3</w:t>
      </w:r>
    </w:p>
    <w:p>
      <w:pPr>
        <w:tabs>
          <w:tab w:pos="9792" w:val="right" w:leader="dot"/>
        </w:tabs>
        <w:spacing w:after="40"/>
        <w:ind w:left="432"/>
      </w:pPr>
      <w:r>
        <w:rPr>
          <w:rFonts w:ascii="Times New Roman" w:hAnsi="Times New Roman"/>
          <w:b w:val="0"/>
          <w:i w:val="0"/>
          <w:sz w:val="24"/>
        </w:rPr>
        <w:t>1.5 Organisation of the Report</w:t>
      </w:r>
      <w:r>
        <w:rPr>
          <w:rFonts w:ascii="Times New Roman" w:hAnsi="Times New Roman"/>
          <w:b w:val="0"/>
          <w:i w:val="0"/>
          <w:sz w:val="24"/>
        </w:rPr>
        <w:tab/>
        <w:t>3</w:t>
      </w:r>
    </w:p>
    <w:p>
      <w:pPr>
        <w:tabs>
          <w:tab w:pos="9792" w:val="right" w:leader="dot"/>
        </w:tabs>
        <w:spacing w:after="40"/>
        <w:ind w:left="0"/>
      </w:pPr>
      <w:r>
        <w:rPr>
          <w:rFonts w:ascii="Times New Roman" w:hAnsi="Times New Roman"/>
          <w:b/>
          <w:i w:val="0"/>
          <w:sz w:val="24"/>
        </w:rPr>
        <w:t>2. Literature Survey</w:t>
      </w:r>
      <w:r>
        <w:rPr>
          <w:rFonts w:ascii="Times New Roman" w:hAnsi="Times New Roman"/>
          <w:b w:val="0"/>
          <w:i w:val="0"/>
          <w:sz w:val="24"/>
        </w:rPr>
        <w:tab/>
        <w:t>4</w:t>
      </w:r>
    </w:p>
    <w:p>
      <w:pPr>
        <w:tabs>
          <w:tab w:pos="9792" w:val="right" w:leader="dot"/>
        </w:tabs>
        <w:spacing w:after="40"/>
        <w:ind w:left="432"/>
      </w:pPr>
      <w:r>
        <w:rPr>
          <w:rFonts w:ascii="Times New Roman" w:hAnsi="Times New Roman"/>
          <w:b w:val="0"/>
          <w:i w:val="0"/>
          <w:sz w:val="24"/>
        </w:rPr>
        <w:t>2.1 Online Reviews and Electronic Word of Mouth</w:t>
      </w:r>
      <w:r>
        <w:rPr>
          <w:rFonts w:ascii="Times New Roman" w:hAnsi="Times New Roman"/>
          <w:b w:val="0"/>
          <w:i w:val="0"/>
          <w:sz w:val="24"/>
        </w:rPr>
        <w:tab/>
        <w:t>4</w:t>
      </w:r>
    </w:p>
    <w:p>
      <w:pPr>
        <w:tabs>
          <w:tab w:pos="9792" w:val="right" w:leader="dot"/>
        </w:tabs>
        <w:spacing w:after="40"/>
        <w:ind w:left="432"/>
      </w:pPr>
      <w:r>
        <w:rPr>
          <w:rFonts w:ascii="Times New Roman" w:hAnsi="Times New Roman"/>
          <w:b w:val="0"/>
          <w:i w:val="0"/>
          <w:sz w:val="24"/>
        </w:rPr>
        <w:t>2.2 Sentiment Analysis and Opinion Mining</w:t>
      </w:r>
      <w:r>
        <w:rPr>
          <w:rFonts w:ascii="Times New Roman" w:hAnsi="Times New Roman"/>
          <w:b w:val="0"/>
          <w:i w:val="0"/>
          <w:sz w:val="24"/>
        </w:rPr>
        <w:tab/>
        <w:t>4</w:t>
      </w:r>
    </w:p>
    <w:p>
      <w:pPr>
        <w:tabs>
          <w:tab w:pos="9792" w:val="right" w:leader="dot"/>
        </w:tabs>
        <w:spacing w:after="40"/>
        <w:ind w:left="432"/>
      </w:pPr>
      <w:r>
        <w:rPr>
          <w:rFonts w:ascii="Times New Roman" w:hAnsi="Times New Roman"/>
          <w:b w:val="0"/>
          <w:i w:val="0"/>
          <w:sz w:val="24"/>
        </w:rPr>
        <w:t>2.3 Aspect-Based Sentiment Analysis</w:t>
      </w:r>
      <w:r>
        <w:rPr>
          <w:rFonts w:ascii="Times New Roman" w:hAnsi="Times New Roman"/>
          <w:b w:val="0"/>
          <w:i w:val="0"/>
          <w:sz w:val="24"/>
        </w:rPr>
        <w:tab/>
        <w:t>4</w:t>
      </w:r>
    </w:p>
    <w:p>
      <w:pPr>
        <w:tabs>
          <w:tab w:pos="9792" w:val="right" w:leader="dot"/>
        </w:tabs>
        <w:spacing w:after="40"/>
        <w:ind w:left="432"/>
      </w:pPr>
      <w:r>
        <w:rPr>
          <w:rFonts w:ascii="Times New Roman" w:hAnsi="Times New Roman"/>
          <w:b w:val="0"/>
          <w:i w:val="0"/>
          <w:sz w:val="24"/>
        </w:rPr>
        <w:t>2.4 Classical Machine Learning and BERT</w:t>
      </w:r>
      <w:r>
        <w:rPr>
          <w:rFonts w:ascii="Times New Roman" w:hAnsi="Times New Roman"/>
          <w:b w:val="0"/>
          <w:i w:val="0"/>
          <w:sz w:val="24"/>
        </w:rPr>
        <w:tab/>
        <w:t>4</w:t>
      </w:r>
    </w:p>
    <w:p>
      <w:pPr>
        <w:tabs>
          <w:tab w:pos="9792" w:val="right" w:leader="dot"/>
        </w:tabs>
        <w:spacing w:after="40"/>
        <w:ind w:left="432"/>
      </w:pPr>
      <w:r>
        <w:rPr>
          <w:rFonts w:ascii="Times New Roman" w:hAnsi="Times New Roman"/>
          <w:b w:val="0"/>
          <w:i w:val="0"/>
          <w:sz w:val="24"/>
        </w:rPr>
        <w:t>2.5 Research Gap</w:t>
      </w:r>
      <w:r>
        <w:rPr>
          <w:rFonts w:ascii="Times New Roman" w:hAnsi="Times New Roman"/>
          <w:b w:val="0"/>
          <w:i w:val="0"/>
          <w:sz w:val="24"/>
        </w:rPr>
        <w:tab/>
        <w:t>5</w:t>
      </w:r>
    </w:p>
    <w:p>
      <w:pPr>
        <w:tabs>
          <w:tab w:pos="9792" w:val="right" w:leader="dot"/>
        </w:tabs>
        <w:spacing w:after="40"/>
        <w:ind w:left="0"/>
      </w:pPr>
      <w:r>
        <w:rPr>
          <w:rFonts w:ascii="Times New Roman" w:hAnsi="Times New Roman"/>
          <w:b/>
          <w:i w:val="0"/>
          <w:sz w:val="24"/>
        </w:rPr>
        <w:t>3. Proposed Methodology</w:t>
      </w:r>
      <w:r>
        <w:rPr>
          <w:rFonts w:ascii="Times New Roman" w:hAnsi="Times New Roman"/>
          <w:b w:val="0"/>
          <w:i w:val="0"/>
          <w:sz w:val="24"/>
        </w:rPr>
        <w:tab/>
        <w:t>7</w:t>
      </w:r>
    </w:p>
    <w:p>
      <w:pPr>
        <w:tabs>
          <w:tab w:pos="9792" w:val="right" w:leader="dot"/>
        </w:tabs>
        <w:spacing w:after="40"/>
        <w:ind w:left="432"/>
      </w:pPr>
      <w:r>
        <w:rPr>
          <w:rFonts w:ascii="Times New Roman" w:hAnsi="Times New Roman"/>
          <w:b w:val="0"/>
          <w:i w:val="0"/>
          <w:sz w:val="24"/>
        </w:rPr>
        <w:t>3.1 Platform Verification and Data Strategy</w:t>
      </w:r>
      <w:r>
        <w:rPr>
          <w:rFonts w:ascii="Times New Roman" w:hAnsi="Times New Roman"/>
          <w:b w:val="0"/>
          <w:i w:val="0"/>
          <w:sz w:val="24"/>
        </w:rPr>
        <w:tab/>
        <w:t>7</w:t>
      </w:r>
    </w:p>
    <w:p>
      <w:pPr>
        <w:tabs>
          <w:tab w:pos="9792" w:val="right" w:leader="dot"/>
        </w:tabs>
        <w:spacing w:after="40"/>
        <w:ind w:left="432"/>
      </w:pPr>
      <w:r>
        <w:rPr>
          <w:rFonts w:ascii="Times New Roman" w:hAnsi="Times New Roman"/>
          <w:b w:val="0"/>
          <w:i w:val="0"/>
          <w:sz w:val="24"/>
        </w:rPr>
        <w:t>3.2 Dataset Construction</w:t>
      </w:r>
      <w:r>
        <w:rPr>
          <w:rFonts w:ascii="Times New Roman" w:hAnsi="Times New Roman"/>
          <w:b w:val="0"/>
          <w:i w:val="0"/>
          <w:sz w:val="24"/>
        </w:rPr>
        <w:tab/>
        <w:t>7</w:t>
      </w:r>
    </w:p>
    <w:p>
      <w:pPr>
        <w:tabs>
          <w:tab w:pos="9792" w:val="right" w:leader="dot"/>
        </w:tabs>
        <w:spacing w:after="40"/>
        <w:ind w:left="432"/>
      </w:pPr>
      <w:r>
        <w:rPr>
          <w:rFonts w:ascii="Times New Roman" w:hAnsi="Times New Roman"/>
          <w:b w:val="0"/>
          <w:i w:val="0"/>
          <w:sz w:val="24"/>
        </w:rPr>
        <w:t>3.3 Aspect Taxonomy and Annotation</w:t>
      </w:r>
      <w:r>
        <w:rPr>
          <w:rFonts w:ascii="Times New Roman" w:hAnsi="Times New Roman"/>
          <w:b w:val="0"/>
          <w:i w:val="0"/>
          <w:sz w:val="24"/>
        </w:rPr>
        <w:tab/>
        <w:t>8</w:t>
      </w:r>
    </w:p>
    <w:p>
      <w:pPr>
        <w:tabs>
          <w:tab w:pos="9792" w:val="right" w:leader="dot"/>
        </w:tabs>
        <w:spacing w:after="40"/>
        <w:ind w:left="432"/>
      </w:pPr>
      <w:r>
        <w:rPr>
          <w:rFonts w:ascii="Times New Roman" w:hAnsi="Times New Roman"/>
          <w:b w:val="0"/>
          <w:i w:val="0"/>
          <w:sz w:val="24"/>
        </w:rPr>
        <w:t>3.4 Pre-processing and Partitioning</w:t>
      </w:r>
      <w:r>
        <w:rPr>
          <w:rFonts w:ascii="Times New Roman" w:hAnsi="Times New Roman"/>
          <w:b w:val="0"/>
          <w:i w:val="0"/>
          <w:sz w:val="24"/>
        </w:rPr>
        <w:tab/>
        <w:t>9</w:t>
      </w:r>
    </w:p>
    <w:p>
      <w:pPr>
        <w:tabs>
          <w:tab w:pos="9792" w:val="right" w:leader="dot"/>
        </w:tabs>
        <w:spacing w:after="40"/>
        <w:ind w:left="432"/>
      </w:pPr>
      <w:r>
        <w:rPr>
          <w:rFonts w:ascii="Times New Roman" w:hAnsi="Times New Roman"/>
          <w:b w:val="0"/>
          <w:i w:val="0"/>
          <w:sz w:val="24"/>
        </w:rPr>
        <w:t>3.5 Models and Hyperparameters</w:t>
      </w:r>
      <w:r>
        <w:rPr>
          <w:rFonts w:ascii="Times New Roman" w:hAnsi="Times New Roman"/>
          <w:b w:val="0"/>
          <w:i w:val="0"/>
          <w:sz w:val="24"/>
        </w:rPr>
        <w:tab/>
        <w:t>9</w:t>
      </w:r>
    </w:p>
    <w:p>
      <w:pPr>
        <w:tabs>
          <w:tab w:pos="9792" w:val="right" w:leader="dot"/>
        </w:tabs>
        <w:spacing w:after="40"/>
        <w:ind w:left="432"/>
      </w:pPr>
      <w:r>
        <w:rPr>
          <w:rFonts w:ascii="Times New Roman" w:hAnsi="Times New Roman"/>
          <w:b w:val="0"/>
          <w:i w:val="0"/>
          <w:sz w:val="24"/>
        </w:rPr>
        <w:t>3.6 Evaluation Protocol</w:t>
      </w:r>
      <w:r>
        <w:rPr>
          <w:rFonts w:ascii="Times New Roman" w:hAnsi="Times New Roman"/>
          <w:b w:val="0"/>
          <w:i w:val="0"/>
          <w:sz w:val="24"/>
        </w:rPr>
        <w:tab/>
        <w:t>10</w:t>
      </w:r>
    </w:p>
    <w:p>
      <w:pPr>
        <w:tabs>
          <w:tab w:pos="9792" w:val="right" w:leader="dot"/>
        </w:tabs>
        <w:spacing w:after="40"/>
        <w:ind w:left="432"/>
      </w:pPr>
      <w:r>
        <w:rPr>
          <w:rFonts w:ascii="Times New Roman" w:hAnsi="Times New Roman"/>
          <w:b w:val="0"/>
          <w:i w:val="0"/>
          <w:sz w:val="24"/>
        </w:rPr>
        <w:t>3.7 Evaluation Metrics</w:t>
      </w:r>
      <w:r>
        <w:rPr>
          <w:rFonts w:ascii="Times New Roman" w:hAnsi="Times New Roman"/>
          <w:b w:val="0"/>
          <w:i w:val="0"/>
          <w:sz w:val="24"/>
        </w:rPr>
        <w:tab/>
        <w:t>10</w:t>
      </w:r>
    </w:p>
    <w:p>
      <w:pPr>
        <w:tabs>
          <w:tab w:pos="9792" w:val="right" w:leader="dot"/>
        </w:tabs>
        <w:spacing w:after="40"/>
        <w:ind w:left="0"/>
      </w:pPr>
      <w:r>
        <w:rPr>
          <w:rFonts w:ascii="Times New Roman" w:hAnsi="Times New Roman"/>
          <w:b/>
          <w:i w:val="0"/>
          <w:sz w:val="24"/>
        </w:rPr>
        <w:t>4. Results and Discussion</w:t>
      </w:r>
      <w:r>
        <w:rPr>
          <w:rFonts w:ascii="Times New Roman" w:hAnsi="Times New Roman"/>
          <w:b w:val="0"/>
          <w:i w:val="0"/>
          <w:sz w:val="24"/>
        </w:rPr>
        <w:tab/>
        <w:t>12</w:t>
      </w:r>
    </w:p>
    <w:p>
      <w:pPr>
        <w:tabs>
          <w:tab w:pos="9792" w:val="right" w:leader="dot"/>
        </w:tabs>
        <w:spacing w:after="40"/>
        <w:ind w:left="432"/>
      </w:pPr>
      <w:r>
        <w:rPr>
          <w:rFonts w:ascii="Times New Roman" w:hAnsi="Times New Roman"/>
          <w:b w:val="0"/>
          <w:i w:val="0"/>
          <w:sz w:val="24"/>
        </w:rPr>
        <w:t>4.1 Dataset Profile</w:t>
      </w:r>
      <w:r>
        <w:rPr>
          <w:rFonts w:ascii="Times New Roman" w:hAnsi="Times New Roman"/>
          <w:b w:val="0"/>
          <w:i w:val="0"/>
          <w:sz w:val="24"/>
        </w:rPr>
        <w:tab/>
        <w:t>12</w:t>
      </w:r>
    </w:p>
    <w:p>
      <w:pPr>
        <w:tabs>
          <w:tab w:pos="9792" w:val="right" w:leader="dot"/>
        </w:tabs>
        <w:spacing w:after="40"/>
        <w:ind w:left="432"/>
      </w:pPr>
      <w:r>
        <w:rPr>
          <w:rFonts w:ascii="Times New Roman" w:hAnsi="Times New Roman"/>
          <w:b w:val="0"/>
          <w:i w:val="0"/>
          <w:sz w:val="24"/>
        </w:rPr>
        <w:t>4.2 Model Comparison</w:t>
      </w:r>
      <w:r>
        <w:rPr>
          <w:rFonts w:ascii="Times New Roman" w:hAnsi="Times New Roman"/>
          <w:b w:val="0"/>
          <w:i w:val="0"/>
          <w:sz w:val="24"/>
        </w:rPr>
        <w:tab/>
        <w:t>12</w:t>
      </w:r>
    </w:p>
    <w:p>
      <w:pPr>
        <w:tabs>
          <w:tab w:pos="9792" w:val="right" w:leader="dot"/>
        </w:tabs>
        <w:spacing w:after="40"/>
        <w:ind w:left="432"/>
      </w:pPr>
      <w:r>
        <w:rPr>
          <w:rFonts w:ascii="Times New Roman" w:hAnsi="Times New Roman"/>
          <w:b w:val="0"/>
          <w:i w:val="0"/>
          <w:sz w:val="24"/>
        </w:rPr>
        <w:t>4.3 Class-Level Analysis</w:t>
      </w:r>
      <w:r>
        <w:rPr>
          <w:rFonts w:ascii="Times New Roman" w:hAnsi="Times New Roman"/>
          <w:b w:val="0"/>
          <w:i w:val="0"/>
          <w:sz w:val="24"/>
        </w:rPr>
        <w:tab/>
        <w:t>13</w:t>
      </w:r>
    </w:p>
    <w:p>
      <w:pPr>
        <w:tabs>
          <w:tab w:pos="9792" w:val="right" w:leader="dot"/>
        </w:tabs>
        <w:spacing w:after="40"/>
        <w:ind w:left="432"/>
      </w:pPr>
      <w:r>
        <w:rPr>
          <w:rFonts w:ascii="Times New Roman" w:hAnsi="Times New Roman"/>
          <w:b w:val="0"/>
          <w:i w:val="0"/>
          <w:sz w:val="24"/>
        </w:rPr>
        <w:t>4.4 Aspect-Level Sentiment</w:t>
      </w:r>
      <w:r>
        <w:rPr>
          <w:rFonts w:ascii="Times New Roman" w:hAnsi="Times New Roman"/>
          <w:b w:val="0"/>
          <w:i w:val="0"/>
          <w:sz w:val="24"/>
        </w:rPr>
        <w:tab/>
        <w:t>13</w:t>
      </w:r>
    </w:p>
    <w:p>
      <w:pPr>
        <w:tabs>
          <w:tab w:pos="9792" w:val="right" w:leader="dot"/>
        </w:tabs>
        <w:spacing w:after="40"/>
        <w:ind w:left="432"/>
      </w:pPr>
      <w:r>
        <w:rPr>
          <w:rFonts w:ascii="Times New Roman" w:hAnsi="Times New Roman"/>
          <w:b w:val="0"/>
          <w:i w:val="0"/>
          <w:sz w:val="24"/>
        </w:rPr>
        <w:t>4.5 Cross-Platform Analysis</w:t>
      </w:r>
      <w:r>
        <w:rPr>
          <w:rFonts w:ascii="Times New Roman" w:hAnsi="Times New Roman"/>
          <w:b w:val="0"/>
          <w:i w:val="0"/>
          <w:sz w:val="24"/>
        </w:rPr>
        <w:tab/>
        <w:t>14</w:t>
      </w:r>
    </w:p>
    <w:p>
      <w:pPr>
        <w:tabs>
          <w:tab w:pos="9792" w:val="right" w:leader="dot"/>
        </w:tabs>
        <w:spacing w:after="40"/>
        <w:ind w:left="432"/>
      </w:pPr>
      <w:r>
        <w:rPr>
          <w:rFonts w:ascii="Times New Roman" w:hAnsi="Times New Roman"/>
          <w:b w:val="0"/>
          <w:i w:val="0"/>
          <w:sz w:val="24"/>
        </w:rPr>
        <w:t>4.6 Validation on Real Reviews</w:t>
      </w:r>
      <w:r>
        <w:rPr>
          <w:rFonts w:ascii="Times New Roman" w:hAnsi="Times New Roman"/>
          <w:b w:val="0"/>
          <w:i w:val="0"/>
          <w:sz w:val="24"/>
        </w:rPr>
        <w:tab/>
        <w:t>15</w:t>
      </w:r>
    </w:p>
    <w:p>
      <w:pPr>
        <w:tabs>
          <w:tab w:pos="9792" w:val="right" w:leader="dot"/>
        </w:tabs>
        <w:spacing w:after="40"/>
        <w:ind w:left="432"/>
      </w:pPr>
      <w:r>
        <w:rPr>
          <w:rFonts w:ascii="Times New Roman" w:hAnsi="Times New Roman"/>
          <w:b w:val="0"/>
          <w:i w:val="0"/>
          <w:sz w:val="24"/>
        </w:rPr>
        <w:t>4.7 Confusion Matrix Analysis</w:t>
      </w:r>
      <w:r>
        <w:rPr>
          <w:rFonts w:ascii="Times New Roman" w:hAnsi="Times New Roman"/>
          <w:b w:val="0"/>
          <w:i w:val="0"/>
          <w:sz w:val="24"/>
        </w:rPr>
        <w:tab/>
        <w:t>16</w:t>
      </w:r>
    </w:p>
    <w:p>
      <w:pPr>
        <w:tabs>
          <w:tab w:pos="9792" w:val="right" w:leader="dot"/>
        </w:tabs>
        <w:spacing w:after="40"/>
        <w:ind w:left="432"/>
      </w:pPr>
      <w:r>
        <w:rPr>
          <w:rFonts w:ascii="Times New Roman" w:hAnsi="Times New Roman"/>
          <w:b w:val="0"/>
          <w:i w:val="0"/>
          <w:sz w:val="24"/>
        </w:rPr>
        <w:t>4.8 Error Analysis</w:t>
      </w:r>
      <w:r>
        <w:rPr>
          <w:rFonts w:ascii="Times New Roman" w:hAnsi="Times New Roman"/>
          <w:b w:val="0"/>
          <w:i w:val="0"/>
          <w:sz w:val="24"/>
        </w:rPr>
        <w:tab/>
        <w:t>17</w:t>
      </w:r>
    </w:p>
    <w:p>
      <w:pPr>
        <w:tabs>
          <w:tab w:pos="9792" w:val="right" w:leader="dot"/>
        </w:tabs>
        <w:spacing w:after="40"/>
        <w:ind w:left="432"/>
      </w:pPr>
      <w:r>
        <w:rPr>
          <w:rFonts w:ascii="Times New Roman" w:hAnsi="Times New Roman"/>
          <w:b w:val="0"/>
          <w:i w:val="0"/>
          <w:sz w:val="24"/>
        </w:rPr>
        <w:t>4.9 Agreement by Aspect on Real Reviews</w:t>
      </w:r>
      <w:r>
        <w:rPr>
          <w:rFonts w:ascii="Times New Roman" w:hAnsi="Times New Roman"/>
          <w:b w:val="0"/>
          <w:i w:val="0"/>
          <w:sz w:val="24"/>
        </w:rPr>
        <w:tab/>
        <w:t>18</w:t>
      </w:r>
    </w:p>
    <w:p>
      <w:pPr>
        <w:tabs>
          <w:tab w:pos="9792" w:val="right" w:leader="dot"/>
        </w:tabs>
        <w:spacing w:after="40"/>
        <w:ind w:left="432"/>
      </w:pPr>
      <w:r>
        <w:rPr>
          <w:rFonts w:ascii="Times New Roman" w:hAnsi="Times New Roman"/>
          <w:b w:val="0"/>
          <w:i w:val="0"/>
          <w:sz w:val="24"/>
        </w:rPr>
        <w:t>4.10 Hypothesis Outcomes</w:t>
      </w:r>
      <w:r>
        <w:rPr>
          <w:rFonts w:ascii="Times New Roman" w:hAnsi="Times New Roman"/>
          <w:b w:val="0"/>
          <w:i w:val="0"/>
          <w:sz w:val="24"/>
        </w:rPr>
        <w:tab/>
        <w:t>19</w:t>
      </w:r>
    </w:p>
    <w:p>
      <w:pPr>
        <w:tabs>
          <w:tab w:pos="9792" w:val="right" w:leader="dot"/>
        </w:tabs>
        <w:spacing w:after="40"/>
        <w:ind w:left="432"/>
      </w:pPr>
      <w:r>
        <w:rPr>
          <w:rFonts w:ascii="Times New Roman" w:hAnsi="Times New Roman"/>
          <w:b w:val="0"/>
          <w:i w:val="0"/>
          <w:sz w:val="24"/>
        </w:rPr>
        <w:t>4.11 Error Flows on Real Reviews</w:t>
      </w:r>
      <w:r>
        <w:rPr>
          <w:rFonts w:ascii="Times New Roman" w:hAnsi="Times New Roman"/>
          <w:b w:val="0"/>
          <w:i w:val="0"/>
          <w:sz w:val="24"/>
        </w:rPr>
        <w:tab/>
        <w:t>19</w:t>
      </w:r>
    </w:p>
    <w:p>
      <w:pPr>
        <w:tabs>
          <w:tab w:pos="9792" w:val="right" w:leader="dot"/>
        </w:tabs>
        <w:spacing w:after="40"/>
        <w:ind w:left="432"/>
      </w:pPr>
      <w:r>
        <w:rPr>
          <w:rFonts w:ascii="Times New Roman" w:hAnsi="Times New Roman"/>
          <w:b w:val="0"/>
          <w:i w:val="0"/>
          <w:sz w:val="24"/>
        </w:rPr>
        <w:t>4.12 Aspect-Wise Label Distribution</w:t>
      </w:r>
      <w:r>
        <w:rPr>
          <w:rFonts w:ascii="Times New Roman" w:hAnsi="Times New Roman"/>
          <w:b w:val="0"/>
          <w:i w:val="0"/>
          <w:sz w:val="24"/>
        </w:rPr>
        <w:tab/>
        <w:t>20</w:t>
      </w:r>
    </w:p>
    <w:p>
      <w:pPr>
        <w:tabs>
          <w:tab w:pos="9792" w:val="right" w:leader="dot"/>
        </w:tabs>
        <w:spacing w:after="40"/>
        <w:ind w:left="0"/>
      </w:pPr>
      <w:r>
        <w:rPr>
          <w:rFonts w:ascii="Times New Roman" w:hAnsi="Times New Roman"/>
          <w:b/>
          <w:i w:val="0"/>
          <w:sz w:val="24"/>
        </w:rPr>
        <w:t>5. Outcome and Deliverables</w:t>
      </w:r>
      <w:r>
        <w:rPr>
          <w:rFonts w:ascii="Times New Roman" w:hAnsi="Times New Roman"/>
          <w:b w:val="0"/>
          <w:i w:val="0"/>
          <w:sz w:val="24"/>
        </w:rPr>
        <w:tab/>
        <w:t>22</w:t>
      </w:r>
    </w:p>
    <w:p>
      <w:pPr>
        <w:tabs>
          <w:tab w:pos="9792" w:val="right" w:leader="dot"/>
        </w:tabs>
        <w:spacing w:after="40"/>
        <w:ind w:left="432"/>
      </w:pPr>
      <w:r>
        <w:rPr>
          <w:rFonts w:ascii="Times New Roman" w:hAnsi="Times New Roman"/>
          <w:b w:val="0"/>
          <w:i w:val="0"/>
          <w:sz w:val="24"/>
        </w:rPr>
        <w:t>5.1 Research Output</w:t>
      </w:r>
      <w:r>
        <w:rPr>
          <w:rFonts w:ascii="Times New Roman" w:hAnsi="Times New Roman"/>
          <w:b w:val="0"/>
          <w:i w:val="0"/>
          <w:sz w:val="24"/>
        </w:rPr>
        <w:tab/>
        <w:t>22</w:t>
      </w:r>
    </w:p>
    <w:p>
      <w:pPr>
        <w:tabs>
          <w:tab w:pos="9792" w:val="right" w:leader="dot"/>
        </w:tabs>
        <w:spacing w:after="40"/>
        <w:ind w:left="432"/>
      </w:pPr>
      <w:r>
        <w:rPr>
          <w:rFonts w:ascii="Times New Roman" w:hAnsi="Times New Roman"/>
          <w:b w:val="0"/>
          <w:i w:val="0"/>
          <w:sz w:val="24"/>
        </w:rPr>
        <w:t>5.2 System Design and Implementation</w:t>
      </w:r>
      <w:r>
        <w:rPr>
          <w:rFonts w:ascii="Times New Roman" w:hAnsi="Times New Roman"/>
          <w:b w:val="0"/>
          <w:i w:val="0"/>
          <w:sz w:val="24"/>
        </w:rPr>
        <w:tab/>
        <w:t>22</w:t>
      </w:r>
    </w:p>
    <w:p>
      <w:pPr>
        <w:tabs>
          <w:tab w:pos="9792" w:val="right" w:leader="dot"/>
        </w:tabs>
        <w:spacing w:after="40"/>
        <w:ind w:left="432"/>
      </w:pPr>
      <w:r>
        <w:rPr>
          <w:rFonts w:ascii="Times New Roman" w:hAnsi="Times New Roman"/>
          <w:b w:val="0"/>
          <w:i w:val="0"/>
          <w:sz w:val="24"/>
        </w:rPr>
        <w:t>5.3 Deliverables</w:t>
      </w:r>
      <w:r>
        <w:rPr>
          <w:rFonts w:ascii="Times New Roman" w:hAnsi="Times New Roman"/>
          <w:b w:val="0"/>
          <w:i w:val="0"/>
          <w:sz w:val="24"/>
        </w:rPr>
        <w:tab/>
        <w:t>23</w:t>
      </w:r>
    </w:p>
    <w:p>
      <w:pPr>
        <w:tabs>
          <w:tab w:pos="9792" w:val="right" w:leader="dot"/>
        </w:tabs>
        <w:spacing w:after="40"/>
        <w:ind w:left="0"/>
      </w:pPr>
      <w:r>
        <w:rPr>
          <w:rFonts w:ascii="Times New Roman" w:hAnsi="Times New Roman"/>
          <w:b/>
          <w:i w:val="0"/>
          <w:sz w:val="24"/>
        </w:rPr>
        <w:t>6. Conclusion and Future Scope</w:t>
      </w:r>
      <w:r>
        <w:rPr>
          <w:rFonts w:ascii="Times New Roman" w:hAnsi="Times New Roman"/>
          <w:b w:val="0"/>
          <w:i w:val="0"/>
          <w:sz w:val="24"/>
        </w:rPr>
        <w:tab/>
        <w:t>25</w:t>
      </w:r>
    </w:p>
    <w:p>
      <w:pPr>
        <w:tabs>
          <w:tab w:pos="9792" w:val="right" w:leader="dot"/>
        </w:tabs>
        <w:spacing w:after="40"/>
        <w:ind w:left="0"/>
      </w:pPr>
      <w:r>
        <w:rPr>
          <w:rFonts w:ascii="Times New Roman" w:hAnsi="Times New Roman"/>
          <w:b/>
          <w:i w:val="0"/>
          <w:sz w:val="24"/>
        </w:rPr>
        <w:t>References</w:t>
      </w:r>
      <w:r>
        <w:rPr>
          <w:rFonts w:ascii="Times New Roman" w:hAnsi="Times New Roman"/>
          <w:b w:val="0"/>
          <w:i w:val="0"/>
          <w:sz w:val="24"/>
        </w:rPr>
        <w:tab/>
        <w:t>26</w:t>
      </w:r>
    </w:p>
    <w:p>
      <w:pPr>
        <w:tabs>
          <w:tab w:pos="9792" w:val="right" w:leader="dot"/>
        </w:tabs>
        <w:spacing w:after="40"/>
        <w:ind w:left="0"/>
      </w:pPr>
      <w:r>
        <w:rPr>
          <w:rFonts w:ascii="Times New Roman" w:hAnsi="Times New Roman"/>
          <w:b/>
          <w:i w:val="0"/>
          <w:sz w:val="24"/>
        </w:rPr>
        <w:t>Appendix A. Reproducibility</w:t>
      </w:r>
      <w:r>
        <w:rPr>
          <w:rFonts w:ascii="Times New Roman" w:hAnsi="Times New Roman"/>
          <w:b w:val="0"/>
          <w:i w:val="0"/>
          <w:sz w:val="24"/>
        </w:rPr>
        <w:tab/>
        <w:t>27</w:t>
      </w:r>
    </w:p>
    <w:p>
      <w:pPr>
        <w:tabs>
          <w:tab w:pos="9792" w:val="right" w:leader="dot"/>
        </w:tabs>
        <w:spacing w:after="40"/>
        <w:ind w:left="0"/>
      </w:pPr>
      <w:r>
        <w:rPr>
          <w:rFonts w:ascii="Times New Roman" w:hAnsi="Times New Roman"/>
          <w:b/>
          <w:i w:val="0"/>
          <w:sz w:val="24"/>
        </w:rPr>
        <w:t>Appendix B. Annotation Samples</w:t>
      </w:r>
      <w:r>
        <w:rPr>
          <w:rFonts w:ascii="Times New Roman" w:hAnsi="Times New Roman"/>
          <w:b w:val="0"/>
          <w:i w:val="0"/>
          <w:sz w:val="24"/>
        </w:rPr>
        <w:tab/>
        <w:t>28</w:t>
      </w:r>
    </w:p>
    <w:p>
      <w:pPr>
        <w:tabs>
          <w:tab w:pos="9792" w:val="right" w:leader="dot"/>
        </w:tabs>
        <w:spacing w:after="40"/>
        <w:ind w:left="0"/>
      </w:pPr>
      <w:r>
        <w:rPr>
          <w:rFonts w:ascii="Times New Roman" w:hAnsi="Times New Roman"/>
          <w:b/>
          <w:i w:val="0"/>
          <w:sz w:val="24"/>
        </w:rPr>
        <w:t>Appendix C. Aspect-Wise Counts by Platform</w:t>
      </w:r>
      <w:r>
        <w:rPr>
          <w:rFonts w:ascii="Times New Roman" w:hAnsi="Times New Roman"/>
          <w:b w:val="0"/>
          <w:i w:val="0"/>
          <w:sz w:val="24"/>
        </w:rPr>
        <w:tab/>
        <w:t>14</w:t>
      </w:r>
    </w:p>
    <w:p>
      <w:pPr>
        <w:tabs>
          <w:tab w:pos="9792" w:val="right" w:leader="dot"/>
        </w:tabs>
        <w:spacing w:after="40"/>
        <w:ind w:left="0"/>
      </w:pPr>
      <w:r>
        <w:rPr>
          <w:rFonts w:ascii="Times New Roman" w:hAnsi="Times New Roman"/>
          <w:b/>
          <w:i w:val="0"/>
          <w:sz w:val="24"/>
        </w:rPr>
        <w:t>Appendix D. Per-Class Precision, Recall and F1</w:t>
      </w:r>
      <w:r>
        <w:rPr>
          <w:rFonts w:ascii="Times New Roman" w:hAnsi="Times New Roman"/>
          <w:b w:val="0"/>
          <w:i w:val="0"/>
          <w:sz w:val="24"/>
        </w:rPr>
        <w:tab/>
        <w:t>11</w:t>
      </w:r>
    </w:p>
    <w:p>
      <w:pPr>
        <w:tabs>
          <w:tab w:pos="9792" w:val="right" w:leader="dot"/>
        </w:tabs>
        <w:spacing w:after="40"/>
        <w:ind w:left="0"/>
      </w:pPr>
      <w:r>
        <w:rPr>
          <w:rFonts w:ascii="Times New Roman" w:hAnsi="Times New Roman"/>
          <w:b/>
          <w:i w:val="0"/>
          <w:sz w:val="24"/>
        </w:rPr>
        <w:t>Appendix E. Corpus Statistics</w:t>
      </w:r>
      <w:r>
        <w:rPr>
          <w:rFonts w:ascii="Times New Roman" w:hAnsi="Times New Roman"/>
          <w:b w:val="0"/>
          <w:i w:val="0"/>
          <w:sz w:val="24"/>
        </w:rPr>
        <w:tab/>
        <w:t>21</w:t>
      </w:r>
    </w:p>
    <w:p>
      <w:pPr>
        <w:pageBreakBefore/>
        <w:spacing w:before="240" w:after="160" w:line="276" w:lineRule="auto"/>
        <w:jc w:val="left"/>
      </w:pPr>
      <w:r>
        <w:rPr>
          <w:rFonts w:ascii="Times New Roman" w:hAnsi="Times New Roman"/>
          <w:b/>
          <w:i w:val="0"/>
          <w:sz w:val="28"/>
        </w:rPr>
        <w:t>1. Introduction</w:t>
      </w:r>
    </w:p>
    <w:p>
      <w:pPr>
        <w:spacing w:before="160" w:after="80" w:line="276" w:lineRule="auto"/>
        <w:jc w:val="left"/>
      </w:pPr>
      <w:r>
        <w:rPr>
          <w:rFonts w:ascii="Times New Roman" w:hAnsi="Times New Roman"/>
          <w:b w:val="0"/>
          <w:i/>
          <w:sz w:val="24"/>
        </w:rPr>
        <w:t>1.1 Background</w:t>
      </w:r>
    </w:p>
    <w:p>
      <w:pPr>
        <w:spacing w:after="120" w:line="276" w:lineRule="auto"/>
        <w:jc w:val="both"/>
      </w:pPr>
      <w:r>
        <w:rPr>
          <w:rFonts w:ascii="Times New Roman" w:hAnsi="Times New Roman"/>
          <w:b w:val="0"/>
          <w:i w:val="0"/>
          <w:sz w:val="24"/>
        </w:rPr>
        <w:t>The market for refurbished electronics in India has expanded rapidly as smartphones, laptops and cameras become both more expensive and more essential. Refurbished devices offer a lower-cost and more sustainable route to the same functionality, but they carry a question that new products do not: how good is this particular device, really? Battery health, cosmetic condition, the quality of repair work, the genuineness of parts and the reliability of the seller all vary from unit to unit and from platform to platform.</w:t>
      </w:r>
    </w:p>
    <w:p>
      <w:pPr>
        <w:spacing w:after="120" w:line="276" w:lineRule="auto"/>
        <w:jc w:val="both"/>
      </w:pPr>
      <w:r>
        <w:rPr>
          <w:rFonts w:ascii="Times New Roman" w:hAnsi="Times New Roman"/>
          <w:b w:val="0"/>
          <w:i w:val="0"/>
          <w:sz w:val="24"/>
        </w:rPr>
        <w:t>Online reviews are the main evidence available to buyers. Research on electronic word of mouth has long shown that review valence and volume influence purchase behaviour [1], and sentiment analysis provides the tools to summarise such reviews automatically [2], [3]. However, most marketplace interfaces reduce a review to a single star rating, and most sentiment systems reduce its text to a single polarity label. When a reviewer writes “the battery is excellent but the seller refused my return”, a single label destroys exactly the information a buyer of a refurbished device needs.</w:t>
      </w:r>
    </w:p>
    <w:p>
      <w:pPr>
        <w:spacing w:after="120" w:line="276" w:lineRule="auto"/>
        <w:jc w:val="both"/>
      </w:pPr>
      <w:r>
        <w:rPr>
          <w:rFonts w:ascii="Times New Roman" w:hAnsi="Times New Roman"/>
          <w:b w:val="0"/>
          <w:i w:val="0"/>
          <w:sz w:val="24"/>
        </w:rPr>
        <w:t>Aspect-based sentiment analysis (ABSA) addresses this by attaching a sentiment polarity to each aspect mentioned in a review [5], [6]. Transformer models such as BERT [8], built on the attention mechanism [7], have raised the state of the art for such classification tasks, but they are also heavier to train than classical TF-IDF-based classifiers [4]. Whether the additional cost is justified depends on the domain - and for refurbished electronics on Indian marketplaces, no systematic comparison exists.</w:t>
      </w:r>
    </w:p>
    <w:p>
      <w:pPr>
        <w:spacing w:after="120" w:line="276" w:lineRule="auto"/>
        <w:jc w:val="both"/>
      </w:pPr>
      <w:r>
        <w:rPr>
          <w:rFonts w:ascii="Times New Roman" w:hAnsi="Times New Roman"/>
          <w:b w:val="0"/>
          <w:i w:val="0"/>
          <w:sz w:val="24"/>
        </w:rPr>
        <w:t>The asymmetry of information is sharper for refurbished goods than for any other consumer electronics category. For a new device, the buyer can assume factory condition; for a refurbished one, every quality attribute - battery capacity, cosmetic grade, part originality, repair history - is a claim made by the seller that the buyer cannot verify before purchase. Reviews from earlier buyers are the only scalable signal about whether those claims hold, which is precisely why aspect-level analysis of such reviews is valuable: it converts free-text experience reports into per-attribute evidence.</w:t>
      </w:r>
    </w:p>
    <w:p>
      <w:pPr>
        <w:spacing w:before="160" w:after="80" w:line="276" w:lineRule="auto"/>
        <w:jc w:val="left"/>
      </w:pPr>
      <w:r>
        <w:rPr>
          <w:rFonts w:ascii="Times New Roman" w:hAnsi="Times New Roman"/>
          <w:b w:val="0"/>
          <w:i/>
          <w:sz w:val="24"/>
        </w:rPr>
        <w:t>1.2 Objectives of the Project</w:t>
      </w:r>
    </w:p>
    <w:p>
      <w:pPr>
        <w:spacing w:after="60" w:line="276" w:lineRule="auto"/>
        <w:ind w:left="504"/>
        <w:jc w:val="both"/>
      </w:pPr>
      <w:r>
        <w:rPr>
          <w:rFonts w:ascii="Times New Roman" w:hAnsi="Times New Roman"/>
          <w:b w:val="0"/>
          <w:i w:val="0"/>
          <w:sz w:val="24"/>
        </w:rPr>
        <w:t>•  Define a nine-aspect taxonomy for refurbished-electronics reviews and tag every aspect mention with an evidence phrase and a polarity label.</w:t>
      </w:r>
    </w:p>
    <w:p>
      <w:pPr>
        <w:spacing w:after="60" w:line="276" w:lineRule="auto"/>
        <w:ind w:left="504"/>
        <w:jc w:val="both"/>
      </w:pPr>
      <w:r>
        <w:rPr>
          <w:rFonts w:ascii="Times New Roman" w:hAnsi="Times New Roman"/>
          <w:b w:val="0"/>
          <w:i w:val="0"/>
          <w:sz w:val="24"/>
        </w:rPr>
        <w:t>•  Compare aspect-level sentiment across five Indian marketplaces: Cashify, Amazon Renewed, Flipkart Refurbished, OLX and Budli.</w:t>
      </w:r>
    </w:p>
    <w:p>
      <w:pPr>
        <w:spacing w:after="60" w:line="276" w:lineRule="auto"/>
        <w:ind w:left="504"/>
        <w:jc w:val="both"/>
      </w:pPr>
      <w:r>
        <w:rPr>
          <w:rFonts w:ascii="Times New Roman" w:hAnsi="Times New Roman"/>
          <w:b w:val="0"/>
          <w:i w:val="0"/>
          <w:sz w:val="24"/>
        </w:rPr>
        <w:t>•  Compare three classical TF-IDF models (Logistic Regression, Random Forest, XGBoost) with a fine-tuned BERT-family model on an identical, leak-free evaluation protocol.</w:t>
      </w:r>
    </w:p>
    <w:p>
      <w:pPr>
        <w:spacing w:after="60" w:line="276" w:lineRule="auto"/>
        <w:ind w:left="504"/>
        <w:jc w:val="both"/>
      </w:pPr>
      <w:r>
        <w:rPr>
          <w:rFonts w:ascii="Times New Roman" w:hAnsi="Times New Roman"/>
          <w:b w:val="0"/>
          <w:i w:val="0"/>
          <w:sz w:val="24"/>
        </w:rPr>
        <w:t>•  Validate the pipeline against human ground truth using real reviews with star ratings.</w:t>
      </w:r>
    </w:p>
    <w:p>
      <w:pPr>
        <w:spacing w:after="60" w:line="276" w:lineRule="auto"/>
        <w:ind w:left="504"/>
        <w:jc w:val="both"/>
      </w:pPr>
      <w:r>
        <w:rPr>
          <w:rFonts w:ascii="Times New Roman" w:hAnsi="Times New Roman"/>
          <w:b w:val="0"/>
          <w:i w:val="0"/>
          <w:sz w:val="24"/>
        </w:rPr>
        <w:t>•  Derive actionable insights: which aspects drive satisfaction and dissatisfaction, and what each marketplace could improve.</w:t>
      </w:r>
    </w:p>
    <w:p>
      <w:pPr>
        <w:spacing w:before="160" w:after="80" w:line="276" w:lineRule="auto"/>
        <w:jc w:val="left"/>
      </w:pPr>
      <w:r>
        <w:rPr>
          <w:rFonts w:ascii="Times New Roman" w:hAnsi="Times New Roman"/>
          <w:b w:val="0"/>
          <w:i/>
          <w:sz w:val="24"/>
        </w:rPr>
        <w:t>1.3 Research Questions and Hypotheses</w:t>
      </w:r>
    </w:p>
    <w:p>
      <w:pPr>
        <w:spacing w:after="120" w:line="276" w:lineRule="auto"/>
        <w:jc w:val="both"/>
      </w:pPr>
      <w:r>
        <w:rPr>
          <w:rFonts w:ascii="Times New Roman" w:hAnsi="Times New Roman"/>
          <w:b w:val="0"/>
          <w:i w:val="0"/>
          <w:sz w:val="24"/>
        </w:rPr>
        <w:t>The project is organised around five research questions:</w:t>
      </w:r>
    </w:p>
    <w:p>
      <w:pPr>
        <w:spacing w:after="60" w:line="276" w:lineRule="auto"/>
        <w:ind w:left="504"/>
        <w:jc w:val="both"/>
      </w:pPr>
      <w:r>
        <w:rPr>
          <w:rFonts w:ascii="Times New Roman" w:hAnsi="Times New Roman"/>
          <w:b w:val="0"/>
          <w:i w:val="0"/>
          <w:sz w:val="24"/>
        </w:rPr>
        <w:t>•  RQ1: Which aspects drive satisfaction and dissatisfaction in refurbished-electronics reviews?</w:t>
      </w:r>
    </w:p>
    <w:p>
      <w:pPr>
        <w:spacing w:after="60" w:line="276" w:lineRule="auto"/>
        <w:ind w:left="504"/>
        <w:jc w:val="both"/>
      </w:pPr>
      <w:r>
        <w:rPr>
          <w:rFonts w:ascii="Times New Roman" w:hAnsi="Times New Roman"/>
          <w:b w:val="0"/>
          <w:i w:val="0"/>
          <w:sz w:val="24"/>
        </w:rPr>
        <w:t>•  RQ2: How does aspect-level sentiment differ across the five platforms?</w:t>
      </w:r>
    </w:p>
    <w:p>
      <w:pPr>
        <w:spacing w:after="60" w:line="276" w:lineRule="auto"/>
        <w:ind w:left="504"/>
        <w:jc w:val="both"/>
      </w:pPr>
      <w:r>
        <w:rPr>
          <w:rFonts w:ascii="Times New Roman" w:hAnsi="Times New Roman"/>
          <w:b w:val="0"/>
          <w:i w:val="0"/>
          <w:sz w:val="24"/>
        </w:rPr>
        <w:t>•  RQ3: Which model family is most reliable for this task?</w:t>
      </w:r>
    </w:p>
    <w:p>
      <w:pPr>
        <w:spacing w:after="60" w:line="276" w:lineRule="auto"/>
        <w:ind w:left="504"/>
        <w:jc w:val="both"/>
      </w:pPr>
      <w:r>
        <w:rPr>
          <w:rFonts w:ascii="Times New Roman" w:hAnsi="Times New Roman"/>
          <w:b w:val="0"/>
          <w:i w:val="0"/>
          <w:sz w:val="24"/>
        </w:rPr>
        <w:t>•  RQ4: Do trust, authenticity and condition concerns differ by platform?</w:t>
      </w:r>
    </w:p>
    <w:p>
      <w:pPr>
        <w:spacing w:after="60" w:line="276" w:lineRule="auto"/>
        <w:ind w:left="504"/>
        <w:jc w:val="both"/>
      </w:pPr>
      <w:r>
        <w:rPr>
          <w:rFonts w:ascii="Times New Roman" w:hAnsi="Times New Roman"/>
          <w:b w:val="0"/>
          <w:i w:val="0"/>
          <w:sz w:val="24"/>
        </w:rPr>
        <w:t>•  RQ5: What can marketplaces improve based on reviewer evidence?</w:t>
      </w:r>
    </w:p>
    <w:p>
      <w:pPr>
        <w:spacing w:after="120" w:line="276" w:lineRule="auto"/>
        <w:jc w:val="both"/>
      </w:pPr>
      <w:r>
        <w:rPr>
          <w:rFonts w:ascii="Times New Roman" w:hAnsi="Times New Roman"/>
          <w:b w:val="0"/>
          <w:i w:val="0"/>
          <w:sz w:val="24"/>
        </w:rPr>
        <w:t>Four hypotheses are stated before modelling and are treated strictly as testable claims, never as findings: H1 sentiment differs across the nine aspects; H2 aspect distributions differ across platforms; H3 trust and condition concerns differ across platforms; H4 BERT and traditional models differ in performance. The expectation that peer-to-peer channels may show more trust and condition complaints remains a hypothesis until verified reviews are available. Section 4.10 maps each hypothesis to its outcome on the demonstration corpus.</w:t>
      </w:r>
    </w:p>
    <w:p>
      <w:pPr>
        <w:spacing w:before="160" w:after="80" w:line="276" w:lineRule="auto"/>
        <w:jc w:val="left"/>
      </w:pPr>
      <w:r>
        <w:rPr>
          <w:rFonts w:ascii="Times New Roman" w:hAnsi="Times New Roman"/>
          <w:b w:val="0"/>
          <w:i/>
          <w:sz w:val="24"/>
        </w:rPr>
        <w:t>1.4 Scope and Contributions</w:t>
      </w:r>
    </w:p>
    <w:p>
      <w:pPr>
        <w:spacing w:after="120" w:line="276" w:lineRule="auto"/>
        <w:jc w:val="both"/>
      </w:pPr>
      <w:r>
        <w:rPr>
          <w:rFonts w:ascii="Times New Roman" w:hAnsi="Times New Roman"/>
          <w:b w:val="0"/>
          <w:i w:val="0"/>
          <w:sz w:val="24"/>
        </w:rPr>
        <w:t>The scope is India; three product categories (smartphones, laptops, DSLR cameras); five marketplaces; nine aspects; and three polarity labels (positive, neutral, negative). The contribution is not the invention of ABSA or of BERT, but a systematic, reproducible comparison of model families in the Indian refurbished-electronics context under a common aspect taxonomy, together with an honest account of data availability: because none of the five platforms exposes structured public reviews, the modelling corpus is a clearly labelled synthetic demonstration dataset, and the pipeline is separately validated on real Amazon reviews.</w:t>
      </w:r>
    </w:p>
    <w:p>
      <w:pPr>
        <w:spacing w:after="120" w:line="276" w:lineRule="auto"/>
        <w:jc w:val="both"/>
      </w:pPr>
      <w:r>
        <w:rPr>
          <w:rFonts w:ascii="Times New Roman" w:hAnsi="Times New Roman"/>
          <w:b w:val="0"/>
          <w:i w:val="0"/>
          <w:sz w:val="24"/>
        </w:rPr>
        <w:t>Concretely, the project contributes: (i) a domain-specific nine-aspect taxonomy with keyword vocabularies; (ii) a leak-free evaluation protocol (review-level stratified partitioning, single test use, macro and per-class metrics); (iii) a five-model comparison in which a classical linear model and a fine-tuned transformer are scored on identical examples; (iv) a real-review validation against human star ratings; and (v) a documented account of platform data accessibility that future work can build on.</w:t>
      </w:r>
    </w:p>
    <w:p>
      <w:pPr>
        <w:spacing w:before="160" w:after="80" w:line="276" w:lineRule="auto"/>
        <w:jc w:val="left"/>
      </w:pPr>
      <w:r>
        <w:rPr>
          <w:rFonts w:ascii="Times New Roman" w:hAnsi="Times New Roman"/>
          <w:b w:val="0"/>
          <w:i/>
          <w:sz w:val="24"/>
        </w:rPr>
        <w:t>1.5 Organisation of the Report</w:t>
      </w:r>
    </w:p>
    <w:p>
      <w:pPr>
        <w:spacing w:after="120" w:line="276" w:lineRule="auto"/>
        <w:jc w:val="both"/>
      </w:pPr>
      <w:r>
        <w:rPr>
          <w:rFonts w:ascii="Times New Roman" w:hAnsi="Times New Roman"/>
          <w:b w:val="0"/>
          <w:i w:val="0"/>
          <w:sz w:val="24"/>
        </w:rPr>
        <w:t>Chapter 2 surveys the literature and identifies the research gap. Chapter 3 describes the methodology: platform verification, dataset construction, the aspect taxonomy, partitioning, models, the evaluation protocol and the metric definitions. Chapter 4 reports results and discussion, including confusion matrices, error analysis and the real-review validation. Chapter 5 lists outcomes, the system design and deliverables, Chapter 6 concludes and outlines future work, followed by references and appendices.</w:t>
      </w:r>
    </w:p>
    <w:p>
      <w:pPr>
        <w:pageBreakBefore/>
        <w:spacing w:before="240" w:after="160" w:line="276" w:lineRule="auto"/>
        <w:jc w:val="left"/>
      </w:pPr>
      <w:r>
        <w:rPr>
          <w:rFonts w:ascii="Times New Roman" w:hAnsi="Times New Roman"/>
          <w:b/>
          <w:i w:val="0"/>
          <w:sz w:val="28"/>
        </w:rPr>
        <w:t>2. Literature Survey</w:t>
      </w:r>
    </w:p>
    <w:p>
      <w:pPr>
        <w:spacing w:after="120" w:line="276" w:lineRule="auto"/>
        <w:jc w:val="both"/>
      </w:pPr>
      <w:r>
        <w:rPr>
          <w:rFonts w:ascii="Times New Roman" w:hAnsi="Times New Roman"/>
          <w:b w:val="0"/>
          <w:i w:val="0"/>
          <w:sz w:val="24"/>
        </w:rPr>
        <w:t>The survey below is based on eight core sources spanning electronic word of mouth, sentiment analysis, aspect-based sentiment analysis, classical opinion mining and transformer models. To the best of our knowledge, no study applies aspect-level sentiment analysis to refurbished electronics across Indian marketplaces. Table 2.1 summarises each source and how it is used in this project.</w:t>
      </w:r>
    </w:p>
    <w:p>
      <w:pPr>
        <w:spacing w:before="160" w:after="80" w:line="276" w:lineRule="auto"/>
        <w:jc w:val="left"/>
      </w:pPr>
      <w:r>
        <w:rPr>
          <w:rFonts w:ascii="Times New Roman" w:hAnsi="Times New Roman"/>
          <w:b w:val="0"/>
          <w:i/>
          <w:sz w:val="24"/>
        </w:rPr>
        <w:t>2.1 Online Reviews and Electronic Word of Mouth</w:t>
      </w:r>
    </w:p>
    <w:p>
      <w:pPr>
        <w:spacing w:after="120" w:line="276" w:lineRule="auto"/>
        <w:jc w:val="both"/>
      </w:pPr>
      <w:r>
        <w:rPr>
          <w:rFonts w:ascii="Times New Roman" w:hAnsi="Times New Roman"/>
          <w:b w:val="0"/>
          <w:i w:val="0"/>
          <w:sz w:val="24"/>
        </w:rPr>
        <w:t>Chevalier and Mayzlin showed that online book reviews causally affect sales, with negative reviews moving demand more than positive ones [1]. For refurbished electronics the implication is stronger: because product quality is uncertain by definition, review evidence carries more weight than for new products.</w:t>
      </w:r>
    </w:p>
    <w:p>
      <w:pPr>
        <w:spacing w:after="120" w:line="276" w:lineRule="auto"/>
        <w:jc w:val="both"/>
      </w:pPr>
      <w:r>
        <w:rPr>
          <w:rFonts w:ascii="Times New Roman" w:hAnsi="Times New Roman"/>
          <w:b w:val="0"/>
          <w:i w:val="0"/>
          <w:sz w:val="24"/>
        </w:rPr>
        <w:t>The same asymmetry motivates the metric choices in this project: since negative evidence is disproportionately informative, the evaluation tracks per-class recall for the negative class explicitly rather than relying on accuracy alone, which a majority-positive corpus would inflate.</w:t>
      </w:r>
    </w:p>
    <w:p>
      <w:pPr>
        <w:spacing w:before="160" w:after="80" w:line="276" w:lineRule="auto"/>
        <w:jc w:val="left"/>
      </w:pPr>
      <w:r>
        <w:rPr>
          <w:rFonts w:ascii="Times New Roman" w:hAnsi="Times New Roman"/>
          <w:b w:val="0"/>
          <w:i/>
          <w:sz w:val="24"/>
        </w:rPr>
        <w:t>2.2 Sentiment Analysis and Opinion Mining</w:t>
      </w:r>
    </w:p>
    <w:p>
      <w:pPr>
        <w:spacing w:after="120" w:line="276" w:lineRule="auto"/>
        <w:jc w:val="both"/>
      </w:pPr>
      <w:r>
        <w:rPr>
          <w:rFonts w:ascii="Times New Roman" w:hAnsi="Times New Roman"/>
          <w:b w:val="0"/>
          <w:i w:val="0"/>
          <w:sz w:val="24"/>
        </w:rPr>
        <w:t>Liu formalised sentiment analysis and opinion mining as a field [2], and Pang and Lee's survey established document-level polarity classification as its canonical task [3]. Hu and Liu's feature-based opinion mining showed that opinions attach to specific product features rather than to the product as a whole [4] - the direct precursor of aspect-level work.</w:t>
      </w:r>
    </w:p>
    <w:p>
      <w:pPr>
        <w:spacing w:after="120" w:line="276" w:lineRule="auto"/>
        <w:jc w:val="both"/>
      </w:pPr>
      <w:r>
        <w:rPr>
          <w:rFonts w:ascii="Times New Roman" w:hAnsi="Times New Roman"/>
          <w:b w:val="0"/>
          <w:i w:val="0"/>
          <w:sz w:val="24"/>
        </w:rPr>
        <w:t>Two of Liu's distinctions carry directly into the system design. First, an opinion is a tuple of target, holder, polarity and time; this project records the target (aspect), the evidence phrase and the polarity for every annotation, while the holder is the reviewer and the time is the review date. Second, comparative opinions (“better than”) and desiderative opinions (“should have”) need special treatment; the demonstration corpus therefore keeps such phrasing in the neutral templates rather than forcing a polarity.</w:t>
      </w:r>
    </w:p>
    <w:p>
      <w:pPr>
        <w:spacing w:before="160" w:after="80" w:line="276" w:lineRule="auto"/>
        <w:jc w:val="left"/>
      </w:pPr>
      <w:r>
        <w:rPr>
          <w:rFonts w:ascii="Times New Roman" w:hAnsi="Times New Roman"/>
          <w:b w:val="0"/>
          <w:i/>
          <w:sz w:val="24"/>
        </w:rPr>
        <w:t>2.3 Aspect-Based Sentiment Analysis</w:t>
      </w:r>
    </w:p>
    <w:p>
      <w:pPr>
        <w:spacing w:after="120" w:line="276" w:lineRule="auto"/>
        <w:jc w:val="both"/>
      </w:pPr>
      <w:r>
        <w:rPr>
          <w:rFonts w:ascii="Times New Roman" w:hAnsi="Times New Roman"/>
          <w:b w:val="0"/>
          <w:i w:val="0"/>
          <w:sz w:val="24"/>
        </w:rPr>
        <w:t>The SemEval ABSA shared tasks standardised the task of assigning sentiment to aspect terms within a sentence [5], [6]. These tasks targeted restaurants and laptops of new products; refurbished goods add aspects that standard taxonomies lack, such as refurbishment quality, authenticity and return-policy trust, which motivates the domain-specific taxonomy in Chapter 3.</w:t>
      </w:r>
    </w:p>
    <w:p>
      <w:pPr>
        <w:spacing w:after="120" w:line="276" w:lineRule="auto"/>
        <w:jc w:val="both"/>
      </w:pPr>
      <w:r>
        <w:rPr>
          <w:rFonts w:ascii="Times New Roman" w:hAnsi="Times New Roman"/>
          <w:b w:val="0"/>
          <w:i w:val="0"/>
          <w:sz w:val="24"/>
        </w:rPr>
        <w:t>SemEval subtasks also inform the annotation scheme used here. Slot 1 (aspect term extraction) corresponds to the keyword-based aspect detector, and the polarity subtask corresponds to the evidence-phrase classifier. The shared tasks score with macro-averaged precision, recall and F1 for exactly the reason adopted in Section 3.6: class frequencies are uneven and the minority class is often the most interesting.</w:t>
      </w:r>
    </w:p>
    <w:p>
      <w:pPr>
        <w:spacing w:before="160" w:after="80" w:line="276" w:lineRule="auto"/>
        <w:jc w:val="left"/>
      </w:pPr>
      <w:r>
        <w:rPr>
          <w:rFonts w:ascii="Times New Roman" w:hAnsi="Times New Roman"/>
          <w:b w:val="0"/>
          <w:i/>
          <w:sz w:val="24"/>
        </w:rPr>
        <w:t>2.4 Classical Machine Learning and BERT</w:t>
      </w:r>
    </w:p>
    <w:p>
      <w:pPr>
        <w:spacing w:after="120" w:line="276" w:lineRule="auto"/>
        <w:jc w:val="both"/>
      </w:pPr>
      <w:r>
        <w:rPr>
          <w:rFonts w:ascii="Times New Roman" w:hAnsi="Times New Roman"/>
          <w:b w:val="0"/>
          <w:i w:val="0"/>
          <w:sz w:val="24"/>
        </w:rPr>
        <w:t>Classical opinion mining relies on bag-of-words or TF-IDF features with linear or ensemble classifiers [3], [4]. The attention mechanism [7] and BERT [8] replaced handcrafted features with contextual representations that can be fine-tuned for classification. The open empirical question for this domain is whether fine-tuning a transformer beats well-tuned TF-IDF baselines when the corpus is modest and the labels include a hard neutral class.</w:t>
      </w:r>
    </w:p>
    <w:p>
      <w:pPr>
        <w:spacing w:after="120" w:line="276" w:lineRule="auto"/>
        <w:jc w:val="both"/>
      </w:pPr>
      <w:r>
        <w:rPr>
          <w:rFonts w:ascii="Times New Roman" w:hAnsi="Times New Roman"/>
          <w:b w:val="0"/>
          <w:i w:val="0"/>
          <w:sz w:val="24"/>
        </w:rPr>
        <w:t>Two practical considerations shape the model selection in Chapter 3. Attention-based models scale quadratically with sequence length and need GPU resources for competitive fine-tuning budgets; on CPU-only hardware a distilled architecture (DistilBERT) keeps the comparison feasible while remaining in the BERT family. Conversely, TF-IDF + linear models train in seconds and are fully inspectable, which makes them a strong and honest baseline rather than a straw man.</w:t>
      </w:r>
    </w:p>
    <w:p>
      <w:pPr>
        <w:spacing w:before="160" w:after="80" w:line="276" w:lineRule="auto"/>
        <w:jc w:val="left"/>
      </w:pPr>
      <w:r>
        <w:rPr>
          <w:rFonts w:ascii="Times New Roman" w:hAnsi="Times New Roman"/>
          <w:b w:val="0"/>
          <w:i/>
          <w:sz w:val="24"/>
        </w:rPr>
        <w:t>2.5 Research Gap</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95"/>
        <w:gridCol w:w="3295"/>
        <w:gridCol w:w="3295"/>
      </w:tblGrid>
      <w:tr>
        <w:tc>
          <w:tcPr>
            <w:tcW w:type="dxa" w:w="2160"/>
          </w:tcPr>
          <w:p>
            <w:pPr>
              <w:jc w:val="center"/>
            </w:pPr>
            <w:r/>
            <w:r>
              <w:rPr>
                <w:rFonts w:ascii="Times New Roman" w:hAnsi="Times New Roman"/>
                <w:b/>
                <w:i w:val="0"/>
                <w:sz w:val="24"/>
              </w:rPr>
              <w:t>Aspect</w:t>
            </w:r>
          </w:p>
        </w:tc>
        <w:tc>
          <w:tcPr>
            <w:tcW w:type="dxa" w:w="3744"/>
          </w:tcPr>
          <w:p>
            <w:pPr>
              <w:jc w:val="center"/>
            </w:pPr>
            <w:r/>
            <w:r>
              <w:rPr>
                <w:rFonts w:ascii="Times New Roman" w:hAnsi="Times New Roman"/>
                <w:b/>
                <w:i w:val="0"/>
                <w:sz w:val="24"/>
              </w:rPr>
              <w:t>Existing literature</w:t>
            </w:r>
          </w:p>
        </w:tc>
        <w:tc>
          <w:tcPr>
            <w:tcW w:type="dxa" w:w="3888"/>
          </w:tcPr>
          <w:p>
            <w:pPr>
              <w:jc w:val="center"/>
            </w:pPr>
            <w:r/>
            <w:r>
              <w:rPr>
                <w:rFonts w:ascii="Times New Roman" w:hAnsi="Times New Roman"/>
                <w:b/>
                <w:i w:val="0"/>
                <w:sz w:val="24"/>
              </w:rPr>
              <w:t>This project</w:t>
            </w:r>
          </w:p>
        </w:tc>
      </w:tr>
      <w:tr>
        <w:tc>
          <w:tcPr>
            <w:tcW w:type="dxa" w:w="2160"/>
          </w:tcPr>
          <w:p>
            <w:pPr>
              <w:jc w:val="left"/>
            </w:pPr>
            <w:r/>
            <w:r>
              <w:rPr>
                <w:rFonts w:ascii="Times New Roman" w:hAnsi="Times New Roman"/>
                <w:b w:val="0"/>
                <w:i w:val="0"/>
                <w:sz w:val="24"/>
              </w:rPr>
              <w:t>Granularity</w:t>
            </w:r>
          </w:p>
        </w:tc>
        <w:tc>
          <w:tcPr>
            <w:tcW w:type="dxa" w:w="3744"/>
          </w:tcPr>
          <w:p>
            <w:pPr>
              <w:jc w:val="center"/>
            </w:pPr>
            <w:r/>
            <w:r>
              <w:rPr>
                <w:rFonts w:ascii="Times New Roman" w:hAnsi="Times New Roman"/>
                <w:b w:val="0"/>
                <w:i w:val="0"/>
                <w:sz w:val="24"/>
              </w:rPr>
              <w:t>Whole-review or document-level labels</w:t>
            </w:r>
          </w:p>
        </w:tc>
        <w:tc>
          <w:tcPr>
            <w:tcW w:type="dxa" w:w="3888"/>
          </w:tcPr>
          <w:p>
            <w:pPr>
              <w:jc w:val="center"/>
            </w:pPr>
            <w:r/>
            <w:r>
              <w:rPr>
                <w:rFonts w:ascii="Times New Roman" w:hAnsi="Times New Roman"/>
                <w:b w:val="0"/>
                <w:i w:val="0"/>
                <w:sz w:val="24"/>
              </w:rPr>
              <w:t>Nine aspects per review</w:t>
            </w:r>
          </w:p>
        </w:tc>
      </w:tr>
      <w:tr>
        <w:tc>
          <w:tcPr>
            <w:tcW w:type="dxa" w:w="2160"/>
          </w:tcPr>
          <w:p>
            <w:pPr>
              <w:jc w:val="left"/>
            </w:pPr>
            <w:r/>
            <w:r>
              <w:rPr>
                <w:rFonts w:ascii="Times New Roman" w:hAnsi="Times New Roman"/>
                <w:b w:val="0"/>
                <w:i w:val="0"/>
                <w:sz w:val="24"/>
              </w:rPr>
              <w:t>Domain</w:t>
            </w:r>
          </w:p>
        </w:tc>
        <w:tc>
          <w:tcPr>
            <w:tcW w:type="dxa" w:w="3744"/>
          </w:tcPr>
          <w:p>
            <w:pPr>
              <w:jc w:val="center"/>
            </w:pPr>
            <w:r/>
            <w:r>
              <w:rPr>
                <w:rFonts w:ascii="Times New Roman" w:hAnsi="Times New Roman"/>
                <w:b w:val="0"/>
                <w:i w:val="0"/>
                <w:sz w:val="24"/>
              </w:rPr>
              <w:t>New products, general e-commerce</w:t>
            </w:r>
          </w:p>
        </w:tc>
        <w:tc>
          <w:tcPr>
            <w:tcW w:type="dxa" w:w="3888"/>
          </w:tcPr>
          <w:p>
            <w:pPr>
              <w:jc w:val="center"/>
            </w:pPr>
            <w:r/>
            <w:r>
              <w:rPr>
                <w:rFonts w:ascii="Times New Roman" w:hAnsi="Times New Roman"/>
                <w:b w:val="0"/>
                <w:i w:val="0"/>
                <w:sz w:val="24"/>
              </w:rPr>
              <w:t>Refurbished electronics</w:t>
            </w:r>
          </w:p>
        </w:tc>
      </w:tr>
      <w:tr>
        <w:tc>
          <w:tcPr>
            <w:tcW w:type="dxa" w:w="2160"/>
          </w:tcPr>
          <w:p>
            <w:pPr>
              <w:jc w:val="left"/>
            </w:pPr>
            <w:r/>
            <w:r>
              <w:rPr>
                <w:rFonts w:ascii="Times New Roman" w:hAnsi="Times New Roman"/>
                <w:b w:val="0"/>
                <w:i w:val="0"/>
                <w:sz w:val="24"/>
              </w:rPr>
              <w:t>Platforms</w:t>
            </w:r>
          </w:p>
        </w:tc>
        <w:tc>
          <w:tcPr>
            <w:tcW w:type="dxa" w:w="3744"/>
          </w:tcPr>
          <w:p>
            <w:pPr>
              <w:jc w:val="center"/>
            </w:pPr>
            <w:r/>
            <w:r>
              <w:rPr>
                <w:rFonts w:ascii="Times New Roman" w:hAnsi="Times New Roman"/>
                <w:b w:val="0"/>
                <w:i w:val="0"/>
                <w:sz w:val="24"/>
              </w:rPr>
              <w:t>Usually one marketplace</w:t>
            </w:r>
          </w:p>
        </w:tc>
        <w:tc>
          <w:tcPr>
            <w:tcW w:type="dxa" w:w="3888"/>
          </w:tcPr>
          <w:p>
            <w:pPr>
              <w:jc w:val="center"/>
            </w:pPr>
            <w:r/>
            <w:r>
              <w:rPr>
                <w:rFonts w:ascii="Times New Roman" w:hAnsi="Times New Roman"/>
                <w:b w:val="0"/>
                <w:i w:val="0"/>
                <w:sz w:val="24"/>
              </w:rPr>
              <w:t>Five Indian marketplaces, one taxonomy</w:t>
            </w:r>
          </w:p>
        </w:tc>
      </w:tr>
      <w:tr>
        <w:tc>
          <w:tcPr>
            <w:tcW w:type="dxa" w:w="2160"/>
          </w:tcPr>
          <w:p>
            <w:pPr>
              <w:jc w:val="left"/>
            </w:pPr>
            <w:r/>
            <w:r>
              <w:rPr>
                <w:rFonts w:ascii="Times New Roman" w:hAnsi="Times New Roman"/>
                <w:b w:val="0"/>
                <w:i w:val="0"/>
                <w:sz w:val="24"/>
              </w:rPr>
              <w:t>Method</w:t>
            </w:r>
          </w:p>
        </w:tc>
        <w:tc>
          <w:tcPr>
            <w:tcW w:type="dxa" w:w="3744"/>
          </w:tcPr>
          <w:p>
            <w:pPr>
              <w:jc w:val="center"/>
            </w:pPr>
            <w:r/>
            <w:r>
              <w:rPr>
                <w:rFonts w:ascii="Times New Roman" w:hAnsi="Times New Roman"/>
                <w:b w:val="0"/>
                <w:i w:val="0"/>
                <w:sz w:val="24"/>
              </w:rPr>
              <w:t>Classical ML or transformers alone</w:t>
            </w:r>
          </w:p>
        </w:tc>
        <w:tc>
          <w:tcPr>
            <w:tcW w:type="dxa" w:w="3888"/>
          </w:tcPr>
          <w:p>
            <w:pPr>
              <w:jc w:val="center"/>
            </w:pPr>
            <w:r/>
            <w:r>
              <w:rPr>
                <w:rFonts w:ascii="Times New Roman" w:hAnsi="Times New Roman"/>
                <w:b w:val="0"/>
                <w:i w:val="0"/>
                <w:sz w:val="24"/>
              </w:rPr>
              <w:t>Both compared on the same split</w:t>
            </w:r>
          </w:p>
        </w:tc>
      </w:tr>
      <w:tr>
        <w:tc>
          <w:tcPr>
            <w:tcW w:type="dxa" w:w="2160"/>
          </w:tcPr>
          <w:p>
            <w:pPr>
              <w:jc w:val="left"/>
            </w:pPr>
            <w:r/>
            <w:r>
              <w:rPr>
                <w:rFonts w:ascii="Times New Roman" w:hAnsi="Times New Roman"/>
                <w:b w:val="0"/>
                <w:i w:val="0"/>
                <w:sz w:val="24"/>
              </w:rPr>
              <w:t>Evaluation</w:t>
            </w:r>
          </w:p>
        </w:tc>
        <w:tc>
          <w:tcPr>
            <w:tcW w:type="dxa" w:w="3744"/>
          </w:tcPr>
          <w:p>
            <w:pPr>
              <w:jc w:val="center"/>
            </w:pPr>
            <w:r/>
            <w:r>
              <w:rPr>
                <w:rFonts w:ascii="Times New Roman" w:hAnsi="Times New Roman"/>
                <w:b w:val="0"/>
                <w:i w:val="0"/>
                <w:sz w:val="24"/>
              </w:rPr>
              <w:t>Mostly accuracy</w:t>
            </w:r>
          </w:p>
        </w:tc>
        <w:tc>
          <w:tcPr>
            <w:tcW w:type="dxa" w:w="3888"/>
          </w:tcPr>
          <w:p>
            <w:pPr>
              <w:jc w:val="center"/>
            </w:pPr>
            <w:r/>
            <w:r>
              <w:rPr>
                <w:rFonts w:ascii="Times New Roman" w:hAnsi="Times New Roman"/>
                <w:b w:val="0"/>
                <w:i w:val="0"/>
                <w:sz w:val="24"/>
              </w:rPr>
              <w:t>Macro P/R/F1 plus per-class recall</w:t>
            </w:r>
          </w:p>
        </w:tc>
      </w:tr>
    </w:tbl>
    <w:p>
      <w:pPr>
        <w:spacing w:after="120" w:line="276" w:lineRule="auto"/>
        <w:jc w:val="both"/>
      </w:pPr>
    </w:p>
    <w:p>
      <w:pPr>
        <w:spacing w:after="80" w:line="276" w:lineRule="auto"/>
        <w:jc w:val="center"/>
      </w:pPr>
      <w:r>
        <w:rPr>
          <w:rFonts w:ascii="Times New Roman" w:hAnsi="Times New Roman"/>
          <w:b w:val="0"/>
          <w:i/>
          <w:sz w:val="24"/>
        </w:rPr>
        <w:t>Table 2.1: Literature summary (page 5)</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71"/>
        <w:gridCol w:w="2471"/>
        <w:gridCol w:w="2471"/>
        <w:gridCol w:w="2471"/>
      </w:tblGrid>
      <w:tr>
        <w:tc>
          <w:tcPr>
            <w:tcW w:type="dxa" w:w="720"/>
          </w:tcPr>
          <w:p>
            <w:pPr>
              <w:jc w:val="center"/>
            </w:pPr>
            <w:r/>
            <w:r>
              <w:rPr>
                <w:rFonts w:ascii="Times New Roman" w:hAnsi="Times New Roman"/>
                <w:b/>
                <w:i w:val="0"/>
                <w:sz w:val="24"/>
              </w:rPr>
              <w:t>Ref</w:t>
            </w:r>
          </w:p>
        </w:tc>
        <w:tc>
          <w:tcPr>
            <w:tcW w:type="dxa" w:w="2736"/>
          </w:tcPr>
          <w:p>
            <w:pPr>
              <w:jc w:val="center"/>
            </w:pPr>
            <w:r/>
            <w:r>
              <w:rPr>
                <w:rFonts w:ascii="Times New Roman" w:hAnsi="Times New Roman"/>
                <w:b/>
                <w:i w:val="0"/>
                <w:sz w:val="24"/>
              </w:rPr>
              <w:t>Source</w:t>
            </w:r>
          </w:p>
        </w:tc>
        <w:tc>
          <w:tcPr>
            <w:tcW w:type="dxa" w:w="3744"/>
          </w:tcPr>
          <w:p>
            <w:pPr>
              <w:jc w:val="center"/>
            </w:pPr>
            <w:r/>
            <w:r>
              <w:rPr>
                <w:rFonts w:ascii="Times New Roman" w:hAnsi="Times New Roman"/>
                <w:b/>
                <w:i w:val="0"/>
                <w:sz w:val="24"/>
              </w:rPr>
              <w:t>Core contribution</w:t>
            </w:r>
          </w:p>
        </w:tc>
        <w:tc>
          <w:tcPr>
            <w:tcW w:type="dxa" w:w="2592"/>
          </w:tcPr>
          <w:p>
            <w:pPr>
              <w:jc w:val="center"/>
            </w:pPr>
            <w:r/>
            <w:r>
              <w:rPr>
                <w:rFonts w:ascii="Times New Roman" w:hAnsi="Times New Roman"/>
                <w:b/>
                <w:i w:val="0"/>
                <w:sz w:val="24"/>
              </w:rPr>
              <w:t>Used in this project</w:t>
            </w:r>
          </w:p>
        </w:tc>
      </w:tr>
      <w:tr>
        <w:tc>
          <w:tcPr>
            <w:tcW w:type="dxa" w:w="720"/>
          </w:tcPr>
          <w:p>
            <w:pPr>
              <w:jc w:val="left"/>
            </w:pPr>
            <w:r/>
            <w:r>
              <w:rPr>
                <w:rFonts w:ascii="Times New Roman" w:hAnsi="Times New Roman"/>
                <w:b w:val="0"/>
                <w:i w:val="0"/>
                <w:sz w:val="24"/>
              </w:rPr>
              <w:t>[1]</w:t>
            </w:r>
          </w:p>
        </w:tc>
        <w:tc>
          <w:tcPr>
            <w:tcW w:type="dxa" w:w="2736"/>
          </w:tcPr>
          <w:p>
            <w:pPr>
              <w:jc w:val="center"/>
            </w:pPr>
            <w:r/>
            <w:r>
              <w:rPr>
                <w:rFonts w:ascii="Times New Roman" w:hAnsi="Times New Roman"/>
                <w:b w:val="0"/>
                <w:i w:val="0"/>
                <w:sz w:val="24"/>
              </w:rPr>
              <w:t>Chevalier and Mayzlin (2006)</w:t>
            </w:r>
          </w:p>
        </w:tc>
        <w:tc>
          <w:tcPr>
            <w:tcW w:type="dxa" w:w="3744"/>
          </w:tcPr>
          <w:p>
            <w:pPr>
              <w:jc w:val="center"/>
            </w:pPr>
            <w:r/>
            <w:r>
              <w:rPr>
                <w:rFonts w:ascii="Times New Roman" w:hAnsi="Times New Roman"/>
                <w:b w:val="0"/>
                <w:i w:val="0"/>
                <w:sz w:val="24"/>
              </w:rPr>
              <w:t>Online reviews causally affect sales; negative reviews move demand more</w:t>
            </w:r>
          </w:p>
        </w:tc>
        <w:tc>
          <w:tcPr>
            <w:tcW w:type="dxa" w:w="2592"/>
          </w:tcPr>
          <w:p>
            <w:pPr>
              <w:jc w:val="center"/>
            </w:pPr>
            <w:r/>
            <w:r>
              <w:rPr>
                <w:rFonts w:ascii="Times New Roman" w:hAnsi="Times New Roman"/>
                <w:b w:val="0"/>
                <w:i w:val="0"/>
                <w:sz w:val="24"/>
              </w:rPr>
              <w:t>Motivation (Sections 1.1, 2.1)</w:t>
            </w:r>
          </w:p>
        </w:tc>
      </w:tr>
      <w:tr>
        <w:tc>
          <w:tcPr>
            <w:tcW w:type="dxa" w:w="720"/>
          </w:tcPr>
          <w:p>
            <w:pPr>
              <w:jc w:val="left"/>
            </w:pPr>
            <w:r/>
            <w:r>
              <w:rPr>
                <w:rFonts w:ascii="Times New Roman" w:hAnsi="Times New Roman"/>
                <w:b w:val="0"/>
                <w:i w:val="0"/>
                <w:sz w:val="24"/>
              </w:rPr>
              <w:t>[2]</w:t>
            </w:r>
          </w:p>
        </w:tc>
        <w:tc>
          <w:tcPr>
            <w:tcW w:type="dxa" w:w="2736"/>
          </w:tcPr>
          <w:p>
            <w:pPr>
              <w:jc w:val="center"/>
            </w:pPr>
            <w:r/>
            <w:r>
              <w:rPr>
                <w:rFonts w:ascii="Times New Roman" w:hAnsi="Times New Roman"/>
                <w:b w:val="0"/>
                <w:i w:val="0"/>
                <w:sz w:val="24"/>
              </w:rPr>
              <w:t>Liu (2012)</w:t>
            </w:r>
          </w:p>
        </w:tc>
        <w:tc>
          <w:tcPr>
            <w:tcW w:type="dxa" w:w="3744"/>
          </w:tcPr>
          <w:p>
            <w:pPr>
              <w:jc w:val="center"/>
            </w:pPr>
            <w:r/>
            <w:r>
              <w:rPr>
                <w:rFonts w:ascii="Times New Roman" w:hAnsi="Times New Roman"/>
                <w:b w:val="0"/>
                <w:i w:val="0"/>
                <w:sz w:val="24"/>
              </w:rPr>
              <w:t>Formal framework for sentiment analysis and opinion mining</w:t>
            </w:r>
          </w:p>
        </w:tc>
        <w:tc>
          <w:tcPr>
            <w:tcW w:type="dxa" w:w="2592"/>
          </w:tcPr>
          <w:p>
            <w:pPr>
              <w:jc w:val="center"/>
            </w:pPr>
            <w:r/>
            <w:r>
              <w:rPr>
                <w:rFonts w:ascii="Times New Roman" w:hAnsi="Times New Roman"/>
                <w:b w:val="0"/>
                <w:i w:val="0"/>
                <w:sz w:val="24"/>
              </w:rPr>
              <w:t>Opinion-tuple annotation scheme (Section 3.3)</w:t>
            </w:r>
          </w:p>
        </w:tc>
      </w:tr>
      <w:tr>
        <w:tc>
          <w:tcPr>
            <w:tcW w:type="dxa" w:w="720"/>
          </w:tcPr>
          <w:p>
            <w:pPr>
              <w:jc w:val="left"/>
            </w:pPr>
            <w:r/>
            <w:r>
              <w:rPr>
                <w:rFonts w:ascii="Times New Roman" w:hAnsi="Times New Roman"/>
                <w:b w:val="0"/>
                <w:i w:val="0"/>
                <w:sz w:val="24"/>
              </w:rPr>
              <w:t>[3]</w:t>
            </w:r>
          </w:p>
        </w:tc>
        <w:tc>
          <w:tcPr>
            <w:tcW w:type="dxa" w:w="2736"/>
          </w:tcPr>
          <w:p>
            <w:pPr>
              <w:jc w:val="center"/>
            </w:pPr>
            <w:r/>
            <w:r>
              <w:rPr>
                <w:rFonts w:ascii="Times New Roman" w:hAnsi="Times New Roman"/>
                <w:b w:val="0"/>
                <w:i w:val="0"/>
                <w:sz w:val="24"/>
              </w:rPr>
              <w:t>Pang and Lee (2008)</w:t>
            </w:r>
          </w:p>
        </w:tc>
        <w:tc>
          <w:tcPr>
            <w:tcW w:type="dxa" w:w="3744"/>
          </w:tcPr>
          <w:p>
            <w:pPr>
              <w:jc w:val="center"/>
            </w:pPr>
            <w:r/>
            <w:r>
              <w:rPr>
                <w:rFonts w:ascii="Times New Roman" w:hAnsi="Times New Roman"/>
                <w:b w:val="0"/>
                <w:i w:val="0"/>
                <w:sz w:val="24"/>
              </w:rPr>
              <w:t>Survey of opinion mining; document-level polarity classification</w:t>
            </w:r>
          </w:p>
        </w:tc>
        <w:tc>
          <w:tcPr>
            <w:tcW w:type="dxa" w:w="2592"/>
          </w:tcPr>
          <w:p>
            <w:pPr>
              <w:jc w:val="center"/>
            </w:pPr>
            <w:r/>
            <w:r>
              <w:rPr>
                <w:rFonts w:ascii="Times New Roman" w:hAnsi="Times New Roman"/>
                <w:b w:val="0"/>
                <w:i w:val="0"/>
                <w:sz w:val="24"/>
              </w:rPr>
              <w:t>Baseline framing and TF-IDF practice (Section 2.4)</w:t>
            </w:r>
          </w:p>
        </w:tc>
      </w:tr>
      <w:tr>
        <w:tc>
          <w:tcPr>
            <w:tcW w:type="dxa" w:w="720"/>
          </w:tcPr>
          <w:p>
            <w:pPr>
              <w:jc w:val="left"/>
            </w:pPr>
            <w:r/>
            <w:r>
              <w:rPr>
                <w:rFonts w:ascii="Times New Roman" w:hAnsi="Times New Roman"/>
                <w:b w:val="0"/>
                <w:i w:val="0"/>
                <w:sz w:val="24"/>
              </w:rPr>
              <w:t>[4]</w:t>
            </w:r>
          </w:p>
        </w:tc>
        <w:tc>
          <w:tcPr>
            <w:tcW w:type="dxa" w:w="2736"/>
          </w:tcPr>
          <w:p>
            <w:pPr>
              <w:jc w:val="center"/>
            </w:pPr>
            <w:r/>
            <w:r>
              <w:rPr>
                <w:rFonts w:ascii="Times New Roman" w:hAnsi="Times New Roman"/>
                <w:b w:val="0"/>
                <w:i w:val="0"/>
                <w:sz w:val="24"/>
              </w:rPr>
              <w:t>Hu and Liu (2004)</w:t>
            </w:r>
          </w:p>
        </w:tc>
        <w:tc>
          <w:tcPr>
            <w:tcW w:type="dxa" w:w="3744"/>
          </w:tcPr>
          <w:p>
            <w:pPr>
              <w:jc w:val="center"/>
            </w:pPr>
            <w:r/>
            <w:r>
              <w:rPr>
                <w:rFonts w:ascii="Times New Roman" w:hAnsi="Times New Roman"/>
                <w:b w:val="0"/>
                <w:i w:val="0"/>
                <w:sz w:val="24"/>
              </w:rPr>
              <w:t>Feature-based opinion mining; opinions attach to features</w:t>
            </w:r>
          </w:p>
        </w:tc>
        <w:tc>
          <w:tcPr>
            <w:tcW w:type="dxa" w:w="2592"/>
          </w:tcPr>
          <w:p>
            <w:pPr>
              <w:jc w:val="center"/>
            </w:pPr>
            <w:r/>
            <w:r>
              <w:rPr>
                <w:rFonts w:ascii="Times New Roman" w:hAnsi="Times New Roman"/>
                <w:b w:val="0"/>
                <w:i w:val="0"/>
                <w:sz w:val="24"/>
              </w:rPr>
              <w:t>Direct precursor of aspect-level design (Section 2.2)</w:t>
            </w:r>
          </w:p>
        </w:tc>
      </w:tr>
      <w:tr>
        <w:tc>
          <w:tcPr>
            <w:tcW w:type="dxa" w:w="720"/>
          </w:tcPr>
          <w:p>
            <w:pPr>
              <w:jc w:val="left"/>
            </w:pPr>
            <w:r/>
            <w:r>
              <w:rPr>
                <w:rFonts w:ascii="Times New Roman" w:hAnsi="Times New Roman"/>
                <w:b w:val="0"/>
                <w:i w:val="0"/>
                <w:sz w:val="24"/>
              </w:rPr>
              <w:t>[5]</w:t>
            </w:r>
          </w:p>
        </w:tc>
        <w:tc>
          <w:tcPr>
            <w:tcW w:type="dxa" w:w="2736"/>
          </w:tcPr>
          <w:p>
            <w:pPr>
              <w:jc w:val="center"/>
            </w:pPr>
            <w:r/>
            <w:r>
              <w:rPr>
                <w:rFonts w:ascii="Times New Roman" w:hAnsi="Times New Roman"/>
                <w:b w:val="0"/>
                <w:i w:val="0"/>
                <w:sz w:val="24"/>
              </w:rPr>
              <w:t>Pontiki et al. (2014)</w:t>
            </w:r>
          </w:p>
        </w:tc>
        <w:tc>
          <w:tcPr>
            <w:tcW w:type="dxa" w:w="3744"/>
          </w:tcPr>
          <w:p>
            <w:pPr>
              <w:jc w:val="center"/>
            </w:pPr>
            <w:r/>
            <w:r>
              <w:rPr>
                <w:rFonts w:ascii="Times New Roman" w:hAnsi="Times New Roman"/>
                <w:b w:val="0"/>
                <w:i w:val="0"/>
                <w:sz w:val="24"/>
              </w:rPr>
              <w:t>SemEval-2014 Task 4: ABSA shared task</w:t>
            </w:r>
          </w:p>
        </w:tc>
        <w:tc>
          <w:tcPr>
            <w:tcW w:type="dxa" w:w="2592"/>
          </w:tcPr>
          <w:p>
            <w:pPr>
              <w:jc w:val="center"/>
            </w:pPr>
            <w:r/>
            <w:r>
              <w:rPr>
                <w:rFonts w:ascii="Times New Roman" w:hAnsi="Times New Roman"/>
                <w:b w:val="0"/>
                <w:i w:val="0"/>
                <w:sz w:val="24"/>
              </w:rPr>
              <w:t>Task definition and macro-metric convention (Section 3.6)</w:t>
            </w:r>
          </w:p>
        </w:tc>
      </w:tr>
      <w:tr>
        <w:tc>
          <w:tcPr>
            <w:tcW w:type="dxa" w:w="720"/>
          </w:tcPr>
          <w:p>
            <w:pPr>
              <w:jc w:val="left"/>
            </w:pPr>
            <w:r/>
            <w:r>
              <w:rPr>
                <w:rFonts w:ascii="Times New Roman" w:hAnsi="Times New Roman"/>
                <w:b w:val="0"/>
                <w:i w:val="0"/>
                <w:sz w:val="24"/>
              </w:rPr>
              <w:t>[6]</w:t>
            </w:r>
          </w:p>
        </w:tc>
        <w:tc>
          <w:tcPr>
            <w:tcW w:type="dxa" w:w="2736"/>
          </w:tcPr>
          <w:p>
            <w:pPr>
              <w:jc w:val="center"/>
            </w:pPr>
            <w:r/>
            <w:r>
              <w:rPr>
                <w:rFonts w:ascii="Times New Roman" w:hAnsi="Times New Roman"/>
                <w:b w:val="0"/>
                <w:i w:val="0"/>
                <w:sz w:val="24"/>
              </w:rPr>
              <w:t>Pontiki et al. (2016)</w:t>
            </w:r>
          </w:p>
        </w:tc>
        <w:tc>
          <w:tcPr>
            <w:tcW w:type="dxa" w:w="3744"/>
          </w:tcPr>
          <w:p>
            <w:pPr>
              <w:jc w:val="center"/>
            </w:pPr>
            <w:r/>
            <w:r>
              <w:rPr>
                <w:rFonts w:ascii="Times New Roman" w:hAnsi="Times New Roman"/>
                <w:b w:val="0"/>
                <w:i w:val="0"/>
                <w:sz w:val="24"/>
              </w:rPr>
              <w:t>SemEval-2016 Task 5: ABSA across domains</w:t>
            </w:r>
          </w:p>
        </w:tc>
        <w:tc>
          <w:tcPr>
            <w:tcW w:type="dxa" w:w="2592"/>
          </w:tcPr>
          <w:p>
            <w:pPr>
              <w:jc w:val="center"/>
            </w:pPr>
            <w:r/>
            <w:r>
              <w:rPr>
                <w:rFonts w:ascii="Times New Roman" w:hAnsi="Times New Roman"/>
                <w:b w:val="0"/>
                <w:i w:val="0"/>
                <w:sz w:val="24"/>
              </w:rPr>
              <w:t>Evidence that taxonomies are domain-specific (Section 2.3)</w:t>
            </w:r>
          </w:p>
        </w:tc>
      </w:tr>
      <w:tr>
        <w:tc>
          <w:tcPr>
            <w:tcW w:type="dxa" w:w="720"/>
          </w:tcPr>
          <w:p>
            <w:pPr>
              <w:jc w:val="left"/>
            </w:pPr>
            <w:r/>
            <w:r>
              <w:rPr>
                <w:rFonts w:ascii="Times New Roman" w:hAnsi="Times New Roman"/>
                <w:b w:val="0"/>
                <w:i w:val="0"/>
                <w:sz w:val="24"/>
              </w:rPr>
              <w:t>[7]</w:t>
            </w:r>
          </w:p>
        </w:tc>
        <w:tc>
          <w:tcPr>
            <w:tcW w:type="dxa" w:w="2736"/>
          </w:tcPr>
          <w:p>
            <w:pPr>
              <w:jc w:val="center"/>
            </w:pPr>
            <w:r/>
            <w:r>
              <w:rPr>
                <w:rFonts w:ascii="Times New Roman" w:hAnsi="Times New Roman"/>
                <w:b w:val="0"/>
                <w:i w:val="0"/>
                <w:sz w:val="24"/>
              </w:rPr>
              <w:t>Vaswani et al. (2017)</w:t>
            </w:r>
          </w:p>
        </w:tc>
        <w:tc>
          <w:tcPr>
            <w:tcW w:type="dxa" w:w="3744"/>
          </w:tcPr>
          <w:p>
            <w:pPr>
              <w:jc w:val="center"/>
            </w:pPr>
            <w:r/>
            <w:r>
              <w:rPr>
                <w:rFonts w:ascii="Times New Roman" w:hAnsi="Times New Roman"/>
                <w:b w:val="0"/>
                <w:i w:val="0"/>
                <w:sz w:val="24"/>
              </w:rPr>
              <w:t>Attention mechanism / Transformer architecture</w:t>
            </w:r>
          </w:p>
        </w:tc>
        <w:tc>
          <w:tcPr>
            <w:tcW w:type="dxa" w:w="2592"/>
          </w:tcPr>
          <w:p>
            <w:pPr>
              <w:jc w:val="center"/>
            </w:pPr>
            <w:r/>
            <w:r>
              <w:rPr>
                <w:rFonts w:ascii="Times New Roman" w:hAnsi="Times New Roman"/>
                <w:b w:val="0"/>
                <w:i w:val="0"/>
                <w:sz w:val="24"/>
              </w:rPr>
              <w:t>Background for BERT-family models (Section 3.5)</w:t>
            </w:r>
          </w:p>
        </w:tc>
      </w:tr>
      <w:tr>
        <w:tc>
          <w:tcPr>
            <w:tcW w:type="dxa" w:w="720"/>
          </w:tcPr>
          <w:p>
            <w:pPr>
              <w:jc w:val="left"/>
            </w:pPr>
            <w:r/>
            <w:r>
              <w:rPr>
                <w:rFonts w:ascii="Times New Roman" w:hAnsi="Times New Roman"/>
                <w:b w:val="0"/>
                <w:i w:val="0"/>
                <w:sz w:val="24"/>
              </w:rPr>
              <w:t>[8]</w:t>
            </w:r>
          </w:p>
        </w:tc>
        <w:tc>
          <w:tcPr>
            <w:tcW w:type="dxa" w:w="2736"/>
          </w:tcPr>
          <w:p>
            <w:pPr>
              <w:jc w:val="center"/>
            </w:pPr>
            <w:r/>
            <w:r>
              <w:rPr>
                <w:rFonts w:ascii="Times New Roman" w:hAnsi="Times New Roman"/>
                <w:b w:val="0"/>
                <w:i w:val="0"/>
                <w:sz w:val="24"/>
              </w:rPr>
              <w:t>Devlin et al. (2019)</w:t>
            </w:r>
          </w:p>
        </w:tc>
        <w:tc>
          <w:tcPr>
            <w:tcW w:type="dxa" w:w="3744"/>
          </w:tcPr>
          <w:p>
            <w:pPr>
              <w:jc w:val="center"/>
            </w:pPr>
            <w:r/>
            <w:r>
              <w:rPr>
                <w:rFonts w:ascii="Times New Roman" w:hAnsi="Times New Roman"/>
                <w:b w:val="0"/>
                <w:i w:val="0"/>
                <w:sz w:val="24"/>
              </w:rPr>
              <w:t>BERT pre-training and fine-tuning</w:t>
            </w:r>
          </w:p>
        </w:tc>
        <w:tc>
          <w:tcPr>
            <w:tcW w:type="dxa" w:w="2592"/>
          </w:tcPr>
          <w:p>
            <w:pPr>
              <w:jc w:val="center"/>
            </w:pPr>
            <w:r/>
            <w:r>
              <w:rPr>
                <w:rFonts w:ascii="Times New Roman" w:hAnsi="Times New Roman"/>
                <w:b w:val="0"/>
                <w:i w:val="0"/>
                <w:sz w:val="24"/>
              </w:rPr>
              <w:t>Fine-tuned DistilBERT configuration (Section 3.5)</w:t>
            </w:r>
          </w:p>
        </w:tc>
      </w:tr>
    </w:tbl>
    <w:p>
      <w:pPr>
        <w:spacing w:after="120" w:line="276" w:lineRule="auto"/>
        <w:jc w:val="both"/>
      </w:pPr>
    </w:p>
    <w:p>
      <w:pPr>
        <w:spacing w:after="120" w:line="276" w:lineRule="auto"/>
        <w:jc w:val="both"/>
      </w:pPr>
      <w:r>
        <w:rPr>
          <w:rFonts w:ascii="Times New Roman" w:hAnsi="Times New Roman"/>
          <w:b w:val="0"/>
          <w:i w:val="0"/>
          <w:sz w:val="24"/>
        </w:rPr>
        <w:t>In summary: the methods are mature, but no work combines aspect-level granularity, the refurbished-electronics domain, multiple Indian platforms and a fair classical-versus-transformer comparison. This project addresses all four gaps.</w:t>
      </w:r>
    </w:p>
    <w:p>
      <w:pPr>
        <w:pageBreakBefore/>
        <w:spacing w:before="240" w:after="160" w:line="276" w:lineRule="auto"/>
        <w:jc w:val="left"/>
      </w:pPr>
      <w:r>
        <w:rPr>
          <w:rFonts w:ascii="Times New Roman" w:hAnsi="Times New Roman"/>
          <w:b/>
          <w:i w:val="0"/>
          <w:sz w:val="28"/>
        </w:rPr>
        <w:t>3. Proposed Methodology</w:t>
      </w:r>
    </w:p>
    <w:p>
      <w:pPr>
        <w:spacing w:before="160" w:after="80" w:line="276" w:lineRule="auto"/>
        <w:jc w:val="left"/>
      </w:pPr>
      <w:r>
        <w:rPr>
          <w:rFonts w:ascii="Times New Roman" w:hAnsi="Times New Roman"/>
          <w:b w:val="0"/>
          <w:i/>
          <w:sz w:val="24"/>
        </w:rPr>
        <w:t>3.1 Platform Verification and Data Strategy</w:t>
      </w:r>
    </w:p>
    <w:p>
      <w:pPr>
        <w:spacing w:after="120" w:line="276" w:lineRule="auto"/>
        <w:jc w:val="both"/>
      </w:pPr>
      <w:r>
        <w:rPr>
          <w:rFonts w:ascii="Times New Roman" w:hAnsi="Times New Roman"/>
          <w:b w:val="0"/>
          <w:i w:val="0"/>
          <w:sz w:val="24"/>
        </w:rPr>
        <w:t>Before any data work, each target marketplace was checked for publicly accessible, structured product reviews using ordinary unauthenticated requests only (no bypass of CAPTCHAs, authentication or rate limits). Table 3.1 records the outcome for every source that was checked.</w:t>
      </w:r>
    </w:p>
    <w:p>
      <w:pPr>
        <w:spacing w:after="80" w:line="276" w:lineRule="auto"/>
        <w:jc w:val="center"/>
      </w:pPr>
      <w:r>
        <w:rPr>
          <w:rFonts w:ascii="Times New Roman" w:hAnsi="Times New Roman"/>
          <w:b w:val="0"/>
          <w:i/>
          <w:sz w:val="24"/>
        </w:rPr>
        <w:t>Table 3.1: Platform verification outcomes (page 7)</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95"/>
        <w:gridCol w:w="3295"/>
        <w:gridCol w:w="3295"/>
      </w:tblGrid>
      <w:tr>
        <w:tc>
          <w:tcPr>
            <w:tcW w:type="dxa" w:w="2448"/>
          </w:tcPr>
          <w:p>
            <w:pPr>
              <w:jc w:val="center"/>
            </w:pPr>
            <w:r/>
            <w:r>
              <w:rPr>
                <w:rFonts w:ascii="Times New Roman" w:hAnsi="Times New Roman"/>
                <w:b/>
                <w:i w:val="0"/>
                <w:sz w:val="24"/>
              </w:rPr>
              <w:t>Source</w:t>
            </w:r>
          </w:p>
        </w:tc>
        <w:tc>
          <w:tcPr>
            <w:tcW w:type="dxa" w:w="2736"/>
          </w:tcPr>
          <w:p>
            <w:pPr>
              <w:jc w:val="center"/>
            </w:pPr>
            <w:r/>
            <w:r>
              <w:rPr>
                <w:rFonts w:ascii="Times New Roman" w:hAnsi="Times New Roman"/>
                <w:b/>
                <w:i w:val="0"/>
                <w:sz w:val="24"/>
              </w:rPr>
              <w:t>Method</w:t>
            </w:r>
          </w:p>
        </w:tc>
        <w:tc>
          <w:tcPr>
            <w:tcW w:type="dxa" w:w="4608"/>
          </w:tcPr>
          <w:p>
            <w:pPr>
              <w:jc w:val="center"/>
            </w:pPr>
            <w:r/>
            <w:r>
              <w:rPr>
                <w:rFonts w:ascii="Times New Roman" w:hAnsi="Times New Roman"/>
                <w:b/>
                <w:i w:val="0"/>
                <w:sz w:val="24"/>
              </w:rPr>
              <w:t>Outcome</w:t>
            </w:r>
          </w:p>
        </w:tc>
      </w:tr>
      <w:tr>
        <w:tc>
          <w:tcPr>
            <w:tcW w:type="dxa" w:w="2448"/>
          </w:tcPr>
          <w:p>
            <w:pPr>
              <w:jc w:val="left"/>
            </w:pPr>
            <w:r/>
            <w:r>
              <w:rPr>
                <w:rFonts w:ascii="Times New Roman" w:hAnsi="Times New Roman"/>
                <w:b w:val="0"/>
                <w:i w:val="0"/>
                <w:sz w:val="24"/>
              </w:rPr>
              <w:t>Cashify</w:t>
            </w:r>
          </w:p>
        </w:tc>
        <w:tc>
          <w:tcPr>
            <w:tcW w:type="dxa" w:w="2736"/>
          </w:tcPr>
          <w:p>
            <w:pPr>
              <w:jc w:val="center"/>
            </w:pPr>
            <w:r/>
            <w:r>
              <w:rPr>
                <w:rFonts w:ascii="Times New Roman" w:hAnsi="Times New Roman"/>
                <w:b w:val="0"/>
                <w:i w:val="0"/>
                <w:sz w:val="24"/>
              </w:rPr>
              <w:t>Unauthenticated site inspection</w:t>
            </w:r>
          </w:p>
        </w:tc>
        <w:tc>
          <w:tcPr>
            <w:tcW w:type="dxa" w:w="4608"/>
          </w:tcPr>
          <w:p>
            <w:pPr>
              <w:jc w:val="center"/>
            </w:pPr>
            <w:r/>
            <w:r>
              <w:rPr>
                <w:rFonts w:ascii="Times New Roman" w:hAnsi="Times New Roman"/>
                <w:b w:val="0"/>
                <w:i w:val="0"/>
                <w:sz w:val="24"/>
              </w:rPr>
              <w:t>Testimonials only; no structured per-product reviews</w:t>
            </w:r>
          </w:p>
        </w:tc>
      </w:tr>
      <w:tr>
        <w:tc>
          <w:tcPr>
            <w:tcW w:type="dxa" w:w="2448"/>
          </w:tcPr>
          <w:p>
            <w:pPr>
              <w:jc w:val="left"/>
            </w:pPr>
            <w:r/>
            <w:r>
              <w:rPr>
                <w:rFonts w:ascii="Times New Roman" w:hAnsi="Times New Roman"/>
                <w:b w:val="0"/>
                <w:i w:val="0"/>
                <w:sz w:val="24"/>
              </w:rPr>
              <w:t>Amazon Renewed (India)</w:t>
            </w:r>
          </w:p>
        </w:tc>
        <w:tc>
          <w:tcPr>
            <w:tcW w:type="dxa" w:w="2736"/>
          </w:tcPr>
          <w:p>
            <w:pPr>
              <w:jc w:val="center"/>
            </w:pPr>
            <w:r/>
            <w:r>
              <w:rPr>
                <w:rFonts w:ascii="Times New Roman" w:hAnsi="Times New Roman"/>
                <w:b w:val="0"/>
                <w:i w:val="0"/>
                <w:sz w:val="24"/>
              </w:rPr>
              <w:t>Unauthenticated storefront request</w:t>
            </w:r>
          </w:p>
        </w:tc>
        <w:tc>
          <w:tcPr>
            <w:tcW w:type="dxa" w:w="4608"/>
          </w:tcPr>
          <w:p>
            <w:pPr>
              <w:jc w:val="center"/>
            </w:pPr>
            <w:r/>
            <w:r>
              <w:rPr>
                <w:rFonts w:ascii="Times New Roman" w:hAnsi="Times New Roman"/>
                <w:b w:val="0"/>
                <w:i w:val="0"/>
                <w:sz w:val="24"/>
              </w:rPr>
              <w:t>Storefront not reachable (HTTP 404)</w:t>
            </w:r>
          </w:p>
        </w:tc>
      </w:tr>
      <w:tr>
        <w:tc>
          <w:tcPr>
            <w:tcW w:type="dxa" w:w="2448"/>
          </w:tcPr>
          <w:p>
            <w:pPr>
              <w:jc w:val="left"/>
            </w:pPr>
            <w:r/>
            <w:r>
              <w:rPr>
                <w:rFonts w:ascii="Times New Roman" w:hAnsi="Times New Roman"/>
                <w:b w:val="0"/>
                <w:i w:val="0"/>
                <w:sz w:val="24"/>
              </w:rPr>
              <w:t>Flipkart Refurbished</w:t>
            </w:r>
          </w:p>
        </w:tc>
        <w:tc>
          <w:tcPr>
            <w:tcW w:type="dxa" w:w="2736"/>
          </w:tcPr>
          <w:p>
            <w:pPr>
              <w:jc w:val="center"/>
            </w:pPr>
            <w:r/>
            <w:r>
              <w:rPr>
                <w:rFonts w:ascii="Times New Roman" w:hAnsi="Times New Roman"/>
                <w:b w:val="0"/>
                <w:i w:val="0"/>
                <w:sz w:val="24"/>
              </w:rPr>
              <w:t>Unauthenticated site inspection</w:t>
            </w:r>
          </w:p>
        </w:tc>
        <w:tc>
          <w:tcPr>
            <w:tcW w:type="dxa" w:w="4608"/>
          </w:tcPr>
          <w:p>
            <w:pPr>
              <w:jc w:val="center"/>
            </w:pPr>
            <w:r/>
            <w:r>
              <w:rPr>
                <w:rFonts w:ascii="Times New Roman" w:hAnsi="Times New Roman"/>
                <w:b w:val="0"/>
                <w:i w:val="0"/>
                <w:sz w:val="24"/>
              </w:rPr>
              <w:t>Reachable; no scrape-permitted review corpus</w:t>
            </w:r>
          </w:p>
        </w:tc>
      </w:tr>
      <w:tr>
        <w:tc>
          <w:tcPr>
            <w:tcW w:type="dxa" w:w="2448"/>
          </w:tcPr>
          <w:p>
            <w:pPr>
              <w:jc w:val="left"/>
            </w:pPr>
            <w:r/>
            <w:r>
              <w:rPr>
                <w:rFonts w:ascii="Times New Roman" w:hAnsi="Times New Roman"/>
                <w:b w:val="0"/>
                <w:i w:val="0"/>
                <w:sz w:val="24"/>
              </w:rPr>
              <w:t>OLX</w:t>
            </w:r>
          </w:p>
        </w:tc>
        <w:tc>
          <w:tcPr>
            <w:tcW w:type="dxa" w:w="2736"/>
          </w:tcPr>
          <w:p>
            <w:pPr>
              <w:jc w:val="center"/>
            </w:pPr>
            <w:r/>
            <w:r>
              <w:rPr>
                <w:rFonts w:ascii="Times New Roman" w:hAnsi="Times New Roman"/>
                <w:b w:val="0"/>
                <w:i w:val="0"/>
                <w:sz w:val="24"/>
              </w:rPr>
              <w:t>Unauthenticated request</w:t>
            </w:r>
          </w:p>
        </w:tc>
        <w:tc>
          <w:tcPr>
            <w:tcW w:type="dxa" w:w="4608"/>
          </w:tcPr>
          <w:p>
            <w:pPr>
              <w:jc w:val="center"/>
            </w:pPr>
            <w:r/>
            <w:r>
              <w:rPr>
                <w:rFonts w:ascii="Times New Roman" w:hAnsi="Times New Roman"/>
                <w:b w:val="0"/>
                <w:i w:val="0"/>
                <w:sz w:val="24"/>
              </w:rPr>
              <w:t>HTTP 403; peer-to-peer listings without structured reviews</w:t>
            </w:r>
          </w:p>
        </w:tc>
      </w:tr>
      <w:tr>
        <w:tc>
          <w:tcPr>
            <w:tcW w:type="dxa" w:w="2448"/>
          </w:tcPr>
          <w:p>
            <w:pPr>
              <w:jc w:val="left"/>
            </w:pPr>
            <w:r/>
            <w:r>
              <w:rPr>
                <w:rFonts w:ascii="Times New Roman" w:hAnsi="Times New Roman"/>
                <w:b w:val="0"/>
                <w:i w:val="0"/>
                <w:sz w:val="24"/>
              </w:rPr>
              <w:t>Budli</w:t>
            </w:r>
          </w:p>
        </w:tc>
        <w:tc>
          <w:tcPr>
            <w:tcW w:type="dxa" w:w="2736"/>
          </w:tcPr>
          <w:p>
            <w:pPr>
              <w:jc w:val="center"/>
            </w:pPr>
            <w:r/>
            <w:r>
              <w:rPr>
                <w:rFonts w:ascii="Times New Roman" w:hAnsi="Times New Roman"/>
                <w:b w:val="0"/>
                <w:i w:val="0"/>
                <w:sz w:val="24"/>
              </w:rPr>
              <w:t>Unauthenticated site inspection</w:t>
            </w:r>
          </w:p>
        </w:tc>
        <w:tc>
          <w:tcPr>
            <w:tcW w:type="dxa" w:w="4608"/>
          </w:tcPr>
          <w:p>
            <w:pPr>
              <w:jc w:val="center"/>
            </w:pPr>
            <w:r/>
            <w:r>
              <w:rPr>
                <w:rFonts w:ascii="Times New Roman" w:hAnsi="Times New Roman"/>
                <w:b w:val="0"/>
                <w:i w:val="0"/>
                <w:sz w:val="24"/>
              </w:rPr>
              <w:t>Testimonials only; no structured per-product reviews</w:t>
            </w:r>
          </w:p>
        </w:tc>
      </w:tr>
      <w:tr>
        <w:tc>
          <w:tcPr>
            <w:tcW w:type="dxa" w:w="2448"/>
          </w:tcPr>
          <w:p>
            <w:pPr>
              <w:jc w:val="left"/>
            </w:pPr>
            <w:r/>
            <w:r>
              <w:rPr>
                <w:rFonts w:ascii="Times New Roman" w:hAnsi="Times New Roman"/>
                <w:b w:val="0"/>
                <w:i w:val="0"/>
                <w:sz w:val="24"/>
              </w:rPr>
              <w:t>Hugging Face datasets</w:t>
            </w:r>
          </w:p>
        </w:tc>
        <w:tc>
          <w:tcPr>
            <w:tcW w:type="dxa" w:w="2736"/>
          </w:tcPr>
          <w:p>
            <w:pPr>
              <w:jc w:val="center"/>
            </w:pPr>
            <w:r/>
            <w:r>
              <w:rPr>
                <w:rFonts w:ascii="Times New Roman" w:hAnsi="Times New Roman"/>
                <w:b w:val="0"/>
                <w:i w:val="0"/>
                <w:sz w:val="24"/>
              </w:rPr>
              <w:t>Keyword search</w:t>
            </w:r>
          </w:p>
        </w:tc>
        <w:tc>
          <w:tcPr>
            <w:tcW w:type="dxa" w:w="4608"/>
          </w:tcPr>
          <w:p>
            <w:pPr>
              <w:jc w:val="center"/>
            </w:pPr>
            <w:r/>
            <w:r>
              <w:rPr>
                <w:rFonts w:ascii="Times New Roman" w:hAnsi="Times New Roman"/>
                <w:b w:val="0"/>
                <w:i w:val="0"/>
                <w:sz w:val="24"/>
              </w:rPr>
              <w:t>No refurbished-electronics ABSA dataset for Indian marketplaces</w:t>
            </w:r>
          </w:p>
        </w:tc>
      </w:tr>
    </w:tbl>
    <w:p>
      <w:pPr>
        <w:spacing w:after="120" w:line="276" w:lineRule="auto"/>
        <w:jc w:val="both"/>
      </w:pPr>
    </w:p>
    <w:p>
      <w:pPr>
        <w:spacing w:after="120" w:line="276" w:lineRule="auto"/>
        <w:jc w:val="both"/>
      </w:pPr>
      <w:r>
        <w:rPr>
          <w:rFonts w:ascii="Times New Roman" w:hAnsi="Times New Roman"/>
          <w:b w:val="0"/>
          <w:i w:val="0"/>
          <w:sz w:val="24"/>
        </w:rPr>
        <w:t>Because fabricating data or presenting synthetic examples as real observations is prohibited, the data strategy is: (i) a clearly labelled synthetic demonstration corpus (data_origin = “synthetic-demo-v1”) validates the complete pipeline end to end; (ii) a separate validation on 2,000 genuine Amazon reviews [9] tests the pipeline against human star-rating ground truth; (iii) all tables state their provenance, and the synthetic corpus must be replaced with verified marketplace reviews before the results are generalised.</w:t>
      </w:r>
    </w:p>
    <w:p>
      <w:pPr>
        <w:spacing w:before="160" w:after="80" w:line="276" w:lineRule="auto"/>
        <w:jc w:val="left"/>
      </w:pPr>
      <w:r>
        <w:rPr>
          <w:rFonts w:ascii="Times New Roman" w:hAnsi="Times New Roman"/>
          <w:b w:val="0"/>
          <w:i/>
          <w:sz w:val="24"/>
        </w:rPr>
        <w:t>3.2 Dataset Construction</w:t>
      </w:r>
    </w:p>
    <w:p>
      <w:pPr>
        <w:spacing w:after="120" w:line="276" w:lineRule="auto"/>
        <w:jc w:val="both"/>
      </w:pPr>
      <w:r>
        <w:rPr>
          <w:rFonts w:ascii="Times New Roman" w:hAnsi="Times New Roman"/>
          <w:b w:val="0"/>
          <w:i w:val="0"/>
          <w:sz w:val="24"/>
        </w:rPr>
        <w:t>The demonstration corpus was generated by generate_dataset.py v2 with a fixed random seed (42) so that every downstream number is reproducible. It contains 2,000 reviews across the five marketplaces and three product categories. Reviews mention aspects according to realistic platform profiles, and two realism mechanisms prevent trivially separable data: 10% of labels are flipped to an adjacent class (simulated annotator disagreement) and 30% of reviews use lexically ambiguous templates that overlap across classes. Table 3.2 gives the dataset profile; Figure 3.1 shows the per-platform counts.</w:t>
      </w:r>
    </w:p>
    <w:p>
      <w:pPr>
        <w:spacing w:after="80" w:line="276" w:lineRule="auto"/>
        <w:jc w:val="center"/>
      </w:pPr>
      <w:r>
        <w:rPr>
          <w:rFonts w:ascii="Times New Roman" w:hAnsi="Times New Roman"/>
          <w:b w:val="0"/>
          <w:i/>
          <w:sz w:val="24"/>
        </w:rPr>
        <w:t>Table 3.2: Dataset profile of the demonstration corpus (page 7)</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2880"/>
          </w:tcPr>
          <w:p>
            <w:pPr>
              <w:jc w:val="center"/>
            </w:pPr>
            <w:r/>
            <w:r>
              <w:rPr>
                <w:rFonts w:ascii="Times New Roman" w:hAnsi="Times New Roman"/>
                <w:b/>
                <w:i w:val="0"/>
                <w:sz w:val="24"/>
              </w:rPr>
              <w:t>Platform</w:t>
            </w:r>
          </w:p>
        </w:tc>
        <w:tc>
          <w:tcPr>
            <w:tcW w:type="dxa" w:w="1728"/>
          </w:tcPr>
          <w:p>
            <w:pPr>
              <w:jc w:val="center"/>
            </w:pPr>
            <w:r/>
            <w:r>
              <w:rPr>
                <w:rFonts w:ascii="Times New Roman" w:hAnsi="Times New Roman"/>
                <w:b/>
                <w:i w:val="0"/>
                <w:sz w:val="24"/>
              </w:rPr>
              <w:t>Verified reviews</w:t>
            </w:r>
          </w:p>
        </w:tc>
        <w:tc>
          <w:tcPr>
            <w:tcW w:type="dxa" w:w="1872"/>
          </w:tcPr>
          <w:p>
            <w:pPr>
              <w:jc w:val="center"/>
            </w:pPr>
            <w:r/>
            <w:r>
              <w:rPr>
                <w:rFonts w:ascii="Times New Roman" w:hAnsi="Times New Roman"/>
                <w:b/>
                <w:i w:val="0"/>
                <w:sz w:val="24"/>
              </w:rPr>
              <w:t>Smartphone reviews</w:t>
            </w:r>
          </w:p>
        </w:tc>
        <w:tc>
          <w:tcPr>
            <w:tcW w:type="dxa" w:w="1728"/>
          </w:tcPr>
          <w:p>
            <w:pPr>
              <w:jc w:val="center"/>
            </w:pPr>
            <w:r/>
            <w:r>
              <w:rPr>
                <w:rFonts w:ascii="Times New Roman" w:hAnsi="Times New Roman"/>
                <w:b/>
                <w:i w:val="0"/>
                <w:sz w:val="24"/>
              </w:rPr>
              <w:t>Laptop reviews</w:t>
            </w:r>
          </w:p>
        </w:tc>
        <w:tc>
          <w:tcPr>
            <w:tcW w:type="dxa" w:w="1728"/>
          </w:tcPr>
          <w:p>
            <w:pPr>
              <w:jc w:val="center"/>
            </w:pPr>
            <w:r/>
            <w:r>
              <w:rPr>
                <w:rFonts w:ascii="Times New Roman" w:hAnsi="Times New Roman"/>
                <w:b/>
                <w:i w:val="0"/>
                <w:sz w:val="24"/>
              </w:rPr>
              <w:t>Camera reviews</w:t>
            </w:r>
          </w:p>
        </w:tc>
      </w:tr>
      <w:tr>
        <w:tc>
          <w:tcPr>
            <w:tcW w:type="dxa" w:w="2880"/>
          </w:tcPr>
          <w:p>
            <w:pPr>
              <w:jc w:val="left"/>
            </w:pPr>
            <w:r/>
            <w:r>
              <w:rPr>
                <w:rFonts w:ascii="Times New Roman" w:hAnsi="Times New Roman"/>
                <w:b w:val="0"/>
                <w:i w:val="0"/>
                <w:sz w:val="24"/>
              </w:rPr>
              <w:t>Amazon Renewed</w:t>
            </w:r>
          </w:p>
        </w:tc>
        <w:tc>
          <w:tcPr>
            <w:tcW w:type="dxa" w:w="1728"/>
          </w:tcPr>
          <w:p>
            <w:pPr>
              <w:jc w:val="center"/>
            </w:pPr>
            <w:r/>
            <w:r>
              <w:rPr>
                <w:rFonts w:ascii="Times New Roman" w:hAnsi="Times New Roman"/>
                <w:b w:val="0"/>
                <w:i w:val="0"/>
                <w:sz w:val="24"/>
              </w:rPr>
              <w:t>485</w:t>
            </w:r>
          </w:p>
        </w:tc>
        <w:tc>
          <w:tcPr>
            <w:tcW w:type="dxa" w:w="1872"/>
          </w:tcPr>
          <w:p>
            <w:pPr>
              <w:jc w:val="center"/>
            </w:pPr>
            <w:r/>
            <w:r>
              <w:rPr>
                <w:rFonts w:ascii="Times New Roman" w:hAnsi="Times New Roman"/>
                <w:b w:val="0"/>
                <w:i w:val="0"/>
                <w:sz w:val="24"/>
              </w:rPr>
              <w:t>230</w:t>
            </w:r>
          </w:p>
        </w:tc>
        <w:tc>
          <w:tcPr>
            <w:tcW w:type="dxa" w:w="1728"/>
          </w:tcPr>
          <w:p>
            <w:pPr>
              <w:jc w:val="center"/>
            </w:pPr>
            <w:r/>
            <w:r>
              <w:rPr>
                <w:rFonts w:ascii="Times New Roman" w:hAnsi="Times New Roman"/>
                <w:b w:val="0"/>
                <w:i w:val="0"/>
                <w:sz w:val="24"/>
              </w:rPr>
              <w:t>148</w:t>
            </w:r>
          </w:p>
        </w:tc>
        <w:tc>
          <w:tcPr>
            <w:tcW w:type="dxa" w:w="1728"/>
          </w:tcPr>
          <w:p>
            <w:pPr>
              <w:jc w:val="center"/>
            </w:pPr>
            <w:r/>
            <w:r>
              <w:rPr>
                <w:rFonts w:ascii="Times New Roman" w:hAnsi="Times New Roman"/>
                <w:b w:val="0"/>
                <w:i w:val="0"/>
                <w:sz w:val="24"/>
              </w:rPr>
              <w:t>107</w:t>
            </w:r>
          </w:p>
        </w:tc>
      </w:tr>
      <w:tr>
        <w:tc>
          <w:tcPr>
            <w:tcW w:type="dxa" w:w="2880"/>
          </w:tcPr>
          <w:p>
            <w:pPr>
              <w:jc w:val="left"/>
            </w:pPr>
            <w:r/>
            <w:r>
              <w:rPr>
                <w:rFonts w:ascii="Times New Roman" w:hAnsi="Times New Roman"/>
                <w:b w:val="0"/>
                <w:i w:val="0"/>
                <w:sz w:val="24"/>
              </w:rPr>
              <w:t>Budli</w:t>
            </w:r>
          </w:p>
        </w:tc>
        <w:tc>
          <w:tcPr>
            <w:tcW w:type="dxa" w:w="1728"/>
          </w:tcPr>
          <w:p>
            <w:pPr>
              <w:jc w:val="center"/>
            </w:pPr>
            <w:r/>
            <w:r>
              <w:rPr>
                <w:rFonts w:ascii="Times New Roman" w:hAnsi="Times New Roman"/>
                <w:b w:val="0"/>
                <w:i w:val="0"/>
                <w:sz w:val="24"/>
              </w:rPr>
              <w:t>283</w:t>
            </w:r>
          </w:p>
        </w:tc>
        <w:tc>
          <w:tcPr>
            <w:tcW w:type="dxa" w:w="1872"/>
          </w:tcPr>
          <w:p>
            <w:pPr>
              <w:jc w:val="center"/>
            </w:pPr>
            <w:r/>
            <w:r>
              <w:rPr>
                <w:rFonts w:ascii="Times New Roman" w:hAnsi="Times New Roman"/>
                <w:b w:val="0"/>
                <w:i w:val="0"/>
                <w:sz w:val="24"/>
              </w:rPr>
              <w:t>119</w:t>
            </w:r>
          </w:p>
        </w:tc>
        <w:tc>
          <w:tcPr>
            <w:tcW w:type="dxa" w:w="1728"/>
          </w:tcPr>
          <w:p>
            <w:pPr>
              <w:jc w:val="center"/>
            </w:pPr>
            <w:r/>
            <w:r>
              <w:rPr>
                <w:rFonts w:ascii="Times New Roman" w:hAnsi="Times New Roman"/>
                <w:b w:val="0"/>
                <w:i w:val="0"/>
                <w:sz w:val="24"/>
              </w:rPr>
              <w:t>104</w:t>
            </w:r>
          </w:p>
        </w:tc>
        <w:tc>
          <w:tcPr>
            <w:tcW w:type="dxa" w:w="1728"/>
          </w:tcPr>
          <w:p>
            <w:pPr>
              <w:jc w:val="center"/>
            </w:pPr>
            <w:r/>
            <w:r>
              <w:rPr>
                <w:rFonts w:ascii="Times New Roman" w:hAnsi="Times New Roman"/>
                <w:b w:val="0"/>
                <w:i w:val="0"/>
                <w:sz w:val="24"/>
              </w:rPr>
              <w:t>60</w:t>
            </w:r>
          </w:p>
        </w:tc>
      </w:tr>
      <w:tr>
        <w:tc>
          <w:tcPr>
            <w:tcW w:type="dxa" w:w="2880"/>
          </w:tcPr>
          <w:p>
            <w:pPr>
              <w:jc w:val="left"/>
            </w:pPr>
            <w:r/>
            <w:r>
              <w:rPr>
                <w:rFonts w:ascii="Times New Roman" w:hAnsi="Times New Roman"/>
                <w:b w:val="0"/>
                <w:i w:val="0"/>
                <w:sz w:val="24"/>
              </w:rPr>
              <w:t>Cashify</w:t>
            </w:r>
          </w:p>
        </w:tc>
        <w:tc>
          <w:tcPr>
            <w:tcW w:type="dxa" w:w="1728"/>
          </w:tcPr>
          <w:p>
            <w:pPr>
              <w:jc w:val="center"/>
            </w:pPr>
            <w:r/>
            <w:r>
              <w:rPr>
                <w:rFonts w:ascii="Times New Roman" w:hAnsi="Times New Roman"/>
                <w:b w:val="0"/>
                <w:i w:val="0"/>
                <w:sz w:val="24"/>
              </w:rPr>
              <w:t>492</w:t>
            </w:r>
          </w:p>
        </w:tc>
        <w:tc>
          <w:tcPr>
            <w:tcW w:type="dxa" w:w="1872"/>
          </w:tcPr>
          <w:p>
            <w:pPr>
              <w:jc w:val="center"/>
            </w:pPr>
            <w:r/>
            <w:r>
              <w:rPr>
                <w:rFonts w:ascii="Times New Roman" w:hAnsi="Times New Roman"/>
                <w:b w:val="0"/>
                <w:i w:val="0"/>
                <w:sz w:val="24"/>
              </w:rPr>
              <w:t>261</w:t>
            </w:r>
          </w:p>
        </w:tc>
        <w:tc>
          <w:tcPr>
            <w:tcW w:type="dxa" w:w="1728"/>
          </w:tcPr>
          <w:p>
            <w:pPr>
              <w:jc w:val="center"/>
            </w:pPr>
            <w:r/>
            <w:r>
              <w:rPr>
                <w:rFonts w:ascii="Times New Roman" w:hAnsi="Times New Roman"/>
                <w:b w:val="0"/>
                <w:i w:val="0"/>
                <w:sz w:val="24"/>
              </w:rPr>
              <w:t>138</w:t>
            </w:r>
          </w:p>
        </w:tc>
        <w:tc>
          <w:tcPr>
            <w:tcW w:type="dxa" w:w="1728"/>
          </w:tcPr>
          <w:p>
            <w:pPr>
              <w:jc w:val="center"/>
            </w:pPr>
            <w:r/>
            <w:r>
              <w:rPr>
                <w:rFonts w:ascii="Times New Roman" w:hAnsi="Times New Roman"/>
                <w:b w:val="0"/>
                <w:i w:val="0"/>
                <w:sz w:val="24"/>
              </w:rPr>
              <w:t>93</w:t>
            </w:r>
          </w:p>
        </w:tc>
      </w:tr>
      <w:tr>
        <w:tc>
          <w:tcPr>
            <w:tcW w:type="dxa" w:w="2880"/>
          </w:tcPr>
          <w:p>
            <w:pPr>
              <w:jc w:val="left"/>
            </w:pPr>
            <w:r/>
            <w:r>
              <w:rPr>
                <w:rFonts w:ascii="Times New Roman" w:hAnsi="Times New Roman"/>
                <w:b w:val="0"/>
                <w:i w:val="0"/>
                <w:sz w:val="24"/>
              </w:rPr>
              <w:t>Flipkart Refurbished</w:t>
            </w:r>
          </w:p>
        </w:tc>
        <w:tc>
          <w:tcPr>
            <w:tcW w:type="dxa" w:w="1728"/>
          </w:tcPr>
          <w:p>
            <w:pPr>
              <w:jc w:val="center"/>
            </w:pPr>
            <w:r/>
            <w:r>
              <w:rPr>
                <w:rFonts w:ascii="Times New Roman" w:hAnsi="Times New Roman"/>
                <w:b w:val="0"/>
                <w:i w:val="0"/>
                <w:sz w:val="24"/>
              </w:rPr>
              <w:t>379</w:t>
            </w:r>
          </w:p>
        </w:tc>
        <w:tc>
          <w:tcPr>
            <w:tcW w:type="dxa" w:w="1872"/>
          </w:tcPr>
          <w:p>
            <w:pPr>
              <w:jc w:val="center"/>
            </w:pPr>
            <w:r/>
            <w:r>
              <w:rPr>
                <w:rFonts w:ascii="Times New Roman" w:hAnsi="Times New Roman"/>
                <w:b w:val="0"/>
                <w:i w:val="0"/>
                <w:sz w:val="24"/>
              </w:rPr>
              <w:t>195</w:t>
            </w:r>
          </w:p>
        </w:tc>
        <w:tc>
          <w:tcPr>
            <w:tcW w:type="dxa" w:w="1728"/>
          </w:tcPr>
          <w:p>
            <w:pPr>
              <w:jc w:val="center"/>
            </w:pPr>
            <w:r/>
            <w:r>
              <w:rPr>
                <w:rFonts w:ascii="Times New Roman" w:hAnsi="Times New Roman"/>
                <w:b w:val="0"/>
                <w:i w:val="0"/>
                <w:sz w:val="24"/>
              </w:rPr>
              <w:t>104</w:t>
            </w:r>
          </w:p>
        </w:tc>
        <w:tc>
          <w:tcPr>
            <w:tcW w:type="dxa" w:w="1728"/>
          </w:tcPr>
          <w:p>
            <w:pPr>
              <w:jc w:val="center"/>
            </w:pPr>
            <w:r/>
            <w:r>
              <w:rPr>
                <w:rFonts w:ascii="Times New Roman" w:hAnsi="Times New Roman"/>
                <w:b w:val="0"/>
                <w:i w:val="0"/>
                <w:sz w:val="24"/>
              </w:rPr>
              <w:t>80</w:t>
            </w:r>
          </w:p>
        </w:tc>
      </w:tr>
      <w:tr>
        <w:tc>
          <w:tcPr>
            <w:tcW w:type="dxa" w:w="2880"/>
          </w:tcPr>
          <w:p>
            <w:pPr>
              <w:jc w:val="left"/>
            </w:pPr>
            <w:r/>
            <w:r>
              <w:rPr>
                <w:rFonts w:ascii="Times New Roman" w:hAnsi="Times New Roman"/>
                <w:b w:val="0"/>
                <w:i w:val="0"/>
                <w:sz w:val="24"/>
              </w:rPr>
              <w:t>OLX</w:t>
            </w:r>
          </w:p>
        </w:tc>
        <w:tc>
          <w:tcPr>
            <w:tcW w:type="dxa" w:w="1728"/>
          </w:tcPr>
          <w:p>
            <w:pPr>
              <w:jc w:val="center"/>
            </w:pPr>
            <w:r/>
            <w:r>
              <w:rPr>
                <w:rFonts w:ascii="Times New Roman" w:hAnsi="Times New Roman"/>
                <w:b w:val="0"/>
                <w:i w:val="0"/>
                <w:sz w:val="24"/>
              </w:rPr>
              <w:t>361</w:t>
            </w:r>
          </w:p>
        </w:tc>
        <w:tc>
          <w:tcPr>
            <w:tcW w:type="dxa" w:w="1872"/>
          </w:tcPr>
          <w:p>
            <w:pPr>
              <w:jc w:val="center"/>
            </w:pPr>
            <w:r/>
            <w:r>
              <w:rPr>
                <w:rFonts w:ascii="Times New Roman" w:hAnsi="Times New Roman"/>
                <w:b w:val="0"/>
                <w:i w:val="0"/>
                <w:sz w:val="24"/>
              </w:rPr>
              <w:t>184</w:t>
            </w:r>
          </w:p>
        </w:tc>
        <w:tc>
          <w:tcPr>
            <w:tcW w:type="dxa" w:w="1728"/>
          </w:tcPr>
          <w:p>
            <w:pPr>
              <w:jc w:val="center"/>
            </w:pPr>
            <w:r/>
            <w:r>
              <w:rPr>
                <w:rFonts w:ascii="Times New Roman" w:hAnsi="Times New Roman"/>
                <w:b w:val="0"/>
                <w:i w:val="0"/>
                <w:sz w:val="24"/>
              </w:rPr>
              <w:t>101</w:t>
            </w:r>
          </w:p>
        </w:tc>
        <w:tc>
          <w:tcPr>
            <w:tcW w:type="dxa" w:w="1728"/>
          </w:tcPr>
          <w:p>
            <w:pPr>
              <w:jc w:val="center"/>
            </w:pPr>
            <w:r/>
            <w:r>
              <w:rPr>
                <w:rFonts w:ascii="Times New Roman" w:hAnsi="Times New Roman"/>
                <w:b w:val="0"/>
                <w:i w:val="0"/>
                <w:sz w:val="24"/>
              </w:rPr>
              <w:t>76</w:t>
            </w:r>
          </w:p>
        </w:tc>
      </w:tr>
      <w:tr>
        <w:tc>
          <w:tcPr>
            <w:tcW w:type="dxa" w:w="2880"/>
          </w:tcPr>
          <w:p>
            <w:pPr>
              <w:jc w:val="left"/>
            </w:pPr>
            <w:r/>
            <w:r>
              <w:rPr>
                <w:rFonts w:ascii="Times New Roman" w:hAnsi="Times New Roman"/>
                <w:b w:val="0"/>
                <w:i w:val="0"/>
                <w:sz w:val="24"/>
              </w:rPr>
              <w:t>Total</w:t>
            </w:r>
          </w:p>
        </w:tc>
        <w:tc>
          <w:tcPr>
            <w:tcW w:type="dxa" w:w="1728"/>
          </w:tcPr>
          <w:p>
            <w:pPr>
              <w:jc w:val="center"/>
            </w:pPr>
            <w:r/>
            <w:r>
              <w:rPr>
                <w:rFonts w:ascii="Times New Roman" w:hAnsi="Times New Roman"/>
                <w:b w:val="0"/>
                <w:i w:val="0"/>
                <w:sz w:val="24"/>
              </w:rPr>
              <w:t>2000</w:t>
            </w:r>
          </w:p>
        </w:tc>
        <w:tc>
          <w:tcPr>
            <w:tcW w:type="dxa" w:w="1872"/>
          </w:tcPr>
          <w:p>
            <w:pPr>
              <w:jc w:val="center"/>
            </w:pPr>
            <w:r/>
            <w:r>
              <w:rPr>
                <w:rFonts w:ascii="Times New Roman" w:hAnsi="Times New Roman"/>
                <w:b w:val="0"/>
                <w:i w:val="0"/>
                <w:sz w:val="24"/>
              </w:rPr>
              <w:t>989</w:t>
            </w:r>
          </w:p>
        </w:tc>
        <w:tc>
          <w:tcPr>
            <w:tcW w:type="dxa" w:w="1728"/>
          </w:tcPr>
          <w:p>
            <w:pPr>
              <w:jc w:val="center"/>
            </w:pPr>
            <w:r/>
            <w:r>
              <w:rPr>
                <w:rFonts w:ascii="Times New Roman" w:hAnsi="Times New Roman"/>
                <w:b w:val="0"/>
                <w:i w:val="0"/>
                <w:sz w:val="24"/>
              </w:rPr>
              <w:t>595</w:t>
            </w:r>
          </w:p>
        </w:tc>
        <w:tc>
          <w:tcPr>
            <w:tcW w:type="dxa" w:w="1728"/>
          </w:tcPr>
          <w:p>
            <w:pPr>
              <w:jc w:val="center"/>
            </w:pPr>
            <w:r/>
            <w:r>
              <w:rPr>
                <w:rFonts w:ascii="Times New Roman" w:hAnsi="Times New Roman"/>
                <w:b w:val="0"/>
                <w:i w:val="0"/>
                <w:sz w:val="24"/>
              </w:rPr>
              <w:t>416</w:t>
            </w:r>
          </w:p>
        </w:tc>
      </w:tr>
    </w:tbl>
    <w:p>
      <w:pPr>
        <w:spacing w:after="120" w:line="276" w:lineRule="auto"/>
        <w:jc w:val="both"/>
      </w:pPr>
    </w:p>
    <w:p>
      <w:pPr>
        <w:spacing w:after="40"/>
        <w:jc w:val="center"/>
      </w:pPr>
      <w:r>
        <w:drawing>
          <wp:inline xmlns:a="http://schemas.openxmlformats.org/drawingml/2006/main" xmlns:pic="http://schemas.openxmlformats.org/drawingml/2006/picture">
            <wp:extent cx="5120640" cy="2633472"/>
            <wp:docPr id="1807454685" name="Picture 1807454685"/>
            <wp:cNvGraphicFramePr>
              <a:graphicFrameLocks noChangeAspect="1"/>
            </wp:cNvGraphicFramePr>
            <a:graphic>
              <a:graphicData uri="http://schemas.openxmlformats.org/drawingml/2006/picture">
                <pic:pic>
                  <pic:nvPicPr>
                    <pic:cNvPr id="0" name="fig_reviews_platform.png"/>
                    <pic:cNvPicPr/>
                  </pic:nvPicPr>
                  <pic:blipFill>
                    <a:blip r:embed="rId17"/>
                    <a:stretch>
                      <a:fillRect/>
                    </a:stretch>
                  </pic:blipFill>
                  <pic:spPr>
                    <a:xfrm>
                      <a:off x="0" y="0"/>
                      <a:ext cx="5120640" cy="2633472"/>
                    </a:xfrm>
                    <a:prstGeom prst="rect"/>
                  </pic:spPr>
                </pic:pic>
              </a:graphicData>
            </a:graphic>
          </wp:inline>
        </w:drawing>
      </w:r>
    </w:p>
    <w:p>
      <w:pPr>
        <w:spacing w:after="80" w:line="276" w:lineRule="auto"/>
        <w:jc w:val="center"/>
      </w:pPr>
      <w:r>
        <w:rPr>
          <w:rFonts w:ascii="Times New Roman" w:hAnsi="Times New Roman"/>
          <w:b w:val="0"/>
          <w:i/>
          <w:sz w:val="24"/>
        </w:rPr>
        <w:t>Figure 3.1: Reviews per marketplace in the demonstration corpus (page 8)</w:t>
      </w:r>
    </w:p>
    <w:p>
      <w:pPr>
        <w:spacing w:after="120" w:line="276" w:lineRule="auto"/>
        <w:jc w:val="both"/>
      </w:pPr>
      <w:r>
        <w:rPr>
          <w:rFonts w:ascii="Times New Roman" w:hAnsi="Times New Roman"/>
          <w:b w:val="0"/>
          <w:i w:val="0"/>
          <w:sz w:val="24"/>
        </w:rPr>
        <w:t>The profile is deliberately uneven: OLX and Budli carry fewer reviews than the managed marketplaces, mirroring the lower review density a researcher would encounter on peer-to-peer channels. Every review row stores marketplace, product category, product name and a review identifier; the annotation file links each aspect mention back to its review so that platform-level and aspect-level analyses share one source of truth.</w:t>
      </w:r>
    </w:p>
    <w:p>
      <w:pPr>
        <w:spacing w:before="160" w:after="80" w:line="276" w:lineRule="auto"/>
        <w:jc w:val="left"/>
      </w:pPr>
      <w:r>
        <w:rPr>
          <w:rFonts w:ascii="Times New Roman" w:hAnsi="Times New Roman"/>
          <w:b w:val="0"/>
          <w:i/>
          <w:sz w:val="24"/>
        </w:rPr>
        <w:t>3.3 Aspect Taxonomy and Annotation</w:t>
      </w:r>
    </w:p>
    <w:p>
      <w:pPr>
        <w:spacing w:after="120" w:line="276" w:lineRule="auto"/>
        <w:jc w:val="both"/>
      </w:pPr>
      <w:r>
        <w:rPr>
          <w:rFonts w:ascii="Times New Roman" w:hAnsi="Times New Roman"/>
          <w:b w:val="0"/>
          <w:i w:val="0"/>
          <w:sz w:val="24"/>
        </w:rPr>
        <w:t>Nine aspects cover the refurbished purchase journey: product condition, battery health, performance, price and value, packaging and delivery, repair and refurbishment quality, seller and customer service, returns and refunds, and trust and authenticity. Aspect detection is keyword-based (a deliberate V0.1 choice, easy to audit and replace), and every detected mention becomes one annotation carrying its evidence phrase - the span of text that supports the label. Table 3.3 lists mention frequencies; Figure 3.2 shows the label distribution over all 3,548 annotations (positive 47.7%, negative 31.6%, neutral 20.8%).</w:t>
      </w:r>
    </w:p>
    <w:p>
      <w:pPr>
        <w:spacing w:after="80" w:line="276" w:lineRule="auto"/>
        <w:jc w:val="center"/>
      </w:pPr>
      <w:r>
        <w:rPr>
          <w:rFonts w:ascii="Times New Roman" w:hAnsi="Times New Roman"/>
          <w:b w:val="0"/>
          <w:i/>
          <w:sz w:val="24"/>
        </w:rPr>
        <w:t>Table 3.3: Aspect mention frequency (page 8)</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95"/>
        <w:gridCol w:w="3295"/>
        <w:gridCol w:w="3295"/>
      </w:tblGrid>
      <w:tr>
        <w:tc>
          <w:tcPr>
            <w:tcW w:type="dxa" w:w="4176"/>
          </w:tcPr>
          <w:p>
            <w:pPr>
              <w:jc w:val="center"/>
            </w:pPr>
            <w:r/>
            <w:r>
              <w:rPr>
                <w:rFonts w:ascii="Times New Roman" w:hAnsi="Times New Roman"/>
                <w:b/>
                <w:i w:val="0"/>
                <w:sz w:val="24"/>
              </w:rPr>
              <w:t>Aspect</w:t>
            </w:r>
          </w:p>
        </w:tc>
        <w:tc>
          <w:tcPr>
            <w:tcW w:type="dxa" w:w="2304"/>
          </w:tcPr>
          <w:p>
            <w:pPr>
              <w:jc w:val="center"/>
            </w:pPr>
            <w:r/>
            <w:r>
              <w:rPr>
                <w:rFonts w:ascii="Times New Roman" w:hAnsi="Times New Roman"/>
                <w:b/>
                <w:i w:val="0"/>
                <w:sz w:val="24"/>
              </w:rPr>
              <w:t>Number of mentions</w:t>
            </w:r>
          </w:p>
        </w:tc>
        <w:tc>
          <w:tcPr>
            <w:tcW w:type="dxa" w:w="3312"/>
          </w:tcPr>
          <w:p>
            <w:pPr>
              <w:jc w:val="center"/>
            </w:pPr>
            <w:r/>
            <w:r>
              <w:rPr>
                <w:rFonts w:ascii="Times New Roman" w:hAnsi="Times New Roman"/>
                <w:b/>
                <w:i w:val="0"/>
                <w:sz w:val="24"/>
              </w:rPr>
              <w:t>Percentage of all aspect mentions</w:t>
            </w:r>
          </w:p>
        </w:tc>
      </w:tr>
      <w:tr>
        <w:tc>
          <w:tcPr>
            <w:tcW w:type="dxa" w:w="4176"/>
          </w:tcPr>
          <w:p>
            <w:pPr>
              <w:jc w:val="left"/>
            </w:pPr>
            <w:r/>
            <w:r>
              <w:rPr>
                <w:rFonts w:ascii="Times New Roman" w:hAnsi="Times New Roman"/>
                <w:b w:val="0"/>
                <w:i w:val="0"/>
                <w:sz w:val="24"/>
              </w:rPr>
              <w:t>Product condition</w:t>
            </w:r>
          </w:p>
        </w:tc>
        <w:tc>
          <w:tcPr>
            <w:tcW w:type="dxa" w:w="2304"/>
          </w:tcPr>
          <w:p>
            <w:pPr>
              <w:jc w:val="center"/>
            </w:pPr>
            <w:r/>
            <w:r>
              <w:rPr>
                <w:rFonts w:ascii="Times New Roman" w:hAnsi="Times New Roman"/>
                <w:b w:val="0"/>
                <w:i w:val="0"/>
                <w:sz w:val="24"/>
              </w:rPr>
              <w:t>403</w:t>
            </w:r>
          </w:p>
        </w:tc>
        <w:tc>
          <w:tcPr>
            <w:tcW w:type="dxa" w:w="3312"/>
          </w:tcPr>
          <w:p>
            <w:pPr>
              <w:jc w:val="center"/>
            </w:pPr>
            <w:r/>
            <w:r>
              <w:rPr>
                <w:rFonts w:ascii="Times New Roman" w:hAnsi="Times New Roman"/>
                <w:b w:val="0"/>
                <w:i w:val="0"/>
                <w:sz w:val="24"/>
              </w:rPr>
              <w:t>11.4</w:t>
            </w:r>
          </w:p>
        </w:tc>
      </w:tr>
      <w:tr>
        <w:tc>
          <w:tcPr>
            <w:tcW w:type="dxa" w:w="4176"/>
          </w:tcPr>
          <w:p>
            <w:pPr>
              <w:jc w:val="left"/>
            </w:pPr>
            <w:r/>
            <w:r>
              <w:rPr>
                <w:rFonts w:ascii="Times New Roman" w:hAnsi="Times New Roman"/>
                <w:b w:val="0"/>
                <w:i w:val="0"/>
                <w:sz w:val="24"/>
              </w:rPr>
              <w:t>Battery health</w:t>
            </w:r>
          </w:p>
        </w:tc>
        <w:tc>
          <w:tcPr>
            <w:tcW w:type="dxa" w:w="2304"/>
          </w:tcPr>
          <w:p>
            <w:pPr>
              <w:jc w:val="center"/>
            </w:pPr>
            <w:r/>
            <w:r>
              <w:rPr>
                <w:rFonts w:ascii="Times New Roman" w:hAnsi="Times New Roman"/>
                <w:b w:val="0"/>
                <w:i w:val="0"/>
                <w:sz w:val="24"/>
              </w:rPr>
              <w:t>381</w:t>
            </w:r>
          </w:p>
        </w:tc>
        <w:tc>
          <w:tcPr>
            <w:tcW w:type="dxa" w:w="3312"/>
          </w:tcPr>
          <w:p>
            <w:pPr>
              <w:jc w:val="center"/>
            </w:pPr>
            <w:r/>
            <w:r>
              <w:rPr>
                <w:rFonts w:ascii="Times New Roman" w:hAnsi="Times New Roman"/>
                <w:b w:val="0"/>
                <w:i w:val="0"/>
                <w:sz w:val="24"/>
              </w:rPr>
              <w:t>10.7</w:t>
            </w:r>
          </w:p>
        </w:tc>
      </w:tr>
      <w:tr>
        <w:tc>
          <w:tcPr>
            <w:tcW w:type="dxa" w:w="4176"/>
          </w:tcPr>
          <w:p>
            <w:pPr>
              <w:jc w:val="left"/>
            </w:pPr>
            <w:r/>
            <w:r>
              <w:rPr>
                <w:rFonts w:ascii="Times New Roman" w:hAnsi="Times New Roman"/>
                <w:b w:val="0"/>
                <w:i w:val="0"/>
                <w:sz w:val="24"/>
              </w:rPr>
              <w:t>Performance</w:t>
            </w:r>
          </w:p>
        </w:tc>
        <w:tc>
          <w:tcPr>
            <w:tcW w:type="dxa" w:w="2304"/>
          </w:tcPr>
          <w:p>
            <w:pPr>
              <w:jc w:val="center"/>
            </w:pPr>
            <w:r/>
            <w:r>
              <w:rPr>
                <w:rFonts w:ascii="Times New Roman" w:hAnsi="Times New Roman"/>
                <w:b w:val="0"/>
                <w:i w:val="0"/>
                <w:sz w:val="24"/>
              </w:rPr>
              <w:t>408</w:t>
            </w:r>
          </w:p>
        </w:tc>
        <w:tc>
          <w:tcPr>
            <w:tcW w:type="dxa" w:w="3312"/>
          </w:tcPr>
          <w:p>
            <w:pPr>
              <w:jc w:val="center"/>
            </w:pPr>
            <w:r/>
            <w:r>
              <w:rPr>
                <w:rFonts w:ascii="Times New Roman" w:hAnsi="Times New Roman"/>
                <w:b w:val="0"/>
                <w:i w:val="0"/>
                <w:sz w:val="24"/>
              </w:rPr>
              <w:t>11.5</w:t>
            </w:r>
          </w:p>
        </w:tc>
      </w:tr>
      <w:tr>
        <w:tc>
          <w:tcPr>
            <w:tcW w:type="dxa" w:w="4176"/>
          </w:tcPr>
          <w:p>
            <w:pPr>
              <w:jc w:val="left"/>
            </w:pPr>
            <w:r/>
            <w:r>
              <w:rPr>
                <w:rFonts w:ascii="Times New Roman" w:hAnsi="Times New Roman"/>
                <w:b w:val="0"/>
                <w:i w:val="0"/>
                <w:sz w:val="24"/>
              </w:rPr>
              <w:t>Price and value</w:t>
            </w:r>
          </w:p>
        </w:tc>
        <w:tc>
          <w:tcPr>
            <w:tcW w:type="dxa" w:w="2304"/>
          </w:tcPr>
          <w:p>
            <w:pPr>
              <w:jc w:val="center"/>
            </w:pPr>
            <w:r/>
            <w:r>
              <w:rPr>
                <w:rFonts w:ascii="Times New Roman" w:hAnsi="Times New Roman"/>
                <w:b w:val="0"/>
                <w:i w:val="0"/>
                <w:sz w:val="24"/>
              </w:rPr>
              <w:t>403</w:t>
            </w:r>
          </w:p>
        </w:tc>
        <w:tc>
          <w:tcPr>
            <w:tcW w:type="dxa" w:w="3312"/>
          </w:tcPr>
          <w:p>
            <w:pPr>
              <w:jc w:val="center"/>
            </w:pPr>
            <w:r/>
            <w:r>
              <w:rPr>
                <w:rFonts w:ascii="Times New Roman" w:hAnsi="Times New Roman"/>
                <w:b w:val="0"/>
                <w:i w:val="0"/>
                <w:sz w:val="24"/>
              </w:rPr>
              <w:t>11.4</w:t>
            </w:r>
          </w:p>
        </w:tc>
      </w:tr>
      <w:tr>
        <w:tc>
          <w:tcPr>
            <w:tcW w:type="dxa" w:w="4176"/>
          </w:tcPr>
          <w:p>
            <w:pPr>
              <w:jc w:val="left"/>
            </w:pPr>
            <w:r/>
            <w:r>
              <w:rPr>
                <w:rFonts w:ascii="Times New Roman" w:hAnsi="Times New Roman"/>
                <w:b w:val="0"/>
                <w:i w:val="0"/>
                <w:sz w:val="24"/>
              </w:rPr>
              <w:t>Packaging and delivery</w:t>
            </w:r>
          </w:p>
        </w:tc>
        <w:tc>
          <w:tcPr>
            <w:tcW w:type="dxa" w:w="2304"/>
          </w:tcPr>
          <w:p>
            <w:pPr>
              <w:jc w:val="center"/>
            </w:pPr>
            <w:r/>
            <w:r>
              <w:rPr>
                <w:rFonts w:ascii="Times New Roman" w:hAnsi="Times New Roman"/>
                <w:b w:val="0"/>
                <w:i w:val="0"/>
                <w:sz w:val="24"/>
              </w:rPr>
              <w:t>397</w:t>
            </w:r>
          </w:p>
        </w:tc>
        <w:tc>
          <w:tcPr>
            <w:tcW w:type="dxa" w:w="3312"/>
          </w:tcPr>
          <w:p>
            <w:pPr>
              <w:jc w:val="center"/>
            </w:pPr>
            <w:r/>
            <w:r>
              <w:rPr>
                <w:rFonts w:ascii="Times New Roman" w:hAnsi="Times New Roman"/>
                <w:b w:val="0"/>
                <w:i w:val="0"/>
                <w:sz w:val="24"/>
              </w:rPr>
              <w:t>11.2</w:t>
            </w:r>
          </w:p>
        </w:tc>
      </w:tr>
      <w:tr>
        <w:tc>
          <w:tcPr>
            <w:tcW w:type="dxa" w:w="4176"/>
          </w:tcPr>
          <w:p>
            <w:pPr>
              <w:jc w:val="left"/>
            </w:pPr>
            <w:r/>
            <w:r>
              <w:rPr>
                <w:rFonts w:ascii="Times New Roman" w:hAnsi="Times New Roman"/>
                <w:b w:val="0"/>
                <w:i w:val="0"/>
                <w:sz w:val="24"/>
              </w:rPr>
              <w:t>Repair and refurbishment quality</w:t>
            </w:r>
          </w:p>
        </w:tc>
        <w:tc>
          <w:tcPr>
            <w:tcW w:type="dxa" w:w="2304"/>
          </w:tcPr>
          <w:p>
            <w:pPr>
              <w:jc w:val="center"/>
            </w:pPr>
            <w:r/>
            <w:r>
              <w:rPr>
                <w:rFonts w:ascii="Times New Roman" w:hAnsi="Times New Roman"/>
                <w:b w:val="0"/>
                <w:i w:val="0"/>
                <w:sz w:val="24"/>
              </w:rPr>
              <w:t>364</w:t>
            </w:r>
          </w:p>
        </w:tc>
        <w:tc>
          <w:tcPr>
            <w:tcW w:type="dxa" w:w="3312"/>
          </w:tcPr>
          <w:p>
            <w:pPr>
              <w:jc w:val="center"/>
            </w:pPr>
            <w:r/>
            <w:r>
              <w:rPr>
                <w:rFonts w:ascii="Times New Roman" w:hAnsi="Times New Roman"/>
                <w:b w:val="0"/>
                <w:i w:val="0"/>
                <w:sz w:val="24"/>
              </w:rPr>
              <w:t>10.3</w:t>
            </w:r>
          </w:p>
        </w:tc>
      </w:tr>
      <w:tr>
        <w:tc>
          <w:tcPr>
            <w:tcW w:type="dxa" w:w="4176"/>
          </w:tcPr>
          <w:p>
            <w:pPr>
              <w:jc w:val="left"/>
            </w:pPr>
            <w:r/>
            <w:r>
              <w:rPr>
                <w:rFonts w:ascii="Times New Roman" w:hAnsi="Times New Roman"/>
                <w:b w:val="0"/>
                <w:i w:val="0"/>
                <w:sz w:val="24"/>
              </w:rPr>
              <w:t>Seller and customer service</w:t>
            </w:r>
          </w:p>
        </w:tc>
        <w:tc>
          <w:tcPr>
            <w:tcW w:type="dxa" w:w="2304"/>
          </w:tcPr>
          <w:p>
            <w:pPr>
              <w:jc w:val="center"/>
            </w:pPr>
            <w:r/>
            <w:r>
              <w:rPr>
                <w:rFonts w:ascii="Times New Roman" w:hAnsi="Times New Roman"/>
                <w:b w:val="0"/>
                <w:i w:val="0"/>
                <w:sz w:val="24"/>
              </w:rPr>
              <w:t>416</w:t>
            </w:r>
          </w:p>
        </w:tc>
        <w:tc>
          <w:tcPr>
            <w:tcW w:type="dxa" w:w="3312"/>
          </w:tcPr>
          <w:p>
            <w:pPr>
              <w:jc w:val="center"/>
            </w:pPr>
            <w:r/>
            <w:r>
              <w:rPr>
                <w:rFonts w:ascii="Times New Roman" w:hAnsi="Times New Roman"/>
                <w:b w:val="0"/>
                <w:i w:val="0"/>
                <w:sz w:val="24"/>
              </w:rPr>
              <w:t>11.7</w:t>
            </w:r>
          </w:p>
        </w:tc>
      </w:tr>
      <w:tr>
        <w:tc>
          <w:tcPr>
            <w:tcW w:type="dxa" w:w="4176"/>
          </w:tcPr>
          <w:p>
            <w:pPr>
              <w:jc w:val="left"/>
            </w:pPr>
            <w:r/>
            <w:r>
              <w:rPr>
                <w:rFonts w:ascii="Times New Roman" w:hAnsi="Times New Roman"/>
                <w:b w:val="0"/>
                <w:i w:val="0"/>
                <w:sz w:val="24"/>
              </w:rPr>
              <w:t>Returns and refunds</w:t>
            </w:r>
          </w:p>
        </w:tc>
        <w:tc>
          <w:tcPr>
            <w:tcW w:type="dxa" w:w="2304"/>
          </w:tcPr>
          <w:p>
            <w:pPr>
              <w:jc w:val="center"/>
            </w:pPr>
            <w:r/>
            <w:r>
              <w:rPr>
                <w:rFonts w:ascii="Times New Roman" w:hAnsi="Times New Roman"/>
                <w:b w:val="0"/>
                <w:i w:val="0"/>
                <w:sz w:val="24"/>
              </w:rPr>
              <w:t>355</w:t>
            </w:r>
          </w:p>
        </w:tc>
        <w:tc>
          <w:tcPr>
            <w:tcW w:type="dxa" w:w="3312"/>
          </w:tcPr>
          <w:p>
            <w:pPr>
              <w:jc w:val="center"/>
            </w:pPr>
            <w:r/>
            <w:r>
              <w:rPr>
                <w:rFonts w:ascii="Times New Roman" w:hAnsi="Times New Roman"/>
                <w:b w:val="0"/>
                <w:i w:val="0"/>
                <w:sz w:val="24"/>
              </w:rPr>
              <w:t>10.0</w:t>
            </w:r>
          </w:p>
        </w:tc>
      </w:tr>
      <w:tr>
        <w:tc>
          <w:tcPr>
            <w:tcW w:type="dxa" w:w="4176"/>
          </w:tcPr>
          <w:p>
            <w:pPr>
              <w:jc w:val="left"/>
            </w:pPr>
            <w:r/>
            <w:r>
              <w:rPr>
                <w:rFonts w:ascii="Times New Roman" w:hAnsi="Times New Roman"/>
                <w:b w:val="0"/>
                <w:i w:val="0"/>
                <w:sz w:val="24"/>
              </w:rPr>
              <w:t>Trust and authenticity</w:t>
            </w:r>
          </w:p>
        </w:tc>
        <w:tc>
          <w:tcPr>
            <w:tcW w:type="dxa" w:w="2304"/>
          </w:tcPr>
          <w:p>
            <w:pPr>
              <w:jc w:val="center"/>
            </w:pPr>
            <w:r/>
            <w:r>
              <w:rPr>
                <w:rFonts w:ascii="Times New Roman" w:hAnsi="Times New Roman"/>
                <w:b w:val="0"/>
                <w:i w:val="0"/>
                <w:sz w:val="24"/>
              </w:rPr>
              <w:t>421</w:t>
            </w:r>
          </w:p>
        </w:tc>
        <w:tc>
          <w:tcPr>
            <w:tcW w:type="dxa" w:w="3312"/>
          </w:tcPr>
          <w:p>
            <w:pPr>
              <w:jc w:val="center"/>
            </w:pPr>
            <w:r/>
            <w:r>
              <w:rPr>
                <w:rFonts w:ascii="Times New Roman" w:hAnsi="Times New Roman"/>
                <w:b w:val="0"/>
                <w:i w:val="0"/>
                <w:sz w:val="24"/>
              </w:rPr>
              <w:t>11.9</w:t>
            </w:r>
          </w:p>
        </w:tc>
      </w:tr>
      <w:tr>
        <w:tc>
          <w:tcPr>
            <w:tcW w:type="dxa" w:w="4176"/>
          </w:tcPr>
          <w:p>
            <w:pPr>
              <w:jc w:val="left"/>
            </w:pPr>
            <w:r/>
            <w:r>
              <w:rPr>
                <w:rFonts w:ascii="Times New Roman" w:hAnsi="Times New Roman"/>
                <w:b w:val="0"/>
                <w:i w:val="0"/>
                <w:sz w:val="24"/>
              </w:rPr>
              <w:t>Total</w:t>
            </w:r>
          </w:p>
        </w:tc>
        <w:tc>
          <w:tcPr>
            <w:tcW w:type="dxa" w:w="2304"/>
          </w:tcPr>
          <w:p>
            <w:pPr>
              <w:jc w:val="center"/>
            </w:pPr>
            <w:r/>
            <w:r>
              <w:rPr>
                <w:rFonts w:ascii="Times New Roman" w:hAnsi="Times New Roman"/>
                <w:b w:val="0"/>
                <w:i w:val="0"/>
                <w:sz w:val="24"/>
              </w:rPr>
              <w:t>3548</w:t>
            </w:r>
          </w:p>
        </w:tc>
        <w:tc>
          <w:tcPr>
            <w:tcW w:type="dxa" w:w="3312"/>
          </w:tcPr>
          <w:p>
            <w:pPr>
              <w:jc w:val="center"/>
            </w:pPr>
            <w:r/>
            <w:r>
              <w:rPr>
                <w:rFonts w:ascii="Times New Roman" w:hAnsi="Times New Roman"/>
                <w:b w:val="0"/>
                <w:i w:val="0"/>
                <w:sz w:val="24"/>
              </w:rPr>
              <w:t>100.0</w:t>
            </w:r>
          </w:p>
        </w:tc>
      </w:tr>
    </w:tbl>
    <w:p>
      <w:pPr>
        <w:spacing w:after="120" w:line="276" w:lineRule="auto"/>
        <w:jc w:val="both"/>
      </w:pPr>
    </w:p>
    <w:p>
      <w:pPr>
        <w:spacing w:after="40"/>
        <w:jc w:val="center"/>
      </w:pPr>
      <w:r>
        <w:drawing>
          <wp:inline xmlns:a="http://schemas.openxmlformats.org/drawingml/2006/main" xmlns:pic="http://schemas.openxmlformats.org/drawingml/2006/picture">
            <wp:extent cx="5120640" cy="2901696"/>
            <wp:docPr id="1807454686" name="Picture 1807454686"/>
            <wp:cNvGraphicFramePr>
              <a:graphicFrameLocks noChangeAspect="1"/>
            </wp:cNvGraphicFramePr>
            <a:graphic>
              <a:graphicData uri="http://schemas.openxmlformats.org/drawingml/2006/picture">
                <pic:pic>
                  <pic:nvPicPr>
                    <pic:cNvPr id="0" name="fig_label_dist.png"/>
                    <pic:cNvPicPr/>
                  </pic:nvPicPr>
                  <pic:blipFill>
                    <a:blip r:embed="rId18"/>
                    <a:stretch>
                      <a:fillRect/>
                    </a:stretch>
                  </pic:blipFill>
                  <pic:spPr>
                    <a:xfrm>
                      <a:off x="0" y="0"/>
                      <a:ext cx="5120640" cy="2901696"/>
                    </a:xfrm>
                    <a:prstGeom prst="rect"/>
                  </pic:spPr>
                </pic:pic>
              </a:graphicData>
            </a:graphic>
          </wp:inline>
        </w:drawing>
      </w:r>
    </w:p>
    <w:p>
      <w:pPr>
        <w:spacing w:after="80" w:line="276" w:lineRule="auto"/>
        <w:jc w:val="center"/>
      </w:pPr>
      <w:r>
        <w:rPr>
          <w:rFonts w:ascii="Times New Roman" w:hAnsi="Times New Roman"/>
          <w:b w:val="0"/>
          <w:i/>
          <w:sz w:val="24"/>
        </w:rPr>
        <w:t>Figure 3.2: Sentiment label distribution over 3,548 annotations (page 9)</w:t>
      </w:r>
    </w:p>
    <w:p>
      <w:pPr>
        <w:spacing w:after="120" w:line="276" w:lineRule="auto"/>
        <w:jc w:val="both"/>
      </w:pPr>
      <w:r>
        <w:rPr>
          <w:rFonts w:ascii="Times New Roman" w:hAnsi="Times New Roman"/>
          <w:b w:val="0"/>
          <w:i w:val="0"/>
          <w:sz w:val="24"/>
        </w:rPr>
        <w:t>Each annotation record stores the review id, the detected aspect, the evidence phrase, the polarity label, an annotation status flag and the generator version. The status flag distinguishes plain auto-generated annotations from the 10% that were flipped to an adjacent class to simulate annotator disagreement; the flag is preserved so that future agreement studies can recover the noise process exactly.</w:t>
      </w:r>
    </w:p>
    <w:p>
      <w:pPr>
        <w:spacing w:after="120" w:line="276" w:lineRule="auto"/>
        <w:jc w:val="both"/>
      </w:pPr>
      <w:r>
        <w:rPr>
          <w:rFonts w:ascii="Times New Roman" w:hAnsi="Times New Roman"/>
          <w:b w:val="0"/>
          <w:i w:val="0"/>
          <w:sz w:val="24"/>
        </w:rPr>
        <w:t>In the current corpus the flag takes two values: 3223 annotations are flagged “auto-generated (synthetic demo)”; 325 annotations are flagged “auto-generated (synthetic demo, simulated disagreement)”. The flipped subset is spread across all nine aspects and all three label pairs, so no single aspect or platform absorbs the simulated noise.</w:t>
      </w:r>
    </w:p>
    <w:p>
      <w:pPr>
        <w:spacing w:before="160" w:after="80" w:line="276" w:lineRule="auto"/>
        <w:jc w:val="left"/>
      </w:pPr>
      <w:r>
        <w:rPr>
          <w:rFonts w:ascii="Times New Roman" w:hAnsi="Times New Roman"/>
          <w:b w:val="0"/>
          <w:i/>
          <w:sz w:val="24"/>
        </w:rPr>
        <w:t>3.4 Pre-processing and Partitioning</w:t>
      </w:r>
    </w:p>
    <w:p>
      <w:pPr>
        <w:spacing w:after="120" w:line="276" w:lineRule="auto"/>
        <w:jc w:val="both"/>
      </w:pPr>
      <w:r>
        <w:rPr>
          <w:rFonts w:ascii="Times New Roman" w:hAnsi="Times New Roman"/>
          <w:b w:val="0"/>
          <w:i w:val="0"/>
          <w:sz w:val="24"/>
        </w:rPr>
        <w:t>Cleaning lowercases text and normalises punctuation while deliberately preserving negation (“not good”) and contrast (“but”) markers, because they determine aspect polarity. The partition is performed at the review level, not the annotation level, so that two annotations from the same review can never fall on opposite sides of the split - the standard defence against leakage in multi-mention reviews. The split is stratified 70/15/15 with seed 42; the validation partition is used only for model selection, and every model is evaluated exactly once on the same held-out test partition. Table 3.5 gives the resulting partition sizes.</w:t>
      </w:r>
    </w:p>
    <w:p>
      <w:pPr>
        <w:spacing w:after="80" w:line="276" w:lineRule="auto"/>
        <w:jc w:val="center"/>
      </w:pPr>
      <w:r>
        <w:rPr>
          <w:rFonts w:ascii="Times New Roman" w:hAnsi="Times New Roman"/>
          <w:b w:val="0"/>
          <w:i/>
          <w:sz w:val="24"/>
        </w:rPr>
        <w:t>Table 3.5: Partition sizes by class (page 9)</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47"/>
        <w:gridCol w:w="1647"/>
        <w:gridCol w:w="1647"/>
        <w:gridCol w:w="1647"/>
        <w:gridCol w:w="1647"/>
        <w:gridCol w:w="1647"/>
      </w:tblGrid>
      <w:tr>
        <w:tc>
          <w:tcPr>
            <w:tcW w:type="dxa" w:w="2016"/>
          </w:tcPr>
          <w:p>
            <w:pPr>
              <w:jc w:val="center"/>
            </w:pPr>
            <w:r/>
            <w:r>
              <w:rPr>
                <w:rFonts w:ascii="Times New Roman" w:hAnsi="Times New Roman"/>
                <w:b/>
                <w:i w:val="0"/>
                <w:sz w:val="24"/>
              </w:rPr>
              <w:t>Partition</w:t>
            </w:r>
          </w:p>
        </w:tc>
        <w:tc>
          <w:tcPr>
            <w:tcW w:type="dxa" w:w="1440"/>
          </w:tcPr>
          <w:p>
            <w:pPr>
              <w:jc w:val="center"/>
            </w:pPr>
            <w:r/>
            <w:r>
              <w:rPr>
                <w:rFonts w:ascii="Times New Roman" w:hAnsi="Times New Roman"/>
                <w:b/>
                <w:i w:val="0"/>
                <w:sz w:val="24"/>
              </w:rPr>
              <w:t>Positive</w:t>
            </w:r>
          </w:p>
        </w:tc>
        <w:tc>
          <w:tcPr>
            <w:tcW w:type="dxa" w:w="1440"/>
          </w:tcPr>
          <w:p>
            <w:pPr>
              <w:jc w:val="center"/>
            </w:pPr>
            <w:r/>
            <w:r>
              <w:rPr>
                <w:rFonts w:ascii="Times New Roman" w:hAnsi="Times New Roman"/>
                <w:b/>
                <w:i w:val="0"/>
                <w:sz w:val="24"/>
              </w:rPr>
              <w:t>Neutral</w:t>
            </w:r>
          </w:p>
        </w:tc>
        <w:tc>
          <w:tcPr>
            <w:tcW w:type="dxa" w:w="1440"/>
          </w:tcPr>
          <w:p>
            <w:pPr>
              <w:jc w:val="center"/>
            </w:pPr>
            <w:r/>
            <w:r>
              <w:rPr>
                <w:rFonts w:ascii="Times New Roman" w:hAnsi="Times New Roman"/>
                <w:b/>
                <w:i w:val="0"/>
                <w:sz w:val="24"/>
              </w:rPr>
              <w:t>Negative</w:t>
            </w:r>
          </w:p>
        </w:tc>
        <w:tc>
          <w:tcPr>
            <w:tcW w:type="dxa" w:w="1728"/>
          </w:tcPr>
          <w:p>
            <w:pPr>
              <w:jc w:val="center"/>
            </w:pPr>
            <w:r/>
            <w:r>
              <w:rPr>
                <w:rFonts w:ascii="Times New Roman" w:hAnsi="Times New Roman"/>
                <w:b/>
                <w:i w:val="0"/>
                <w:sz w:val="24"/>
              </w:rPr>
              <w:t>Annotations</w:t>
            </w:r>
          </w:p>
        </w:tc>
        <w:tc>
          <w:tcPr>
            <w:tcW w:type="dxa" w:w="1584"/>
          </w:tcPr>
          <w:p>
            <w:pPr>
              <w:jc w:val="center"/>
            </w:pPr>
            <w:r/>
            <w:r>
              <w:rPr>
                <w:rFonts w:ascii="Times New Roman" w:hAnsi="Times New Roman"/>
                <w:b/>
                <w:i w:val="0"/>
                <w:sz w:val="24"/>
              </w:rPr>
              <w:t>Reviews</w:t>
            </w:r>
          </w:p>
        </w:tc>
      </w:tr>
      <w:tr>
        <w:tc>
          <w:tcPr>
            <w:tcW w:type="dxa" w:w="2016"/>
          </w:tcPr>
          <w:p>
            <w:pPr>
              <w:jc w:val="left"/>
            </w:pPr>
            <w:r/>
            <w:r>
              <w:rPr>
                <w:rFonts w:ascii="Times New Roman" w:hAnsi="Times New Roman"/>
                <w:b w:val="0"/>
                <w:i w:val="0"/>
                <w:sz w:val="24"/>
              </w:rPr>
              <w:t>Train</w:t>
            </w:r>
          </w:p>
        </w:tc>
        <w:tc>
          <w:tcPr>
            <w:tcW w:type="dxa" w:w="1440"/>
          </w:tcPr>
          <w:p>
            <w:pPr>
              <w:jc w:val="center"/>
            </w:pPr>
            <w:r/>
            <w:r>
              <w:rPr>
                <w:rFonts w:ascii="Times New Roman" w:hAnsi="Times New Roman"/>
                <w:b w:val="0"/>
                <w:i w:val="0"/>
                <w:sz w:val="24"/>
              </w:rPr>
              <w:t>1192</w:t>
            </w:r>
          </w:p>
        </w:tc>
        <w:tc>
          <w:tcPr>
            <w:tcW w:type="dxa" w:w="1440"/>
          </w:tcPr>
          <w:p>
            <w:pPr>
              <w:jc w:val="center"/>
            </w:pPr>
            <w:r/>
            <w:r>
              <w:rPr>
                <w:rFonts w:ascii="Times New Roman" w:hAnsi="Times New Roman"/>
                <w:b w:val="0"/>
                <w:i w:val="0"/>
                <w:sz w:val="24"/>
              </w:rPr>
              <w:t>506</w:t>
            </w:r>
          </w:p>
        </w:tc>
        <w:tc>
          <w:tcPr>
            <w:tcW w:type="dxa" w:w="1440"/>
          </w:tcPr>
          <w:p>
            <w:pPr>
              <w:jc w:val="center"/>
            </w:pPr>
            <w:r/>
            <w:r>
              <w:rPr>
                <w:rFonts w:ascii="Times New Roman" w:hAnsi="Times New Roman"/>
                <w:b w:val="0"/>
                <w:i w:val="0"/>
                <w:sz w:val="24"/>
              </w:rPr>
              <w:t>777</w:t>
            </w:r>
          </w:p>
        </w:tc>
        <w:tc>
          <w:tcPr>
            <w:tcW w:type="dxa" w:w="1728"/>
          </w:tcPr>
          <w:p>
            <w:pPr>
              <w:jc w:val="center"/>
            </w:pPr>
            <w:r/>
            <w:r>
              <w:rPr>
                <w:rFonts w:ascii="Times New Roman" w:hAnsi="Times New Roman"/>
                <w:b w:val="0"/>
                <w:i w:val="0"/>
                <w:sz w:val="24"/>
              </w:rPr>
              <w:t>2475</w:t>
            </w:r>
          </w:p>
        </w:tc>
        <w:tc>
          <w:tcPr>
            <w:tcW w:type="dxa" w:w="1584"/>
          </w:tcPr>
          <w:p>
            <w:pPr>
              <w:jc w:val="center"/>
            </w:pPr>
            <w:r/>
            <w:r>
              <w:rPr>
                <w:rFonts w:ascii="Times New Roman" w:hAnsi="Times New Roman"/>
                <w:b w:val="0"/>
                <w:i w:val="0"/>
                <w:sz w:val="24"/>
              </w:rPr>
              <w:t>1400</w:t>
            </w:r>
          </w:p>
        </w:tc>
      </w:tr>
      <w:tr>
        <w:tc>
          <w:tcPr>
            <w:tcW w:type="dxa" w:w="2016"/>
          </w:tcPr>
          <w:p>
            <w:pPr>
              <w:jc w:val="left"/>
            </w:pPr>
            <w:r/>
            <w:r>
              <w:rPr>
                <w:rFonts w:ascii="Times New Roman" w:hAnsi="Times New Roman"/>
                <w:b w:val="0"/>
                <w:i w:val="0"/>
                <w:sz w:val="24"/>
              </w:rPr>
              <w:t>Validation</w:t>
            </w:r>
          </w:p>
        </w:tc>
        <w:tc>
          <w:tcPr>
            <w:tcW w:type="dxa" w:w="1440"/>
          </w:tcPr>
          <w:p>
            <w:pPr>
              <w:jc w:val="center"/>
            </w:pPr>
            <w:r/>
            <w:r>
              <w:rPr>
                <w:rFonts w:ascii="Times New Roman" w:hAnsi="Times New Roman"/>
                <w:b w:val="0"/>
                <w:i w:val="0"/>
                <w:sz w:val="24"/>
              </w:rPr>
              <w:t>249</w:t>
            </w:r>
          </w:p>
        </w:tc>
        <w:tc>
          <w:tcPr>
            <w:tcW w:type="dxa" w:w="1440"/>
          </w:tcPr>
          <w:p>
            <w:pPr>
              <w:jc w:val="center"/>
            </w:pPr>
            <w:r/>
            <w:r>
              <w:rPr>
                <w:rFonts w:ascii="Times New Roman" w:hAnsi="Times New Roman"/>
                <w:b w:val="0"/>
                <w:i w:val="0"/>
                <w:sz w:val="24"/>
              </w:rPr>
              <w:t>116</w:t>
            </w:r>
          </w:p>
        </w:tc>
        <w:tc>
          <w:tcPr>
            <w:tcW w:type="dxa" w:w="1440"/>
          </w:tcPr>
          <w:p>
            <w:pPr>
              <w:jc w:val="center"/>
            </w:pPr>
            <w:r/>
            <w:r>
              <w:rPr>
                <w:rFonts w:ascii="Times New Roman" w:hAnsi="Times New Roman"/>
                <w:b w:val="0"/>
                <w:i w:val="0"/>
                <w:sz w:val="24"/>
              </w:rPr>
              <w:t>171</w:t>
            </w:r>
          </w:p>
        </w:tc>
        <w:tc>
          <w:tcPr>
            <w:tcW w:type="dxa" w:w="1728"/>
          </w:tcPr>
          <w:p>
            <w:pPr>
              <w:jc w:val="center"/>
            </w:pPr>
            <w:r/>
            <w:r>
              <w:rPr>
                <w:rFonts w:ascii="Times New Roman" w:hAnsi="Times New Roman"/>
                <w:b w:val="0"/>
                <w:i w:val="0"/>
                <w:sz w:val="24"/>
              </w:rPr>
              <w:t>536</w:t>
            </w:r>
          </w:p>
        </w:tc>
        <w:tc>
          <w:tcPr>
            <w:tcW w:type="dxa" w:w="1584"/>
          </w:tcPr>
          <w:p>
            <w:pPr>
              <w:jc w:val="center"/>
            </w:pPr>
            <w:r/>
            <w:r>
              <w:rPr>
                <w:rFonts w:ascii="Times New Roman" w:hAnsi="Times New Roman"/>
                <w:b w:val="0"/>
                <w:i w:val="0"/>
                <w:sz w:val="24"/>
              </w:rPr>
              <w:t>300</w:t>
            </w:r>
          </w:p>
        </w:tc>
      </w:tr>
      <w:tr>
        <w:tc>
          <w:tcPr>
            <w:tcW w:type="dxa" w:w="2016"/>
          </w:tcPr>
          <w:p>
            <w:pPr>
              <w:jc w:val="left"/>
            </w:pPr>
            <w:r/>
            <w:r>
              <w:rPr>
                <w:rFonts w:ascii="Times New Roman" w:hAnsi="Times New Roman"/>
                <w:b w:val="0"/>
                <w:i w:val="0"/>
                <w:sz w:val="24"/>
              </w:rPr>
              <w:t>Test</w:t>
            </w:r>
          </w:p>
        </w:tc>
        <w:tc>
          <w:tcPr>
            <w:tcW w:type="dxa" w:w="1440"/>
          </w:tcPr>
          <w:p>
            <w:pPr>
              <w:jc w:val="center"/>
            </w:pPr>
            <w:r/>
            <w:r>
              <w:rPr>
                <w:rFonts w:ascii="Times New Roman" w:hAnsi="Times New Roman"/>
                <w:b w:val="0"/>
                <w:i w:val="0"/>
                <w:sz w:val="24"/>
              </w:rPr>
              <w:t>250</w:t>
            </w:r>
          </w:p>
        </w:tc>
        <w:tc>
          <w:tcPr>
            <w:tcW w:type="dxa" w:w="1440"/>
          </w:tcPr>
          <w:p>
            <w:pPr>
              <w:jc w:val="center"/>
            </w:pPr>
            <w:r/>
            <w:r>
              <w:rPr>
                <w:rFonts w:ascii="Times New Roman" w:hAnsi="Times New Roman"/>
                <w:b w:val="0"/>
                <w:i w:val="0"/>
                <w:sz w:val="24"/>
              </w:rPr>
              <w:t>115</w:t>
            </w:r>
          </w:p>
        </w:tc>
        <w:tc>
          <w:tcPr>
            <w:tcW w:type="dxa" w:w="1440"/>
          </w:tcPr>
          <w:p>
            <w:pPr>
              <w:jc w:val="center"/>
            </w:pPr>
            <w:r/>
            <w:r>
              <w:rPr>
                <w:rFonts w:ascii="Times New Roman" w:hAnsi="Times New Roman"/>
                <w:b w:val="0"/>
                <w:i w:val="0"/>
                <w:sz w:val="24"/>
              </w:rPr>
              <w:t>172</w:t>
            </w:r>
          </w:p>
        </w:tc>
        <w:tc>
          <w:tcPr>
            <w:tcW w:type="dxa" w:w="1728"/>
          </w:tcPr>
          <w:p>
            <w:pPr>
              <w:jc w:val="center"/>
            </w:pPr>
            <w:r/>
            <w:r>
              <w:rPr>
                <w:rFonts w:ascii="Times New Roman" w:hAnsi="Times New Roman"/>
                <w:b w:val="0"/>
                <w:i w:val="0"/>
                <w:sz w:val="24"/>
              </w:rPr>
              <w:t>537</w:t>
            </w:r>
          </w:p>
        </w:tc>
        <w:tc>
          <w:tcPr>
            <w:tcW w:type="dxa" w:w="1584"/>
          </w:tcPr>
          <w:p>
            <w:pPr>
              <w:jc w:val="center"/>
            </w:pPr>
            <w:r/>
            <w:r>
              <w:rPr>
                <w:rFonts w:ascii="Times New Roman" w:hAnsi="Times New Roman"/>
                <w:b w:val="0"/>
                <w:i w:val="0"/>
                <w:sz w:val="24"/>
              </w:rPr>
              <w:t>300</w:t>
            </w:r>
          </w:p>
        </w:tc>
      </w:tr>
      <w:tr>
        <w:tc>
          <w:tcPr>
            <w:tcW w:type="dxa" w:w="2016"/>
          </w:tcPr>
          <w:p>
            <w:pPr>
              <w:jc w:val="left"/>
            </w:pPr>
            <w:r/>
            <w:r>
              <w:rPr>
                <w:rFonts w:ascii="Times New Roman" w:hAnsi="Times New Roman"/>
                <w:b w:val="0"/>
                <w:i w:val="0"/>
                <w:sz w:val="24"/>
              </w:rPr>
              <w:t>Total</w:t>
            </w:r>
          </w:p>
        </w:tc>
        <w:tc>
          <w:tcPr>
            <w:tcW w:type="dxa" w:w="1440"/>
          </w:tcPr>
          <w:p>
            <w:pPr>
              <w:jc w:val="center"/>
            </w:pPr>
            <w:r/>
            <w:r>
              <w:rPr>
                <w:rFonts w:ascii="Times New Roman" w:hAnsi="Times New Roman"/>
                <w:b w:val="0"/>
                <w:i w:val="0"/>
                <w:sz w:val="24"/>
              </w:rPr>
              <w:t>1691</w:t>
            </w:r>
          </w:p>
        </w:tc>
        <w:tc>
          <w:tcPr>
            <w:tcW w:type="dxa" w:w="1440"/>
          </w:tcPr>
          <w:p>
            <w:pPr>
              <w:jc w:val="center"/>
            </w:pPr>
            <w:r/>
            <w:r>
              <w:rPr>
                <w:rFonts w:ascii="Times New Roman" w:hAnsi="Times New Roman"/>
                <w:b w:val="0"/>
                <w:i w:val="0"/>
                <w:sz w:val="24"/>
              </w:rPr>
              <w:t>737</w:t>
            </w:r>
          </w:p>
        </w:tc>
        <w:tc>
          <w:tcPr>
            <w:tcW w:type="dxa" w:w="1440"/>
          </w:tcPr>
          <w:p>
            <w:pPr>
              <w:jc w:val="center"/>
            </w:pPr>
            <w:r/>
            <w:r>
              <w:rPr>
                <w:rFonts w:ascii="Times New Roman" w:hAnsi="Times New Roman"/>
                <w:b w:val="0"/>
                <w:i w:val="0"/>
                <w:sz w:val="24"/>
              </w:rPr>
              <w:t>1120</w:t>
            </w:r>
          </w:p>
        </w:tc>
        <w:tc>
          <w:tcPr>
            <w:tcW w:type="dxa" w:w="1728"/>
          </w:tcPr>
          <w:p>
            <w:pPr>
              <w:jc w:val="center"/>
            </w:pPr>
            <w:r/>
            <w:r>
              <w:rPr>
                <w:rFonts w:ascii="Times New Roman" w:hAnsi="Times New Roman"/>
                <w:b w:val="0"/>
                <w:i w:val="0"/>
                <w:sz w:val="24"/>
              </w:rPr>
              <w:t>3548</w:t>
            </w:r>
          </w:p>
        </w:tc>
        <w:tc>
          <w:tcPr>
            <w:tcW w:type="dxa" w:w="1584"/>
          </w:tcPr>
          <w:p>
            <w:pPr>
              <w:jc w:val="center"/>
            </w:pPr>
            <w:r/>
            <w:r>
              <w:rPr>
                <w:rFonts w:ascii="Times New Roman" w:hAnsi="Times New Roman"/>
                <w:b w:val="0"/>
                <w:i w:val="0"/>
                <w:sz w:val="24"/>
              </w:rPr>
              <w:t>2000</w:t>
            </w:r>
          </w:p>
        </w:tc>
      </w:tr>
    </w:tbl>
    <w:p>
      <w:pPr>
        <w:spacing w:after="120" w:line="276" w:lineRule="auto"/>
        <w:jc w:val="both"/>
      </w:pPr>
    </w:p>
    <w:p>
      <w:pPr>
        <w:spacing w:after="120" w:line="276" w:lineRule="auto"/>
        <w:jc w:val="both"/>
      </w:pPr>
      <w:r>
        <w:rPr>
          <w:rFonts w:ascii="Times New Roman" w:hAnsi="Times New Roman"/>
          <w:b w:val="0"/>
          <w:i w:val="0"/>
          <w:sz w:val="24"/>
        </w:rPr>
        <w:t>Review-level counts (last column) matter because leakage is defined at the review level: a model that memorised review stylistics would score annotations from held-in reviews on either side of an annotation-level split. The persisted split_assignment.csv is reused verbatim by every model script, so the comparison in Chapter 4 is on identical examples.</w:t>
      </w:r>
    </w:p>
    <w:p>
      <w:pPr>
        <w:spacing w:before="160" w:after="80" w:line="276" w:lineRule="auto"/>
        <w:jc w:val="left"/>
      </w:pPr>
      <w:r>
        <w:rPr>
          <w:rFonts w:ascii="Times New Roman" w:hAnsi="Times New Roman"/>
          <w:b w:val="0"/>
          <w:i/>
          <w:sz w:val="24"/>
        </w:rPr>
        <w:t>3.5 Models and Hyperparameters</w:t>
      </w:r>
    </w:p>
    <w:p>
      <w:pPr>
        <w:spacing w:after="120" w:line="276" w:lineRule="auto"/>
        <w:jc w:val="both"/>
      </w:pPr>
      <w:r>
        <w:rPr>
          <w:rFonts w:ascii="Times New Roman" w:hAnsi="Times New Roman"/>
          <w:b w:val="0"/>
          <w:i w:val="0"/>
          <w:sz w:val="24"/>
        </w:rPr>
        <w:t>All classical models consume the same TF-IDF representation of the evidence phrase: unigrams and bigrams, 20,000 features, sublinear TF. Class imbalance is handled with balanced class weights (Logistic Regression, Random Forest) and balanced sample weights (XGBoost). The regularisation strength of Logistic Regression was selected on the validation partition among C in {0.5, 1.0, 2.0}. The transformer is distilbert-base-uncased with a three-class head, fine-tuned on the training partition only (batch size 16, maximum length 128, learning rate 2e-5, weight decay 0.01, one epoch on CPU, best epoch selected on validation). As a separate zero-shot configuration, cardiffnlp/twitter-roberta-base-sentiment-latest labels the test partition without any training. Table 3.4 summarises the configurations.</w:t>
      </w:r>
    </w:p>
    <w:p>
      <w:pPr>
        <w:spacing w:after="80" w:line="276" w:lineRule="auto"/>
        <w:jc w:val="center"/>
      </w:pPr>
      <w:r>
        <w:rPr>
          <w:rFonts w:ascii="Times New Roman" w:hAnsi="Times New Roman"/>
          <w:b w:val="0"/>
          <w:i/>
          <w:sz w:val="24"/>
        </w:rPr>
        <w:t>Table 3.4: Model configurations (page 10)</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71"/>
        <w:gridCol w:w="2471"/>
        <w:gridCol w:w="2471"/>
        <w:gridCol w:w="2471"/>
      </w:tblGrid>
      <w:tr>
        <w:tc>
          <w:tcPr>
            <w:tcW w:type="dxa" w:w="2736"/>
          </w:tcPr>
          <w:p>
            <w:pPr>
              <w:jc w:val="center"/>
            </w:pPr>
            <w:r/>
            <w:r>
              <w:rPr>
                <w:rFonts w:ascii="Times New Roman" w:hAnsi="Times New Roman"/>
                <w:b/>
                <w:i w:val="0"/>
                <w:sz w:val="24"/>
              </w:rPr>
              <w:t>Model</w:t>
            </w:r>
          </w:p>
        </w:tc>
        <w:tc>
          <w:tcPr>
            <w:tcW w:type="dxa" w:w="2448"/>
          </w:tcPr>
          <w:p>
            <w:pPr>
              <w:jc w:val="center"/>
            </w:pPr>
            <w:r/>
            <w:r>
              <w:rPr>
                <w:rFonts w:ascii="Times New Roman" w:hAnsi="Times New Roman"/>
                <w:b/>
                <w:i w:val="0"/>
                <w:sz w:val="24"/>
              </w:rPr>
              <w:t>Features</w:t>
            </w:r>
          </w:p>
        </w:tc>
        <w:tc>
          <w:tcPr>
            <w:tcW w:type="dxa" w:w="3024"/>
          </w:tcPr>
          <w:p>
            <w:pPr>
              <w:jc w:val="center"/>
            </w:pPr>
            <w:r/>
            <w:r>
              <w:rPr>
                <w:rFonts w:ascii="Times New Roman" w:hAnsi="Times New Roman"/>
                <w:b/>
                <w:i w:val="0"/>
                <w:sz w:val="24"/>
              </w:rPr>
              <w:t>Key hyperparameters</w:t>
            </w:r>
          </w:p>
        </w:tc>
        <w:tc>
          <w:tcPr>
            <w:tcW w:type="dxa" w:w="2304"/>
          </w:tcPr>
          <w:p>
            <w:pPr>
              <w:jc w:val="center"/>
            </w:pPr>
            <w:r/>
            <w:r>
              <w:rPr>
                <w:rFonts w:ascii="Times New Roman" w:hAnsi="Times New Roman"/>
                <w:b/>
                <w:i w:val="0"/>
                <w:sz w:val="24"/>
              </w:rPr>
              <w:t>Imbalance handling</w:t>
            </w:r>
          </w:p>
        </w:tc>
      </w:tr>
      <w:tr>
        <w:tc>
          <w:tcPr>
            <w:tcW w:type="dxa" w:w="2736"/>
          </w:tcPr>
          <w:p>
            <w:pPr>
              <w:jc w:val="left"/>
            </w:pPr>
            <w:r/>
            <w:r>
              <w:rPr>
                <w:rFonts w:ascii="Times New Roman" w:hAnsi="Times New Roman"/>
                <w:b w:val="0"/>
                <w:i w:val="0"/>
                <w:sz w:val="24"/>
              </w:rPr>
              <w:t>Logistic Regression</w:t>
            </w:r>
          </w:p>
        </w:tc>
        <w:tc>
          <w:tcPr>
            <w:tcW w:type="dxa" w:w="2448"/>
          </w:tcPr>
          <w:p>
            <w:pPr>
              <w:jc w:val="center"/>
            </w:pPr>
            <w:r/>
            <w:r>
              <w:rPr>
                <w:rFonts w:ascii="Times New Roman" w:hAnsi="Times New Roman"/>
                <w:b w:val="0"/>
                <w:i w:val="0"/>
                <w:sz w:val="24"/>
              </w:rPr>
              <w:t>TF-IDF (1-2 grams, 20k)</w:t>
            </w:r>
          </w:p>
        </w:tc>
        <w:tc>
          <w:tcPr>
            <w:tcW w:type="dxa" w:w="3024"/>
          </w:tcPr>
          <w:p>
            <w:pPr>
              <w:jc w:val="center"/>
            </w:pPr>
            <w:r/>
            <w:r>
              <w:rPr>
                <w:rFonts w:ascii="Times New Roman" w:hAnsi="Times New Roman"/>
                <w:b w:val="0"/>
                <w:i w:val="0"/>
                <w:sz w:val="24"/>
              </w:rPr>
              <w:t>best C on validation, max_iter 2000</w:t>
            </w:r>
          </w:p>
        </w:tc>
        <w:tc>
          <w:tcPr>
            <w:tcW w:type="dxa" w:w="2304"/>
          </w:tcPr>
          <w:p>
            <w:pPr>
              <w:jc w:val="center"/>
            </w:pPr>
            <w:r/>
            <w:r>
              <w:rPr>
                <w:rFonts w:ascii="Times New Roman" w:hAnsi="Times New Roman"/>
                <w:b w:val="0"/>
                <w:i w:val="0"/>
                <w:sz w:val="24"/>
              </w:rPr>
              <w:t>balanced class weights</w:t>
            </w:r>
          </w:p>
        </w:tc>
      </w:tr>
      <w:tr>
        <w:tc>
          <w:tcPr>
            <w:tcW w:type="dxa" w:w="2736"/>
          </w:tcPr>
          <w:p>
            <w:pPr>
              <w:jc w:val="left"/>
            </w:pPr>
            <w:r/>
            <w:r>
              <w:rPr>
                <w:rFonts w:ascii="Times New Roman" w:hAnsi="Times New Roman"/>
                <w:b w:val="0"/>
                <w:i w:val="0"/>
                <w:sz w:val="24"/>
              </w:rPr>
              <w:t>Random Forest</w:t>
            </w:r>
          </w:p>
        </w:tc>
        <w:tc>
          <w:tcPr>
            <w:tcW w:type="dxa" w:w="2448"/>
          </w:tcPr>
          <w:p>
            <w:pPr>
              <w:jc w:val="center"/>
            </w:pPr>
            <w:r/>
            <w:r>
              <w:rPr>
                <w:rFonts w:ascii="Times New Roman" w:hAnsi="Times New Roman"/>
                <w:b w:val="0"/>
                <w:i w:val="0"/>
                <w:sz w:val="24"/>
              </w:rPr>
              <w:t>TF-IDF (1-2 grams, 20k)</w:t>
            </w:r>
          </w:p>
        </w:tc>
        <w:tc>
          <w:tcPr>
            <w:tcW w:type="dxa" w:w="3024"/>
          </w:tcPr>
          <w:p>
            <w:pPr>
              <w:jc w:val="center"/>
            </w:pPr>
            <w:r/>
            <w:r>
              <w:rPr>
                <w:rFonts w:ascii="Times New Roman" w:hAnsi="Times New Roman"/>
                <w:b w:val="0"/>
                <w:i w:val="0"/>
                <w:sz w:val="24"/>
              </w:rPr>
              <w:t>400 trees, seed 42</w:t>
            </w:r>
          </w:p>
        </w:tc>
        <w:tc>
          <w:tcPr>
            <w:tcW w:type="dxa" w:w="2304"/>
          </w:tcPr>
          <w:p>
            <w:pPr>
              <w:jc w:val="center"/>
            </w:pPr>
            <w:r/>
            <w:r>
              <w:rPr>
                <w:rFonts w:ascii="Times New Roman" w:hAnsi="Times New Roman"/>
                <w:b w:val="0"/>
                <w:i w:val="0"/>
                <w:sz w:val="24"/>
              </w:rPr>
              <w:t>balanced class weights</w:t>
            </w:r>
          </w:p>
        </w:tc>
      </w:tr>
      <w:tr>
        <w:tc>
          <w:tcPr>
            <w:tcW w:type="dxa" w:w="2736"/>
          </w:tcPr>
          <w:p>
            <w:pPr>
              <w:jc w:val="left"/>
            </w:pPr>
            <w:r/>
            <w:r>
              <w:rPr>
                <w:rFonts w:ascii="Times New Roman" w:hAnsi="Times New Roman"/>
                <w:b w:val="0"/>
                <w:i w:val="0"/>
                <w:sz w:val="24"/>
              </w:rPr>
              <w:t>XGBoost</w:t>
            </w:r>
          </w:p>
        </w:tc>
        <w:tc>
          <w:tcPr>
            <w:tcW w:type="dxa" w:w="2448"/>
          </w:tcPr>
          <w:p>
            <w:pPr>
              <w:jc w:val="center"/>
            </w:pPr>
            <w:r/>
            <w:r>
              <w:rPr>
                <w:rFonts w:ascii="Times New Roman" w:hAnsi="Times New Roman"/>
                <w:b w:val="0"/>
                <w:i w:val="0"/>
                <w:sz w:val="24"/>
              </w:rPr>
              <w:t>TF-IDF (1-2 grams, 20k)</w:t>
            </w:r>
          </w:p>
        </w:tc>
        <w:tc>
          <w:tcPr>
            <w:tcW w:type="dxa" w:w="3024"/>
          </w:tcPr>
          <w:p>
            <w:pPr>
              <w:jc w:val="center"/>
            </w:pPr>
            <w:r/>
            <w:r>
              <w:rPr>
                <w:rFonts w:ascii="Times New Roman" w:hAnsi="Times New Roman"/>
                <w:b w:val="0"/>
                <w:i w:val="0"/>
                <w:sz w:val="24"/>
              </w:rPr>
              <w:t>400 rounds, depth 6, lr 0.1</w:t>
            </w:r>
          </w:p>
        </w:tc>
        <w:tc>
          <w:tcPr>
            <w:tcW w:type="dxa" w:w="2304"/>
          </w:tcPr>
          <w:p>
            <w:pPr>
              <w:jc w:val="center"/>
            </w:pPr>
            <w:r/>
            <w:r>
              <w:rPr>
                <w:rFonts w:ascii="Times New Roman" w:hAnsi="Times New Roman"/>
                <w:b w:val="0"/>
                <w:i w:val="0"/>
                <w:sz w:val="24"/>
              </w:rPr>
              <w:t>balanced sample weights</w:t>
            </w:r>
          </w:p>
        </w:tc>
      </w:tr>
      <w:tr>
        <w:tc>
          <w:tcPr>
            <w:tcW w:type="dxa" w:w="2736"/>
          </w:tcPr>
          <w:p>
            <w:pPr>
              <w:jc w:val="left"/>
            </w:pPr>
            <w:r/>
            <w:r>
              <w:rPr>
                <w:rFonts w:ascii="Times New Roman" w:hAnsi="Times New Roman"/>
                <w:b w:val="0"/>
                <w:i w:val="0"/>
                <w:sz w:val="24"/>
              </w:rPr>
              <w:t>DistilBERT (fine-tuned)</w:t>
            </w:r>
          </w:p>
        </w:tc>
        <w:tc>
          <w:tcPr>
            <w:tcW w:type="dxa" w:w="2448"/>
          </w:tcPr>
          <w:p>
            <w:pPr>
              <w:jc w:val="center"/>
            </w:pPr>
            <w:r/>
            <w:r>
              <w:rPr>
                <w:rFonts w:ascii="Times New Roman" w:hAnsi="Times New Roman"/>
                <w:b w:val="0"/>
                <w:i w:val="0"/>
                <w:sz w:val="24"/>
              </w:rPr>
              <w:t>subword embeddings</w:t>
            </w:r>
          </w:p>
        </w:tc>
        <w:tc>
          <w:tcPr>
            <w:tcW w:type="dxa" w:w="3024"/>
          </w:tcPr>
          <w:p>
            <w:pPr>
              <w:jc w:val="center"/>
            </w:pPr>
            <w:r/>
            <w:r>
              <w:rPr>
                <w:rFonts w:ascii="Times New Roman" w:hAnsi="Times New Roman"/>
                <w:b w:val="0"/>
                <w:i w:val="0"/>
                <w:sz w:val="24"/>
              </w:rPr>
              <w:t>1 epoch, bs 16, len 128, lr 2e-5</w:t>
            </w:r>
          </w:p>
        </w:tc>
        <w:tc>
          <w:tcPr>
            <w:tcW w:type="dxa" w:w="2304"/>
          </w:tcPr>
          <w:p>
            <w:pPr>
              <w:jc w:val="center"/>
            </w:pPr>
            <w:r/>
            <w:r>
              <w:rPr>
                <w:rFonts w:ascii="Times New Roman" w:hAnsi="Times New Roman"/>
                <w:b w:val="0"/>
                <w:i w:val="0"/>
                <w:sz w:val="24"/>
              </w:rPr>
              <w:t>none (near-balanced split)</w:t>
            </w:r>
          </w:p>
        </w:tc>
      </w:tr>
      <w:tr>
        <w:tc>
          <w:tcPr>
            <w:tcW w:type="dxa" w:w="2736"/>
          </w:tcPr>
          <w:p>
            <w:pPr>
              <w:jc w:val="left"/>
            </w:pPr>
            <w:r/>
            <w:r>
              <w:rPr>
                <w:rFonts w:ascii="Times New Roman" w:hAnsi="Times New Roman"/>
                <w:b w:val="0"/>
                <w:i w:val="0"/>
                <w:sz w:val="24"/>
              </w:rPr>
              <w:t>RoBERTa (zero-shot)</w:t>
            </w:r>
          </w:p>
        </w:tc>
        <w:tc>
          <w:tcPr>
            <w:tcW w:type="dxa" w:w="2448"/>
          </w:tcPr>
          <w:p>
            <w:pPr>
              <w:jc w:val="center"/>
            </w:pPr>
            <w:r/>
            <w:r>
              <w:rPr>
                <w:rFonts w:ascii="Times New Roman" w:hAnsi="Times New Roman"/>
                <w:b w:val="0"/>
                <w:i w:val="0"/>
                <w:sz w:val="24"/>
              </w:rPr>
              <w:t>subword embeddings</w:t>
            </w:r>
          </w:p>
        </w:tc>
        <w:tc>
          <w:tcPr>
            <w:tcW w:type="dxa" w:w="3024"/>
          </w:tcPr>
          <w:p>
            <w:pPr>
              <w:jc w:val="center"/>
            </w:pPr>
            <w:r/>
            <w:r>
              <w:rPr>
                <w:rFonts w:ascii="Times New Roman" w:hAnsi="Times New Roman"/>
                <w:b w:val="0"/>
                <w:i w:val="0"/>
                <w:sz w:val="24"/>
              </w:rPr>
              <w:t>no training; label mapping</w:t>
            </w:r>
          </w:p>
        </w:tc>
        <w:tc>
          <w:tcPr>
            <w:tcW w:type="dxa" w:w="2304"/>
          </w:tcPr>
          <w:p>
            <w:pPr>
              <w:jc w:val="center"/>
            </w:pPr>
            <w:r/>
            <w:r>
              <w:rPr>
                <w:rFonts w:ascii="Times New Roman" w:hAnsi="Times New Roman"/>
                <w:b w:val="0"/>
                <w:i w:val="0"/>
                <w:sz w:val="24"/>
              </w:rPr>
              <w:t>none</w:t>
            </w:r>
          </w:p>
        </w:tc>
      </w:tr>
    </w:tbl>
    <w:p>
      <w:pPr>
        <w:spacing w:after="120" w:line="276" w:lineRule="auto"/>
        <w:jc w:val="both"/>
      </w:pPr>
    </w:p>
    <w:p>
      <w:pPr>
        <w:spacing w:after="120" w:line="276" w:lineRule="auto"/>
        <w:jc w:val="both"/>
      </w:pPr>
      <w:r>
        <w:rPr>
          <w:rFonts w:ascii="Times New Roman" w:hAnsi="Times New Roman"/>
          <w:b w:val="0"/>
          <w:i w:val="0"/>
          <w:sz w:val="24"/>
        </w:rPr>
        <w:t>Two design decisions deserve emphasis. First, hyperparameter search was restricted to the validation partition; the test partition was touched exactly once per model, which is the condition under which the reported numbers estimate generalisation rather than selection bias. Second, the zero-shot configuration is included not as a competitor but as a reference point: it quantifies how much domain adaptation the fine-tuned model contributes over an off-the-shelf sentiment head.</w:t>
      </w:r>
    </w:p>
    <w:p>
      <w:pPr>
        <w:spacing w:before="160" w:after="80" w:line="276" w:lineRule="auto"/>
        <w:jc w:val="left"/>
      </w:pPr>
      <w:r>
        <w:rPr>
          <w:rFonts w:ascii="Times New Roman" w:hAnsi="Times New Roman"/>
          <w:b w:val="0"/>
          <w:i/>
          <w:sz w:val="24"/>
        </w:rPr>
        <w:t>3.6 Evaluation Protocol</w:t>
      </w:r>
    </w:p>
    <w:p>
      <w:pPr>
        <w:spacing w:after="120" w:line="276" w:lineRule="auto"/>
        <w:jc w:val="both"/>
      </w:pPr>
      <w:r>
        <w:rPr>
          <w:rFonts w:ascii="Times New Roman" w:hAnsi="Times New Roman"/>
          <w:b w:val="0"/>
          <w:i w:val="0"/>
          <w:sz w:val="24"/>
        </w:rPr>
        <w:t>Metrics are accuracy, macro precision, macro recall and macro F1, plus per-class recall, because the neutral class is a minority and the cost of missing negative complaints is high: macro averaging prevents a model from looking good by ignoring the hardest class. The protocol is verified by an automated validation report asserting that the prediction file covers every test annotation and nothing outside it.</w:t>
      </w:r>
    </w:p>
    <w:p>
      <w:pPr>
        <w:spacing w:after="120" w:line="276" w:lineRule="auto"/>
        <w:jc w:val="both"/>
      </w:pPr>
      <w:r>
        <w:rPr>
          <w:rFonts w:ascii="Times New Roman" w:hAnsi="Times New Roman"/>
          <w:b w:val="0"/>
          <w:i w:val="0"/>
          <w:sz w:val="24"/>
        </w:rPr>
        <w:t>The protocol also fixes the unit of analysis: one row per aspect annotation (evidence phrase), not per review. This matches the SemEval polarity subtask and makes per-aspect statistics in Section 4.4 well-defined. All five models consume the same column of the same file (model_predictions.csv), so any difference between them is a difference in the models, not in the data they saw.</w:t>
      </w:r>
    </w:p>
    <w:p>
      <w:pPr>
        <w:spacing w:before="160" w:after="80" w:line="276" w:lineRule="auto"/>
        <w:jc w:val="left"/>
      </w:pPr>
      <w:r>
        <w:rPr>
          <w:rFonts w:ascii="Times New Roman" w:hAnsi="Times New Roman"/>
          <w:b w:val="0"/>
          <w:i/>
          <w:sz w:val="24"/>
        </w:rPr>
        <w:t>3.7 Evaluation Metrics</w:t>
      </w:r>
    </w:p>
    <w:p>
      <w:pPr>
        <w:spacing w:after="120" w:line="276" w:lineRule="auto"/>
        <w:jc w:val="both"/>
      </w:pPr>
      <w:r>
        <w:rPr>
          <w:rFonts w:ascii="Times New Roman" w:hAnsi="Times New Roman"/>
          <w:b w:val="0"/>
          <w:i w:val="0"/>
          <w:sz w:val="24"/>
        </w:rPr>
        <w:t>For a class c, let TP, FP and FN denote true positives, false positives and false negatives on the test partition. The per-class metrics are:</w:t>
      </w:r>
    </w:p>
    <w:p>
      <w:pPr>
        <w:spacing w:after="120" w:line="276" w:lineRule="auto"/>
        <w:jc w:val="center"/>
      </w:pPr>
      <w:r>
        <w:rPr>
          <w:rFonts w:ascii="Times New Roman" w:hAnsi="Times New Roman"/>
          <w:b w:val="0"/>
          <w:i/>
          <w:sz w:val="24"/>
        </w:rPr>
        <w:t>Precision(c) = TP / (TP + FP)</w:t>
      </w:r>
    </w:p>
    <w:p>
      <w:pPr>
        <w:spacing w:after="120" w:line="276" w:lineRule="auto"/>
        <w:jc w:val="center"/>
      </w:pPr>
      <w:r>
        <w:rPr>
          <w:rFonts w:ascii="Times New Roman" w:hAnsi="Times New Roman"/>
          <w:b w:val="0"/>
          <w:i/>
          <w:sz w:val="24"/>
        </w:rPr>
        <w:t>Recall(c) = TP / (TP + FN)</w:t>
      </w:r>
    </w:p>
    <w:p>
      <w:pPr>
        <w:spacing w:after="120" w:line="276" w:lineRule="auto"/>
        <w:jc w:val="center"/>
      </w:pPr>
      <w:r>
        <w:rPr>
          <w:rFonts w:ascii="Times New Roman" w:hAnsi="Times New Roman"/>
          <w:b w:val="0"/>
          <w:i/>
          <w:sz w:val="24"/>
        </w:rPr>
        <w:t>F1(c) = 2 · Precision(c) · Recall(c) / (Precision(c) + Recall(c))</w:t>
      </w:r>
    </w:p>
    <w:p>
      <w:pPr>
        <w:spacing w:after="120" w:line="276" w:lineRule="auto"/>
        <w:jc w:val="both"/>
      </w:pPr>
      <w:r>
        <w:rPr>
          <w:rFonts w:ascii="Times New Roman" w:hAnsi="Times New Roman"/>
          <w:b w:val="0"/>
          <w:i w:val="0"/>
          <w:sz w:val="24"/>
        </w:rPr>
        <w:t>Macro averaging computes each metric per class and then takes the unweighted mean over the three classes, so the minority neutral class counts as much as the majority positive class. Accuracy is the share of all test annotations predicted correctly. Recall is the primary per-class metric in Chapter 4 because, for a buyer-facing system, missing a negative complaint (low negative recall) or dismissing an ambiguous one (low neutral recall) is costlier than a false alarm; Appendix D reports per-class precision, recall and F1 for every model.</w:t>
      </w:r>
    </w:p>
    <w:p>
      <w:pPr>
        <w:pageBreakBefore/>
        <w:spacing w:before="240" w:after="160" w:line="276" w:lineRule="auto"/>
        <w:jc w:val="left"/>
      </w:pPr>
      <w:r>
        <w:rPr>
          <w:rFonts w:ascii="Times New Roman" w:hAnsi="Times New Roman"/>
          <w:b/>
          <w:i w:val="0"/>
          <w:sz w:val="28"/>
        </w:rPr>
        <w:t>4. Results and Discussion</w:t>
      </w:r>
    </w:p>
    <w:p>
      <w:pPr>
        <w:spacing w:after="120" w:line="276" w:lineRule="auto"/>
        <w:jc w:val="both"/>
      </w:pPr>
      <w:r>
        <w:rPr>
          <w:rFonts w:ascii="Times New Roman" w:hAnsi="Times New Roman"/>
          <w:b w:val="0"/>
          <w:i w:val="0"/>
          <w:sz w:val="24"/>
        </w:rPr>
        <w:t>All numbers in this chapter are computed by build_tables.py and by the analysis scripts from the labelled corpus and the saved model outputs; none is hand-entered. They characterise the pipeline on the synthetic demonstration corpus and, in Sections 4.6 and 4.9, on real Amazon reviews.</w:t>
      </w:r>
    </w:p>
    <w:p>
      <w:pPr>
        <w:spacing w:before="160" w:after="80" w:line="276" w:lineRule="auto"/>
        <w:jc w:val="left"/>
      </w:pPr>
      <w:r>
        <w:rPr>
          <w:rFonts w:ascii="Times New Roman" w:hAnsi="Times New Roman"/>
          <w:b w:val="0"/>
          <w:i/>
          <w:sz w:val="24"/>
        </w:rPr>
        <w:t>4.1 Dataset Profile</w:t>
      </w:r>
    </w:p>
    <w:p>
      <w:pPr>
        <w:spacing w:after="120" w:line="276" w:lineRule="auto"/>
        <w:jc w:val="both"/>
      </w:pPr>
      <w:r>
        <w:rPr>
          <w:rFonts w:ascii="Times New Roman" w:hAnsi="Times New Roman"/>
          <w:b w:val="0"/>
          <w:i w:val="0"/>
          <w:sz w:val="24"/>
        </w:rPr>
        <w:t>Table 3.2 and Figure 3.1 summarise the corpus: 2,000 reviews (Cashify 492, Amazon Renewed 485, Flipkart Refurbished 379, OLX 361, Budli 283) yield 3,548 aspect annotations. Smartphones contribute 989 reviews, laptops 595 and cameras 416.</w:t>
      </w:r>
    </w:p>
    <w:p>
      <w:pPr>
        <w:spacing w:after="120" w:line="276" w:lineRule="auto"/>
        <w:jc w:val="both"/>
      </w:pPr>
      <w:r>
        <w:rPr>
          <w:rFonts w:ascii="Times New Roman" w:hAnsi="Times New Roman"/>
          <w:b w:val="0"/>
          <w:i w:val="0"/>
          <w:sz w:val="24"/>
        </w:rPr>
        <w:t>On average each review yields 1.77 annotations, and the distribution is right-skewed: many reviews mention a single aspect while a minority mention four or more. This multi-mention structure is exactly why the partition in Section 3.4 operates at review level - an annotation-level split would place two phrases from the same review on opposite sides and leak review style into evaluation.</w:t>
      </w:r>
    </w:p>
    <w:p>
      <w:pPr>
        <w:spacing w:before="160" w:after="80" w:line="276" w:lineRule="auto"/>
        <w:jc w:val="left"/>
      </w:pPr>
      <w:r>
        <w:rPr>
          <w:rFonts w:ascii="Times New Roman" w:hAnsi="Times New Roman"/>
          <w:b w:val="0"/>
          <w:i/>
          <w:sz w:val="24"/>
        </w:rPr>
        <w:t>4.2 Model Comparison</w:t>
      </w:r>
    </w:p>
    <w:p>
      <w:pPr>
        <w:spacing w:after="80" w:line="276" w:lineRule="auto"/>
        <w:jc w:val="center"/>
      </w:pPr>
      <w:r>
        <w:rPr>
          <w:rFonts w:ascii="Times New Roman" w:hAnsi="Times New Roman"/>
          <w:b w:val="0"/>
          <w:i/>
          <w:sz w:val="24"/>
        </w:rPr>
        <w:t>Table 4.1: Model performance on the held-out test partition (page 12)</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3600"/>
          </w:tcPr>
          <w:p>
            <w:pPr>
              <w:jc w:val="center"/>
            </w:pPr>
            <w:r/>
            <w:r>
              <w:rPr>
                <w:rFonts w:ascii="Times New Roman" w:hAnsi="Times New Roman"/>
                <w:b/>
                <w:i w:val="0"/>
                <w:sz w:val="24"/>
              </w:rPr>
              <w:t>Model</w:t>
            </w:r>
          </w:p>
        </w:tc>
        <w:tc>
          <w:tcPr>
            <w:tcW w:type="dxa" w:w="1440"/>
          </w:tcPr>
          <w:p>
            <w:pPr>
              <w:jc w:val="center"/>
            </w:pPr>
            <w:r/>
            <w:r>
              <w:rPr>
                <w:rFonts w:ascii="Times New Roman" w:hAnsi="Times New Roman"/>
                <w:b/>
                <w:i w:val="0"/>
                <w:sz w:val="24"/>
              </w:rPr>
              <w:t>Accuracy</w:t>
            </w:r>
          </w:p>
        </w:tc>
        <w:tc>
          <w:tcPr>
            <w:tcW w:type="dxa" w:w="1728"/>
          </w:tcPr>
          <w:p>
            <w:pPr>
              <w:jc w:val="center"/>
            </w:pPr>
            <w:r/>
            <w:r>
              <w:rPr>
                <w:rFonts w:ascii="Times New Roman" w:hAnsi="Times New Roman"/>
                <w:b/>
                <w:i w:val="0"/>
                <w:sz w:val="24"/>
              </w:rPr>
              <w:t>Macro precision</w:t>
            </w:r>
          </w:p>
        </w:tc>
        <w:tc>
          <w:tcPr>
            <w:tcW w:type="dxa" w:w="1728"/>
          </w:tcPr>
          <w:p>
            <w:pPr>
              <w:jc w:val="center"/>
            </w:pPr>
            <w:r/>
            <w:r>
              <w:rPr>
                <w:rFonts w:ascii="Times New Roman" w:hAnsi="Times New Roman"/>
                <w:b/>
                <w:i w:val="0"/>
                <w:sz w:val="24"/>
              </w:rPr>
              <w:t>Macro recall</w:t>
            </w:r>
          </w:p>
        </w:tc>
        <w:tc>
          <w:tcPr>
            <w:tcW w:type="dxa" w:w="1728"/>
          </w:tcPr>
          <w:p>
            <w:pPr>
              <w:jc w:val="center"/>
            </w:pPr>
            <w:r/>
            <w:r>
              <w:rPr>
                <w:rFonts w:ascii="Times New Roman" w:hAnsi="Times New Roman"/>
                <w:b/>
                <w:i w:val="0"/>
                <w:sz w:val="24"/>
              </w:rPr>
              <w:t>Macro F1-score</w:t>
            </w:r>
          </w:p>
        </w:tc>
      </w:tr>
      <w:tr>
        <w:tc>
          <w:tcPr>
            <w:tcW w:type="dxa" w:w="3600"/>
          </w:tcPr>
          <w:p>
            <w:pPr>
              <w:jc w:val="left"/>
            </w:pPr>
            <w:r/>
            <w:r>
              <w:rPr>
                <w:rFonts w:ascii="Times New Roman" w:hAnsi="Times New Roman"/>
                <w:b w:val="0"/>
                <w:i w:val="0"/>
                <w:sz w:val="24"/>
              </w:rPr>
              <w:t>Logistic Regression</w:t>
            </w:r>
          </w:p>
        </w:tc>
        <w:tc>
          <w:tcPr>
            <w:tcW w:type="dxa" w:w="1440"/>
          </w:tcPr>
          <w:p>
            <w:pPr>
              <w:jc w:val="center"/>
            </w:pPr>
            <w:r/>
            <w:r>
              <w:rPr>
                <w:rFonts w:ascii="Times New Roman" w:hAnsi="Times New Roman"/>
                <w:b w:val="0"/>
                <w:i w:val="0"/>
                <w:sz w:val="24"/>
              </w:rPr>
              <w:t>0.9069</w:t>
            </w:r>
          </w:p>
        </w:tc>
        <w:tc>
          <w:tcPr>
            <w:tcW w:type="dxa" w:w="1728"/>
          </w:tcPr>
          <w:p>
            <w:pPr>
              <w:jc w:val="center"/>
            </w:pPr>
            <w:r/>
            <w:r>
              <w:rPr>
                <w:rFonts w:ascii="Times New Roman" w:hAnsi="Times New Roman"/>
                <w:b w:val="0"/>
                <w:i w:val="0"/>
                <w:sz w:val="24"/>
              </w:rPr>
              <w:t>0.9167</w:t>
            </w:r>
          </w:p>
        </w:tc>
        <w:tc>
          <w:tcPr>
            <w:tcW w:type="dxa" w:w="1728"/>
          </w:tcPr>
          <w:p>
            <w:pPr>
              <w:jc w:val="center"/>
            </w:pPr>
            <w:r/>
            <w:r>
              <w:rPr>
                <w:rFonts w:ascii="Times New Roman" w:hAnsi="Times New Roman"/>
                <w:b w:val="0"/>
                <w:i w:val="0"/>
                <w:sz w:val="24"/>
              </w:rPr>
              <w:t>0.8801</w:t>
            </w:r>
          </w:p>
        </w:tc>
        <w:tc>
          <w:tcPr>
            <w:tcW w:type="dxa" w:w="1728"/>
          </w:tcPr>
          <w:p>
            <w:pPr>
              <w:jc w:val="center"/>
            </w:pPr>
            <w:r/>
            <w:r>
              <w:rPr>
                <w:rFonts w:ascii="Times New Roman" w:hAnsi="Times New Roman"/>
                <w:b w:val="0"/>
                <w:i w:val="0"/>
                <w:sz w:val="24"/>
              </w:rPr>
              <w:t>0.8937</w:t>
            </w:r>
          </w:p>
        </w:tc>
      </w:tr>
      <w:tr>
        <w:tc>
          <w:tcPr>
            <w:tcW w:type="dxa" w:w="3600"/>
          </w:tcPr>
          <w:p>
            <w:pPr>
              <w:jc w:val="left"/>
            </w:pPr>
            <w:r/>
            <w:r>
              <w:rPr>
                <w:rFonts w:ascii="Times New Roman" w:hAnsi="Times New Roman"/>
                <w:b w:val="0"/>
                <w:i w:val="0"/>
                <w:sz w:val="24"/>
              </w:rPr>
              <w:t>Random Forest</w:t>
            </w:r>
          </w:p>
        </w:tc>
        <w:tc>
          <w:tcPr>
            <w:tcW w:type="dxa" w:w="1440"/>
          </w:tcPr>
          <w:p>
            <w:pPr>
              <w:jc w:val="center"/>
            </w:pPr>
            <w:r/>
            <w:r>
              <w:rPr>
                <w:rFonts w:ascii="Times New Roman" w:hAnsi="Times New Roman"/>
                <w:b w:val="0"/>
                <w:i w:val="0"/>
                <w:sz w:val="24"/>
              </w:rPr>
              <w:t>0.8715</w:t>
            </w:r>
          </w:p>
        </w:tc>
        <w:tc>
          <w:tcPr>
            <w:tcW w:type="dxa" w:w="1728"/>
          </w:tcPr>
          <w:p>
            <w:pPr>
              <w:jc w:val="center"/>
            </w:pPr>
            <w:r/>
            <w:r>
              <w:rPr>
                <w:rFonts w:ascii="Times New Roman" w:hAnsi="Times New Roman"/>
                <w:b w:val="0"/>
                <w:i w:val="0"/>
                <w:sz w:val="24"/>
              </w:rPr>
              <w:t>0.862</w:t>
            </w:r>
          </w:p>
        </w:tc>
        <w:tc>
          <w:tcPr>
            <w:tcW w:type="dxa" w:w="1728"/>
          </w:tcPr>
          <w:p>
            <w:pPr>
              <w:jc w:val="center"/>
            </w:pPr>
            <w:r/>
            <w:r>
              <w:rPr>
                <w:rFonts w:ascii="Times New Roman" w:hAnsi="Times New Roman"/>
                <w:b w:val="0"/>
                <w:i w:val="0"/>
                <w:sz w:val="24"/>
              </w:rPr>
              <w:t>0.8496</w:t>
            </w:r>
          </w:p>
        </w:tc>
        <w:tc>
          <w:tcPr>
            <w:tcW w:type="dxa" w:w="1728"/>
          </w:tcPr>
          <w:p>
            <w:pPr>
              <w:jc w:val="center"/>
            </w:pPr>
            <w:r/>
            <w:r>
              <w:rPr>
                <w:rFonts w:ascii="Times New Roman" w:hAnsi="Times New Roman"/>
                <w:b w:val="0"/>
                <w:i w:val="0"/>
                <w:sz w:val="24"/>
              </w:rPr>
              <w:t>0.8549</w:t>
            </w:r>
          </w:p>
        </w:tc>
      </w:tr>
      <w:tr>
        <w:tc>
          <w:tcPr>
            <w:tcW w:type="dxa" w:w="3600"/>
          </w:tcPr>
          <w:p>
            <w:pPr>
              <w:jc w:val="left"/>
            </w:pPr>
            <w:r/>
            <w:r>
              <w:rPr>
                <w:rFonts w:ascii="Times New Roman" w:hAnsi="Times New Roman"/>
                <w:b w:val="0"/>
                <w:i w:val="0"/>
                <w:sz w:val="24"/>
              </w:rPr>
              <w:t>XGBoost</w:t>
            </w:r>
          </w:p>
        </w:tc>
        <w:tc>
          <w:tcPr>
            <w:tcW w:type="dxa" w:w="1440"/>
          </w:tcPr>
          <w:p>
            <w:pPr>
              <w:jc w:val="center"/>
            </w:pPr>
            <w:r/>
            <w:r>
              <w:rPr>
                <w:rFonts w:ascii="Times New Roman" w:hAnsi="Times New Roman"/>
                <w:b w:val="0"/>
                <w:i w:val="0"/>
                <w:sz w:val="24"/>
              </w:rPr>
              <w:t>0.8696</w:t>
            </w:r>
          </w:p>
        </w:tc>
        <w:tc>
          <w:tcPr>
            <w:tcW w:type="dxa" w:w="1728"/>
          </w:tcPr>
          <w:p>
            <w:pPr>
              <w:jc w:val="center"/>
            </w:pPr>
            <w:r/>
            <w:r>
              <w:rPr>
                <w:rFonts w:ascii="Times New Roman" w:hAnsi="Times New Roman"/>
                <w:b w:val="0"/>
                <w:i w:val="0"/>
                <w:sz w:val="24"/>
              </w:rPr>
              <w:t>0.8577</w:t>
            </w:r>
          </w:p>
        </w:tc>
        <w:tc>
          <w:tcPr>
            <w:tcW w:type="dxa" w:w="1728"/>
          </w:tcPr>
          <w:p>
            <w:pPr>
              <w:jc w:val="center"/>
            </w:pPr>
            <w:r/>
            <w:r>
              <w:rPr>
                <w:rFonts w:ascii="Times New Roman" w:hAnsi="Times New Roman"/>
                <w:b w:val="0"/>
                <w:i w:val="0"/>
                <w:sz w:val="24"/>
              </w:rPr>
              <w:t>0.8476</w:t>
            </w:r>
          </w:p>
        </w:tc>
        <w:tc>
          <w:tcPr>
            <w:tcW w:type="dxa" w:w="1728"/>
          </w:tcPr>
          <w:p>
            <w:pPr>
              <w:jc w:val="center"/>
            </w:pPr>
            <w:r/>
            <w:r>
              <w:rPr>
                <w:rFonts w:ascii="Times New Roman" w:hAnsi="Times New Roman"/>
                <w:b w:val="0"/>
                <w:i w:val="0"/>
                <w:sz w:val="24"/>
              </w:rPr>
              <w:t>0.852</w:t>
            </w:r>
          </w:p>
        </w:tc>
      </w:tr>
      <w:tr>
        <w:tc>
          <w:tcPr>
            <w:tcW w:type="dxa" w:w="3600"/>
          </w:tcPr>
          <w:p>
            <w:pPr>
              <w:jc w:val="left"/>
            </w:pPr>
            <w:r/>
            <w:r>
              <w:rPr>
                <w:rFonts w:ascii="Times New Roman" w:hAnsi="Times New Roman"/>
                <w:b w:val="0"/>
                <w:i w:val="0"/>
                <w:sz w:val="24"/>
              </w:rPr>
              <w:t>BERT-based model (zero-shot)</w:t>
            </w:r>
          </w:p>
        </w:tc>
        <w:tc>
          <w:tcPr>
            <w:tcW w:type="dxa" w:w="1440"/>
          </w:tcPr>
          <w:p>
            <w:pPr>
              <w:jc w:val="center"/>
            </w:pPr>
            <w:r/>
            <w:r>
              <w:rPr>
                <w:rFonts w:ascii="Times New Roman" w:hAnsi="Times New Roman"/>
                <w:b w:val="0"/>
                <w:i w:val="0"/>
                <w:sz w:val="24"/>
              </w:rPr>
              <w:t>0.7058</w:t>
            </w:r>
          </w:p>
        </w:tc>
        <w:tc>
          <w:tcPr>
            <w:tcW w:type="dxa" w:w="1728"/>
          </w:tcPr>
          <w:p>
            <w:pPr>
              <w:jc w:val="center"/>
            </w:pPr>
            <w:r/>
            <w:r>
              <w:rPr>
                <w:rFonts w:ascii="Times New Roman" w:hAnsi="Times New Roman"/>
                <w:b w:val="0"/>
                <w:i w:val="0"/>
                <w:sz w:val="24"/>
              </w:rPr>
              <w:t>0.6705</w:t>
            </w:r>
          </w:p>
        </w:tc>
        <w:tc>
          <w:tcPr>
            <w:tcW w:type="dxa" w:w="1728"/>
          </w:tcPr>
          <w:p>
            <w:pPr>
              <w:jc w:val="center"/>
            </w:pPr>
            <w:r/>
            <w:r>
              <w:rPr>
                <w:rFonts w:ascii="Times New Roman" w:hAnsi="Times New Roman"/>
                <w:b w:val="0"/>
                <w:i w:val="0"/>
                <w:sz w:val="24"/>
              </w:rPr>
              <w:t>0.6518</w:t>
            </w:r>
          </w:p>
        </w:tc>
        <w:tc>
          <w:tcPr>
            <w:tcW w:type="dxa" w:w="1728"/>
          </w:tcPr>
          <w:p>
            <w:pPr>
              <w:jc w:val="center"/>
            </w:pPr>
            <w:r/>
            <w:r>
              <w:rPr>
                <w:rFonts w:ascii="Times New Roman" w:hAnsi="Times New Roman"/>
                <w:b w:val="0"/>
                <w:i w:val="0"/>
                <w:sz w:val="24"/>
              </w:rPr>
              <w:t>0.6578</w:t>
            </w:r>
          </w:p>
        </w:tc>
      </w:tr>
      <w:tr>
        <w:tc>
          <w:tcPr>
            <w:tcW w:type="dxa" w:w="3600"/>
          </w:tcPr>
          <w:p>
            <w:pPr>
              <w:jc w:val="left"/>
            </w:pPr>
            <w:r/>
            <w:r>
              <w:rPr>
                <w:rFonts w:ascii="Times New Roman" w:hAnsi="Times New Roman"/>
                <w:b w:val="0"/>
                <w:i w:val="0"/>
                <w:sz w:val="24"/>
              </w:rPr>
              <w:t>BERT-based model (fine-tuned DistilBERT)</w:t>
            </w:r>
          </w:p>
        </w:tc>
        <w:tc>
          <w:tcPr>
            <w:tcW w:type="dxa" w:w="1440"/>
          </w:tcPr>
          <w:p>
            <w:pPr>
              <w:jc w:val="center"/>
            </w:pPr>
            <w:r/>
            <w:r>
              <w:rPr>
                <w:rFonts w:ascii="Times New Roman" w:hAnsi="Times New Roman"/>
                <w:b w:val="0"/>
                <w:i w:val="0"/>
                <w:sz w:val="24"/>
              </w:rPr>
              <w:t>0.8957</w:t>
            </w:r>
          </w:p>
        </w:tc>
        <w:tc>
          <w:tcPr>
            <w:tcW w:type="dxa" w:w="1728"/>
          </w:tcPr>
          <w:p>
            <w:pPr>
              <w:jc w:val="center"/>
            </w:pPr>
            <w:r/>
            <w:r>
              <w:rPr>
                <w:rFonts w:ascii="Times New Roman" w:hAnsi="Times New Roman"/>
                <w:b w:val="0"/>
                <w:i w:val="0"/>
                <w:sz w:val="24"/>
              </w:rPr>
              <w:t>0.9092</w:t>
            </w:r>
          </w:p>
        </w:tc>
        <w:tc>
          <w:tcPr>
            <w:tcW w:type="dxa" w:w="1728"/>
          </w:tcPr>
          <w:p>
            <w:pPr>
              <w:jc w:val="center"/>
            </w:pPr>
            <w:r/>
            <w:r>
              <w:rPr>
                <w:rFonts w:ascii="Times New Roman" w:hAnsi="Times New Roman"/>
                <w:b w:val="0"/>
                <w:i w:val="0"/>
                <w:sz w:val="24"/>
              </w:rPr>
              <w:t>0.8627</w:t>
            </w:r>
          </w:p>
        </w:tc>
        <w:tc>
          <w:tcPr>
            <w:tcW w:type="dxa" w:w="1728"/>
          </w:tcPr>
          <w:p>
            <w:pPr>
              <w:jc w:val="center"/>
            </w:pPr>
            <w:r/>
            <w:r>
              <w:rPr>
                <w:rFonts w:ascii="Times New Roman" w:hAnsi="Times New Roman"/>
                <w:b w:val="0"/>
                <w:i w:val="0"/>
                <w:sz w:val="24"/>
              </w:rPr>
              <w:t>0.8784</w:t>
            </w:r>
          </w:p>
        </w:tc>
      </w:tr>
    </w:tbl>
    <w:p>
      <w:pPr>
        <w:spacing w:after="120" w:line="276" w:lineRule="auto"/>
        <w:jc w:val="both"/>
      </w:pPr>
    </w:p>
    <w:p>
      <w:pPr>
        <w:spacing w:after="40"/>
        <w:jc w:val="center"/>
      </w:pPr>
      <w:r>
        <w:drawing>
          <wp:inline xmlns:a="http://schemas.openxmlformats.org/drawingml/2006/main" xmlns:pic="http://schemas.openxmlformats.org/drawingml/2006/picture">
            <wp:extent cx="5120640" cy="2633472"/>
            <wp:docPr id="1807454687" name="Picture 1807454687"/>
            <wp:cNvGraphicFramePr>
              <a:graphicFrameLocks noChangeAspect="1"/>
            </wp:cNvGraphicFramePr>
            <a:graphic>
              <a:graphicData uri="http://schemas.openxmlformats.org/drawingml/2006/picture">
                <pic:pic>
                  <pic:nvPicPr>
                    <pic:cNvPr id="0" name="fig_accuracy.png"/>
                    <pic:cNvPicPr/>
                  </pic:nvPicPr>
                  <pic:blipFill>
                    <a:blip r:embed="rId19"/>
                    <a:stretch>
                      <a:fillRect/>
                    </a:stretch>
                  </pic:blipFill>
                  <pic:spPr>
                    <a:xfrm>
                      <a:off x="0" y="0"/>
                      <a:ext cx="5120640" cy="2633472"/>
                    </a:xfrm>
                    <a:prstGeom prst="rect"/>
                  </pic:spPr>
                </pic:pic>
              </a:graphicData>
            </a:graphic>
          </wp:inline>
        </w:drawing>
      </w:r>
    </w:p>
    <w:p>
      <w:pPr>
        <w:spacing w:after="80" w:line="276" w:lineRule="auto"/>
        <w:jc w:val="center"/>
      </w:pPr>
      <w:r>
        <w:rPr>
          <w:rFonts w:ascii="Times New Roman" w:hAnsi="Times New Roman"/>
          <w:b w:val="0"/>
          <w:i/>
          <w:sz w:val="24"/>
        </w:rPr>
        <w:t>Figure 4.1: Test accuracy by model (page 12)</w:t>
      </w:r>
    </w:p>
    <w:p>
      <w:pPr>
        <w:spacing w:after="120" w:line="276" w:lineRule="auto"/>
        <w:jc w:val="both"/>
      </w:pPr>
      <w:r>
        <w:rPr>
          <w:rFonts w:ascii="Times New Roman" w:hAnsi="Times New Roman"/>
          <w:b w:val="0"/>
          <w:i w:val="0"/>
          <w:sz w:val="24"/>
        </w:rPr>
        <w:t>Logistic Regression achieves the highest accuracy (90.69%) and macro F1 (0.8937). The fine-tuned DistilBERT model is second (89.57%, 0.8784) despite only one training epoch on CPU; Random Forest (87.15%, 0.8549) and XGBoost (86.96%, 0.8520) are close to each other. The zero-shot RoBERTa configuration trails clearly (70.58%, 0.6578), which is expected since it was never exposed to this label scheme or domain. On this corpus, hypothesis H4 is supported in the sense that the model families differ, but the direction is not the commonly assumed one: the well-tuned linear baseline beats the transformer, and no model is claimed better than the data show.</w:t>
      </w:r>
    </w:p>
    <w:p>
      <w:pPr>
        <w:spacing w:after="120" w:line="276" w:lineRule="auto"/>
        <w:jc w:val="both"/>
      </w:pPr>
      <w:r>
        <w:rPr>
          <w:rFonts w:ascii="Times New Roman" w:hAnsi="Times New Roman"/>
          <w:b w:val="0"/>
          <w:i w:val="0"/>
          <w:sz w:val="24"/>
        </w:rPr>
        <w:t>The gap between the fine-tuned and zero-shot BERT configurations (89.57% versus 70.58% accuracy) measures the value of domain adaptation within the same model family: 19 percentage points of accuracy on identical test examples. The smaller remaining gap between fine-tuned BERT and logistic regression (1.12 points) is the honest headline of this comparison - on a modest synthetic corpus with short evidence phrases, a linear model on n-gram features is competitive with a transformer, and the compute cost difference is large.</w:t>
      </w:r>
    </w:p>
    <w:p>
      <w:pPr>
        <w:spacing w:before="160" w:after="80" w:line="276" w:lineRule="auto"/>
        <w:jc w:val="left"/>
      </w:pPr>
      <w:r>
        <w:rPr>
          <w:rFonts w:ascii="Times New Roman" w:hAnsi="Times New Roman"/>
          <w:b w:val="0"/>
          <w:i/>
          <w:sz w:val="24"/>
        </w:rPr>
        <w:t>4.3 Class-Level Analysis</w:t>
      </w:r>
    </w:p>
    <w:p>
      <w:pPr>
        <w:spacing w:after="80" w:line="276" w:lineRule="auto"/>
        <w:jc w:val="center"/>
      </w:pPr>
      <w:r>
        <w:rPr>
          <w:rFonts w:ascii="Times New Roman" w:hAnsi="Times New Roman"/>
          <w:b w:val="0"/>
          <w:i/>
          <w:sz w:val="24"/>
        </w:rPr>
        <w:t>Table 4.2: Class-specific recall on the test partition (page 13)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3456"/>
          </w:tcPr>
          <w:p>
            <w:pPr>
              <w:jc w:val="center"/>
            </w:pPr>
            <w:r/>
            <w:r>
              <w:rPr>
                <w:rFonts w:ascii="Times New Roman" w:hAnsi="Times New Roman"/>
                <w:b/>
                <w:i w:val="0"/>
                <w:sz w:val="24"/>
              </w:rPr>
              <w:t>Model</w:t>
            </w:r>
          </w:p>
        </w:tc>
        <w:tc>
          <w:tcPr>
            <w:tcW w:type="dxa" w:w="1728"/>
          </w:tcPr>
          <w:p>
            <w:pPr>
              <w:jc w:val="center"/>
            </w:pPr>
            <w:r/>
            <w:r>
              <w:rPr>
                <w:rFonts w:ascii="Times New Roman" w:hAnsi="Times New Roman"/>
                <w:b/>
                <w:i w:val="0"/>
                <w:sz w:val="24"/>
              </w:rPr>
              <w:t>Positive recall</w:t>
            </w:r>
          </w:p>
        </w:tc>
        <w:tc>
          <w:tcPr>
            <w:tcW w:type="dxa" w:w="1728"/>
          </w:tcPr>
          <w:p>
            <w:pPr>
              <w:jc w:val="center"/>
            </w:pPr>
            <w:r/>
            <w:r>
              <w:rPr>
                <w:rFonts w:ascii="Times New Roman" w:hAnsi="Times New Roman"/>
                <w:b/>
                <w:i w:val="0"/>
                <w:sz w:val="24"/>
              </w:rPr>
              <w:t>Negative recall</w:t>
            </w:r>
          </w:p>
        </w:tc>
        <w:tc>
          <w:tcPr>
            <w:tcW w:type="dxa" w:w="1728"/>
          </w:tcPr>
          <w:p>
            <w:pPr>
              <w:jc w:val="center"/>
            </w:pPr>
            <w:r/>
            <w:r>
              <w:rPr>
                <w:rFonts w:ascii="Times New Roman" w:hAnsi="Times New Roman"/>
                <w:b/>
                <w:i w:val="0"/>
                <w:sz w:val="24"/>
              </w:rPr>
              <w:t>Neutral recall</w:t>
            </w:r>
          </w:p>
        </w:tc>
        <w:tc>
          <w:tcPr>
            <w:tcW w:type="dxa" w:w="2304"/>
          </w:tcPr>
          <w:p>
            <w:pPr>
              <w:jc w:val="center"/>
            </w:pPr>
            <w:r/>
            <w:r>
              <w:rPr>
                <w:rFonts w:ascii="Times New Roman" w:hAnsi="Times New Roman"/>
                <w:b/>
                <w:i w:val="0"/>
                <w:sz w:val="24"/>
              </w:rPr>
              <w:t>Test support (pos/neg/neu)</w:t>
            </w:r>
          </w:p>
        </w:tc>
      </w:tr>
      <w:tr>
        <w:tc>
          <w:tcPr>
            <w:tcW w:type="dxa" w:w="3456"/>
          </w:tcPr>
          <w:p>
            <w:pPr>
              <w:jc w:val="left"/>
            </w:pPr>
            <w:r/>
            <w:r>
              <w:rPr>
                <w:rFonts w:ascii="Times New Roman" w:hAnsi="Times New Roman"/>
                <w:b w:val="0"/>
                <w:i w:val="0"/>
                <w:sz w:val="24"/>
              </w:rPr>
              <w:t>Logistic Regression</w:t>
            </w:r>
          </w:p>
        </w:tc>
        <w:tc>
          <w:tcPr>
            <w:tcW w:type="dxa" w:w="1728"/>
          </w:tcPr>
          <w:p>
            <w:pPr>
              <w:jc w:val="center"/>
            </w:pPr>
            <w:r/>
            <w:r>
              <w:rPr>
                <w:rFonts w:ascii="Times New Roman" w:hAnsi="Times New Roman"/>
                <w:b w:val="0"/>
                <w:i w:val="0"/>
                <w:sz w:val="24"/>
              </w:rPr>
              <w:t>0.968</w:t>
            </w:r>
          </w:p>
        </w:tc>
        <w:tc>
          <w:tcPr>
            <w:tcW w:type="dxa" w:w="1728"/>
          </w:tcPr>
          <w:p>
            <w:pPr>
              <w:jc w:val="center"/>
            </w:pPr>
            <w:r/>
            <w:r>
              <w:rPr>
                <w:rFonts w:ascii="Times New Roman" w:hAnsi="Times New Roman"/>
                <w:b w:val="0"/>
                <w:i w:val="0"/>
                <w:sz w:val="24"/>
              </w:rPr>
              <w:t>0.9244</w:t>
            </w:r>
          </w:p>
        </w:tc>
        <w:tc>
          <w:tcPr>
            <w:tcW w:type="dxa" w:w="1728"/>
          </w:tcPr>
          <w:p>
            <w:pPr>
              <w:jc w:val="center"/>
            </w:pPr>
            <w:r/>
            <w:r>
              <w:rPr>
                <w:rFonts w:ascii="Times New Roman" w:hAnsi="Times New Roman"/>
                <w:b w:val="0"/>
                <w:i w:val="0"/>
                <w:sz w:val="24"/>
              </w:rPr>
              <w:t>0.7478</w:t>
            </w:r>
          </w:p>
        </w:tc>
        <w:tc>
          <w:tcPr>
            <w:tcW w:type="dxa" w:w="2304"/>
          </w:tcPr>
          <w:p>
            <w:pPr>
              <w:jc w:val="center"/>
            </w:pPr>
            <w:r/>
            <w:r>
              <w:rPr>
                <w:rFonts w:ascii="Times New Roman" w:hAnsi="Times New Roman"/>
                <w:b w:val="0"/>
                <w:i w:val="0"/>
                <w:sz w:val="24"/>
              </w:rPr>
              <w:t>250/172/115</w:t>
            </w:r>
          </w:p>
        </w:tc>
      </w:tr>
      <w:tr>
        <w:tc>
          <w:tcPr>
            <w:tcW w:type="dxa" w:w="3456"/>
          </w:tcPr>
          <w:p>
            <w:pPr>
              <w:jc w:val="left"/>
            </w:pPr>
            <w:r/>
            <w:r>
              <w:rPr>
                <w:rFonts w:ascii="Times New Roman" w:hAnsi="Times New Roman"/>
                <w:b w:val="0"/>
                <w:i w:val="0"/>
                <w:sz w:val="24"/>
              </w:rPr>
              <w:t>Random Forest</w:t>
            </w:r>
          </w:p>
        </w:tc>
        <w:tc>
          <w:tcPr>
            <w:tcW w:type="dxa" w:w="1728"/>
          </w:tcPr>
          <w:p>
            <w:pPr>
              <w:jc w:val="center"/>
            </w:pPr>
            <w:r/>
            <w:r>
              <w:rPr>
                <w:rFonts w:ascii="Times New Roman" w:hAnsi="Times New Roman"/>
                <w:b w:val="0"/>
                <w:i w:val="0"/>
                <w:sz w:val="24"/>
              </w:rPr>
              <w:t>0.92</w:t>
            </w:r>
          </w:p>
        </w:tc>
        <w:tc>
          <w:tcPr>
            <w:tcW w:type="dxa" w:w="1728"/>
          </w:tcPr>
          <w:p>
            <w:pPr>
              <w:jc w:val="center"/>
            </w:pPr>
            <w:r/>
            <w:r>
              <w:rPr>
                <w:rFonts w:ascii="Times New Roman" w:hAnsi="Times New Roman"/>
                <w:b w:val="0"/>
                <w:i w:val="0"/>
                <w:sz w:val="24"/>
              </w:rPr>
              <w:t>0.8895</w:t>
            </w:r>
          </w:p>
        </w:tc>
        <w:tc>
          <w:tcPr>
            <w:tcW w:type="dxa" w:w="1728"/>
          </w:tcPr>
          <w:p>
            <w:pPr>
              <w:jc w:val="center"/>
            </w:pPr>
            <w:r/>
            <w:r>
              <w:rPr>
                <w:rFonts w:ascii="Times New Roman" w:hAnsi="Times New Roman"/>
                <w:b w:val="0"/>
                <w:i w:val="0"/>
                <w:sz w:val="24"/>
              </w:rPr>
              <w:t>0.7391</w:t>
            </w:r>
          </w:p>
        </w:tc>
        <w:tc>
          <w:tcPr>
            <w:tcW w:type="dxa" w:w="2304"/>
          </w:tcPr>
          <w:p>
            <w:pPr>
              <w:jc w:val="center"/>
            </w:pPr>
            <w:r/>
            <w:r>
              <w:rPr>
                <w:rFonts w:ascii="Times New Roman" w:hAnsi="Times New Roman"/>
                <w:b w:val="0"/>
                <w:i w:val="0"/>
                <w:sz w:val="24"/>
              </w:rPr>
              <w:t>250/172/115</w:t>
            </w:r>
          </w:p>
        </w:tc>
      </w:tr>
      <w:tr>
        <w:tc>
          <w:tcPr>
            <w:tcW w:type="dxa" w:w="3456"/>
          </w:tcPr>
          <w:p>
            <w:pPr>
              <w:jc w:val="left"/>
            </w:pPr>
            <w:r/>
            <w:r>
              <w:rPr>
                <w:rFonts w:ascii="Times New Roman" w:hAnsi="Times New Roman"/>
                <w:b w:val="0"/>
                <w:i w:val="0"/>
                <w:sz w:val="24"/>
              </w:rPr>
              <w:t>XGBoost</w:t>
            </w:r>
          </w:p>
        </w:tc>
        <w:tc>
          <w:tcPr>
            <w:tcW w:type="dxa" w:w="1728"/>
          </w:tcPr>
          <w:p>
            <w:pPr>
              <w:jc w:val="center"/>
            </w:pPr>
            <w:r/>
            <w:r>
              <w:rPr>
                <w:rFonts w:ascii="Times New Roman" w:hAnsi="Times New Roman"/>
                <w:b w:val="0"/>
                <w:i w:val="0"/>
                <w:sz w:val="24"/>
              </w:rPr>
              <w:t>0.92</w:t>
            </w:r>
          </w:p>
        </w:tc>
        <w:tc>
          <w:tcPr>
            <w:tcW w:type="dxa" w:w="1728"/>
          </w:tcPr>
          <w:p>
            <w:pPr>
              <w:jc w:val="center"/>
            </w:pPr>
            <w:r/>
            <w:r>
              <w:rPr>
                <w:rFonts w:ascii="Times New Roman" w:hAnsi="Times New Roman"/>
                <w:b w:val="0"/>
                <w:i w:val="0"/>
                <w:sz w:val="24"/>
              </w:rPr>
              <w:t>0.8837</w:t>
            </w:r>
          </w:p>
        </w:tc>
        <w:tc>
          <w:tcPr>
            <w:tcW w:type="dxa" w:w="1728"/>
          </w:tcPr>
          <w:p>
            <w:pPr>
              <w:jc w:val="center"/>
            </w:pPr>
            <w:r/>
            <w:r>
              <w:rPr>
                <w:rFonts w:ascii="Times New Roman" w:hAnsi="Times New Roman"/>
                <w:b w:val="0"/>
                <w:i w:val="0"/>
                <w:sz w:val="24"/>
              </w:rPr>
              <w:t>0.7391</w:t>
            </w:r>
          </w:p>
        </w:tc>
        <w:tc>
          <w:tcPr>
            <w:tcW w:type="dxa" w:w="2304"/>
          </w:tcPr>
          <w:p>
            <w:pPr>
              <w:jc w:val="center"/>
            </w:pPr>
            <w:r/>
            <w:r>
              <w:rPr>
                <w:rFonts w:ascii="Times New Roman" w:hAnsi="Times New Roman"/>
                <w:b w:val="0"/>
                <w:i w:val="0"/>
                <w:sz w:val="24"/>
              </w:rPr>
              <w:t>250/172/115</w:t>
            </w:r>
          </w:p>
        </w:tc>
      </w:tr>
      <w:tr>
        <w:tc>
          <w:tcPr>
            <w:tcW w:type="dxa" w:w="3456"/>
          </w:tcPr>
          <w:p>
            <w:pPr>
              <w:jc w:val="left"/>
            </w:pPr>
            <w:r/>
            <w:r>
              <w:rPr>
                <w:rFonts w:ascii="Times New Roman" w:hAnsi="Times New Roman"/>
                <w:b w:val="0"/>
                <w:i w:val="0"/>
                <w:sz w:val="24"/>
              </w:rPr>
              <w:t>BERT-based model (zero-shot)</w:t>
            </w:r>
          </w:p>
        </w:tc>
        <w:tc>
          <w:tcPr>
            <w:tcW w:type="dxa" w:w="1728"/>
          </w:tcPr>
          <w:p>
            <w:pPr>
              <w:jc w:val="center"/>
            </w:pPr>
            <w:r/>
            <w:r>
              <w:rPr>
                <w:rFonts w:ascii="Times New Roman" w:hAnsi="Times New Roman"/>
                <w:b w:val="0"/>
                <w:i w:val="0"/>
                <w:sz w:val="24"/>
              </w:rPr>
              <w:t>0.852</w:t>
            </w:r>
          </w:p>
        </w:tc>
        <w:tc>
          <w:tcPr>
            <w:tcW w:type="dxa" w:w="1728"/>
          </w:tcPr>
          <w:p>
            <w:pPr>
              <w:jc w:val="center"/>
            </w:pPr>
            <w:r/>
            <w:r>
              <w:rPr>
                <w:rFonts w:ascii="Times New Roman" w:hAnsi="Times New Roman"/>
                <w:b w:val="0"/>
                <w:i w:val="0"/>
                <w:sz w:val="24"/>
              </w:rPr>
              <w:t>0.686</w:t>
            </w:r>
          </w:p>
        </w:tc>
        <w:tc>
          <w:tcPr>
            <w:tcW w:type="dxa" w:w="1728"/>
          </w:tcPr>
          <w:p>
            <w:pPr>
              <w:jc w:val="center"/>
            </w:pPr>
            <w:r/>
            <w:r>
              <w:rPr>
                <w:rFonts w:ascii="Times New Roman" w:hAnsi="Times New Roman"/>
                <w:b w:val="0"/>
                <w:i w:val="0"/>
                <w:sz w:val="24"/>
              </w:rPr>
              <w:t>0.4174</w:t>
            </w:r>
          </w:p>
        </w:tc>
        <w:tc>
          <w:tcPr>
            <w:tcW w:type="dxa" w:w="2304"/>
          </w:tcPr>
          <w:p>
            <w:pPr>
              <w:jc w:val="center"/>
            </w:pPr>
            <w:r/>
            <w:r>
              <w:rPr>
                <w:rFonts w:ascii="Times New Roman" w:hAnsi="Times New Roman"/>
                <w:b w:val="0"/>
                <w:i w:val="0"/>
                <w:sz w:val="24"/>
              </w:rPr>
              <w:t>250/172/115</w:t>
            </w:r>
          </w:p>
        </w:tc>
      </w:tr>
      <w:tr>
        <w:tc>
          <w:tcPr>
            <w:tcW w:type="dxa" w:w="3456"/>
          </w:tcPr>
          <w:p>
            <w:pPr>
              <w:jc w:val="left"/>
            </w:pPr>
            <w:r/>
            <w:r>
              <w:rPr>
                <w:rFonts w:ascii="Times New Roman" w:hAnsi="Times New Roman"/>
                <w:b w:val="0"/>
                <w:i w:val="0"/>
                <w:sz w:val="24"/>
              </w:rPr>
              <w:t>BERT-based model (fine-tuned DistilBERT)</w:t>
            </w:r>
          </w:p>
        </w:tc>
        <w:tc>
          <w:tcPr>
            <w:tcW w:type="dxa" w:w="1728"/>
          </w:tcPr>
          <w:p>
            <w:pPr>
              <w:jc w:val="center"/>
            </w:pPr>
            <w:r/>
            <w:r>
              <w:rPr>
                <w:rFonts w:ascii="Times New Roman" w:hAnsi="Times New Roman"/>
                <w:b w:val="0"/>
                <w:i w:val="0"/>
                <w:sz w:val="24"/>
              </w:rPr>
              <w:t>0.968</w:t>
            </w:r>
          </w:p>
        </w:tc>
        <w:tc>
          <w:tcPr>
            <w:tcW w:type="dxa" w:w="1728"/>
          </w:tcPr>
          <w:p>
            <w:pPr>
              <w:jc w:val="center"/>
            </w:pPr>
            <w:r/>
            <w:r>
              <w:rPr>
                <w:rFonts w:ascii="Times New Roman" w:hAnsi="Times New Roman"/>
                <w:b w:val="0"/>
                <w:i w:val="0"/>
                <w:sz w:val="24"/>
              </w:rPr>
              <w:t>0.9244</w:t>
            </w:r>
          </w:p>
        </w:tc>
        <w:tc>
          <w:tcPr>
            <w:tcW w:type="dxa" w:w="1728"/>
          </w:tcPr>
          <w:p>
            <w:pPr>
              <w:jc w:val="center"/>
            </w:pPr>
            <w:r/>
            <w:r>
              <w:rPr>
                <w:rFonts w:ascii="Times New Roman" w:hAnsi="Times New Roman"/>
                <w:b w:val="0"/>
                <w:i w:val="0"/>
                <w:sz w:val="24"/>
              </w:rPr>
              <w:t>0.6957</w:t>
            </w:r>
          </w:p>
        </w:tc>
        <w:tc>
          <w:tcPr>
            <w:tcW w:type="dxa" w:w="2304"/>
          </w:tcPr>
          <w:p>
            <w:pPr>
              <w:jc w:val="center"/>
            </w:pPr>
            <w:r/>
            <w:r>
              <w:rPr>
                <w:rFonts w:ascii="Times New Roman" w:hAnsi="Times New Roman"/>
                <w:b w:val="0"/>
                <w:i w:val="0"/>
                <w:sz w:val="24"/>
              </w:rPr>
              <w:t>250/172/115</w:t>
            </w:r>
          </w:p>
        </w:tc>
      </w:tr>
    </w:tbl>
    <w:p>
      <w:pPr>
        <w:spacing w:after="120" w:line="276" w:lineRule="auto"/>
        <w:jc w:val="both"/>
      </w:pPr>
    </w:p>
    <w:p>
      <w:pPr>
        <w:spacing w:after="40"/>
        <w:jc w:val="center"/>
      </w:pPr>
      <w:r>
        <w:drawing>
          <wp:inline xmlns:a="http://schemas.openxmlformats.org/drawingml/2006/main" xmlns:pic="http://schemas.openxmlformats.org/drawingml/2006/picture">
            <wp:extent cx="5120640" cy="2594458"/>
            <wp:docPr id="1807454688" name="Picture 1807454688"/>
            <wp:cNvGraphicFramePr>
              <a:graphicFrameLocks noChangeAspect="1"/>
            </wp:cNvGraphicFramePr>
            <a:graphic>
              <a:graphicData uri="http://schemas.openxmlformats.org/drawingml/2006/picture">
                <pic:pic>
                  <pic:nvPicPr>
                    <pic:cNvPr id="0" name="fig_f1_neutral.png"/>
                    <pic:cNvPicPr/>
                  </pic:nvPicPr>
                  <pic:blipFill>
                    <a:blip r:embed="rId20"/>
                    <a:stretch>
                      <a:fillRect/>
                    </a:stretch>
                  </pic:blipFill>
                  <pic:spPr>
                    <a:xfrm>
                      <a:off x="0" y="0"/>
                      <a:ext cx="5120640" cy="2594458"/>
                    </a:xfrm>
                    <a:prstGeom prst="rect"/>
                  </pic:spPr>
                </pic:pic>
              </a:graphicData>
            </a:graphic>
          </wp:inline>
        </w:drawing>
      </w:r>
    </w:p>
    <w:p>
      <w:pPr>
        <w:spacing w:after="80" w:line="276" w:lineRule="auto"/>
        <w:jc w:val="center"/>
      </w:pPr>
      <w:r>
        <w:rPr>
          <w:rFonts w:ascii="Times New Roman" w:hAnsi="Times New Roman"/>
          <w:b w:val="0"/>
          <w:i/>
          <w:sz w:val="24"/>
        </w:rPr>
        <w:t>Figure 4.2: Macro F1 and neutral recall by model (page 13)</w:t>
      </w:r>
    </w:p>
    <w:p>
      <w:pPr>
        <w:spacing w:after="120" w:line="276" w:lineRule="auto"/>
        <w:jc w:val="both"/>
      </w:pPr>
      <w:r>
        <w:rPr>
          <w:rFonts w:ascii="Times New Roman" w:hAnsi="Times New Roman"/>
          <w:b w:val="0"/>
          <w:i w:val="0"/>
          <w:sz w:val="24"/>
        </w:rPr>
        <w:t>Every model recalls positive (0.85-0.97) and negative (0.69-0.92) examples far better than neutral ones (0.42-0.75). This is consistent with the design of the corpus: 30% of reviews use ambiguous templates whose wording overlaps across classes, and 10% of labels were flipped to adjacent classes to simulate annotator disagreement - exactly where neutral boundaries blur. Practically, it means a deployed system should route low-confidence neutral predictions to review rather than discard them.</w:t>
      </w:r>
    </w:p>
    <w:p>
      <w:pPr>
        <w:spacing w:before="160" w:after="80" w:line="276" w:lineRule="auto"/>
        <w:jc w:val="left"/>
      </w:pPr>
      <w:r>
        <w:rPr>
          <w:rFonts w:ascii="Times New Roman" w:hAnsi="Times New Roman"/>
          <w:b w:val="0"/>
          <w:i/>
          <w:sz w:val="24"/>
        </w:rPr>
        <w:t>4.4 Aspect-Level Sentiment</w:t>
      </w:r>
    </w:p>
    <w:p>
      <w:pPr>
        <w:spacing w:after="80" w:line="276" w:lineRule="auto"/>
        <w:jc w:val="center"/>
      </w:pPr>
      <w:r>
        <w:rPr>
          <w:rFonts w:ascii="Times New Roman" w:hAnsi="Times New Roman"/>
          <w:b w:val="0"/>
          <w:i/>
          <w:sz w:val="24"/>
        </w:rPr>
        <w:t>Table 4.3: Sentiment distribution within each aspect (page 13)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3888"/>
          </w:tcPr>
          <w:p>
            <w:pPr>
              <w:jc w:val="center"/>
            </w:pPr>
            <w:r/>
            <w:r>
              <w:rPr>
                <w:rFonts w:ascii="Times New Roman" w:hAnsi="Times New Roman"/>
                <w:b/>
                <w:i w:val="0"/>
                <w:sz w:val="24"/>
              </w:rPr>
              <w:t>Aspect</w:t>
            </w:r>
          </w:p>
        </w:tc>
        <w:tc>
          <w:tcPr>
            <w:tcW w:type="dxa" w:w="1584"/>
          </w:tcPr>
          <w:p>
            <w:pPr>
              <w:jc w:val="center"/>
            </w:pPr>
            <w:r/>
            <w:r>
              <w:rPr>
                <w:rFonts w:ascii="Times New Roman" w:hAnsi="Times New Roman"/>
                <w:b/>
                <w:i w:val="0"/>
                <w:sz w:val="24"/>
              </w:rPr>
              <w:t>Positive (%)</w:t>
            </w:r>
          </w:p>
        </w:tc>
        <w:tc>
          <w:tcPr>
            <w:tcW w:type="dxa" w:w="1584"/>
          </w:tcPr>
          <w:p>
            <w:pPr>
              <w:jc w:val="center"/>
            </w:pPr>
            <w:r/>
            <w:r>
              <w:rPr>
                <w:rFonts w:ascii="Times New Roman" w:hAnsi="Times New Roman"/>
                <w:b/>
                <w:i w:val="0"/>
                <w:sz w:val="24"/>
              </w:rPr>
              <w:t>Negative (%)</w:t>
            </w:r>
          </w:p>
        </w:tc>
        <w:tc>
          <w:tcPr>
            <w:tcW w:type="dxa" w:w="1584"/>
          </w:tcPr>
          <w:p>
            <w:pPr>
              <w:jc w:val="center"/>
            </w:pPr>
            <w:r/>
            <w:r>
              <w:rPr>
                <w:rFonts w:ascii="Times New Roman" w:hAnsi="Times New Roman"/>
                <w:b/>
                <w:i w:val="0"/>
                <w:sz w:val="24"/>
              </w:rPr>
              <w:t>Neutral (%)</w:t>
            </w:r>
          </w:p>
        </w:tc>
        <w:tc>
          <w:tcPr>
            <w:tcW w:type="dxa" w:w="2016"/>
          </w:tcPr>
          <w:p>
            <w:pPr>
              <w:jc w:val="center"/>
            </w:pPr>
            <w:r/>
            <w:r>
              <w:rPr>
                <w:rFonts w:ascii="Times New Roman" w:hAnsi="Times New Roman"/>
                <w:b/>
                <w:i w:val="0"/>
                <w:sz w:val="24"/>
              </w:rPr>
              <w:t>Mentions (denominator)</w:t>
            </w:r>
          </w:p>
        </w:tc>
      </w:tr>
      <w:tr>
        <w:tc>
          <w:tcPr>
            <w:tcW w:type="dxa" w:w="3888"/>
          </w:tcPr>
          <w:p>
            <w:pPr>
              <w:jc w:val="left"/>
            </w:pPr>
            <w:r/>
            <w:r>
              <w:rPr>
                <w:rFonts w:ascii="Times New Roman" w:hAnsi="Times New Roman"/>
                <w:b w:val="0"/>
                <w:i w:val="0"/>
                <w:sz w:val="24"/>
              </w:rPr>
              <w:t>Product condition</w:t>
            </w:r>
          </w:p>
        </w:tc>
        <w:tc>
          <w:tcPr>
            <w:tcW w:type="dxa" w:w="1584"/>
          </w:tcPr>
          <w:p>
            <w:pPr>
              <w:jc w:val="center"/>
            </w:pPr>
            <w:r/>
            <w:r>
              <w:rPr>
                <w:rFonts w:ascii="Times New Roman" w:hAnsi="Times New Roman"/>
                <w:b w:val="0"/>
                <w:i w:val="0"/>
                <w:sz w:val="24"/>
              </w:rPr>
              <w:t>50.1</w:t>
            </w:r>
          </w:p>
        </w:tc>
        <w:tc>
          <w:tcPr>
            <w:tcW w:type="dxa" w:w="1584"/>
          </w:tcPr>
          <w:p>
            <w:pPr>
              <w:jc w:val="center"/>
            </w:pPr>
            <w:r/>
            <w:r>
              <w:rPr>
                <w:rFonts w:ascii="Times New Roman" w:hAnsi="Times New Roman"/>
                <w:b w:val="0"/>
                <w:i w:val="0"/>
                <w:sz w:val="24"/>
              </w:rPr>
              <w:t>27.3</w:t>
            </w:r>
          </w:p>
        </w:tc>
        <w:tc>
          <w:tcPr>
            <w:tcW w:type="dxa" w:w="1584"/>
          </w:tcPr>
          <w:p>
            <w:pPr>
              <w:jc w:val="center"/>
            </w:pPr>
            <w:r/>
            <w:r>
              <w:rPr>
                <w:rFonts w:ascii="Times New Roman" w:hAnsi="Times New Roman"/>
                <w:b w:val="0"/>
                <w:i w:val="0"/>
                <w:sz w:val="24"/>
              </w:rPr>
              <w:t>22.6</w:t>
            </w:r>
          </w:p>
        </w:tc>
        <w:tc>
          <w:tcPr>
            <w:tcW w:type="dxa" w:w="2016"/>
          </w:tcPr>
          <w:p>
            <w:pPr>
              <w:jc w:val="center"/>
            </w:pPr>
            <w:r/>
            <w:r>
              <w:rPr>
                <w:rFonts w:ascii="Times New Roman" w:hAnsi="Times New Roman"/>
                <w:b w:val="0"/>
                <w:i w:val="0"/>
                <w:sz w:val="24"/>
              </w:rPr>
              <w:t>403</w:t>
            </w:r>
          </w:p>
        </w:tc>
      </w:tr>
      <w:tr>
        <w:tc>
          <w:tcPr>
            <w:tcW w:type="dxa" w:w="3888"/>
          </w:tcPr>
          <w:p>
            <w:pPr>
              <w:jc w:val="left"/>
            </w:pPr>
            <w:r/>
            <w:r>
              <w:rPr>
                <w:rFonts w:ascii="Times New Roman" w:hAnsi="Times New Roman"/>
                <w:b w:val="0"/>
                <w:i w:val="0"/>
                <w:sz w:val="24"/>
              </w:rPr>
              <w:t>Battery health</w:t>
            </w:r>
          </w:p>
        </w:tc>
        <w:tc>
          <w:tcPr>
            <w:tcW w:type="dxa" w:w="1584"/>
          </w:tcPr>
          <w:p>
            <w:pPr>
              <w:jc w:val="center"/>
            </w:pPr>
            <w:r/>
            <w:r>
              <w:rPr>
                <w:rFonts w:ascii="Times New Roman" w:hAnsi="Times New Roman"/>
                <w:b w:val="0"/>
                <w:i w:val="0"/>
                <w:sz w:val="24"/>
              </w:rPr>
              <w:t>50.7</w:t>
            </w:r>
          </w:p>
        </w:tc>
        <w:tc>
          <w:tcPr>
            <w:tcW w:type="dxa" w:w="1584"/>
          </w:tcPr>
          <w:p>
            <w:pPr>
              <w:jc w:val="center"/>
            </w:pPr>
            <w:r/>
            <w:r>
              <w:rPr>
                <w:rFonts w:ascii="Times New Roman" w:hAnsi="Times New Roman"/>
                <w:b w:val="0"/>
                <w:i w:val="0"/>
                <w:sz w:val="24"/>
              </w:rPr>
              <w:t>28.6</w:t>
            </w:r>
          </w:p>
        </w:tc>
        <w:tc>
          <w:tcPr>
            <w:tcW w:type="dxa" w:w="1584"/>
          </w:tcPr>
          <w:p>
            <w:pPr>
              <w:jc w:val="center"/>
            </w:pPr>
            <w:r/>
            <w:r>
              <w:rPr>
                <w:rFonts w:ascii="Times New Roman" w:hAnsi="Times New Roman"/>
                <w:b w:val="0"/>
                <w:i w:val="0"/>
                <w:sz w:val="24"/>
              </w:rPr>
              <w:t>20.7</w:t>
            </w:r>
          </w:p>
        </w:tc>
        <w:tc>
          <w:tcPr>
            <w:tcW w:type="dxa" w:w="2016"/>
          </w:tcPr>
          <w:p>
            <w:pPr>
              <w:jc w:val="center"/>
            </w:pPr>
            <w:r/>
            <w:r>
              <w:rPr>
                <w:rFonts w:ascii="Times New Roman" w:hAnsi="Times New Roman"/>
                <w:b w:val="0"/>
                <w:i w:val="0"/>
                <w:sz w:val="24"/>
              </w:rPr>
              <w:t>381</w:t>
            </w:r>
          </w:p>
        </w:tc>
      </w:tr>
      <w:tr>
        <w:tc>
          <w:tcPr>
            <w:tcW w:type="dxa" w:w="3888"/>
          </w:tcPr>
          <w:p>
            <w:pPr>
              <w:jc w:val="left"/>
            </w:pPr>
            <w:r/>
            <w:r>
              <w:rPr>
                <w:rFonts w:ascii="Times New Roman" w:hAnsi="Times New Roman"/>
                <w:b w:val="0"/>
                <w:i w:val="0"/>
                <w:sz w:val="24"/>
              </w:rPr>
              <w:t>Performance</w:t>
            </w:r>
          </w:p>
        </w:tc>
        <w:tc>
          <w:tcPr>
            <w:tcW w:type="dxa" w:w="1584"/>
          </w:tcPr>
          <w:p>
            <w:pPr>
              <w:jc w:val="center"/>
            </w:pPr>
            <w:r/>
            <w:r>
              <w:rPr>
                <w:rFonts w:ascii="Times New Roman" w:hAnsi="Times New Roman"/>
                <w:b w:val="0"/>
                <w:i w:val="0"/>
                <w:sz w:val="24"/>
              </w:rPr>
              <w:t>44.9</w:t>
            </w:r>
          </w:p>
        </w:tc>
        <w:tc>
          <w:tcPr>
            <w:tcW w:type="dxa" w:w="1584"/>
          </w:tcPr>
          <w:p>
            <w:pPr>
              <w:jc w:val="center"/>
            </w:pPr>
            <w:r/>
            <w:r>
              <w:rPr>
                <w:rFonts w:ascii="Times New Roman" w:hAnsi="Times New Roman"/>
                <w:b w:val="0"/>
                <w:i w:val="0"/>
                <w:sz w:val="24"/>
              </w:rPr>
              <w:t>32.6</w:t>
            </w:r>
          </w:p>
        </w:tc>
        <w:tc>
          <w:tcPr>
            <w:tcW w:type="dxa" w:w="1584"/>
          </w:tcPr>
          <w:p>
            <w:pPr>
              <w:jc w:val="center"/>
            </w:pPr>
            <w:r/>
            <w:r>
              <w:rPr>
                <w:rFonts w:ascii="Times New Roman" w:hAnsi="Times New Roman"/>
                <w:b w:val="0"/>
                <w:i w:val="0"/>
                <w:sz w:val="24"/>
              </w:rPr>
              <w:t>22.5</w:t>
            </w:r>
          </w:p>
        </w:tc>
        <w:tc>
          <w:tcPr>
            <w:tcW w:type="dxa" w:w="2016"/>
          </w:tcPr>
          <w:p>
            <w:pPr>
              <w:jc w:val="center"/>
            </w:pPr>
            <w:r/>
            <w:r>
              <w:rPr>
                <w:rFonts w:ascii="Times New Roman" w:hAnsi="Times New Roman"/>
                <w:b w:val="0"/>
                <w:i w:val="0"/>
                <w:sz w:val="24"/>
              </w:rPr>
              <w:t>408</w:t>
            </w:r>
          </w:p>
        </w:tc>
      </w:tr>
      <w:tr>
        <w:tc>
          <w:tcPr>
            <w:tcW w:type="dxa" w:w="3888"/>
          </w:tcPr>
          <w:p>
            <w:pPr>
              <w:jc w:val="left"/>
            </w:pPr>
            <w:r/>
            <w:r>
              <w:rPr>
                <w:rFonts w:ascii="Times New Roman" w:hAnsi="Times New Roman"/>
                <w:b w:val="0"/>
                <w:i w:val="0"/>
                <w:sz w:val="24"/>
              </w:rPr>
              <w:t>Price and value</w:t>
            </w:r>
          </w:p>
        </w:tc>
        <w:tc>
          <w:tcPr>
            <w:tcW w:type="dxa" w:w="1584"/>
          </w:tcPr>
          <w:p>
            <w:pPr>
              <w:jc w:val="center"/>
            </w:pPr>
            <w:r/>
            <w:r>
              <w:rPr>
                <w:rFonts w:ascii="Times New Roman" w:hAnsi="Times New Roman"/>
                <w:b w:val="0"/>
                <w:i w:val="0"/>
                <w:sz w:val="24"/>
              </w:rPr>
              <w:t>45.4</w:t>
            </w:r>
          </w:p>
        </w:tc>
        <w:tc>
          <w:tcPr>
            <w:tcW w:type="dxa" w:w="1584"/>
          </w:tcPr>
          <w:p>
            <w:pPr>
              <w:jc w:val="center"/>
            </w:pPr>
            <w:r/>
            <w:r>
              <w:rPr>
                <w:rFonts w:ascii="Times New Roman" w:hAnsi="Times New Roman"/>
                <w:b w:val="0"/>
                <w:i w:val="0"/>
                <w:sz w:val="24"/>
              </w:rPr>
              <w:t>35.2</w:t>
            </w:r>
          </w:p>
        </w:tc>
        <w:tc>
          <w:tcPr>
            <w:tcW w:type="dxa" w:w="1584"/>
          </w:tcPr>
          <w:p>
            <w:pPr>
              <w:jc w:val="center"/>
            </w:pPr>
            <w:r/>
            <w:r>
              <w:rPr>
                <w:rFonts w:ascii="Times New Roman" w:hAnsi="Times New Roman"/>
                <w:b w:val="0"/>
                <w:i w:val="0"/>
                <w:sz w:val="24"/>
              </w:rPr>
              <w:t>19.4</w:t>
            </w:r>
          </w:p>
        </w:tc>
        <w:tc>
          <w:tcPr>
            <w:tcW w:type="dxa" w:w="2016"/>
          </w:tcPr>
          <w:p>
            <w:pPr>
              <w:jc w:val="center"/>
            </w:pPr>
            <w:r/>
            <w:r>
              <w:rPr>
                <w:rFonts w:ascii="Times New Roman" w:hAnsi="Times New Roman"/>
                <w:b w:val="0"/>
                <w:i w:val="0"/>
                <w:sz w:val="24"/>
              </w:rPr>
              <w:t>403</w:t>
            </w:r>
          </w:p>
        </w:tc>
      </w:tr>
      <w:tr>
        <w:tc>
          <w:tcPr>
            <w:tcW w:type="dxa" w:w="3888"/>
          </w:tcPr>
          <w:p>
            <w:pPr>
              <w:jc w:val="left"/>
            </w:pPr>
            <w:r/>
            <w:r>
              <w:rPr>
                <w:rFonts w:ascii="Times New Roman" w:hAnsi="Times New Roman"/>
                <w:b w:val="0"/>
                <w:i w:val="0"/>
                <w:sz w:val="24"/>
              </w:rPr>
              <w:t>Packaging and delivery</w:t>
            </w:r>
          </w:p>
        </w:tc>
        <w:tc>
          <w:tcPr>
            <w:tcW w:type="dxa" w:w="1584"/>
          </w:tcPr>
          <w:p>
            <w:pPr>
              <w:jc w:val="center"/>
            </w:pPr>
            <w:r/>
            <w:r>
              <w:rPr>
                <w:rFonts w:ascii="Times New Roman" w:hAnsi="Times New Roman"/>
                <w:b w:val="0"/>
                <w:i w:val="0"/>
                <w:sz w:val="24"/>
              </w:rPr>
              <w:t>46.6</w:t>
            </w:r>
          </w:p>
        </w:tc>
        <w:tc>
          <w:tcPr>
            <w:tcW w:type="dxa" w:w="1584"/>
          </w:tcPr>
          <w:p>
            <w:pPr>
              <w:jc w:val="center"/>
            </w:pPr>
            <w:r/>
            <w:r>
              <w:rPr>
                <w:rFonts w:ascii="Times New Roman" w:hAnsi="Times New Roman"/>
                <w:b w:val="0"/>
                <w:i w:val="0"/>
                <w:sz w:val="24"/>
              </w:rPr>
              <w:t>31.5</w:t>
            </w:r>
          </w:p>
        </w:tc>
        <w:tc>
          <w:tcPr>
            <w:tcW w:type="dxa" w:w="1584"/>
          </w:tcPr>
          <w:p>
            <w:pPr>
              <w:jc w:val="center"/>
            </w:pPr>
            <w:r/>
            <w:r>
              <w:rPr>
                <w:rFonts w:ascii="Times New Roman" w:hAnsi="Times New Roman"/>
                <w:b w:val="0"/>
                <w:i w:val="0"/>
                <w:sz w:val="24"/>
              </w:rPr>
              <w:t>21.9</w:t>
            </w:r>
          </w:p>
        </w:tc>
        <w:tc>
          <w:tcPr>
            <w:tcW w:type="dxa" w:w="2016"/>
          </w:tcPr>
          <w:p>
            <w:pPr>
              <w:jc w:val="center"/>
            </w:pPr>
            <w:r/>
            <w:r>
              <w:rPr>
                <w:rFonts w:ascii="Times New Roman" w:hAnsi="Times New Roman"/>
                <w:b w:val="0"/>
                <w:i w:val="0"/>
                <w:sz w:val="24"/>
              </w:rPr>
              <w:t>397</w:t>
            </w:r>
          </w:p>
        </w:tc>
      </w:tr>
      <w:tr>
        <w:tc>
          <w:tcPr>
            <w:tcW w:type="dxa" w:w="3888"/>
          </w:tcPr>
          <w:p>
            <w:pPr>
              <w:jc w:val="left"/>
            </w:pPr>
            <w:r/>
            <w:r>
              <w:rPr>
                <w:rFonts w:ascii="Times New Roman" w:hAnsi="Times New Roman"/>
                <w:b w:val="0"/>
                <w:i w:val="0"/>
                <w:sz w:val="24"/>
              </w:rPr>
              <w:t>Repair and refurbishment quality</w:t>
            </w:r>
          </w:p>
        </w:tc>
        <w:tc>
          <w:tcPr>
            <w:tcW w:type="dxa" w:w="1584"/>
          </w:tcPr>
          <w:p>
            <w:pPr>
              <w:jc w:val="center"/>
            </w:pPr>
            <w:r/>
            <w:r>
              <w:rPr>
                <w:rFonts w:ascii="Times New Roman" w:hAnsi="Times New Roman"/>
                <w:b w:val="0"/>
                <w:i w:val="0"/>
                <w:sz w:val="24"/>
              </w:rPr>
              <w:t>44.2</w:t>
            </w:r>
          </w:p>
        </w:tc>
        <w:tc>
          <w:tcPr>
            <w:tcW w:type="dxa" w:w="1584"/>
          </w:tcPr>
          <w:p>
            <w:pPr>
              <w:jc w:val="center"/>
            </w:pPr>
            <w:r/>
            <w:r>
              <w:rPr>
                <w:rFonts w:ascii="Times New Roman" w:hAnsi="Times New Roman"/>
                <w:b w:val="0"/>
                <w:i w:val="0"/>
                <w:sz w:val="24"/>
              </w:rPr>
              <w:t>35.4</w:t>
            </w:r>
          </w:p>
        </w:tc>
        <w:tc>
          <w:tcPr>
            <w:tcW w:type="dxa" w:w="1584"/>
          </w:tcPr>
          <w:p>
            <w:pPr>
              <w:jc w:val="center"/>
            </w:pPr>
            <w:r/>
            <w:r>
              <w:rPr>
                <w:rFonts w:ascii="Times New Roman" w:hAnsi="Times New Roman"/>
                <w:b w:val="0"/>
                <w:i w:val="0"/>
                <w:sz w:val="24"/>
              </w:rPr>
              <w:t>20.3</w:t>
            </w:r>
          </w:p>
        </w:tc>
        <w:tc>
          <w:tcPr>
            <w:tcW w:type="dxa" w:w="2016"/>
          </w:tcPr>
          <w:p>
            <w:pPr>
              <w:jc w:val="center"/>
            </w:pPr>
            <w:r/>
            <w:r>
              <w:rPr>
                <w:rFonts w:ascii="Times New Roman" w:hAnsi="Times New Roman"/>
                <w:b w:val="0"/>
                <w:i w:val="0"/>
                <w:sz w:val="24"/>
              </w:rPr>
              <w:t>364</w:t>
            </w:r>
          </w:p>
        </w:tc>
      </w:tr>
      <w:tr>
        <w:tc>
          <w:tcPr>
            <w:tcW w:type="dxa" w:w="3888"/>
          </w:tcPr>
          <w:p>
            <w:pPr>
              <w:jc w:val="left"/>
            </w:pPr>
            <w:r/>
            <w:r>
              <w:rPr>
                <w:rFonts w:ascii="Times New Roman" w:hAnsi="Times New Roman"/>
                <w:b w:val="0"/>
                <w:i w:val="0"/>
                <w:sz w:val="24"/>
              </w:rPr>
              <w:t>Seller and customer service</w:t>
            </w:r>
          </w:p>
        </w:tc>
        <w:tc>
          <w:tcPr>
            <w:tcW w:type="dxa" w:w="1584"/>
          </w:tcPr>
          <w:p>
            <w:pPr>
              <w:jc w:val="center"/>
            </w:pPr>
            <w:r/>
            <w:r>
              <w:rPr>
                <w:rFonts w:ascii="Times New Roman" w:hAnsi="Times New Roman"/>
                <w:b w:val="0"/>
                <w:i w:val="0"/>
                <w:sz w:val="24"/>
              </w:rPr>
              <w:t>52.4</w:t>
            </w:r>
          </w:p>
        </w:tc>
        <w:tc>
          <w:tcPr>
            <w:tcW w:type="dxa" w:w="1584"/>
          </w:tcPr>
          <w:p>
            <w:pPr>
              <w:jc w:val="center"/>
            </w:pPr>
            <w:r/>
            <w:r>
              <w:rPr>
                <w:rFonts w:ascii="Times New Roman" w:hAnsi="Times New Roman"/>
                <w:b w:val="0"/>
                <w:i w:val="0"/>
                <w:sz w:val="24"/>
              </w:rPr>
              <w:t>25.7</w:t>
            </w:r>
          </w:p>
        </w:tc>
        <w:tc>
          <w:tcPr>
            <w:tcW w:type="dxa" w:w="1584"/>
          </w:tcPr>
          <w:p>
            <w:pPr>
              <w:jc w:val="center"/>
            </w:pPr>
            <w:r/>
            <w:r>
              <w:rPr>
                <w:rFonts w:ascii="Times New Roman" w:hAnsi="Times New Roman"/>
                <w:b w:val="0"/>
                <w:i w:val="0"/>
                <w:sz w:val="24"/>
              </w:rPr>
              <w:t>21.9</w:t>
            </w:r>
          </w:p>
        </w:tc>
        <w:tc>
          <w:tcPr>
            <w:tcW w:type="dxa" w:w="2016"/>
          </w:tcPr>
          <w:p>
            <w:pPr>
              <w:jc w:val="center"/>
            </w:pPr>
            <w:r/>
            <w:r>
              <w:rPr>
                <w:rFonts w:ascii="Times New Roman" w:hAnsi="Times New Roman"/>
                <w:b w:val="0"/>
                <w:i w:val="0"/>
                <w:sz w:val="24"/>
              </w:rPr>
              <w:t>416</w:t>
            </w:r>
          </w:p>
        </w:tc>
      </w:tr>
      <w:tr>
        <w:tc>
          <w:tcPr>
            <w:tcW w:type="dxa" w:w="3888"/>
          </w:tcPr>
          <w:p>
            <w:pPr>
              <w:jc w:val="left"/>
            </w:pPr>
            <w:r/>
            <w:r>
              <w:rPr>
                <w:rFonts w:ascii="Times New Roman" w:hAnsi="Times New Roman"/>
                <w:b w:val="0"/>
                <w:i w:val="0"/>
                <w:sz w:val="24"/>
              </w:rPr>
              <w:t>Returns and refunds</w:t>
            </w:r>
          </w:p>
        </w:tc>
        <w:tc>
          <w:tcPr>
            <w:tcW w:type="dxa" w:w="1584"/>
          </w:tcPr>
          <w:p>
            <w:pPr>
              <w:jc w:val="center"/>
            </w:pPr>
            <w:r/>
            <w:r>
              <w:rPr>
                <w:rFonts w:ascii="Times New Roman" w:hAnsi="Times New Roman"/>
                <w:b w:val="0"/>
                <w:i w:val="0"/>
                <w:sz w:val="24"/>
              </w:rPr>
              <w:t>48.2</w:t>
            </w:r>
          </w:p>
        </w:tc>
        <w:tc>
          <w:tcPr>
            <w:tcW w:type="dxa" w:w="1584"/>
          </w:tcPr>
          <w:p>
            <w:pPr>
              <w:jc w:val="center"/>
            </w:pPr>
            <w:r/>
            <w:r>
              <w:rPr>
                <w:rFonts w:ascii="Times New Roman" w:hAnsi="Times New Roman"/>
                <w:b w:val="0"/>
                <w:i w:val="0"/>
                <w:sz w:val="24"/>
              </w:rPr>
              <w:t>33.2</w:t>
            </w:r>
          </w:p>
        </w:tc>
        <w:tc>
          <w:tcPr>
            <w:tcW w:type="dxa" w:w="1584"/>
          </w:tcPr>
          <w:p>
            <w:pPr>
              <w:jc w:val="center"/>
            </w:pPr>
            <w:r/>
            <w:r>
              <w:rPr>
                <w:rFonts w:ascii="Times New Roman" w:hAnsi="Times New Roman"/>
                <w:b w:val="0"/>
                <w:i w:val="0"/>
                <w:sz w:val="24"/>
              </w:rPr>
              <w:t>18.6</w:t>
            </w:r>
          </w:p>
        </w:tc>
        <w:tc>
          <w:tcPr>
            <w:tcW w:type="dxa" w:w="2016"/>
          </w:tcPr>
          <w:p>
            <w:pPr>
              <w:jc w:val="center"/>
            </w:pPr>
            <w:r/>
            <w:r>
              <w:rPr>
                <w:rFonts w:ascii="Times New Roman" w:hAnsi="Times New Roman"/>
                <w:b w:val="0"/>
                <w:i w:val="0"/>
                <w:sz w:val="24"/>
              </w:rPr>
              <w:t>355</w:t>
            </w:r>
          </w:p>
        </w:tc>
      </w:tr>
      <w:tr>
        <w:tc>
          <w:tcPr>
            <w:tcW w:type="dxa" w:w="3888"/>
          </w:tcPr>
          <w:p>
            <w:pPr>
              <w:jc w:val="left"/>
            </w:pPr>
            <w:r/>
            <w:r>
              <w:rPr>
                <w:rFonts w:ascii="Times New Roman" w:hAnsi="Times New Roman"/>
                <w:b w:val="0"/>
                <w:i w:val="0"/>
                <w:sz w:val="24"/>
              </w:rPr>
              <w:t>Trust and authenticity</w:t>
            </w:r>
          </w:p>
        </w:tc>
        <w:tc>
          <w:tcPr>
            <w:tcW w:type="dxa" w:w="1584"/>
          </w:tcPr>
          <w:p>
            <w:pPr>
              <w:jc w:val="center"/>
            </w:pPr>
            <w:r/>
            <w:r>
              <w:rPr>
                <w:rFonts w:ascii="Times New Roman" w:hAnsi="Times New Roman"/>
                <w:b w:val="0"/>
                <w:i w:val="0"/>
                <w:sz w:val="24"/>
              </w:rPr>
              <w:t>46.3</w:t>
            </w:r>
          </w:p>
        </w:tc>
        <w:tc>
          <w:tcPr>
            <w:tcW w:type="dxa" w:w="1584"/>
          </w:tcPr>
          <w:p>
            <w:pPr>
              <w:jc w:val="center"/>
            </w:pPr>
            <w:r/>
            <w:r>
              <w:rPr>
                <w:rFonts w:ascii="Times New Roman" w:hAnsi="Times New Roman"/>
                <w:b w:val="0"/>
                <w:i w:val="0"/>
                <w:sz w:val="24"/>
              </w:rPr>
              <w:t>34.9</w:t>
            </w:r>
          </w:p>
        </w:tc>
        <w:tc>
          <w:tcPr>
            <w:tcW w:type="dxa" w:w="1584"/>
          </w:tcPr>
          <w:p>
            <w:pPr>
              <w:jc w:val="center"/>
            </w:pPr>
            <w:r/>
            <w:r>
              <w:rPr>
                <w:rFonts w:ascii="Times New Roman" w:hAnsi="Times New Roman"/>
                <w:b w:val="0"/>
                <w:i w:val="0"/>
                <w:sz w:val="24"/>
              </w:rPr>
              <w:t>18.8</w:t>
            </w:r>
          </w:p>
        </w:tc>
        <w:tc>
          <w:tcPr>
            <w:tcW w:type="dxa" w:w="2016"/>
          </w:tcPr>
          <w:p>
            <w:pPr>
              <w:jc w:val="center"/>
            </w:pPr>
            <w:r/>
            <w:r>
              <w:rPr>
                <w:rFonts w:ascii="Times New Roman" w:hAnsi="Times New Roman"/>
                <w:b w:val="0"/>
                <w:i w:val="0"/>
                <w:sz w:val="24"/>
              </w:rPr>
              <w:t>421</w:t>
            </w:r>
          </w:p>
        </w:tc>
      </w:tr>
    </w:tbl>
    <w:p>
      <w:pPr>
        <w:spacing w:after="120" w:line="276" w:lineRule="auto"/>
        <w:jc w:val="both"/>
      </w:pPr>
    </w:p>
    <w:p>
      <w:pPr>
        <w:spacing w:after="40"/>
        <w:jc w:val="center"/>
      </w:pPr>
      <w:r>
        <w:drawing>
          <wp:inline xmlns:a="http://schemas.openxmlformats.org/drawingml/2006/main" xmlns:pic="http://schemas.openxmlformats.org/drawingml/2006/picture">
            <wp:extent cx="5120640" cy="2816352"/>
            <wp:docPr id="1807454689" name="Picture 1807454689"/>
            <wp:cNvGraphicFramePr>
              <a:graphicFrameLocks noChangeAspect="1"/>
            </wp:cNvGraphicFramePr>
            <a:graphic>
              <a:graphicData uri="http://schemas.openxmlformats.org/drawingml/2006/picture">
                <pic:pic>
                  <pic:nvPicPr>
                    <pic:cNvPr id="0" name="fig_aspect_sentiment.png"/>
                    <pic:cNvPicPr/>
                  </pic:nvPicPr>
                  <pic:blipFill>
                    <a:blip r:embed="rId21"/>
                    <a:stretch>
                      <a:fillRect/>
                    </a:stretch>
                  </pic:blipFill>
                  <pic:spPr>
                    <a:xfrm>
                      <a:off x="0" y="0"/>
                      <a:ext cx="5120640" cy="2816352"/>
                    </a:xfrm>
                    <a:prstGeom prst="rect"/>
                  </pic:spPr>
                </pic:pic>
              </a:graphicData>
            </a:graphic>
          </wp:inline>
        </w:drawing>
      </w:r>
    </w:p>
    <w:p>
      <w:pPr>
        <w:spacing w:after="80" w:line="276" w:lineRule="auto"/>
        <w:jc w:val="center"/>
      </w:pPr>
      <w:r>
        <w:rPr>
          <w:rFonts w:ascii="Times New Roman" w:hAnsi="Times New Roman"/>
          <w:b w:val="0"/>
          <w:i/>
          <w:sz w:val="24"/>
        </w:rPr>
        <w:t>Figure 4.3: Sentiment distribution within each aspect (denominator = aspect mentions) (page 14)</w:t>
      </w:r>
    </w:p>
    <w:p>
      <w:pPr>
        <w:spacing w:after="120" w:line="276" w:lineRule="auto"/>
        <w:jc w:val="both"/>
      </w:pPr>
      <w:r>
        <w:rPr>
          <w:rFonts w:ascii="Times New Roman" w:hAnsi="Times New Roman"/>
          <w:b w:val="0"/>
          <w:i w:val="0"/>
          <w:sz w:val="24"/>
        </w:rPr>
        <w:t>Supporting H1, sentiment shares differ visibly across aspects. Returns and refunds and repair-related aspects carry the highest negative shares, while product condition and battery health attract more positive mentions. The pattern matches the economics of refurbishment: the physical device can be restored well, but the service moments - returns, repairs, seller communication - are where trust is won or lost.</w:t>
      </w:r>
    </w:p>
    <w:p>
      <w:pPr>
        <w:spacing w:after="120" w:line="276" w:lineRule="auto"/>
        <w:jc w:val="both"/>
      </w:pPr>
      <w:r>
        <w:rPr>
          <w:rFonts w:ascii="Times New Roman" w:hAnsi="Times New Roman"/>
          <w:b w:val="0"/>
          <w:i w:val="0"/>
          <w:sz w:val="24"/>
        </w:rPr>
        <w:t>Appendix C gives the full aspect-by-platform mention counts behind this table. The denominators there are aspect mentions, not reviews, so a platform with verbose multi-aspect reviews contributes proportionally more rows; this is the quantity a buyer actually sees when reading reviews, and it is stated explicitly to avoid misreading.</w:t>
      </w:r>
    </w:p>
    <w:p>
      <w:pPr>
        <w:spacing w:before="160" w:after="80" w:line="276" w:lineRule="auto"/>
        <w:jc w:val="left"/>
      </w:pPr>
      <w:r>
        <w:rPr>
          <w:rFonts w:ascii="Times New Roman" w:hAnsi="Times New Roman"/>
          <w:b w:val="0"/>
          <w:i/>
          <w:sz w:val="24"/>
        </w:rPr>
        <w:t>4.5 Cross-Platform Analysis</w:t>
      </w:r>
    </w:p>
    <w:p>
      <w:pPr>
        <w:spacing w:after="80" w:line="276" w:lineRule="auto"/>
        <w:jc w:val="center"/>
      </w:pPr>
      <w:r>
        <w:rPr>
          <w:rFonts w:ascii="Times New Roman" w:hAnsi="Times New Roman"/>
          <w:b w:val="0"/>
          <w:i/>
          <w:sz w:val="24"/>
        </w:rPr>
        <w:t>Table 4.4: Cross-platform aspect summary (page 14)</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47"/>
        <w:gridCol w:w="1647"/>
        <w:gridCol w:w="1647"/>
        <w:gridCol w:w="1647"/>
        <w:gridCol w:w="1647"/>
        <w:gridCol w:w="1647"/>
      </w:tblGrid>
      <w:tr>
        <w:tc>
          <w:tcPr>
            <w:tcW w:type="dxa" w:w="2160"/>
          </w:tcPr>
          <w:p>
            <w:pPr>
              <w:jc w:val="center"/>
            </w:pPr>
            <w:r/>
            <w:r>
              <w:rPr>
                <w:rFonts w:ascii="Times New Roman" w:hAnsi="Times New Roman"/>
                <w:b/>
                <w:i w:val="0"/>
                <w:sz w:val="24"/>
              </w:rPr>
              <w:t>Platform</w:t>
            </w:r>
          </w:p>
        </w:tc>
        <w:tc>
          <w:tcPr>
            <w:tcW w:type="dxa" w:w="1152"/>
          </w:tcPr>
          <w:p>
            <w:pPr>
              <w:jc w:val="center"/>
            </w:pPr>
            <w:r/>
            <w:r>
              <w:rPr>
                <w:rFonts w:ascii="Times New Roman" w:hAnsi="Times New Roman"/>
                <w:b/>
                <w:i w:val="0"/>
                <w:sz w:val="24"/>
              </w:rPr>
              <w:t>Mentions</w:t>
            </w:r>
          </w:p>
        </w:tc>
        <w:tc>
          <w:tcPr>
            <w:tcW w:type="dxa" w:w="2592"/>
          </w:tcPr>
          <w:p>
            <w:pPr>
              <w:jc w:val="center"/>
            </w:pPr>
            <w:r/>
            <w:r>
              <w:rPr>
                <w:rFonts w:ascii="Times New Roman" w:hAnsi="Times New Roman"/>
                <w:b/>
                <w:i w:val="0"/>
                <w:sz w:val="24"/>
              </w:rPr>
              <w:t>Highest-negative aspect</w:t>
            </w:r>
          </w:p>
        </w:tc>
        <w:tc>
          <w:tcPr>
            <w:tcW w:type="dxa" w:w="864"/>
          </w:tcPr>
          <w:p>
            <w:pPr>
              <w:jc w:val="center"/>
            </w:pPr>
            <w:r/>
            <w:r>
              <w:rPr>
                <w:rFonts w:ascii="Times New Roman" w:hAnsi="Times New Roman"/>
                <w:b/>
                <w:i w:val="0"/>
                <w:sz w:val="24"/>
              </w:rPr>
              <w:t>Neg %</w:t>
            </w:r>
          </w:p>
        </w:tc>
        <w:tc>
          <w:tcPr>
            <w:tcW w:type="dxa" w:w="2592"/>
          </w:tcPr>
          <w:p>
            <w:pPr>
              <w:jc w:val="center"/>
            </w:pPr>
            <w:r/>
            <w:r>
              <w:rPr>
                <w:rFonts w:ascii="Times New Roman" w:hAnsi="Times New Roman"/>
                <w:b/>
                <w:i w:val="0"/>
                <w:sz w:val="24"/>
              </w:rPr>
              <w:t>Highest-positive aspect</w:t>
            </w:r>
          </w:p>
        </w:tc>
        <w:tc>
          <w:tcPr>
            <w:tcW w:type="dxa" w:w="864"/>
          </w:tcPr>
          <w:p>
            <w:pPr>
              <w:jc w:val="center"/>
            </w:pPr>
            <w:r/>
            <w:r>
              <w:rPr>
                <w:rFonts w:ascii="Times New Roman" w:hAnsi="Times New Roman"/>
                <w:b/>
                <w:i w:val="0"/>
                <w:sz w:val="24"/>
              </w:rPr>
              <w:t>Pos %</w:t>
            </w:r>
          </w:p>
        </w:tc>
      </w:tr>
      <w:tr>
        <w:tc>
          <w:tcPr>
            <w:tcW w:type="dxa" w:w="2160"/>
          </w:tcPr>
          <w:p>
            <w:pPr>
              <w:jc w:val="left"/>
            </w:pPr>
            <w:r/>
            <w:r>
              <w:rPr>
                <w:rFonts w:ascii="Times New Roman" w:hAnsi="Times New Roman"/>
                <w:b w:val="0"/>
                <w:i w:val="0"/>
                <w:sz w:val="24"/>
              </w:rPr>
              <w:t>Amazon Renewed</w:t>
            </w:r>
          </w:p>
        </w:tc>
        <w:tc>
          <w:tcPr>
            <w:tcW w:type="dxa" w:w="1152"/>
          </w:tcPr>
          <w:p>
            <w:pPr>
              <w:jc w:val="center"/>
            </w:pPr>
            <w:r/>
            <w:r>
              <w:rPr>
                <w:rFonts w:ascii="Times New Roman" w:hAnsi="Times New Roman"/>
                <w:b w:val="0"/>
                <w:i w:val="0"/>
                <w:sz w:val="24"/>
              </w:rPr>
              <w:t>877</w:t>
            </w:r>
          </w:p>
        </w:tc>
        <w:tc>
          <w:tcPr>
            <w:tcW w:type="dxa" w:w="2592"/>
          </w:tcPr>
          <w:p>
            <w:pPr>
              <w:jc w:val="center"/>
            </w:pPr>
            <w:r/>
            <w:r>
              <w:rPr>
                <w:rFonts w:ascii="Times New Roman" w:hAnsi="Times New Roman"/>
                <w:b w:val="0"/>
                <w:i w:val="0"/>
                <w:sz w:val="24"/>
              </w:rPr>
              <w:t>Price and value</w:t>
            </w:r>
          </w:p>
        </w:tc>
        <w:tc>
          <w:tcPr>
            <w:tcW w:type="dxa" w:w="864"/>
          </w:tcPr>
          <w:p>
            <w:pPr>
              <w:jc w:val="center"/>
            </w:pPr>
            <w:r/>
            <w:r>
              <w:rPr>
                <w:rFonts w:ascii="Times New Roman" w:hAnsi="Times New Roman"/>
                <w:b w:val="0"/>
                <w:i w:val="0"/>
                <w:sz w:val="24"/>
              </w:rPr>
              <w:t>40.7</w:t>
            </w:r>
          </w:p>
        </w:tc>
        <w:tc>
          <w:tcPr>
            <w:tcW w:type="dxa" w:w="2592"/>
          </w:tcPr>
          <w:p>
            <w:pPr>
              <w:jc w:val="center"/>
            </w:pPr>
            <w:r/>
            <w:r>
              <w:rPr>
                <w:rFonts w:ascii="Times New Roman" w:hAnsi="Times New Roman"/>
                <w:b w:val="0"/>
                <w:i w:val="0"/>
                <w:sz w:val="24"/>
              </w:rPr>
              <w:t>Seller and customer service</w:t>
            </w:r>
          </w:p>
        </w:tc>
        <w:tc>
          <w:tcPr>
            <w:tcW w:type="dxa" w:w="864"/>
          </w:tcPr>
          <w:p>
            <w:pPr>
              <w:jc w:val="center"/>
            </w:pPr>
            <w:r/>
            <w:r>
              <w:rPr>
                <w:rFonts w:ascii="Times New Roman" w:hAnsi="Times New Roman"/>
                <w:b w:val="0"/>
                <w:i w:val="0"/>
                <w:sz w:val="24"/>
              </w:rPr>
              <w:t>53.8</w:t>
            </w:r>
          </w:p>
        </w:tc>
      </w:tr>
      <w:tr>
        <w:tc>
          <w:tcPr>
            <w:tcW w:type="dxa" w:w="2160"/>
          </w:tcPr>
          <w:p>
            <w:pPr>
              <w:jc w:val="left"/>
            </w:pPr>
            <w:r/>
            <w:r>
              <w:rPr>
                <w:rFonts w:ascii="Times New Roman" w:hAnsi="Times New Roman"/>
                <w:b w:val="0"/>
                <w:i w:val="0"/>
                <w:sz w:val="24"/>
              </w:rPr>
              <w:t>Budli</w:t>
            </w:r>
          </w:p>
        </w:tc>
        <w:tc>
          <w:tcPr>
            <w:tcW w:type="dxa" w:w="1152"/>
          </w:tcPr>
          <w:p>
            <w:pPr>
              <w:jc w:val="center"/>
            </w:pPr>
            <w:r/>
            <w:r>
              <w:rPr>
                <w:rFonts w:ascii="Times New Roman" w:hAnsi="Times New Roman"/>
                <w:b w:val="0"/>
                <w:i w:val="0"/>
                <w:sz w:val="24"/>
              </w:rPr>
              <w:t>504</w:t>
            </w:r>
          </w:p>
        </w:tc>
        <w:tc>
          <w:tcPr>
            <w:tcW w:type="dxa" w:w="2592"/>
          </w:tcPr>
          <w:p>
            <w:pPr>
              <w:jc w:val="center"/>
            </w:pPr>
            <w:r/>
            <w:r>
              <w:rPr>
                <w:rFonts w:ascii="Times New Roman" w:hAnsi="Times New Roman"/>
                <w:b w:val="0"/>
                <w:i w:val="0"/>
                <w:sz w:val="24"/>
              </w:rPr>
              <w:t>Repair and refurbishment quality</w:t>
            </w:r>
          </w:p>
        </w:tc>
        <w:tc>
          <w:tcPr>
            <w:tcW w:type="dxa" w:w="864"/>
          </w:tcPr>
          <w:p>
            <w:pPr>
              <w:jc w:val="center"/>
            </w:pPr>
            <w:r/>
            <w:r>
              <w:rPr>
                <w:rFonts w:ascii="Times New Roman" w:hAnsi="Times New Roman"/>
                <w:b w:val="0"/>
                <w:i w:val="0"/>
                <w:sz w:val="24"/>
              </w:rPr>
              <w:t>42.6</w:t>
            </w:r>
          </w:p>
        </w:tc>
        <w:tc>
          <w:tcPr>
            <w:tcW w:type="dxa" w:w="2592"/>
          </w:tcPr>
          <w:p>
            <w:pPr>
              <w:jc w:val="center"/>
            </w:pPr>
            <w:r/>
            <w:r>
              <w:rPr>
                <w:rFonts w:ascii="Times New Roman" w:hAnsi="Times New Roman"/>
                <w:b w:val="0"/>
                <w:i w:val="0"/>
                <w:sz w:val="24"/>
              </w:rPr>
              <w:t>Returns and refunds</w:t>
            </w:r>
          </w:p>
        </w:tc>
        <w:tc>
          <w:tcPr>
            <w:tcW w:type="dxa" w:w="864"/>
          </w:tcPr>
          <w:p>
            <w:pPr>
              <w:jc w:val="center"/>
            </w:pPr>
            <w:r/>
            <w:r>
              <w:rPr>
                <w:rFonts w:ascii="Times New Roman" w:hAnsi="Times New Roman"/>
                <w:b w:val="0"/>
                <w:i w:val="0"/>
                <w:sz w:val="24"/>
              </w:rPr>
              <w:t>54.2</w:t>
            </w:r>
          </w:p>
        </w:tc>
      </w:tr>
      <w:tr>
        <w:tc>
          <w:tcPr>
            <w:tcW w:type="dxa" w:w="2160"/>
          </w:tcPr>
          <w:p>
            <w:pPr>
              <w:jc w:val="left"/>
            </w:pPr>
            <w:r/>
            <w:r>
              <w:rPr>
                <w:rFonts w:ascii="Times New Roman" w:hAnsi="Times New Roman"/>
                <w:b w:val="0"/>
                <w:i w:val="0"/>
                <w:sz w:val="24"/>
              </w:rPr>
              <w:t>Cashify</w:t>
            </w:r>
          </w:p>
        </w:tc>
        <w:tc>
          <w:tcPr>
            <w:tcW w:type="dxa" w:w="1152"/>
          </w:tcPr>
          <w:p>
            <w:pPr>
              <w:jc w:val="center"/>
            </w:pPr>
            <w:r/>
            <w:r>
              <w:rPr>
                <w:rFonts w:ascii="Times New Roman" w:hAnsi="Times New Roman"/>
                <w:b w:val="0"/>
                <w:i w:val="0"/>
                <w:sz w:val="24"/>
              </w:rPr>
              <w:t>886</w:t>
            </w:r>
          </w:p>
        </w:tc>
        <w:tc>
          <w:tcPr>
            <w:tcW w:type="dxa" w:w="2592"/>
          </w:tcPr>
          <w:p>
            <w:pPr>
              <w:jc w:val="center"/>
            </w:pPr>
            <w:r/>
            <w:r>
              <w:rPr>
                <w:rFonts w:ascii="Times New Roman" w:hAnsi="Times New Roman"/>
                <w:b w:val="0"/>
                <w:i w:val="0"/>
                <w:sz w:val="24"/>
              </w:rPr>
              <w:t>Packaging and delivery</w:t>
            </w:r>
          </w:p>
        </w:tc>
        <w:tc>
          <w:tcPr>
            <w:tcW w:type="dxa" w:w="864"/>
          </w:tcPr>
          <w:p>
            <w:pPr>
              <w:jc w:val="center"/>
            </w:pPr>
            <w:r/>
            <w:r>
              <w:rPr>
                <w:rFonts w:ascii="Times New Roman" w:hAnsi="Times New Roman"/>
                <w:b w:val="0"/>
                <w:i w:val="0"/>
                <w:sz w:val="24"/>
              </w:rPr>
              <w:t>39.6</w:t>
            </w:r>
          </w:p>
        </w:tc>
        <w:tc>
          <w:tcPr>
            <w:tcW w:type="dxa" w:w="2592"/>
          </w:tcPr>
          <w:p>
            <w:pPr>
              <w:jc w:val="center"/>
            </w:pPr>
            <w:r/>
            <w:r>
              <w:rPr>
                <w:rFonts w:ascii="Times New Roman" w:hAnsi="Times New Roman"/>
                <w:b w:val="0"/>
                <w:i w:val="0"/>
                <w:sz w:val="24"/>
              </w:rPr>
              <w:t>Seller and customer service</w:t>
            </w:r>
          </w:p>
        </w:tc>
        <w:tc>
          <w:tcPr>
            <w:tcW w:type="dxa" w:w="864"/>
          </w:tcPr>
          <w:p>
            <w:pPr>
              <w:jc w:val="center"/>
            </w:pPr>
            <w:r/>
            <w:r>
              <w:rPr>
                <w:rFonts w:ascii="Times New Roman" w:hAnsi="Times New Roman"/>
                <w:b w:val="0"/>
                <w:i w:val="0"/>
                <w:sz w:val="24"/>
              </w:rPr>
              <w:t>61.9</w:t>
            </w:r>
          </w:p>
        </w:tc>
      </w:tr>
      <w:tr>
        <w:tc>
          <w:tcPr>
            <w:tcW w:type="dxa" w:w="2160"/>
          </w:tcPr>
          <w:p>
            <w:pPr>
              <w:jc w:val="left"/>
            </w:pPr>
            <w:r/>
            <w:r>
              <w:rPr>
                <w:rFonts w:ascii="Times New Roman" w:hAnsi="Times New Roman"/>
                <w:b w:val="0"/>
                <w:i w:val="0"/>
                <w:sz w:val="24"/>
              </w:rPr>
              <w:t>Flipkart Refurbished</w:t>
            </w:r>
          </w:p>
        </w:tc>
        <w:tc>
          <w:tcPr>
            <w:tcW w:type="dxa" w:w="1152"/>
          </w:tcPr>
          <w:p>
            <w:pPr>
              <w:jc w:val="center"/>
            </w:pPr>
            <w:r/>
            <w:r>
              <w:rPr>
                <w:rFonts w:ascii="Times New Roman" w:hAnsi="Times New Roman"/>
                <w:b w:val="0"/>
                <w:i w:val="0"/>
                <w:sz w:val="24"/>
              </w:rPr>
              <w:t>656</w:t>
            </w:r>
          </w:p>
        </w:tc>
        <w:tc>
          <w:tcPr>
            <w:tcW w:type="dxa" w:w="2592"/>
          </w:tcPr>
          <w:p>
            <w:pPr>
              <w:jc w:val="center"/>
            </w:pPr>
            <w:r/>
            <w:r>
              <w:rPr>
                <w:rFonts w:ascii="Times New Roman" w:hAnsi="Times New Roman"/>
                <w:b w:val="0"/>
                <w:i w:val="0"/>
                <w:sz w:val="24"/>
              </w:rPr>
              <w:t>Repair and refurbishment quality</w:t>
            </w:r>
          </w:p>
        </w:tc>
        <w:tc>
          <w:tcPr>
            <w:tcW w:type="dxa" w:w="864"/>
          </w:tcPr>
          <w:p>
            <w:pPr>
              <w:jc w:val="center"/>
            </w:pPr>
            <w:r/>
            <w:r>
              <w:rPr>
                <w:rFonts w:ascii="Times New Roman" w:hAnsi="Times New Roman"/>
                <w:b w:val="0"/>
                <w:i w:val="0"/>
                <w:sz w:val="24"/>
              </w:rPr>
              <w:t>40.0</w:t>
            </w:r>
          </w:p>
        </w:tc>
        <w:tc>
          <w:tcPr>
            <w:tcW w:type="dxa" w:w="2592"/>
          </w:tcPr>
          <w:p>
            <w:pPr>
              <w:jc w:val="center"/>
            </w:pPr>
            <w:r/>
            <w:r>
              <w:rPr>
                <w:rFonts w:ascii="Times New Roman" w:hAnsi="Times New Roman"/>
                <w:b w:val="0"/>
                <w:i w:val="0"/>
                <w:sz w:val="24"/>
              </w:rPr>
              <w:t>Battery health</w:t>
            </w:r>
          </w:p>
        </w:tc>
        <w:tc>
          <w:tcPr>
            <w:tcW w:type="dxa" w:w="864"/>
          </w:tcPr>
          <w:p>
            <w:pPr>
              <w:jc w:val="center"/>
            </w:pPr>
            <w:r/>
            <w:r>
              <w:rPr>
                <w:rFonts w:ascii="Times New Roman" w:hAnsi="Times New Roman"/>
                <w:b w:val="0"/>
                <w:i w:val="0"/>
                <w:sz w:val="24"/>
              </w:rPr>
              <w:t>55.4</w:t>
            </w:r>
          </w:p>
        </w:tc>
      </w:tr>
      <w:tr>
        <w:tc>
          <w:tcPr>
            <w:tcW w:type="dxa" w:w="2160"/>
          </w:tcPr>
          <w:p>
            <w:pPr>
              <w:jc w:val="left"/>
            </w:pPr>
            <w:r/>
            <w:r>
              <w:rPr>
                <w:rFonts w:ascii="Times New Roman" w:hAnsi="Times New Roman"/>
                <w:b w:val="0"/>
                <w:i w:val="0"/>
                <w:sz w:val="24"/>
              </w:rPr>
              <w:t>OLX</w:t>
            </w:r>
          </w:p>
        </w:tc>
        <w:tc>
          <w:tcPr>
            <w:tcW w:type="dxa" w:w="1152"/>
          </w:tcPr>
          <w:p>
            <w:pPr>
              <w:jc w:val="center"/>
            </w:pPr>
            <w:r/>
            <w:r>
              <w:rPr>
                <w:rFonts w:ascii="Times New Roman" w:hAnsi="Times New Roman"/>
                <w:b w:val="0"/>
                <w:i w:val="0"/>
                <w:sz w:val="24"/>
              </w:rPr>
              <w:t>625</w:t>
            </w:r>
          </w:p>
        </w:tc>
        <w:tc>
          <w:tcPr>
            <w:tcW w:type="dxa" w:w="2592"/>
          </w:tcPr>
          <w:p>
            <w:pPr>
              <w:jc w:val="center"/>
            </w:pPr>
            <w:r/>
            <w:r>
              <w:rPr>
                <w:rFonts w:ascii="Times New Roman" w:hAnsi="Times New Roman"/>
                <w:b w:val="0"/>
                <w:i w:val="0"/>
                <w:sz w:val="24"/>
              </w:rPr>
              <w:t>Seller and customer service</w:t>
            </w:r>
          </w:p>
        </w:tc>
        <w:tc>
          <w:tcPr>
            <w:tcW w:type="dxa" w:w="864"/>
          </w:tcPr>
          <w:p>
            <w:pPr>
              <w:jc w:val="center"/>
            </w:pPr>
            <w:r/>
            <w:r>
              <w:rPr>
                <w:rFonts w:ascii="Times New Roman" w:hAnsi="Times New Roman"/>
                <w:b w:val="0"/>
                <w:i w:val="0"/>
                <w:sz w:val="24"/>
              </w:rPr>
              <w:t>45.9</w:t>
            </w:r>
          </w:p>
        </w:tc>
        <w:tc>
          <w:tcPr>
            <w:tcW w:type="dxa" w:w="2592"/>
          </w:tcPr>
          <w:p>
            <w:pPr>
              <w:jc w:val="center"/>
            </w:pPr>
            <w:r/>
            <w:r>
              <w:rPr>
                <w:rFonts w:ascii="Times New Roman" w:hAnsi="Times New Roman"/>
                <w:b w:val="0"/>
                <w:i w:val="0"/>
                <w:sz w:val="24"/>
              </w:rPr>
              <w:t>Price and value</w:t>
            </w:r>
          </w:p>
        </w:tc>
        <w:tc>
          <w:tcPr>
            <w:tcW w:type="dxa" w:w="864"/>
          </w:tcPr>
          <w:p>
            <w:pPr>
              <w:jc w:val="center"/>
            </w:pPr>
            <w:r/>
            <w:r>
              <w:rPr>
                <w:rFonts w:ascii="Times New Roman" w:hAnsi="Times New Roman"/>
                <w:b w:val="0"/>
                <w:i w:val="0"/>
                <w:sz w:val="24"/>
              </w:rPr>
              <w:t>57.1</w:t>
            </w:r>
          </w:p>
        </w:tc>
      </w:tr>
    </w:tbl>
    <w:p>
      <w:pPr>
        <w:spacing w:after="120" w:line="276" w:lineRule="auto"/>
        <w:jc w:val="both"/>
      </w:pPr>
    </w:p>
    <w:p>
      <w:pPr>
        <w:spacing w:after="40"/>
        <w:jc w:val="center"/>
      </w:pPr>
      <w:r>
        <w:drawing>
          <wp:inline xmlns:a="http://schemas.openxmlformats.org/drawingml/2006/main" xmlns:pic="http://schemas.openxmlformats.org/drawingml/2006/picture">
            <wp:extent cx="5120640" cy="2143524"/>
            <wp:docPr id="1807454690" name="Picture 1807454690"/>
            <wp:cNvGraphicFramePr>
              <a:graphicFrameLocks noChangeAspect="1"/>
            </wp:cNvGraphicFramePr>
            <a:graphic>
              <a:graphicData uri="http://schemas.openxmlformats.org/drawingml/2006/picture">
                <pic:pic>
                  <pic:nvPicPr>
                    <pic:cNvPr id="0" name="fig_heatmap.png"/>
                    <pic:cNvPicPr/>
                  </pic:nvPicPr>
                  <pic:blipFill>
                    <a:blip r:embed="rId22"/>
                    <a:stretch>
                      <a:fillRect/>
                    </a:stretch>
                  </pic:blipFill>
                  <pic:spPr>
                    <a:xfrm>
                      <a:off x="0" y="0"/>
                      <a:ext cx="5120640" cy="2143524"/>
                    </a:xfrm>
                    <a:prstGeom prst="rect"/>
                  </pic:spPr>
                </pic:pic>
              </a:graphicData>
            </a:graphic>
          </wp:inline>
        </w:drawing>
      </w:r>
    </w:p>
    <w:p>
      <w:pPr>
        <w:spacing w:after="80" w:line="276" w:lineRule="auto"/>
        <w:jc w:val="center"/>
      </w:pPr>
      <w:r>
        <w:rPr>
          <w:rFonts w:ascii="Times New Roman" w:hAnsi="Times New Roman"/>
          <w:b w:val="0"/>
          <w:i/>
          <w:sz w:val="24"/>
        </w:rPr>
        <w:t>Figure 4.4: Net sentiment (positive % minus negative %) by platform and aspect (page 15)</w:t>
      </w:r>
    </w:p>
    <w:p>
      <w:pPr>
        <w:spacing w:after="120" w:line="276" w:lineRule="auto"/>
        <w:jc w:val="both"/>
      </w:pPr>
      <w:r>
        <w:rPr>
          <w:rFonts w:ascii="Times New Roman" w:hAnsi="Times New Roman"/>
          <w:b w:val="0"/>
          <w:i w:val="0"/>
          <w:sz w:val="24"/>
        </w:rPr>
        <w:t>Supporting H2, aspect sentiment profiles differ by platform in this corpus. OLX shows the weakest seller-and-service and trust numbers, consistent with its peer-to-peer model; managed platforms score better on service aspects. These are demonstration-corpus results: the direction is plausible, but per the project's integrity rules it is reported as a pipeline output, not as a verified claim about the real platforms.</w:t>
      </w:r>
    </w:p>
    <w:p>
      <w:pPr>
        <w:spacing w:before="160" w:after="80" w:line="276" w:lineRule="auto"/>
        <w:jc w:val="left"/>
      </w:pPr>
      <w:r>
        <w:rPr>
          <w:rFonts w:ascii="Times New Roman" w:hAnsi="Times New Roman"/>
          <w:b w:val="0"/>
          <w:i/>
          <w:sz w:val="24"/>
        </w:rPr>
        <w:t>4.6 Validation on Real Reviews</w:t>
      </w:r>
    </w:p>
    <w:p>
      <w:pPr>
        <w:spacing w:after="120" w:line="276" w:lineRule="auto"/>
        <w:jc w:val="both"/>
      </w:pPr>
      <w:r>
        <w:rPr>
          <w:rFonts w:ascii="Times New Roman" w:hAnsi="Times New Roman"/>
          <w:b w:val="0"/>
          <w:i w:val="0"/>
          <w:sz w:val="24"/>
        </w:rPr>
        <w:t>To test the pipeline against human ground truth, 2,000 genuine Amazon reviews (stratified 400 per star level, seed 42) from the Multilingual Amazon Reviews Corpus [9] were run through the same aspect-detection and sentiment pipeline. The corpus ships reviewer star ratings, which serve as human sentiment labels (1-2 stars = negative, 3 = neutral, 4-5 = positive). Predicted sentiment agreed with the star-derived label in 75.6% of annotations. Table 4.5 and Figure 4.5 break the agreement down by star bucket.</w:t>
      </w:r>
    </w:p>
    <w:p>
      <w:pPr>
        <w:spacing w:after="80" w:line="276" w:lineRule="auto"/>
        <w:jc w:val="center"/>
      </w:pPr>
      <w:r>
        <w:rPr>
          <w:rFonts w:ascii="Times New Roman" w:hAnsi="Times New Roman"/>
          <w:b w:val="0"/>
          <w:i/>
          <w:sz w:val="24"/>
        </w:rPr>
        <w:t>Table 4.5: Agreement with reviewer star ratings on real Amazon reviews (page 15)</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95"/>
        <w:gridCol w:w="3295"/>
        <w:gridCol w:w="3295"/>
      </w:tblGrid>
      <w:tr>
        <w:tc>
          <w:tcPr>
            <w:tcW w:type="dxa" w:w="2304"/>
          </w:tcPr>
          <w:p>
            <w:pPr>
              <w:jc w:val="center"/>
            </w:pPr>
            <w:r/>
            <w:r>
              <w:rPr>
                <w:rFonts w:ascii="Times New Roman" w:hAnsi="Times New Roman"/>
                <w:b/>
                <w:i w:val="0"/>
                <w:sz w:val="24"/>
              </w:rPr>
              <w:t>Star rating</w:t>
            </w:r>
          </w:p>
        </w:tc>
        <w:tc>
          <w:tcPr>
            <w:tcW w:type="dxa" w:w="2304"/>
          </w:tcPr>
          <w:p>
            <w:pPr>
              <w:jc w:val="center"/>
            </w:pPr>
            <w:r/>
            <w:r>
              <w:rPr>
                <w:rFonts w:ascii="Times New Roman" w:hAnsi="Times New Roman"/>
                <w:b/>
                <w:i w:val="0"/>
                <w:sz w:val="24"/>
              </w:rPr>
              <w:t>Annotations</w:t>
            </w:r>
          </w:p>
        </w:tc>
        <w:tc>
          <w:tcPr>
            <w:tcW w:type="dxa" w:w="2304"/>
          </w:tcPr>
          <w:p>
            <w:pPr>
              <w:jc w:val="center"/>
            </w:pPr>
            <w:r/>
            <w:r>
              <w:rPr>
                <w:rFonts w:ascii="Times New Roman" w:hAnsi="Times New Roman"/>
                <w:b/>
                <w:i w:val="0"/>
                <w:sz w:val="24"/>
              </w:rPr>
              <w:t>Agreement</w:t>
            </w:r>
          </w:p>
        </w:tc>
      </w:tr>
      <w:tr>
        <w:tc>
          <w:tcPr>
            <w:tcW w:type="dxa" w:w="2304"/>
          </w:tcPr>
          <w:p>
            <w:pPr>
              <w:jc w:val="left"/>
            </w:pPr>
            <w:r/>
            <w:r>
              <w:rPr>
                <w:rFonts w:ascii="Times New Roman" w:hAnsi="Times New Roman"/>
                <w:b w:val="0"/>
                <w:i w:val="0"/>
                <w:sz w:val="24"/>
              </w:rPr>
              <w:t>1 star</w:t>
            </w:r>
          </w:p>
        </w:tc>
        <w:tc>
          <w:tcPr>
            <w:tcW w:type="dxa" w:w="2304"/>
          </w:tcPr>
          <w:p>
            <w:pPr>
              <w:jc w:val="center"/>
            </w:pPr>
            <w:r/>
            <w:r>
              <w:rPr>
                <w:rFonts w:ascii="Times New Roman" w:hAnsi="Times New Roman"/>
                <w:b w:val="0"/>
                <w:i w:val="0"/>
                <w:sz w:val="24"/>
              </w:rPr>
              <w:t>527</w:t>
            </w:r>
          </w:p>
        </w:tc>
        <w:tc>
          <w:tcPr>
            <w:tcW w:type="dxa" w:w="2304"/>
          </w:tcPr>
          <w:p>
            <w:pPr>
              <w:jc w:val="center"/>
            </w:pPr>
            <w:r/>
            <w:r>
              <w:rPr>
                <w:rFonts w:ascii="Times New Roman" w:hAnsi="Times New Roman"/>
                <w:b w:val="0"/>
                <w:i w:val="0"/>
                <w:sz w:val="24"/>
              </w:rPr>
              <w:t>0.945</w:t>
            </w:r>
          </w:p>
        </w:tc>
      </w:tr>
      <w:tr>
        <w:tc>
          <w:tcPr>
            <w:tcW w:type="dxa" w:w="2304"/>
          </w:tcPr>
          <w:p>
            <w:pPr>
              <w:jc w:val="left"/>
            </w:pPr>
            <w:r/>
            <w:r>
              <w:rPr>
                <w:rFonts w:ascii="Times New Roman" w:hAnsi="Times New Roman"/>
                <w:b w:val="0"/>
                <w:i w:val="0"/>
                <w:sz w:val="24"/>
              </w:rPr>
              <w:t>2 stars</w:t>
            </w:r>
          </w:p>
        </w:tc>
        <w:tc>
          <w:tcPr>
            <w:tcW w:type="dxa" w:w="2304"/>
          </w:tcPr>
          <w:p>
            <w:pPr>
              <w:jc w:val="center"/>
            </w:pPr>
            <w:r/>
            <w:r>
              <w:rPr>
                <w:rFonts w:ascii="Times New Roman" w:hAnsi="Times New Roman"/>
                <w:b w:val="0"/>
                <w:i w:val="0"/>
                <w:sz w:val="24"/>
              </w:rPr>
              <w:t>507</w:t>
            </w:r>
          </w:p>
        </w:tc>
        <w:tc>
          <w:tcPr>
            <w:tcW w:type="dxa" w:w="2304"/>
          </w:tcPr>
          <w:p>
            <w:pPr>
              <w:jc w:val="center"/>
            </w:pPr>
            <w:r/>
            <w:r>
              <w:rPr>
                <w:rFonts w:ascii="Times New Roman" w:hAnsi="Times New Roman"/>
                <w:b w:val="0"/>
                <w:i w:val="0"/>
                <w:sz w:val="24"/>
              </w:rPr>
              <w:t>0.738</w:t>
            </w:r>
          </w:p>
        </w:tc>
      </w:tr>
      <w:tr>
        <w:tc>
          <w:tcPr>
            <w:tcW w:type="dxa" w:w="2304"/>
          </w:tcPr>
          <w:p>
            <w:pPr>
              <w:jc w:val="left"/>
            </w:pPr>
            <w:r/>
            <w:r>
              <w:rPr>
                <w:rFonts w:ascii="Times New Roman" w:hAnsi="Times New Roman"/>
                <w:b w:val="0"/>
                <w:i w:val="0"/>
                <w:sz w:val="24"/>
              </w:rPr>
              <w:t>3 stars</w:t>
            </w:r>
          </w:p>
        </w:tc>
        <w:tc>
          <w:tcPr>
            <w:tcW w:type="dxa" w:w="2304"/>
          </w:tcPr>
          <w:p>
            <w:pPr>
              <w:jc w:val="center"/>
            </w:pPr>
            <w:r/>
            <w:r>
              <w:rPr>
                <w:rFonts w:ascii="Times New Roman" w:hAnsi="Times New Roman"/>
                <w:b w:val="0"/>
                <w:i w:val="0"/>
                <w:sz w:val="24"/>
              </w:rPr>
              <w:t>481</w:t>
            </w:r>
          </w:p>
        </w:tc>
        <w:tc>
          <w:tcPr>
            <w:tcW w:type="dxa" w:w="2304"/>
          </w:tcPr>
          <w:p>
            <w:pPr>
              <w:jc w:val="center"/>
            </w:pPr>
            <w:r/>
            <w:r>
              <w:rPr>
                <w:rFonts w:ascii="Times New Roman" w:hAnsi="Times New Roman"/>
                <w:b w:val="0"/>
                <w:i w:val="0"/>
                <w:sz w:val="24"/>
              </w:rPr>
              <w:t>0.432</w:t>
            </w:r>
          </w:p>
        </w:tc>
      </w:tr>
      <w:tr>
        <w:tc>
          <w:tcPr>
            <w:tcW w:type="dxa" w:w="2304"/>
          </w:tcPr>
          <w:p>
            <w:pPr>
              <w:jc w:val="left"/>
            </w:pPr>
            <w:r/>
            <w:r>
              <w:rPr>
                <w:rFonts w:ascii="Times New Roman" w:hAnsi="Times New Roman"/>
                <w:b w:val="0"/>
                <w:i w:val="0"/>
                <w:sz w:val="24"/>
              </w:rPr>
              <w:t>4 stars</w:t>
            </w:r>
          </w:p>
        </w:tc>
        <w:tc>
          <w:tcPr>
            <w:tcW w:type="dxa" w:w="2304"/>
          </w:tcPr>
          <w:p>
            <w:pPr>
              <w:jc w:val="center"/>
            </w:pPr>
            <w:r/>
            <w:r>
              <w:rPr>
                <w:rFonts w:ascii="Times New Roman" w:hAnsi="Times New Roman"/>
                <w:b w:val="0"/>
                <w:i w:val="0"/>
                <w:sz w:val="24"/>
              </w:rPr>
              <w:t>489</w:t>
            </w:r>
          </w:p>
        </w:tc>
        <w:tc>
          <w:tcPr>
            <w:tcW w:type="dxa" w:w="2304"/>
          </w:tcPr>
          <w:p>
            <w:pPr>
              <w:jc w:val="center"/>
            </w:pPr>
            <w:r/>
            <w:r>
              <w:rPr>
                <w:rFonts w:ascii="Times New Roman" w:hAnsi="Times New Roman"/>
                <w:b w:val="0"/>
                <w:i w:val="0"/>
                <w:sz w:val="24"/>
              </w:rPr>
              <w:t>0.71</w:t>
            </w:r>
          </w:p>
        </w:tc>
      </w:tr>
      <w:tr>
        <w:tc>
          <w:tcPr>
            <w:tcW w:type="dxa" w:w="2304"/>
          </w:tcPr>
          <w:p>
            <w:pPr>
              <w:jc w:val="left"/>
            </w:pPr>
            <w:r/>
            <w:r>
              <w:rPr>
                <w:rFonts w:ascii="Times New Roman" w:hAnsi="Times New Roman"/>
                <w:b w:val="0"/>
                <w:i w:val="0"/>
                <w:sz w:val="24"/>
              </w:rPr>
              <w:t>5 stars</w:t>
            </w:r>
          </w:p>
        </w:tc>
        <w:tc>
          <w:tcPr>
            <w:tcW w:type="dxa" w:w="2304"/>
          </w:tcPr>
          <w:p>
            <w:pPr>
              <w:jc w:val="center"/>
            </w:pPr>
            <w:r/>
            <w:r>
              <w:rPr>
                <w:rFonts w:ascii="Times New Roman" w:hAnsi="Times New Roman"/>
                <w:b w:val="0"/>
                <w:i w:val="0"/>
                <w:sz w:val="24"/>
              </w:rPr>
              <w:t>456</w:t>
            </w:r>
          </w:p>
        </w:tc>
        <w:tc>
          <w:tcPr>
            <w:tcW w:type="dxa" w:w="2304"/>
          </w:tcPr>
          <w:p>
            <w:pPr>
              <w:jc w:val="center"/>
            </w:pPr>
            <w:r/>
            <w:r>
              <w:rPr>
                <w:rFonts w:ascii="Times New Roman" w:hAnsi="Times New Roman"/>
                <w:b w:val="0"/>
                <w:i w:val="0"/>
                <w:sz w:val="24"/>
              </w:rPr>
              <w:t>0.95</w:t>
            </w:r>
          </w:p>
        </w:tc>
      </w:tr>
      <w:tr>
        <w:tc>
          <w:tcPr>
            <w:tcW w:type="dxa" w:w="2304"/>
          </w:tcPr>
          <w:p>
            <w:pPr>
              <w:jc w:val="left"/>
            </w:pPr>
            <w:r/>
            <w:r>
              <w:rPr>
                <w:rFonts w:ascii="Times New Roman" w:hAnsi="Times New Roman"/>
                <w:b w:val="0"/>
                <w:i w:val="0"/>
                <w:sz w:val="24"/>
              </w:rPr>
              <w:t>Overall</w:t>
            </w:r>
          </w:p>
        </w:tc>
        <w:tc>
          <w:tcPr>
            <w:tcW w:type="dxa" w:w="2304"/>
          </w:tcPr>
          <w:p>
            <w:pPr>
              <w:jc w:val="center"/>
            </w:pPr>
            <w:r/>
            <w:r>
              <w:rPr>
                <w:rFonts w:ascii="Times New Roman" w:hAnsi="Times New Roman"/>
                <w:b w:val="0"/>
                <w:i w:val="0"/>
                <w:sz w:val="24"/>
              </w:rPr>
              <w:t>2460</w:t>
            </w:r>
          </w:p>
        </w:tc>
        <w:tc>
          <w:tcPr>
            <w:tcW w:type="dxa" w:w="2304"/>
          </w:tcPr>
          <w:p>
            <w:pPr>
              <w:jc w:val="center"/>
            </w:pPr>
            <w:r/>
            <w:r>
              <w:rPr>
                <w:rFonts w:ascii="Times New Roman" w:hAnsi="Times New Roman"/>
                <w:b w:val="0"/>
                <w:i w:val="0"/>
                <w:sz w:val="24"/>
              </w:rPr>
              <w:t>0.756</w:t>
            </w:r>
          </w:p>
        </w:tc>
      </w:tr>
    </w:tbl>
    <w:p>
      <w:pPr>
        <w:spacing w:after="120" w:line="276" w:lineRule="auto"/>
        <w:jc w:val="both"/>
      </w:pPr>
    </w:p>
    <w:p>
      <w:pPr>
        <w:spacing w:after="40"/>
        <w:jc w:val="center"/>
      </w:pPr>
      <w:r>
        <w:drawing>
          <wp:inline xmlns:a="http://schemas.openxmlformats.org/drawingml/2006/main" xmlns:pic="http://schemas.openxmlformats.org/drawingml/2006/picture">
            <wp:extent cx="5120640" cy="2637905"/>
            <wp:docPr id="1807454691" name="Picture 1807454691"/>
            <wp:cNvGraphicFramePr>
              <a:graphicFrameLocks noChangeAspect="1"/>
            </wp:cNvGraphicFramePr>
            <a:graphic>
              <a:graphicData uri="http://schemas.openxmlformats.org/drawingml/2006/picture">
                <pic:pic>
                  <pic:nvPicPr>
                    <pic:cNvPr id="0" name="fig_real_agreement.png"/>
                    <pic:cNvPicPr/>
                  </pic:nvPicPr>
                  <pic:blipFill>
                    <a:blip r:embed="rId23"/>
                    <a:stretch>
                      <a:fillRect/>
                    </a:stretch>
                  </pic:blipFill>
                  <pic:spPr>
                    <a:xfrm>
                      <a:off x="0" y="0"/>
                      <a:ext cx="5120640" cy="2637905"/>
                    </a:xfrm>
                    <a:prstGeom prst="rect"/>
                  </pic:spPr>
                </pic:pic>
              </a:graphicData>
            </a:graphic>
          </wp:inline>
        </w:drawing>
      </w:r>
    </w:p>
    <w:p>
      <w:pPr>
        <w:spacing w:after="80" w:line="276" w:lineRule="auto"/>
        <w:jc w:val="center"/>
      </w:pPr>
      <w:r>
        <w:rPr>
          <w:rFonts w:ascii="Times New Roman" w:hAnsi="Times New Roman"/>
          <w:b w:val="0"/>
          <w:i/>
          <w:sz w:val="24"/>
        </w:rPr>
        <w:t>Figure 4.5: Predicted-vs-human agreement by star bucket (real Amazon reviews) (page 16)</w:t>
      </w:r>
    </w:p>
    <w:p>
      <w:pPr>
        <w:spacing w:after="120" w:line="276" w:lineRule="auto"/>
        <w:jc w:val="both"/>
      </w:pPr>
      <w:r>
        <w:rPr>
          <w:rFonts w:ascii="Times New Roman" w:hAnsi="Times New Roman"/>
          <w:b w:val="0"/>
          <w:i w:val="0"/>
          <w:sz w:val="24"/>
        </w:rPr>
        <w:t>Agreement is near-perfect at the extremes (0.945 for 1-star, 0.950 for 5-star) and weakest exactly at 3 stars, where human reviewers are themselves ambivalent. This is the validation the synthetic corpus cannot provide: on real human text, the pipeline tracks human judgement where it is clear and degrades gracefully where it is not. Caveat: these are general Amazon reviews, not refurbished-electronics reviews from the five Indian platforms.</w:t>
      </w:r>
    </w:p>
    <w:p>
      <w:pPr>
        <w:spacing w:before="160" w:after="80" w:line="276" w:lineRule="auto"/>
        <w:jc w:val="left"/>
      </w:pPr>
      <w:r>
        <w:rPr>
          <w:rFonts w:ascii="Times New Roman" w:hAnsi="Times New Roman"/>
          <w:b w:val="0"/>
          <w:i/>
          <w:sz w:val="24"/>
        </w:rPr>
        <w:t>4.7 Confusion Matrix Analysis</w:t>
      </w:r>
    </w:p>
    <w:p>
      <w:pPr>
        <w:spacing w:after="120" w:line="276" w:lineRule="auto"/>
        <w:jc w:val="both"/>
      </w:pPr>
      <w:r>
        <w:rPr>
          <w:rFonts w:ascii="Times New Roman" w:hAnsi="Times New Roman"/>
          <w:b w:val="0"/>
          <w:i w:val="0"/>
          <w:sz w:val="24"/>
        </w:rPr>
        <w:t>Tables 4.6-4.10 give the full confusion matrix for each model on the 537-annotation test partition (rows = true label, columns = predicted label), computed directly from model_predictions.csv. The diagonal is the count of correct predictions; off-diagonal cells show where each model's errors concentrate.</w:t>
      </w:r>
    </w:p>
    <w:p>
      <w:pPr>
        <w:spacing w:after="80" w:line="276" w:lineRule="auto"/>
        <w:jc w:val="center"/>
      </w:pPr>
      <w:r>
        <w:rPr>
          <w:rFonts w:ascii="Times New Roman" w:hAnsi="Times New Roman"/>
          <w:b w:val="0"/>
          <w:i/>
          <w:sz w:val="24"/>
        </w:rPr>
        <w:t>Table 4.6: Confusion matrix - Logistic Regression (page 16)</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2160"/>
          </w:tcPr>
          <w:p>
            <w:pPr>
              <w:jc w:val="center"/>
            </w:pPr>
            <w:r/>
            <w:r>
              <w:rPr>
                <w:rFonts w:ascii="Times New Roman" w:hAnsi="Times New Roman"/>
                <w:b/>
                <w:i w:val="0"/>
                <w:sz w:val="24"/>
              </w:rPr>
              <w:t>True \ Predicted</w:t>
            </w:r>
          </w:p>
        </w:tc>
        <w:tc>
          <w:tcPr>
            <w:tcW w:type="dxa" w:w="1728"/>
          </w:tcPr>
          <w:p>
            <w:pPr>
              <w:jc w:val="center"/>
            </w:pPr>
            <w:r/>
            <w:r>
              <w:rPr>
                <w:rFonts w:ascii="Times New Roman" w:hAnsi="Times New Roman"/>
                <w:b/>
                <w:i w:val="0"/>
                <w:sz w:val="24"/>
              </w:rPr>
              <w:t>Positive</w:t>
            </w:r>
          </w:p>
        </w:tc>
        <w:tc>
          <w:tcPr>
            <w:tcW w:type="dxa" w:w="1728"/>
          </w:tcPr>
          <w:p>
            <w:pPr>
              <w:jc w:val="center"/>
            </w:pPr>
            <w:r/>
            <w:r>
              <w:rPr>
                <w:rFonts w:ascii="Times New Roman" w:hAnsi="Times New Roman"/>
                <w:b/>
                <w:i w:val="0"/>
                <w:sz w:val="24"/>
              </w:rPr>
              <w:t>Neutral</w:t>
            </w:r>
          </w:p>
        </w:tc>
        <w:tc>
          <w:tcPr>
            <w:tcW w:type="dxa" w:w="1728"/>
          </w:tcPr>
          <w:p>
            <w:pPr>
              <w:jc w:val="center"/>
            </w:pPr>
            <w:r/>
            <w:r>
              <w:rPr>
                <w:rFonts w:ascii="Times New Roman" w:hAnsi="Times New Roman"/>
                <w:b/>
                <w:i w:val="0"/>
                <w:sz w:val="24"/>
              </w:rPr>
              <w:t>Negative</w:t>
            </w:r>
          </w:p>
        </w:tc>
        <w:tc>
          <w:tcPr>
            <w:tcW w:type="dxa" w:w="1584"/>
          </w:tcPr>
          <w:p>
            <w:pPr>
              <w:jc w:val="center"/>
            </w:pPr>
            <w:r/>
            <w:r>
              <w:rPr>
                <w:rFonts w:ascii="Times New Roman" w:hAnsi="Times New Roman"/>
                <w:b/>
                <w:i w:val="0"/>
                <w:sz w:val="24"/>
              </w:rPr>
              <w:t>Row total</w:t>
            </w:r>
          </w:p>
        </w:tc>
      </w:tr>
      <w:tr>
        <w:tc>
          <w:tcPr>
            <w:tcW w:type="dxa" w:w="2160"/>
          </w:tcPr>
          <w:p>
            <w:pPr>
              <w:jc w:val="left"/>
            </w:pPr>
            <w:r/>
            <w:r>
              <w:rPr>
                <w:rFonts w:ascii="Times New Roman" w:hAnsi="Times New Roman"/>
                <w:b w:val="0"/>
                <w:i w:val="0"/>
                <w:sz w:val="24"/>
              </w:rPr>
              <w:t>Positive (true)</w:t>
            </w:r>
          </w:p>
        </w:tc>
        <w:tc>
          <w:tcPr>
            <w:tcW w:type="dxa" w:w="1728"/>
          </w:tcPr>
          <w:p>
            <w:pPr>
              <w:jc w:val="center"/>
            </w:pPr>
            <w:r/>
            <w:r>
              <w:rPr>
                <w:rFonts w:ascii="Times New Roman" w:hAnsi="Times New Roman"/>
                <w:b w:val="0"/>
                <w:i w:val="0"/>
                <w:sz w:val="24"/>
              </w:rPr>
              <w:t>242</w:t>
            </w:r>
          </w:p>
        </w:tc>
        <w:tc>
          <w:tcPr>
            <w:tcW w:type="dxa" w:w="1728"/>
          </w:tcPr>
          <w:p>
            <w:pPr>
              <w:jc w:val="center"/>
            </w:pPr>
            <w:r/>
            <w:r>
              <w:rPr>
                <w:rFonts w:ascii="Times New Roman" w:hAnsi="Times New Roman"/>
                <w:b w:val="0"/>
                <w:i w:val="0"/>
                <w:sz w:val="24"/>
              </w:rPr>
              <w:t>3</w:t>
            </w:r>
          </w:p>
        </w:tc>
        <w:tc>
          <w:tcPr>
            <w:tcW w:type="dxa" w:w="1728"/>
          </w:tcPr>
          <w:p>
            <w:pPr>
              <w:jc w:val="center"/>
            </w:pPr>
            <w:r/>
            <w:r>
              <w:rPr>
                <w:rFonts w:ascii="Times New Roman" w:hAnsi="Times New Roman"/>
                <w:b w:val="0"/>
                <w:i w:val="0"/>
                <w:sz w:val="24"/>
              </w:rPr>
              <w:t>5</w:t>
            </w:r>
          </w:p>
        </w:tc>
        <w:tc>
          <w:tcPr>
            <w:tcW w:type="dxa" w:w="1584"/>
          </w:tcPr>
          <w:p>
            <w:pPr>
              <w:jc w:val="center"/>
            </w:pPr>
            <w:r/>
            <w:r>
              <w:rPr>
                <w:rFonts w:ascii="Times New Roman" w:hAnsi="Times New Roman"/>
                <w:b w:val="0"/>
                <w:i w:val="0"/>
                <w:sz w:val="24"/>
              </w:rPr>
              <w:t>250</w:t>
            </w:r>
          </w:p>
        </w:tc>
      </w:tr>
      <w:tr>
        <w:tc>
          <w:tcPr>
            <w:tcW w:type="dxa" w:w="2160"/>
          </w:tcPr>
          <w:p>
            <w:pPr>
              <w:jc w:val="left"/>
            </w:pPr>
            <w:r/>
            <w:r>
              <w:rPr>
                <w:rFonts w:ascii="Times New Roman" w:hAnsi="Times New Roman"/>
                <w:b w:val="0"/>
                <w:i w:val="0"/>
                <w:sz w:val="24"/>
              </w:rPr>
              <w:t>Neutral (true)</w:t>
            </w:r>
          </w:p>
        </w:tc>
        <w:tc>
          <w:tcPr>
            <w:tcW w:type="dxa" w:w="1728"/>
          </w:tcPr>
          <w:p>
            <w:pPr>
              <w:jc w:val="center"/>
            </w:pPr>
            <w:r/>
            <w:r>
              <w:rPr>
                <w:rFonts w:ascii="Times New Roman" w:hAnsi="Times New Roman"/>
                <w:b w:val="0"/>
                <w:i w:val="0"/>
                <w:sz w:val="24"/>
              </w:rPr>
              <w:t>16</w:t>
            </w:r>
          </w:p>
        </w:tc>
        <w:tc>
          <w:tcPr>
            <w:tcW w:type="dxa" w:w="1728"/>
          </w:tcPr>
          <w:p>
            <w:pPr>
              <w:jc w:val="center"/>
            </w:pPr>
            <w:r/>
            <w:r>
              <w:rPr>
                <w:rFonts w:ascii="Times New Roman" w:hAnsi="Times New Roman"/>
                <w:b w:val="0"/>
                <w:i w:val="0"/>
                <w:sz w:val="24"/>
              </w:rPr>
              <w:t>86</w:t>
            </w:r>
          </w:p>
        </w:tc>
        <w:tc>
          <w:tcPr>
            <w:tcW w:type="dxa" w:w="1728"/>
          </w:tcPr>
          <w:p>
            <w:pPr>
              <w:jc w:val="center"/>
            </w:pPr>
            <w:r/>
            <w:r>
              <w:rPr>
                <w:rFonts w:ascii="Times New Roman" w:hAnsi="Times New Roman"/>
                <w:b w:val="0"/>
                <w:i w:val="0"/>
                <w:sz w:val="24"/>
              </w:rPr>
              <w:t>13</w:t>
            </w:r>
          </w:p>
        </w:tc>
        <w:tc>
          <w:tcPr>
            <w:tcW w:type="dxa" w:w="1584"/>
          </w:tcPr>
          <w:p>
            <w:pPr>
              <w:jc w:val="center"/>
            </w:pPr>
            <w:r/>
            <w:r>
              <w:rPr>
                <w:rFonts w:ascii="Times New Roman" w:hAnsi="Times New Roman"/>
                <w:b w:val="0"/>
                <w:i w:val="0"/>
                <w:sz w:val="24"/>
              </w:rPr>
              <w:t>115</w:t>
            </w:r>
          </w:p>
        </w:tc>
      </w:tr>
      <w:tr>
        <w:tc>
          <w:tcPr>
            <w:tcW w:type="dxa" w:w="2160"/>
          </w:tcPr>
          <w:p>
            <w:pPr>
              <w:jc w:val="left"/>
            </w:pPr>
            <w:r/>
            <w:r>
              <w:rPr>
                <w:rFonts w:ascii="Times New Roman" w:hAnsi="Times New Roman"/>
                <w:b w:val="0"/>
                <w:i w:val="0"/>
                <w:sz w:val="24"/>
              </w:rPr>
              <w:t>Negative (true)</w:t>
            </w:r>
          </w:p>
        </w:tc>
        <w:tc>
          <w:tcPr>
            <w:tcW w:type="dxa" w:w="1728"/>
          </w:tcPr>
          <w:p>
            <w:pPr>
              <w:jc w:val="center"/>
            </w:pPr>
            <w:r/>
            <w:r>
              <w:rPr>
                <w:rFonts w:ascii="Times New Roman" w:hAnsi="Times New Roman"/>
                <w:b w:val="0"/>
                <w:i w:val="0"/>
                <w:sz w:val="24"/>
              </w:rPr>
              <w:t>12</w:t>
            </w:r>
          </w:p>
        </w:tc>
        <w:tc>
          <w:tcPr>
            <w:tcW w:type="dxa" w:w="1728"/>
          </w:tcPr>
          <w:p>
            <w:pPr>
              <w:jc w:val="center"/>
            </w:pPr>
            <w:r/>
            <w:r>
              <w:rPr>
                <w:rFonts w:ascii="Times New Roman" w:hAnsi="Times New Roman"/>
                <w:b w:val="0"/>
                <w:i w:val="0"/>
                <w:sz w:val="24"/>
              </w:rPr>
              <w:t>1</w:t>
            </w:r>
          </w:p>
        </w:tc>
        <w:tc>
          <w:tcPr>
            <w:tcW w:type="dxa" w:w="1728"/>
          </w:tcPr>
          <w:p>
            <w:pPr>
              <w:jc w:val="center"/>
            </w:pPr>
            <w:r/>
            <w:r>
              <w:rPr>
                <w:rFonts w:ascii="Times New Roman" w:hAnsi="Times New Roman"/>
                <w:b w:val="0"/>
                <w:i w:val="0"/>
                <w:sz w:val="24"/>
              </w:rPr>
              <w:t>159</w:t>
            </w:r>
          </w:p>
        </w:tc>
        <w:tc>
          <w:tcPr>
            <w:tcW w:type="dxa" w:w="1584"/>
          </w:tcPr>
          <w:p>
            <w:pPr>
              <w:jc w:val="center"/>
            </w:pPr>
            <w:r/>
            <w:r>
              <w:rPr>
                <w:rFonts w:ascii="Times New Roman" w:hAnsi="Times New Roman"/>
                <w:b w:val="0"/>
                <w:i w:val="0"/>
                <w:sz w:val="24"/>
              </w:rPr>
              <w:t>172</w:t>
            </w:r>
          </w:p>
        </w:tc>
      </w:tr>
    </w:tbl>
    <w:p>
      <w:pPr>
        <w:spacing w:after="120" w:line="276" w:lineRule="auto"/>
        <w:jc w:val="both"/>
      </w:pPr>
    </w:p>
    <w:p>
      <w:pPr>
        <w:spacing w:after="80" w:line="276" w:lineRule="auto"/>
        <w:jc w:val="center"/>
      </w:pPr>
      <w:r>
        <w:rPr>
          <w:rFonts w:ascii="Times New Roman" w:hAnsi="Times New Roman"/>
          <w:b w:val="0"/>
          <w:i/>
          <w:sz w:val="24"/>
        </w:rPr>
        <w:t>Table 4.7: Confusion matrix - Random Forest (page 16)</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2160"/>
          </w:tcPr>
          <w:p>
            <w:pPr>
              <w:jc w:val="center"/>
            </w:pPr>
            <w:r/>
            <w:r>
              <w:rPr>
                <w:rFonts w:ascii="Times New Roman" w:hAnsi="Times New Roman"/>
                <w:b/>
                <w:i w:val="0"/>
                <w:sz w:val="24"/>
              </w:rPr>
              <w:t>True \ Predicted</w:t>
            </w:r>
          </w:p>
        </w:tc>
        <w:tc>
          <w:tcPr>
            <w:tcW w:type="dxa" w:w="1728"/>
          </w:tcPr>
          <w:p>
            <w:pPr>
              <w:jc w:val="center"/>
            </w:pPr>
            <w:r/>
            <w:r>
              <w:rPr>
                <w:rFonts w:ascii="Times New Roman" w:hAnsi="Times New Roman"/>
                <w:b/>
                <w:i w:val="0"/>
                <w:sz w:val="24"/>
              </w:rPr>
              <w:t>Positive</w:t>
            </w:r>
          </w:p>
        </w:tc>
        <w:tc>
          <w:tcPr>
            <w:tcW w:type="dxa" w:w="1728"/>
          </w:tcPr>
          <w:p>
            <w:pPr>
              <w:jc w:val="center"/>
            </w:pPr>
            <w:r/>
            <w:r>
              <w:rPr>
                <w:rFonts w:ascii="Times New Roman" w:hAnsi="Times New Roman"/>
                <w:b/>
                <w:i w:val="0"/>
                <w:sz w:val="24"/>
              </w:rPr>
              <w:t>Neutral</w:t>
            </w:r>
          </w:p>
        </w:tc>
        <w:tc>
          <w:tcPr>
            <w:tcW w:type="dxa" w:w="1728"/>
          </w:tcPr>
          <w:p>
            <w:pPr>
              <w:jc w:val="center"/>
            </w:pPr>
            <w:r/>
            <w:r>
              <w:rPr>
                <w:rFonts w:ascii="Times New Roman" w:hAnsi="Times New Roman"/>
                <w:b/>
                <w:i w:val="0"/>
                <w:sz w:val="24"/>
              </w:rPr>
              <w:t>Negative</w:t>
            </w:r>
          </w:p>
        </w:tc>
        <w:tc>
          <w:tcPr>
            <w:tcW w:type="dxa" w:w="1584"/>
          </w:tcPr>
          <w:p>
            <w:pPr>
              <w:jc w:val="center"/>
            </w:pPr>
            <w:r/>
            <w:r>
              <w:rPr>
                <w:rFonts w:ascii="Times New Roman" w:hAnsi="Times New Roman"/>
                <w:b/>
                <w:i w:val="0"/>
                <w:sz w:val="24"/>
              </w:rPr>
              <w:t>Row total</w:t>
            </w:r>
          </w:p>
        </w:tc>
      </w:tr>
      <w:tr>
        <w:tc>
          <w:tcPr>
            <w:tcW w:type="dxa" w:w="2160"/>
          </w:tcPr>
          <w:p>
            <w:pPr>
              <w:jc w:val="left"/>
            </w:pPr>
            <w:r/>
            <w:r>
              <w:rPr>
                <w:rFonts w:ascii="Times New Roman" w:hAnsi="Times New Roman"/>
                <w:b w:val="0"/>
                <w:i w:val="0"/>
                <w:sz w:val="24"/>
              </w:rPr>
              <w:t>Positive (true)</w:t>
            </w:r>
          </w:p>
        </w:tc>
        <w:tc>
          <w:tcPr>
            <w:tcW w:type="dxa" w:w="1728"/>
          </w:tcPr>
          <w:p>
            <w:pPr>
              <w:jc w:val="center"/>
            </w:pPr>
            <w:r/>
            <w:r>
              <w:rPr>
                <w:rFonts w:ascii="Times New Roman" w:hAnsi="Times New Roman"/>
                <w:b w:val="0"/>
                <w:i w:val="0"/>
                <w:sz w:val="24"/>
              </w:rPr>
              <w:t>230</w:t>
            </w:r>
          </w:p>
        </w:tc>
        <w:tc>
          <w:tcPr>
            <w:tcW w:type="dxa" w:w="1728"/>
          </w:tcPr>
          <w:p>
            <w:pPr>
              <w:jc w:val="center"/>
            </w:pPr>
            <w:r/>
            <w:r>
              <w:rPr>
                <w:rFonts w:ascii="Times New Roman" w:hAnsi="Times New Roman"/>
                <w:b w:val="0"/>
                <w:i w:val="0"/>
                <w:sz w:val="24"/>
              </w:rPr>
              <w:t>11</w:t>
            </w:r>
          </w:p>
        </w:tc>
        <w:tc>
          <w:tcPr>
            <w:tcW w:type="dxa" w:w="1728"/>
          </w:tcPr>
          <w:p>
            <w:pPr>
              <w:jc w:val="center"/>
            </w:pPr>
            <w:r/>
            <w:r>
              <w:rPr>
                <w:rFonts w:ascii="Times New Roman" w:hAnsi="Times New Roman"/>
                <w:b w:val="0"/>
                <w:i w:val="0"/>
                <w:sz w:val="24"/>
              </w:rPr>
              <w:t>9</w:t>
            </w:r>
          </w:p>
        </w:tc>
        <w:tc>
          <w:tcPr>
            <w:tcW w:type="dxa" w:w="1584"/>
          </w:tcPr>
          <w:p>
            <w:pPr>
              <w:jc w:val="center"/>
            </w:pPr>
            <w:r/>
            <w:r>
              <w:rPr>
                <w:rFonts w:ascii="Times New Roman" w:hAnsi="Times New Roman"/>
                <w:b w:val="0"/>
                <w:i w:val="0"/>
                <w:sz w:val="24"/>
              </w:rPr>
              <w:t>250</w:t>
            </w:r>
          </w:p>
        </w:tc>
      </w:tr>
      <w:tr>
        <w:tc>
          <w:tcPr>
            <w:tcW w:type="dxa" w:w="2160"/>
          </w:tcPr>
          <w:p>
            <w:pPr>
              <w:jc w:val="left"/>
            </w:pPr>
            <w:r/>
            <w:r>
              <w:rPr>
                <w:rFonts w:ascii="Times New Roman" w:hAnsi="Times New Roman"/>
                <w:b w:val="0"/>
                <w:i w:val="0"/>
                <w:sz w:val="24"/>
              </w:rPr>
              <w:t>Neutral (true)</w:t>
            </w:r>
          </w:p>
        </w:tc>
        <w:tc>
          <w:tcPr>
            <w:tcW w:type="dxa" w:w="1728"/>
          </w:tcPr>
          <w:p>
            <w:pPr>
              <w:jc w:val="center"/>
            </w:pPr>
            <w:r/>
            <w:r>
              <w:rPr>
                <w:rFonts w:ascii="Times New Roman" w:hAnsi="Times New Roman"/>
                <w:b w:val="0"/>
                <w:i w:val="0"/>
                <w:sz w:val="24"/>
              </w:rPr>
              <w:t>16</w:t>
            </w:r>
          </w:p>
        </w:tc>
        <w:tc>
          <w:tcPr>
            <w:tcW w:type="dxa" w:w="1728"/>
          </w:tcPr>
          <w:p>
            <w:pPr>
              <w:jc w:val="center"/>
            </w:pPr>
            <w:r/>
            <w:r>
              <w:rPr>
                <w:rFonts w:ascii="Times New Roman" w:hAnsi="Times New Roman"/>
                <w:b w:val="0"/>
                <w:i w:val="0"/>
                <w:sz w:val="24"/>
              </w:rPr>
              <w:t>85</w:t>
            </w:r>
          </w:p>
        </w:tc>
        <w:tc>
          <w:tcPr>
            <w:tcW w:type="dxa" w:w="1728"/>
          </w:tcPr>
          <w:p>
            <w:pPr>
              <w:jc w:val="center"/>
            </w:pPr>
            <w:r/>
            <w:r>
              <w:rPr>
                <w:rFonts w:ascii="Times New Roman" w:hAnsi="Times New Roman"/>
                <w:b w:val="0"/>
                <w:i w:val="0"/>
                <w:sz w:val="24"/>
              </w:rPr>
              <w:t>14</w:t>
            </w:r>
          </w:p>
        </w:tc>
        <w:tc>
          <w:tcPr>
            <w:tcW w:type="dxa" w:w="1584"/>
          </w:tcPr>
          <w:p>
            <w:pPr>
              <w:jc w:val="center"/>
            </w:pPr>
            <w:r/>
            <w:r>
              <w:rPr>
                <w:rFonts w:ascii="Times New Roman" w:hAnsi="Times New Roman"/>
                <w:b w:val="0"/>
                <w:i w:val="0"/>
                <w:sz w:val="24"/>
              </w:rPr>
              <w:t>115</w:t>
            </w:r>
          </w:p>
        </w:tc>
      </w:tr>
      <w:tr>
        <w:tc>
          <w:tcPr>
            <w:tcW w:type="dxa" w:w="2160"/>
          </w:tcPr>
          <w:p>
            <w:pPr>
              <w:jc w:val="left"/>
            </w:pPr>
            <w:r/>
            <w:r>
              <w:rPr>
                <w:rFonts w:ascii="Times New Roman" w:hAnsi="Times New Roman"/>
                <w:b w:val="0"/>
                <w:i w:val="0"/>
                <w:sz w:val="24"/>
              </w:rPr>
              <w:t>Negative (true)</w:t>
            </w:r>
          </w:p>
        </w:tc>
        <w:tc>
          <w:tcPr>
            <w:tcW w:type="dxa" w:w="1728"/>
          </w:tcPr>
          <w:p>
            <w:pPr>
              <w:jc w:val="center"/>
            </w:pPr>
            <w:r/>
            <w:r>
              <w:rPr>
                <w:rFonts w:ascii="Times New Roman" w:hAnsi="Times New Roman"/>
                <w:b w:val="0"/>
                <w:i w:val="0"/>
                <w:sz w:val="24"/>
              </w:rPr>
              <w:t>12</w:t>
            </w:r>
          </w:p>
        </w:tc>
        <w:tc>
          <w:tcPr>
            <w:tcW w:type="dxa" w:w="1728"/>
          </w:tcPr>
          <w:p>
            <w:pPr>
              <w:jc w:val="center"/>
            </w:pPr>
            <w:r/>
            <w:r>
              <w:rPr>
                <w:rFonts w:ascii="Times New Roman" w:hAnsi="Times New Roman"/>
                <w:b w:val="0"/>
                <w:i w:val="0"/>
                <w:sz w:val="24"/>
              </w:rPr>
              <w:t>7</w:t>
            </w:r>
          </w:p>
        </w:tc>
        <w:tc>
          <w:tcPr>
            <w:tcW w:type="dxa" w:w="1728"/>
          </w:tcPr>
          <w:p>
            <w:pPr>
              <w:jc w:val="center"/>
            </w:pPr>
            <w:r/>
            <w:r>
              <w:rPr>
                <w:rFonts w:ascii="Times New Roman" w:hAnsi="Times New Roman"/>
                <w:b w:val="0"/>
                <w:i w:val="0"/>
                <w:sz w:val="24"/>
              </w:rPr>
              <w:t>153</w:t>
            </w:r>
          </w:p>
        </w:tc>
        <w:tc>
          <w:tcPr>
            <w:tcW w:type="dxa" w:w="1584"/>
          </w:tcPr>
          <w:p>
            <w:pPr>
              <w:jc w:val="center"/>
            </w:pPr>
            <w:r/>
            <w:r>
              <w:rPr>
                <w:rFonts w:ascii="Times New Roman" w:hAnsi="Times New Roman"/>
                <w:b w:val="0"/>
                <w:i w:val="0"/>
                <w:sz w:val="24"/>
              </w:rPr>
              <w:t>172</w:t>
            </w:r>
          </w:p>
        </w:tc>
      </w:tr>
    </w:tbl>
    <w:p>
      <w:pPr>
        <w:spacing w:after="120" w:line="276" w:lineRule="auto"/>
        <w:jc w:val="both"/>
      </w:pPr>
    </w:p>
    <w:p>
      <w:pPr>
        <w:spacing w:after="80" w:line="276" w:lineRule="auto"/>
        <w:jc w:val="center"/>
      </w:pPr>
      <w:r>
        <w:rPr>
          <w:rFonts w:ascii="Times New Roman" w:hAnsi="Times New Roman"/>
          <w:b w:val="0"/>
          <w:i/>
          <w:sz w:val="24"/>
        </w:rPr>
        <w:t>Table 4.8: Confusion matrix - XGBoost (page 16)</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2160"/>
          </w:tcPr>
          <w:p>
            <w:pPr>
              <w:jc w:val="center"/>
            </w:pPr>
            <w:r/>
            <w:r>
              <w:rPr>
                <w:rFonts w:ascii="Times New Roman" w:hAnsi="Times New Roman"/>
                <w:b/>
                <w:i w:val="0"/>
                <w:sz w:val="24"/>
              </w:rPr>
              <w:t>True \ Predicted</w:t>
            </w:r>
          </w:p>
        </w:tc>
        <w:tc>
          <w:tcPr>
            <w:tcW w:type="dxa" w:w="1728"/>
          </w:tcPr>
          <w:p>
            <w:pPr>
              <w:jc w:val="center"/>
            </w:pPr>
            <w:r/>
            <w:r>
              <w:rPr>
                <w:rFonts w:ascii="Times New Roman" w:hAnsi="Times New Roman"/>
                <w:b/>
                <w:i w:val="0"/>
                <w:sz w:val="24"/>
              </w:rPr>
              <w:t>Positive</w:t>
            </w:r>
          </w:p>
        </w:tc>
        <w:tc>
          <w:tcPr>
            <w:tcW w:type="dxa" w:w="1728"/>
          </w:tcPr>
          <w:p>
            <w:pPr>
              <w:jc w:val="center"/>
            </w:pPr>
            <w:r/>
            <w:r>
              <w:rPr>
                <w:rFonts w:ascii="Times New Roman" w:hAnsi="Times New Roman"/>
                <w:b/>
                <w:i w:val="0"/>
                <w:sz w:val="24"/>
              </w:rPr>
              <w:t>Neutral</w:t>
            </w:r>
          </w:p>
        </w:tc>
        <w:tc>
          <w:tcPr>
            <w:tcW w:type="dxa" w:w="1728"/>
          </w:tcPr>
          <w:p>
            <w:pPr>
              <w:jc w:val="center"/>
            </w:pPr>
            <w:r/>
            <w:r>
              <w:rPr>
                <w:rFonts w:ascii="Times New Roman" w:hAnsi="Times New Roman"/>
                <w:b/>
                <w:i w:val="0"/>
                <w:sz w:val="24"/>
              </w:rPr>
              <w:t>Negative</w:t>
            </w:r>
          </w:p>
        </w:tc>
        <w:tc>
          <w:tcPr>
            <w:tcW w:type="dxa" w:w="1584"/>
          </w:tcPr>
          <w:p>
            <w:pPr>
              <w:jc w:val="center"/>
            </w:pPr>
            <w:r/>
            <w:r>
              <w:rPr>
                <w:rFonts w:ascii="Times New Roman" w:hAnsi="Times New Roman"/>
                <w:b/>
                <w:i w:val="0"/>
                <w:sz w:val="24"/>
              </w:rPr>
              <w:t>Row total</w:t>
            </w:r>
          </w:p>
        </w:tc>
      </w:tr>
      <w:tr>
        <w:tc>
          <w:tcPr>
            <w:tcW w:type="dxa" w:w="2160"/>
          </w:tcPr>
          <w:p>
            <w:pPr>
              <w:jc w:val="left"/>
            </w:pPr>
            <w:r/>
            <w:r>
              <w:rPr>
                <w:rFonts w:ascii="Times New Roman" w:hAnsi="Times New Roman"/>
                <w:b w:val="0"/>
                <w:i w:val="0"/>
                <w:sz w:val="24"/>
              </w:rPr>
              <w:t>Positive (true)</w:t>
            </w:r>
          </w:p>
        </w:tc>
        <w:tc>
          <w:tcPr>
            <w:tcW w:type="dxa" w:w="1728"/>
          </w:tcPr>
          <w:p>
            <w:pPr>
              <w:jc w:val="center"/>
            </w:pPr>
            <w:r/>
            <w:r>
              <w:rPr>
                <w:rFonts w:ascii="Times New Roman" w:hAnsi="Times New Roman"/>
                <w:b w:val="0"/>
                <w:i w:val="0"/>
                <w:sz w:val="24"/>
              </w:rPr>
              <w:t>230</w:t>
            </w:r>
          </w:p>
        </w:tc>
        <w:tc>
          <w:tcPr>
            <w:tcW w:type="dxa" w:w="1728"/>
          </w:tcPr>
          <w:p>
            <w:pPr>
              <w:jc w:val="center"/>
            </w:pPr>
            <w:r/>
            <w:r>
              <w:rPr>
                <w:rFonts w:ascii="Times New Roman" w:hAnsi="Times New Roman"/>
                <w:b w:val="0"/>
                <w:i w:val="0"/>
                <w:sz w:val="24"/>
              </w:rPr>
              <w:t>11</w:t>
            </w:r>
          </w:p>
        </w:tc>
        <w:tc>
          <w:tcPr>
            <w:tcW w:type="dxa" w:w="1728"/>
          </w:tcPr>
          <w:p>
            <w:pPr>
              <w:jc w:val="center"/>
            </w:pPr>
            <w:r/>
            <w:r>
              <w:rPr>
                <w:rFonts w:ascii="Times New Roman" w:hAnsi="Times New Roman"/>
                <w:b w:val="0"/>
                <w:i w:val="0"/>
                <w:sz w:val="24"/>
              </w:rPr>
              <w:t>9</w:t>
            </w:r>
          </w:p>
        </w:tc>
        <w:tc>
          <w:tcPr>
            <w:tcW w:type="dxa" w:w="1584"/>
          </w:tcPr>
          <w:p>
            <w:pPr>
              <w:jc w:val="center"/>
            </w:pPr>
            <w:r/>
            <w:r>
              <w:rPr>
                <w:rFonts w:ascii="Times New Roman" w:hAnsi="Times New Roman"/>
                <w:b w:val="0"/>
                <w:i w:val="0"/>
                <w:sz w:val="24"/>
              </w:rPr>
              <w:t>250</w:t>
            </w:r>
          </w:p>
        </w:tc>
      </w:tr>
      <w:tr>
        <w:tc>
          <w:tcPr>
            <w:tcW w:type="dxa" w:w="2160"/>
          </w:tcPr>
          <w:p>
            <w:pPr>
              <w:jc w:val="left"/>
            </w:pPr>
            <w:r/>
            <w:r>
              <w:rPr>
                <w:rFonts w:ascii="Times New Roman" w:hAnsi="Times New Roman"/>
                <w:b w:val="0"/>
                <w:i w:val="0"/>
                <w:sz w:val="24"/>
              </w:rPr>
              <w:t>Neutral (true)</w:t>
            </w:r>
          </w:p>
        </w:tc>
        <w:tc>
          <w:tcPr>
            <w:tcW w:type="dxa" w:w="1728"/>
          </w:tcPr>
          <w:p>
            <w:pPr>
              <w:jc w:val="center"/>
            </w:pPr>
            <w:r/>
            <w:r>
              <w:rPr>
                <w:rFonts w:ascii="Times New Roman" w:hAnsi="Times New Roman"/>
                <w:b w:val="0"/>
                <w:i w:val="0"/>
                <w:sz w:val="24"/>
              </w:rPr>
              <w:t>16</w:t>
            </w:r>
          </w:p>
        </w:tc>
        <w:tc>
          <w:tcPr>
            <w:tcW w:type="dxa" w:w="1728"/>
          </w:tcPr>
          <w:p>
            <w:pPr>
              <w:jc w:val="center"/>
            </w:pPr>
            <w:r/>
            <w:r>
              <w:rPr>
                <w:rFonts w:ascii="Times New Roman" w:hAnsi="Times New Roman"/>
                <w:b w:val="0"/>
                <w:i w:val="0"/>
                <w:sz w:val="24"/>
              </w:rPr>
              <w:t>85</w:t>
            </w:r>
          </w:p>
        </w:tc>
        <w:tc>
          <w:tcPr>
            <w:tcW w:type="dxa" w:w="1728"/>
          </w:tcPr>
          <w:p>
            <w:pPr>
              <w:jc w:val="center"/>
            </w:pPr>
            <w:r/>
            <w:r>
              <w:rPr>
                <w:rFonts w:ascii="Times New Roman" w:hAnsi="Times New Roman"/>
                <w:b w:val="0"/>
                <w:i w:val="0"/>
                <w:sz w:val="24"/>
              </w:rPr>
              <w:t>14</w:t>
            </w:r>
          </w:p>
        </w:tc>
        <w:tc>
          <w:tcPr>
            <w:tcW w:type="dxa" w:w="1584"/>
          </w:tcPr>
          <w:p>
            <w:pPr>
              <w:jc w:val="center"/>
            </w:pPr>
            <w:r/>
            <w:r>
              <w:rPr>
                <w:rFonts w:ascii="Times New Roman" w:hAnsi="Times New Roman"/>
                <w:b w:val="0"/>
                <w:i w:val="0"/>
                <w:sz w:val="24"/>
              </w:rPr>
              <w:t>115</w:t>
            </w:r>
          </w:p>
        </w:tc>
      </w:tr>
      <w:tr>
        <w:tc>
          <w:tcPr>
            <w:tcW w:type="dxa" w:w="2160"/>
          </w:tcPr>
          <w:p>
            <w:pPr>
              <w:jc w:val="left"/>
            </w:pPr>
            <w:r/>
            <w:r>
              <w:rPr>
                <w:rFonts w:ascii="Times New Roman" w:hAnsi="Times New Roman"/>
                <w:b w:val="0"/>
                <w:i w:val="0"/>
                <w:sz w:val="24"/>
              </w:rPr>
              <w:t>Negative (true)</w:t>
            </w:r>
          </w:p>
        </w:tc>
        <w:tc>
          <w:tcPr>
            <w:tcW w:type="dxa" w:w="1728"/>
          </w:tcPr>
          <w:p>
            <w:pPr>
              <w:jc w:val="center"/>
            </w:pPr>
            <w:r/>
            <w:r>
              <w:rPr>
                <w:rFonts w:ascii="Times New Roman" w:hAnsi="Times New Roman"/>
                <w:b w:val="0"/>
                <w:i w:val="0"/>
                <w:sz w:val="24"/>
              </w:rPr>
              <w:t>11</w:t>
            </w:r>
          </w:p>
        </w:tc>
        <w:tc>
          <w:tcPr>
            <w:tcW w:type="dxa" w:w="1728"/>
          </w:tcPr>
          <w:p>
            <w:pPr>
              <w:jc w:val="center"/>
            </w:pPr>
            <w:r/>
            <w:r>
              <w:rPr>
                <w:rFonts w:ascii="Times New Roman" w:hAnsi="Times New Roman"/>
                <w:b w:val="0"/>
                <w:i w:val="0"/>
                <w:sz w:val="24"/>
              </w:rPr>
              <w:t>9</w:t>
            </w:r>
          </w:p>
        </w:tc>
        <w:tc>
          <w:tcPr>
            <w:tcW w:type="dxa" w:w="1728"/>
          </w:tcPr>
          <w:p>
            <w:pPr>
              <w:jc w:val="center"/>
            </w:pPr>
            <w:r/>
            <w:r>
              <w:rPr>
                <w:rFonts w:ascii="Times New Roman" w:hAnsi="Times New Roman"/>
                <w:b w:val="0"/>
                <w:i w:val="0"/>
                <w:sz w:val="24"/>
              </w:rPr>
              <w:t>152</w:t>
            </w:r>
          </w:p>
        </w:tc>
        <w:tc>
          <w:tcPr>
            <w:tcW w:type="dxa" w:w="1584"/>
          </w:tcPr>
          <w:p>
            <w:pPr>
              <w:jc w:val="center"/>
            </w:pPr>
            <w:r/>
            <w:r>
              <w:rPr>
                <w:rFonts w:ascii="Times New Roman" w:hAnsi="Times New Roman"/>
                <w:b w:val="0"/>
                <w:i w:val="0"/>
                <w:sz w:val="24"/>
              </w:rPr>
              <w:t>172</w:t>
            </w:r>
          </w:p>
        </w:tc>
      </w:tr>
    </w:tbl>
    <w:p>
      <w:pPr>
        <w:spacing w:after="120" w:line="276" w:lineRule="auto"/>
        <w:jc w:val="both"/>
      </w:pPr>
    </w:p>
    <w:p>
      <w:pPr>
        <w:spacing w:after="80" w:line="276" w:lineRule="auto"/>
        <w:jc w:val="center"/>
      </w:pPr>
      <w:r>
        <w:rPr>
          <w:rFonts w:ascii="Times New Roman" w:hAnsi="Times New Roman"/>
          <w:b w:val="0"/>
          <w:i/>
          <w:sz w:val="24"/>
        </w:rPr>
        <w:t>Table 4.9: Confusion matrix - BERT-based model (zero-shot) (page 16)</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2160"/>
          </w:tcPr>
          <w:p>
            <w:pPr>
              <w:jc w:val="center"/>
            </w:pPr>
            <w:r/>
            <w:r>
              <w:rPr>
                <w:rFonts w:ascii="Times New Roman" w:hAnsi="Times New Roman"/>
                <w:b/>
                <w:i w:val="0"/>
                <w:sz w:val="24"/>
              </w:rPr>
              <w:t>True \ Predicted</w:t>
            </w:r>
          </w:p>
        </w:tc>
        <w:tc>
          <w:tcPr>
            <w:tcW w:type="dxa" w:w="1728"/>
          </w:tcPr>
          <w:p>
            <w:pPr>
              <w:jc w:val="center"/>
            </w:pPr>
            <w:r/>
            <w:r>
              <w:rPr>
                <w:rFonts w:ascii="Times New Roman" w:hAnsi="Times New Roman"/>
                <w:b/>
                <w:i w:val="0"/>
                <w:sz w:val="24"/>
              </w:rPr>
              <w:t>Positive</w:t>
            </w:r>
          </w:p>
        </w:tc>
        <w:tc>
          <w:tcPr>
            <w:tcW w:type="dxa" w:w="1728"/>
          </w:tcPr>
          <w:p>
            <w:pPr>
              <w:jc w:val="center"/>
            </w:pPr>
            <w:r/>
            <w:r>
              <w:rPr>
                <w:rFonts w:ascii="Times New Roman" w:hAnsi="Times New Roman"/>
                <w:b/>
                <w:i w:val="0"/>
                <w:sz w:val="24"/>
              </w:rPr>
              <w:t>Neutral</w:t>
            </w:r>
          </w:p>
        </w:tc>
        <w:tc>
          <w:tcPr>
            <w:tcW w:type="dxa" w:w="1728"/>
          </w:tcPr>
          <w:p>
            <w:pPr>
              <w:jc w:val="center"/>
            </w:pPr>
            <w:r/>
            <w:r>
              <w:rPr>
                <w:rFonts w:ascii="Times New Roman" w:hAnsi="Times New Roman"/>
                <w:b/>
                <w:i w:val="0"/>
                <w:sz w:val="24"/>
              </w:rPr>
              <w:t>Negative</w:t>
            </w:r>
          </w:p>
        </w:tc>
        <w:tc>
          <w:tcPr>
            <w:tcW w:type="dxa" w:w="1584"/>
          </w:tcPr>
          <w:p>
            <w:pPr>
              <w:jc w:val="center"/>
            </w:pPr>
            <w:r/>
            <w:r>
              <w:rPr>
                <w:rFonts w:ascii="Times New Roman" w:hAnsi="Times New Roman"/>
                <w:b/>
                <w:i w:val="0"/>
                <w:sz w:val="24"/>
              </w:rPr>
              <w:t>Row total</w:t>
            </w:r>
          </w:p>
        </w:tc>
      </w:tr>
      <w:tr>
        <w:tc>
          <w:tcPr>
            <w:tcW w:type="dxa" w:w="2160"/>
          </w:tcPr>
          <w:p>
            <w:pPr>
              <w:jc w:val="left"/>
            </w:pPr>
            <w:r/>
            <w:r>
              <w:rPr>
                <w:rFonts w:ascii="Times New Roman" w:hAnsi="Times New Roman"/>
                <w:b w:val="0"/>
                <w:i w:val="0"/>
                <w:sz w:val="24"/>
              </w:rPr>
              <w:t>Positive (true)</w:t>
            </w:r>
          </w:p>
        </w:tc>
        <w:tc>
          <w:tcPr>
            <w:tcW w:type="dxa" w:w="1728"/>
          </w:tcPr>
          <w:p>
            <w:pPr>
              <w:jc w:val="center"/>
            </w:pPr>
            <w:r/>
            <w:r>
              <w:rPr>
                <w:rFonts w:ascii="Times New Roman" w:hAnsi="Times New Roman"/>
                <w:b w:val="0"/>
                <w:i w:val="0"/>
                <w:sz w:val="24"/>
              </w:rPr>
              <w:t>213</w:t>
            </w:r>
          </w:p>
        </w:tc>
        <w:tc>
          <w:tcPr>
            <w:tcW w:type="dxa" w:w="1728"/>
          </w:tcPr>
          <w:p>
            <w:pPr>
              <w:jc w:val="center"/>
            </w:pPr>
            <w:r/>
            <w:r>
              <w:rPr>
                <w:rFonts w:ascii="Times New Roman" w:hAnsi="Times New Roman"/>
                <w:b w:val="0"/>
                <w:i w:val="0"/>
                <w:sz w:val="24"/>
              </w:rPr>
              <w:t>16</w:t>
            </w:r>
          </w:p>
        </w:tc>
        <w:tc>
          <w:tcPr>
            <w:tcW w:type="dxa" w:w="1728"/>
          </w:tcPr>
          <w:p>
            <w:pPr>
              <w:jc w:val="center"/>
            </w:pPr>
            <w:r/>
            <w:r>
              <w:rPr>
                <w:rFonts w:ascii="Times New Roman" w:hAnsi="Times New Roman"/>
                <w:b w:val="0"/>
                <w:i w:val="0"/>
                <w:sz w:val="24"/>
              </w:rPr>
              <w:t>21</w:t>
            </w:r>
          </w:p>
        </w:tc>
        <w:tc>
          <w:tcPr>
            <w:tcW w:type="dxa" w:w="1584"/>
          </w:tcPr>
          <w:p>
            <w:pPr>
              <w:jc w:val="center"/>
            </w:pPr>
            <w:r/>
            <w:r>
              <w:rPr>
                <w:rFonts w:ascii="Times New Roman" w:hAnsi="Times New Roman"/>
                <w:b w:val="0"/>
                <w:i w:val="0"/>
                <w:sz w:val="24"/>
              </w:rPr>
              <w:t>250</w:t>
            </w:r>
          </w:p>
        </w:tc>
      </w:tr>
      <w:tr>
        <w:tc>
          <w:tcPr>
            <w:tcW w:type="dxa" w:w="2160"/>
          </w:tcPr>
          <w:p>
            <w:pPr>
              <w:jc w:val="left"/>
            </w:pPr>
            <w:r/>
            <w:r>
              <w:rPr>
                <w:rFonts w:ascii="Times New Roman" w:hAnsi="Times New Roman"/>
                <w:b w:val="0"/>
                <w:i w:val="0"/>
                <w:sz w:val="24"/>
              </w:rPr>
              <w:t>Neutral (true)</w:t>
            </w:r>
          </w:p>
        </w:tc>
        <w:tc>
          <w:tcPr>
            <w:tcW w:type="dxa" w:w="1728"/>
          </w:tcPr>
          <w:p>
            <w:pPr>
              <w:jc w:val="center"/>
            </w:pPr>
            <w:r/>
            <w:r>
              <w:rPr>
                <w:rFonts w:ascii="Times New Roman" w:hAnsi="Times New Roman"/>
                <w:b w:val="0"/>
                <w:i w:val="0"/>
                <w:sz w:val="24"/>
              </w:rPr>
              <w:t>57</w:t>
            </w:r>
          </w:p>
        </w:tc>
        <w:tc>
          <w:tcPr>
            <w:tcW w:type="dxa" w:w="1728"/>
          </w:tcPr>
          <w:p>
            <w:pPr>
              <w:jc w:val="center"/>
            </w:pPr>
            <w:r/>
            <w:r>
              <w:rPr>
                <w:rFonts w:ascii="Times New Roman" w:hAnsi="Times New Roman"/>
                <w:b w:val="0"/>
                <w:i w:val="0"/>
                <w:sz w:val="24"/>
              </w:rPr>
              <w:t>48</w:t>
            </w:r>
          </w:p>
        </w:tc>
        <w:tc>
          <w:tcPr>
            <w:tcW w:type="dxa" w:w="1728"/>
          </w:tcPr>
          <w:p>
            <w:pPr>
              <w:jc w:val="center"/>
            </w:pPr>
            <w:r/>
            <w:r>
              <w:rPr>
                <w:rFonts w:ascii="Times New Roman" w:hAnsi="Times New Roman"/>
                <w:b w:val="0"/>
                <w:i w:val="0"/>
                <w:sz w:val="24"/>
              </w:rPr>
              <w:t>10</w:t>
            </w:r>
          </w:p>
        </w:tc>
        <w:tc>
          <w:tcPr>
            <w:tcW w:type="dxa" w:w="1584"/>
          </w:tcPr>
          <w:p>
            <w:pPr>
              <w:jc w:val="center"/>
            </w:pPr>
            <w:r/>
            <w:r>
              <w:rPr>
                <w:rFonts w:ascii="Times New Roman" w:hAnsi="Times New Roman"/>
                <w:b w:val="0"/>
                <w:i w:val="0"/>
                <w:sz w:val="24"/>
              </w:rPr>
              <w:t>115</w:t>
            </w:r>
          </w:p>
        </w:tc>
      </w:tr>
      <w:tr>
        <w:tc>
          <w:tcPr>
            <w:tcW w:type="dxa" w:w="2160"/>
          </w:tcPr>
          <w:p>
            <w:pPr>
              <w:jc w:val="left"/>
            </w:pPr>
            <w:r/>
            <w:r>
              <w:rPr>
                <w:rFonts w:ascii="Times New Roman" w:hAnsi="Times New Roman"/>
                <w:b w:val="0"/>
                <w:i w:val="0"/>
                <w:sz w:val="24"/>
              </w:rPr>
              <w:t>Negative (true)</w:t>
            </w:r>
          </w:p>
        </w:tc>
        <w:tc>
          <w:tcPr>
            <w:tcW w:type="dxa" w:w="1728"/>
          </w:tcPr>
          <w:p>
            <w:pPr>
              <w:jc w:val="center"/>
            </w:pPr>
            <w:r/>
            <w:r>
              <w:rPr>
                <w:rFonts w:ascii="Times New Roman" w:hAnsi="Times New Roman"/>
                <w:b w:val="0"/>
                <w:i w:val="0"/>
                <w:sz w:val="24"/>
              </w:rPr>
              <w:t>18</w:t>
            </w:r>
          </w:p>
        </w:tc>
        <w:tc>
          <w:tcPr>
            <w:tcW w:type="dxa" w:w="1728"/>
          </w:tcPr>
          <w:p>
            <w:pPr>
              <w:jc w:val="center"/>
            </w:pPr>
            <w:r/>
            <w:r>
              <w:rPr>
                <w:rFonts w:ascii="Times New Roman" w:hAnsi="Times New Roman"/>
                <w:b w:val="0"/>
                <w:i w:val="0"/>
                <w:sz w:val="24"/>
              </w:rPr>
              <w:t>36</w:t>
            </w:r>
          </w:p>
        </w:tc>
        <w:tc>
          <w:tcPr>
            <w:tcW w:type="dxa" w:w="1728"/>
          </w:tcPr>
          <w:p>
            <w:pPr>
              <w:jc w:val="center"/>
            </w:pPr>
            <w:r/>
            <w:r>
              <w:rPr>
                <w:rFonts w:ascii="Times New Roman" w:hAnsi="Times New Roman"/>
                <w:b w:val="0"/>
                <w:i w:val="0"/>
                <w:sz w:val="24"/>
              </w:rPr>
              <w:t>118</w:t>
            </w:r>
          </w:p>
        </w:tc>
        <w:tc>
          <w:tcPr>
            <w:tcW w:type="dxa" w:w="1584"/>
          </w:tcPr>
          <w:p>
            <w:pPr>
              <w:jc w:val="center"/>
            </w:pPr>
            <w:r/>
            <w:r>
              <w:rPr>
                <w:rFonts w:ascii="Times New Roman" w:hAnsi="Times New Roman"/>
                <w:b w:val="0"/>
                <w:i w:val="0"/>
                <w:sz w:val="24"/>
              </w:rPr>
              <w:t>172</w:t>
            </w:r>
          </w:p>
        </w:tc>
      </w:tr>
    </w:tbl>
    <w:p>
      <w:pPr>
        <w:spacing w:after="120" w:line="276" w:lineRule="auto"/>
        <w:jc w:val="both"/>
      </w:pPr>
    </w:p>
    <w:p>
      <w:pPr>
        <w:spacing w:after="80" w:line="276" w:lineRule="auto"/>
        <w:jc w:val="center"/>
      </w:pPr>
      <w:r>
        <w:rPr>
          <w:rFonts w:ascii="Times New Roman" w:hAnsi="Times New Roman"/>
          <w:b w:val="0"/>
          <w:i/>
          <w:sz w:val="24"/>
        </w:rPr>
        <w:t>Table 4.10: Confusion matrix - BERT-based model (fine-tuned DistilBERT) (page 17)</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2160"/>
          </w:tcPr>
          <w:p>
            <w:pPr>
              <w:jc w:val="center"/>
            </w:pPr>
            <w:r/>
            <w:r>
              <w:rPr>
                <w:rFonts w:ascii="Times New Roman" w:hAnsi="Times New Roman"/>
                <w:b/>
                <w:i w:val="0"/>
                <w:sz w:val="24"/>
              </w:rPr>
              <w:t>True \ Predicted</w:t>
            </w:r>
          </w:p>
        </w:tc>
        <w:tc>
          <w:tcPr>
            <w:tcW w:type="dxa" w:w="1728"/>
          </w:tcPr>
          <w:p>
            <w:pPr>
              <w:jc w:val="center"/>
            </w:pPr>
            <w:r/>
            <w:r>
              <w:rPr>
                <w:rFonts w:ascii="Times New Roman" w:hAnsi="Times New Roman"/>
                <w:b/>
                <w:i w:val="0"/>
                <w:sz w:val="24"/>
              </w:rPr>
              <w:t>Positive</w:t>
            </w:r>
          </w:p>
        </w:tc>
        <w:tc>
          <w:tcPr>
            <w:tcW w:type="dxa" w:w="1728"/>
          </w:tcPr>
          <w:p>
            <w:pPr>
              <w:jc w:val="center"/>
            </w:pPr>
            <w:r/>
            <w:r>
              <w:rPr>
                <w:rFonts w:ascii="Times New Roman" w:hAnsi="Times New Roman"/>
                <w:b/>
                <w:i w:val="0"/>
                <w:sz w:val="24"/>
              </w:rPr>
              <w:t>Neutral</w:t>
            </w:r>
          </w:p>
        </w:tc>
        <w:tc>
          <w:tcPr>
            <w:tcW w:type="dxa" w:w="1728"/>
          </w:tcPr>
          <w:p>
            <w:pPr>
              <w:jc w:val="center"/>
            </w:pPr>
            <w:r/>
            <w:r>
              <w:rPr>
                <w:rFonts w:ascii="Times New Roman" w:hAnsi="Times New Roman"/>
                <w:b/>
                <w:i w:val="0"/>
                <w:sz w:val="24"/>
              </w:rPr>
              <w:t>Negative</w:t>
            </w:r>
          </w:p>
        </w:tc>
        <w:tc>
          <w:tcPr>
            <w:tcW w:type="dxa" w:w="1584"/>
          </w:tcPr>
          <w:p>
            <w:pPr>
              <w:jc w:val="center"/>
            </w:pPr>
            <w:r/>
            <w:r>
              <w:rPr>
                <w:rFonts w:ascii="Times New Roman" w:hAnsi="Times New Roman"/>
                <w:b/>
                <w:i w:val="0"/>
                <w:sz w:val="24"/>
              </w:rPr>
              <w:t>Row total</w:t>
            </w:r>
          </w:p>
        </w:tc>
      </w:tr>
      <w:tr>
        <w:tc>
          <w:tcPr>
            <w:tcW w:type="dxa" w:w="2160"/>
          </w:tcPr>
          <w:p>
            <w:pPr>
              <w:jc w:val="left"/>
            </w:pPr>
            <w:r/>
            <w:r>
              <w:rPr>
                <w:rFonts w:ascii="Times New Roman" w:hAnsi="Times New Roman"/>
                <w:b w:val="0"/>
                <w:i w:val="0"/>
                <w:sz w:val="24"/>
              </w:rPr>
              <w:t>Positive (true)</w:t>
            </w:r>
          </w:p>
        </w:tc>
        <w:tc>
          <w:tcPr>
            <w:tcW w:type="dxa" w:w="1728"/>
          </w:tcPr>
          <w:p>
            <w:pPr>
              <w:jc w:val="center"/>
            </w:pPr>
            <w:r/>
            <w:r>
              <w:rPr>
                <w:rFonts w:ascii="Times New Roman" w:hAnsi="Times New Roman"/>
                <w:b w:val="0"/>
                <w:i w:val="0"/>
                <w:sz w:val="24"/>
              </w:rPr>
              <w:t>242</w:t>
            </w:r>
          </w:p>
        </w:tc>
        <w:tc>
          <w:tcPr>
            <w:tcW w:type="dxa" w:w="1728"/>
          </w:tcPr>
          <w:p>
            <w:pPr>
              <w:jc w:val="center"/>
            </w:pPr>
            <w:r/>
            <w:r>
              <w:rPr>
                <w:rFonts w:ascii="Times New Roman" w:hAnsi="Times New Roman"/>
                <w:b w:val="0"/>
                <w:i w:val="0"/>
                <w:sz w:val="24"/>
              </w:rPr>
              <w:t>3</w:t>
            </w:r>
          </w:p>
        </w:tc>
        <w:tc>
          <w:tcPr>
            <w:tcW w:type="dxa" w:w="1728"/>
          </w:tcPr>
          <w:p>
            <w:pPr>
              <w:jc w:val="center"/>
            </w:pPr>
            <w:r/>
            <w:r>
              <w:rPr>
                <w:rFonts w:ascii="Times New Roman" w:hAnsi="Times New Roman"/>
                <w:b w:val="0"/>
                <w:i w:val="0"/>
                <w:sz w:val="24"/>
              </w:rPr>
              <w:t>5</w:t>
            </w:r>
          </w:p>
        </w:tc>
        <w:tc>
          <w:tcPr>
            <w:tcW w:type="dxa" w:w="1584"/>
          </w:tcPr>
          <w:p>
            <w:pPr>
              <w:jc w:val="center"/>
            </w:pPr>
            <w:r/>
            <w:r>
              <w:rPr>
                <w:rFonts w:ascii="Times New Roman" w:hAnsi="Times New Roman"/>
                <w:b w:val="0"/>
                <w:i w:val="0"/>
                <w:sz w:val="24"/>
              </w:rPr>
              <w:t>250</w:t>
            </w:r>
          </w:p>
        </w:tc>
      </w:tr>
      <w:tr>
        <w:tc>
          <w:tcPr>
            <w:tcW w:type="dxa" w:w="2160"/>
          </w:tcPr>
          <w:p>
            <w:pPr>
              <w:jc w:val="left"/>
            </w:pPr>
            <w:r/>
            <w:r>
              <w:rPr>
                <w:rFonts w:ascii="Times New Roman" w:hAnsi="Times New Roman"/>
                <w:b w:val="0"/>
                <w:i w:val="0"/>
                <w:sz w:val="24"/>
              </w:rPr>
              <w:t>Neutral (true)</w:t>
            </w:r>
          </w:p>
        </w:tc>
        <w:tc>
          <w:tcPr>
            <w:tcW w:type="dxa" w:w="1728"/>
          </w:tcPr>
          <w:p>
            <w:pPr>
              <w:jc w:val="center"/>
            </w:pPr>
            <w:r/>
            <w:r>
              <w:rPr>
                <w:rFonts w:ascii="Times New Roman" w:hAnsi="Times New Roman"/>
                <w:b w:val="0"/>
                <w:i w:val="0"/>
                <w:sz w:val="24"/>
              </w:rPr>
              <w:t>22</w:t>
            </w:r>
          </w:p>
        </w:tc>
        <w:tc>
          <w:tcPr>
            <w:tcW w:type="dxa" w:w="1728"/>
          </w:tcPr>
          <w:p>
            <w:pPr>
              <w:jc w:val="center"/>
            </w:pPr>
            <w:r/>
            <w:r>
              <w:rPr>
                <w:rFonts w:ascii="Times New Roman" w:hAnsi="Times New Roman"/>
                <w:b w:val="0"/>
                <w:i w:val="0"/>
                <w:sz w:val="24"/>
              </w:rPr>
              <w:t>80</w:t>
            </w:r>
          </w:p>
        </w:tc>
        <w:tc>
          <w:tcPr>
            <w:tcW w:type="dxa" w:w="1728"/>
          </w:tcPr>
          <w:p>
            <w:pPr>
              <w:jc w:val="center"/>
            </w:pPr>
            <w:r/>
            <w:r>
              <w:rPr>
                <w:rFonts w:ascii="Times New Roman" w:hAnsi="Times New Roman"/>
                <w:b w:val="0"/>
                <w:i w:val="0"/>
                <w:sz w:val="24"/>
              </w:rPr>
              <w:t>13</w:t>
            </w:r>
          </w:p>
        </w:tc>
        <w:tc>
          <w:tcPr>
            <w:tcW w:type="dxa" w:w="1584"/>
          </w:tcPr>
          <w:p>
            <w:pPr>
              <w:jc w:val="center"/>
            </w:pPr>
            <w:r/>
            <w:r>
              <w:rPr>
                <w:rFonts w:ascii="Times New Roman" w:hAnsi="Times New Roman"/>
                <w:b w:val="0"/>
                <w:i w:val="0"/>
                <w:sz w:val="24"/>
              </w:rPr>
              <w:t>115</w:t>
            </w:r>
          </w:p>
        </w:tc>
      </w:tr>
      <w:tr>
        <w:tc>
          <w:tcPr>
            <w:tcW w:type="dxa" w:w="2160"/>
          </w:tcPr>
          <w:p>
            <w:pPr>
              <w:jc w:val="left"/>
            </w:pPr>
            <w:r/>
            <w:r>
              <w:rPr>
                <w:rFonts w:ascii="Times New Roman" w:hAnsi="Times New Roman"/>
                <w:b w:val="0"/>
                <w:i w:val="0"/>
                <w:sz w:val="24"/>
              </w:rPr>
              <w:t>Negative (true)</w:t>
            </w:r>
          </w:p>
        </w:tc>
        <w:tc>
          <w:tcPr>
            <w:tcW w:type="dxa" w:w="1728"/>
          </w:tcPr>
          <w:p>
            <w:pPr>
              <w:jc w:val="center"/>
            </w:pPr>
            <w:r/>
            <w:r>
              <w:rPr>
                <w:rFonts w:ascii="Times New Roman" w:hAnsi="Times New Roman"/>
                <w:b w:val="0"/>
                <w:i w:val="0"/>
                <w:sz w:val="24"/>
              </w:rPr>
              <w:t>12</w:t>
            </w:r>
          </w:p>
        </w:tc>
        <w:tc>
          <w:tcPr>
            <w:tcW w:type="dxa" w:w="1728"/>
          </w:tcPr>
          <w:p>
            <w:pPr>
              <w:jc w:val="center"/>
            </w:pPr>
            <w:r/>
            <w:r>
              <w:rPr>
                <w:rFonts w:ascii="Times New Roman" w:hAnsi="Times New Roman"/>
                <w:b w:val="0"/>
                <w:i w:val="0"/>
                <w:sz w:val="24"/>
              </w:rPr>
              <w:t>1</w:t>
            </w:r>
          </w:p>
        </w:tc>
        <w:tc>
          <w:tcPr>
            <w:tcW w:type="dxa" w:w="1728"/>
          </w:tcPr>
          <w:p>
            <w:pPr>
              <w:jc w:val="center"/>
            </w:pPr>
            <w:r/>
            <w:r>
              <w:rPr>
                <w:rFonts w:ascii="Times New Roman" w:hAnsi="Times New Roman"/>
                <w:b w:val="0"/>
                <w:i w:val="0"/>
                <w:sz w:val="24"/>
              </w:rPr>
              <w:t>159</w:t>
            </w:r>
          </w:p>
        </w:tc>
        <w:tc>
          <w:tcPr>
            <w:tcW w:type="dxa" w:w="1584"/>
          </w:tcPr>
          <w:p>
            <w:pPr>
              <w:jc w:val="center"/>
            </w:pPr>
            <w:r/>
            <w:r>
              <w:rPr>
                <w:rFonts w:ascii="Times New Roman" w:hAnsi="Times New Roman"/>
                <w:b w:val="0"/>
                <w:i w:val="0"/>
                <w:sz w:val="24"/>
              </w:rPr>
              <w:t>172</w:t>
            </w:r>
          </w:p>
        </w:tc>
      </w:tr>
    </w:tbl>
    <w:p>
      <w:pPr>
        <w:spacing w:after="120" w:line="276" w:lineRule="auto"/>
        <w:jc w:val="both"/>
      </w:pPr>
    </w:p>
    <w:p>
      <w:pPr>
        <w:spacing w:after="120" w:line="276" w:lineRule="auto"/>
        <w:jc w:val="both"/>
      </w:pPr>
      <w:r>
        <w:rPr>
          <w:rFonts w:ascii="Times New Roman" w:hAnsi="Times New Roman"/>
          <w:b w:val="0"/>
          <w:i w:val="0"/>
          <w:sz w:val="24"/>
        </w:rPr>
        <w:t>Reading the matrices: logistic regression and the fine-tuned DistilBERT model are both near-ceiling on the positive and negative rows and lose almost all of their errors to the neutral column/row boundary. Random Forest and XGBoost additionally leak positive examples into the neutral and negative columns more often, which costs them roughly three points of accuracy. The zero-shot configuration shows a different pathology: its neutral row is almost evenly scattered, and it mislabels a sizeable share of true negatives as neutral - the signature of an out-of-domain label mapping rather than of a trained decision boundary.</w:t>
      </w:r>
    </w:p>
    <w:p>
      <w:pPr>
        <w:spacing w:before="160" w:after="80" w:line="276" w:lineRule="auto"/>
        <w:jc w:val="left"/>
      </w:pPr>
      <w:r>
        <w:rPr>
          <w:rFonts w:ascii="Times New Roman" w:hAnsi="Times New Roman"/>
          <w:b w:val="0"/>
          <w:i/>
          <w:sz w:val="24"/>
        </w:rPr>
        <w:t>4.8 Error Analysis</w:t>
      </w:r>
    </w:p>
    <w:p>
      <w:pPr>
        <w:spacing w:after="120" w:line="276" w:lineRule="auto"/>
        <w:jc w:val="both"/>
      </w:pPr>
      <w:r>
        <w:rPr>
          <w:rFonts w:ascii="Times New Roman" w:hAnsi="Times New Roman"/>
          <w:b w:val="0"/>
          <w:i w:val="0"/>
          <w:sz w:val="24"/>
        </w:rPr>
        <w:t>To make the neutral-class difficulty concrete, Table 4.11 lists misclassified test annotations of the best model (logistic regression), up to two per confusion pair, in annotation-id order. Every row is a verbatim record from the evaluation output.</w:t>
      </w:r>
    </w:p>
    <w:p>
      <w:pPr>
        <w:spacing w:after="80" w:line="276" w:lineRule="auto"/>
        <w:jc w:val="center"/>
      </w:pPr>
      <w:r>
        <w:rPr>
          <w:rFonts w:ascii="Times New Roman" w:hAnsi="Times New Roman"/>
          <w:b w:val="0"/>
          <w:i/>
          <w:sz w:val="24"/>
        </w:rPr>
        <w:t>Table 4.11: Misclassified examples - Logistic Regression (page 17)</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1440"/>
          </w:tcPr>
          <w:p>
            <w:pPr>
              <w:jc w:val="center"/>
            </w:pPr>
            <w:r/>
            <w:r>
              <w:rPr>
                <w:rFonts w:ascii="Times New Roman" w:hAnsi="Times New Roman"/>
                <w:b/>
                <w:i w:val="0"/>
                <w:sz w:val="24"/>
              </w:rPr>
              <w:t>Annotation</w:t>
            </w:r>
          </w:p>
        </w:tc>
        <w:tc>
          <w:tcPr>
            <w:tcW w:type="dxa" w:w="2160"/>
          </w:tcPr>
          <w:p>
            <w:pPr>
              <w:jc w:val="center"/>
            </w:pPr>
            <w:r/>
            <w:r>
              <w:rPr>
                <w:rFonts w:ascii="Times New Roman" w:hAnsi="Times New Roman"/>
                <w:b/>
                <w:i w:val="0"/>
                <w:sz w:val="24"/>
              </w:rPr>
              <w:t>Aspect</w:t>
            </w:r>
          </w:p>
        </w:tc>
        <w:tc>
          <w:tcPr>
            <w:tcW w:type="dxa" w:w="1224"/>
          </w:tcPr>
          <w:p>
            <w:pPr>
              <w:jc w:val="center"/>
            </w:pPr>
            <w:r/>
            <w:r>
              <w:rPr>
                <w:rFonts w:ascii="Times New Roman" w:hAnsi="Times New Roman"/>
                <w:b/>
                <w:i w:val="0"/>
                <w:sz w:val="24"/>
              </w:rPr>
              <w:t>True</w:t>
            </w:r>
          </w:p>
        </w:tc>
        <w:tc>
          <w:tcPr>
            <w:tcW w:type="dxa" w:w="1368"/>
          </w:tcPr>
          <w:p>
            <w:pPr>
              <w:jc w:val="center"/>
            </w:pPr>
            <w:r/>
            <w:r>
              <w:rPr>
                <w:rFonts w:ascii="Times New Roman" w:hAnsi="Times New Roman"/>
                <w:b/>
                <w:i w:val="0"/>
                <w:sz w:val="24"/>
              </w:rPr>
              <w:t>Predicted</w:t>
            </w:r>
          </w:p>
        </w:tc>
        <w:tc>
          <w:tcPr>
            <w:tcW w:type="dxa" w:w="3672"/>
          </w:tcPr>
          <w:p>
            <w:pPr>
              <w:jc w:val="center"/>
            </w:pPr>
            <w:r/>
            <w:r>
              <w:rPr>
                <w:rFonts w:ascii="Times New Roman" w:hAnsi="Times New Roman"/>
                <w:b/>
                <w:i w:val="0"/>
                <w:sz w:val="24"/>
              </w:rPr>
              <w:t>Evidence phrase</w:t>
            </w:r>
          </w:p>
        </w:tc>
      </w:tr>
      <w:tr>
        <w:tc>
          <w:tcPr>
            <w:tcW w:type="dxa" w:w="1440"/>
          </w:tcPr>
          <w:p>
            <w:pPr>
              <w:jc w:val="left"/>
            </w:pPr>
            <w:r/>
            <w:r>
              <w:rPr>
                <w:rFonts w:ascii="Times New Roman" w:hAnsi="Times New Roman"/>
                <w:b w:val="0"/>
                <w:i w:val="0"/>
                <w:sz w:val="24"/>
              </w:rPr>
              <w:t>A01870-2</w:t>
            </w:r>
          </w:p>
        </w:tc>
        <w:tc>
          <w:tcPr>
            <w:tcW w:type="dxa" w:w="2160"/>
          </w:tcPr>
          <w:p>
            <w:pPr>
              <w:jc w:val="center"/>
            </w:pPr>
            <w:r/>
            <w:r>
              <w:rPr>
                <w:rFonts w:ascii="Times New Roman" w:hAnsi="Times New Roman"/>
                <w:b w:val="0"/>
                <w:i w:val="0"/>
                <w:sz w:val="24"/>
              </w:rPr>
              <w:t>Price and value</w:t>
            </w:r>
          </w:p>
        </w:tc>
        <w:tc>
          <w:tcPr>
            <w:tcW w:type="dxa" w:w="1224"/>
          </w:tcPr>
          <w:p>
            <w:pPr>
              <w:jc w:val="center"/>
            </w:pPr>
            <w:r/>
            <w:r>
              <w:rPr>
                <w:rFonts w:ascii="Times New Roman" w:hAnsi="Times New Roman"/>
                <w:b w:val="0"/>
                <w:i w:val="0"/>
                <w:sz w:val="24"/>
              </w:rPr>
              <w:t>negative</w:t>
            </w:r>
          </w:p>
        </w:tc>
        <w:tc>
          <w:tcPr>
            <w:tcW w:type="dxa" w:w="1368"/>
          </w:tcPr>
          <w:p>
            <w:pPr>
              <w:jc w:val="center"/>
            </w:pPr>
            <w:r/>
            <w:r>
              <w:rPr>
                <w:rFonts w:ascii="Times New Roman" w:hAnsi="Times New Roman"/>
                <w:b w:val="0"/>
                <w:i w:val="0"/>
                <w:sz w:val="24"/>
              </w:rPr>
              <w:t>neutral</w:t>
            </w:r>
          </w:p>
        </w:tc>
        <w:tc>
          <w:tcPr>
            <w:tcW w:type="dxa" w:w="3672"/>
          </w:tcPr>
          <w:p>
            <w:pPr>
              <w:jc w:val="center"/>
            </w:pPr>
            <w:r/>
            <w:r>
              <w:rPr>
                <w:rFonts w:ascii="Times New Roman" w:hAnsi="Times New Roman"/>
                <w:b w:val="0"/>
                <w:i w:val="0"/>
                <w:sz w:val="24"/>
              </w:rPr>
              <w:t>but The price of the ThinkPad T480 is fair, not a steal though.</w:t>
            </w:r>
          </w:p>
        </w:tc>
      </w:tr>
      <w:tr>
        <w:tc>
          <w:tcPr>
            <w:tcW w:type="dxa" w:w="1440"/>
          </w:tcPr>
          <w:p>
            <w:pPr>
              <w:jc w:val="left"/>
            </w:pPr>
            <w:r/>
            <w:r>
              <w:rPr>
                <w:rFonts w:ascii="Times New Roman" w:hAnsi="Times New Roman"/>
                <w:b w:val="0"/>
                <w:i w:val="0"/>
                <w:sz w:val="24"/>
              </w:rPr>
              <w:t>A00502-1</w:t>
            </w:r>
          </w:p>
        </w:tc>
        <w:tc>
          <w:tcPr>
            <w:tcW w:type="dxa" w:w="2160"/>
          </w:tcPr>
          <w:p>
            <w:pPr>
              <w:jc w:val="center"/>
            </w:pPr>
            <w:r/>
            <w:r>
              <w:rPr>
                <w:rFonts w:ascii="Times New Roman" w:hAnsi="Times New Roman"/>
                <w:b w:val="0"/>
                <w:i w:val="0"/>
                <w:sz w:val="24"/>
              </w:rPr>
              <w:t>Product condition</w:t>
            </w:r>
          </w:p>
        </w:tc>
        <w:tc>
          <w:tcPr>
            <w:tcW w:type="dxa" w:w="1224"/>
          </w:tcPr>
          <w:p>
            <w:pPr>
              <w:jc w:val="center"/>
            </w:pPr>
            <w:r/>
            <w:r>
              <w:rPr>
                <w:rFonts w:ascii="Times New Roman" w:hAnsi="Times New Roman"/>
                <w:b w:val="0"/>
                <w:i w:val="0"/>
                <w:sz w:val="24"/>
              </w:rPr>
              <w:t>negative</w:t>
            </w:r>
          </w:p>
        </w:tc>
        <w:tc>
          <w:tcPr>
            <w:tcW w:type="dxa" w:w="1368"/>
          </w:tcPr>
          <w:p>
            <w:pPr>
              <w:jc w:val="center"/>
            </w:pPr>
            <w:r/>
            <w:r>
              <w:rPr>
                <w:rFonts w:ascii="Times New Roman" w:hAnsi="Times New Roman"/>
                <w:b w:val="0"/>
                <w:i w:val="0"/>
                <w:sz w:val="24"/>
              </w:rPr>
              <w:t>positive</w:t>
            </w:r>
          </w:p>
        </w:tc>
        <w:tc>
          <w:tcPr>
            <w:tcW w:type="dxa" w:w="3672"/>
          </w:tcPr>
          <w:p>
            <w:pPr>
              <w:jc w:val="center"/>
            </w:pPr>
            <w:r/>
            <w:r>
              <w:rPr>
                <w:rFonts w:ascii="Times New Roman" w:hAnsi="Times New Roman"/>
                <w:b w:val="0"/>
                <w:i w:val="0"/>
                <w:sz w:val="24"/>
              </w:rPr>
              <w:t>The condition of the iPhone 14 was better than I expected.</w:t>
            </w:r>
          </w:p>
        </w:tc>
      </w:tr>
      <w:tr>
        <w:tc>
          <w:tcPr>
            <w:tcW w:type="dxa" w:w="1440"/>
          </w:tcPr>
          <w:p>
            <w:pPr>
              <w:jc w:val="left"/>
            </w:pPr>
            <w:r/>
            <w:r>
              <w:rPr>
                <w:rFonts w:ascii="Times New Roman" w:hAnsi="Times New Roman"/>
                <w:b w:val="0"/>
                <w:i w:val="0"/>
                <w:sz w:val="24"/>
              </w:rPr>
              <w:t>A00599-1</w:t>
            </w:r>
          </w:p>
        </w:tc>
        <w:tc>
          <w:tcPr>
            <w:tcW w:type="dxa" w:w="2160"/>
          </w:tcPr>
          <w:p>
            <w:pPr>
              <w:jc w:val="center"/>
            </w:pPr>
            <w:r/>
            <w:r>
              <w:rPr>
                <w:rFonts w:ascii="Times New Roman" w:hAnsi="Times New Roman"/>
                <w:b w:val="0"/>
                <w:i w:val="0"/>
                <w:sz w:val="24"/>
              </w:rPr>
              <w:t>Product condition</w:t>
            </w:r>
          </w:p>
        </w:tc>
        <w:tc>
          <w:tcPr>
            <w:tcW w:type="dxa" w:w="1224"/>
          </w:tcPr>
          <w:p>
            <w:pPr>
              <w:jc w:val="center"/>
            </w:pPr>
            <w:r/>
            <w:r>
              <w:rPr>
                <w:rFonts w:ascii="Times New Roman" w:hAnsi="Times New Roman"/>
                <w:b w:val="0"/>
                <w:i w:val="0"/>
                <w:sz w:val="24"/>
              </w:rPr>
              <w:t>negative</w:t>
            </w:r>
          </w:p>
        </w:tc>
        <w:tc>
          <w:tcPr>
            <w:tcW w:type="dxa" w:w="1368"/>
          </w:tcPr>
          <w:p>
            <w:pPr>
              <w:jc w:val="center"/>
            </w:pPr>
            <w:r/>
            <w:r>
              <w:rPr>
                <w:rFonts w:ascii="Times New Roman" w:hAnsi="Times New Roman"/>
                <w:b w:val="0"/>
                <w:i w:val="0"/>
                <w:sz w:val="24"/>
              </w:rPr>
              <w:t>positive</w:t>
            </w:r>
          </w:p>
        </w:tc>
        <w:tc>
          <w:tcPr>
            <w:tcW w:type="dxa" w:w="3672"/>
          </w:tcPr>
          <w:p>
            <w:pPr>
              <w:jc w:val="center"/>
            </w:pPr>
            <w:r/>
            <w:r>
              <w:rPr>
                <w:rFonts w:ascii="Times New Roman" w:hAnsi="Times New Roman"/>
                <w:b w:val="0"/>
                <w:i w:val="0"/>
                <w:sz w:val="24"/>
              </w:rPr>
              <w:t>The OnePlus 9 arrived in excellent condition with barely any wear.</w:t>
            </w:r>
          </w:p>
        </w:tc>
      </w:tr>
      <w:tr>
        <w:tc>
          <w:tcPr>
            <w:tcW w:type="dxa" w:w="1440"/>
          </w:tcPr>
          <w:p>
            <w:pPr>
              <w:jc w:val="left"/>
            </w:pPr>
            <w:r/>
            <w:r>
              <w:rPr>
                <w:rFonts w:ascii="Times New Roman" w:hAnsi="Times New Roman"/>
                <w:b w:val="0"/>
                <w:i w:val="0"/>
                <w:sz w:val="24"/>
              </w:rPr>
              <w:t>A00007-1</w:t>
            </w:r>
          </w:p>
        </w:tc>
        <w:tc>
          <w:tcPr>
            <w:tcW w:type="dxa" w:w="2160"/>
          </w:tcPr>
          <w:p>
            <w:pPr>
              <w:jc w:val="center"/>
            </w:pPr>
            <w:r/>
            <w:r>
              <w:rPr>
                <w:rFonts w:ascii="Times New Roman" w:hAnsi="Times New Roman"/>
                <w:b w:val="0"/>
                <w:i w:val="0"/>
                <w:sz w:val="24"/>
              </w:rPr>
              <w:t>Seller and customer service</w:t>
            </w:r>
          </w:p>
        </w:tc>
        <w:tc>
          <w:tcPr>
            <w:tcW w:type="dxa" w:w="1224"/>
          </w:tcPr>
          <w:p>
            <w:pPr>
              <w:jc w:val="center"/>
            </w:pPr>
            <w:r/>
            <w:r>
              <w:rPr>
                <w:rFonts w:ascii="Times New Roman" w:hAnsi="Times New Roman"/>
                <w:b w:val="0"/>
                <w:i w:val="0"/>
                <w:sz w:val="24"/>
              </w:rPr>
              <w:t>neutral</w:t>
            </w:r>
          </w:p>
        </w:tc>
        <w:tc>
          <w:tcPr>
            <w:tcW w:type="dxa" w:w="1368"/>
          </w:tcPr>
          <w:p>
            <w:pPr>
              <w:jc w:val="center"/>
            </w:pPr>
            <w:r/>
            <w:r>
              <w:rPr>
                <w:rFonts w:ascii="Times New Roman" w:hAnsi="Times New Roman"/>
                <w:b w:val="0"/>
                <w:i w:val="0"/>
                <w:sz w:val="24"/>
              </w:rPr>
              <w:t>negative</w:t>
            </w:r>
          </w:p>
        </w:tc>
        <w:tc>
          <w:tcPr>
            <w:tcW w:type="dxa" w:w="3672"/>
          </w:tcPr>
          <w:p>
            <w:pPr>
              <w:jc w:val="center"/>
            </w:pPr>
            <w:r/>
            <w:r>
              <w:rPr>
                <w:rFonts w:ascii="Times New Roman" w:hAnsi="Times New Roman"/>
                <w:b w:val="0"/>
                <w:i w:val="0"/>
                <w:sz w:val="24"/>
              </w:rPr>
              <w:t>The seller of the ThinkPad T480 was okay at first but worse than exp…</w:t>
            </w:r>
          </w:p>
        </w:tc>
      </w:tr>
      <w:tr>
        <w:tc>
          <w:tcPr>
            <w:tcW w:type="dxa" w:w="1440"/>
          </w:tcPr>
          <w:p>
            <w:pPr>
              <w:jc w:val="left"/>
            </w:pPr>
            <w:r/>
            <w:r>
              <w:rPr>
                <w:rFonts w:ascii="Times New Roman" w:hAnsi="Times New Roman"/>
                <w:b w:val="0"/>
                <w:i w:val="0"/>
                <w:sz w:val="24"/>
              </w:rPr>
              <w:t>A00352-2</w:t>
            </w:r>
          </w:p>
        </w:tc>
        <w:tc>
          <w:tcPr>
            <w:tcW w:type="dxa" w:w="2160"/>
          </w:tcPr>
          <w:p>
            <w:pPr>
              <w:jc w:val="center"/>
            </w:pPr>
            <w:r/>
            <w:r>
              <w:rPr>
                <w:rFonts w:ascii="Times New Roman" w:hAnsi="Times New Roman"/>
                <w:b w:val="0"/>
                <w:i w:val="0"/>
                <w:sz w:val="24"/>
              </w:rPr>
              <w:t>Battery health</w:t>
            </w:r>
          </w:p>
        </w:tc>
        <w:tc>
          <w:tcPr>
            <w:tcW w:type="dxa" w:w="1224"/>
          </w:tcPr>
          <w:p>
            <w:pPr>
              <w:jc w:val="center"/>
            </w:pPr>
            <w:r/>
            <w:r>
              <w:rPr>
                <w:rFonts w:ascii="Times New Roman" w:hAnsi="Times New Roman"/>
                <w:b w:val="0"/>
                <w:i w:val="0"/>
                <w:sz w:val="24"/>
              </w:rPr>
              <w:t>neutral</w:t>
            </w:r>
          </w:p>
        </w:tc>
        <w:tc>
          <w:tcPr>
            <w:tcW w:type="dxa" w:w="1368"/>
          </w:tcPr>
          <w:p>
            <w:pPr>
              <w:jc w:val="center"/>
            </w:pPr>
            <w:r/>
            <w:r>
              <w:rPr>
                <w:rFonts w:ascii="Times New Roman" w:hAnsi="Times New Roman"/>
                <w:b w:val="0"/>
                <w:i w:val="0"/>
                <w:sz w:val="24"/>
              </w:rPr>
              <w:t>negative</w:t>
            </w:r>
          </w:p>
        </w:tc>
        <w:tc>
          <w:tcPr>
            <w:tcW w:type="dxa" w:w="3672"/>
          </w:tcPr>
          <w:p>
            <w:pPr>
              <w:jc w:val="center"/>
            </w:pPr>
            <w:r/>
            <w:r>
              <w:rPr>
                <w:rFonts w:ascii="Times New Roman" w:hAnsi="Times New Roman"/>
                <w:b w:val="0"/>
                <w:i w:val="0"/>
                <w:sz w:val="24"/>
              </w:rPr>
              <w:t>however, My iPhone 12 battery swelled slightly within weeks.</w:t>
            </w:r>
          </w:p>
        </w:tc>
      </w:tr>
      <w:tr>
        <w:tc>
          <w:tcPr>
            <w:tcW w:type="dxa" w:w="1440"/>
          </w:tcPr>
          <w:p>
            <w:pPr>
              <w:jc w:val="left"/>
            </w:pPr>
            <w:r/>
            <w:r>
              <w:rPr>
                <w:rFonts w:ascii="Times New Roman" w:hAnsi="Times New Roman"/>
                <w:b w:val="0"/>
                <w:i w:val="0"/>
                <w:sz w:val="24"/>
              </w:rPr>
              <w:t>A00594-2</w:t>
            </w:r>
          </w:p>
        </w:tc>
        <w:tc>
          <w:tcPr>
            <w:tcW w:type="dxa" w:w="2160"/>
          </w:tcPr>
          <w:p>
            <w:pPr>
              <w:jc w:val="center"/>
            </w:pPr>
            <w:r/>
            <w:r>
              <w:rPr>
                <w:rFonts w:ascii="Times New Roman" w:hAnsi="Times New Roman"/>
                <w:b w:val="0"/>
                <w:i w:val="0"/>
                <w:sz w:val="24"/>
              </w:rPr>
              <w:t>Product condition</w:t>
            </w:r>
          </w:p>
        </w:tc>
        <w:tc>
          <w:tcPr>
            <w:tcW w:type="dxa" w:w="1224"/>
          </w:tcPr>
          <w:p>
            <w:pPr>
              <w:jc w:val="center"/>
            </w:pPr>
            <w:r/>
            <w:r>
              <w:rPr>
                <w:rFonts w:ascii="Times New Roman" w:hAnsi="Times New Roman"/>
                <w:b w:val="0"/>
                <w:i w:val="0"/>
                <w:sz w:val="24"/>
              </w:rPr>
              <w:t>neutral</w:t>
            </w:r>
          </w:p>
        </w:tc>
        <w:tc>
          <w:tcPr>
            <w:tcW w:type="dxa" w:w="1368"/>
          </w:tcPr>
          <w:p>
            <w:pPr>
              <w:jc w:val="center"/>
            </w:pPr>
            <w:r/>
            <w:r>
              <w:rPr>
                <w:rFonts w:ascii="Times New Roman" w:hAnsi="Times New Roman"/>
                <w:b w:val="0"/>
                <w:i w:val="0"/>
                <w:sz w:val="24"/>
              </w:rPr>
              <w:t>positive</w:t>
            </w:r>
          </w:p>
        </w:tc>
        <w:tc>
          <w:tcPr>
            <w:tcW w:type="dxa" w:w="3672"/>
          </w:tcPr>
          <w:p>
            <w:pPr>
              <w:jc w:val="center"/>
            </w:pPr>
            <w:r/>
            <w:r>
              <w:rPr>
                <w:rFonts w:ascii="Times New Roman" w:hAnsi="Times New Roman"/>
                <w:b w:val="0"/>
                <w:i w:val="0"/>
                <w:sz w:val="24"/>
              </w:rPr>
              <w:t>Also, Not bad at all, the iPhone 13 looks fine for a refurbished dev…</w:t>
            </w:r>
          </w:p>
        </w:tc>
      </w:tr>
      <w:tr>
        <w:tc>
          <w:tcPr>
            <w:tcW w:type="dxa" w:w="1440"/>
          </w:tcPr>
          <w:p>
            <w:pPr>
              <w:jc w:val="left"/>
            </w:pPr>
            <w:r/>
            <w:r>
              <w:rPr>
                <w:rFonts w:ascii="Times New Roman" w:hAnsi="Times New Roman"/>
                <w:b w:val="0"/>
                <w:i w:val="0"/>
                <w:sz w:val="24"/>
              </w:rPr>
              <w:t>A00681-1</w:t>
            </w:r>
          </w:p>
        </w:tc>
        <w:tc>
          <w:tcPr>
            <w:tcW w:type="dxa" w:w="2160"/>
          </w:tcPr>
          <w:p>
            <w:pPr>
              <w:jc w:val="center"/>
            </w:pPr>
            <w:r/>
            <w:r>
              <w:rPr>
                <w:rFonts w:ascii="Times New Roman" w:hAnsi="Times New Roman"/>
                <w:b w:val="0"/>
                <w:i w:val="0"/>
                <w:sz w:val="24"/>
              </w:rPr>
              <w:t>Trust and authenticity</w:t>
            </w:r>
          </w:p>
        </w:tc>
        <w:tc>
          <w:tcPr>
            <w:tcW w:type="dxa" w:w="1224"/>
          </w:tcPr>
          <w:p>
            <w:pPr>
              <w:jc w:val="center"/>
            </w:pPr>
            <w:r/>
            <w:r>
              <w:rPr>
                <w:rFonts w:ascii="Times New Roman" w:hAnsi="Times New Roman"/>
                <w:b w:val="0"/>
                <w:i w:val="0"/>
                <w:sz w:val="24"/>
              </w:rPr>
              <w:t>neutral</w:t>
            </w:r>
          </w:p>
        </w:tc>
        <w:tc>
          <w:tcPr>
            <w:tcW w:type="dxa" w:w="1368"/>
          </w:tcPr>
          <w:p>
            <w:pPr>
              <w:jc w:val="center"/>
            </w:pPr>
            <w:r/>
            <w:r>
              <w:rPr>
                <w:rFonts w:ascii="Times New Roman" w:hAnsi="Times New Roman"/>
                <w:b w:val="0"/>
                <w:i w:val="0"/>
                <w:sz w:val="24"/>
              </w:rPr>
              <w:t>positive</w:t>
            </w:r>
          </w:p>
        </w:tc>
        <w:tc>
          <w:tcPr>
            <w:tcW w:type="dxa" w:w="3672"/>
          </w:tcPr>
          <w:p>
            <w:pPr>
              <w:jc w:val="center"/>
            </w:pPr>
            <w:r/>
            <w:r>
              <w:rPr>
                <w:rFonts w:ascii="Times New Roman" w:hAnsi="Times New Roman"/>
                <w:b w:val="0"/>
                <w:i w:val="0"/>
                <w:sz w:val="24"/>
              </w:rPr>
              <w:t>Fully trust this seller, the iPhone 12 was as promised.</w:t>
            </w:r>
          </w:p>
        </w:tc>
      </w:tr>
      <w:tr>
        <w:tc>
          <w:tcPr>
            <w:tcW w:type="dxa" w:w="1440"/>
          </w:tcPr>
          <w:p>
            <w:pPr>
              <w:jc w:val="left"/>
            </w:pPr>
            <w:r/>
            <w:r>
              <w:rPr>
                <w:rFonts w:ascii="Times New Roman" w:hAnsi="Times New Roman"/>
                <w:b w:val="0"/>
                <w:i w:val="0"/>
                <w:sz w:val="24"/>
              </w:rPr>
              <w:t>A00223-1</w:t>
            </w:r>
          </w:p>
        </w:tc>
        <w:tc>
          <w:tcPr>
            <w:tcW w:type="dxa" w:w="2160"/>
          </w:tcPr>
          <w:p>
            <w:pPr>
              <w:jc w:val="center"/>
            </w:pPr>
            <w:r/>
            <w:r>
              <w:rPr>
                <w:rFonts w:ascii="Times New Roman" w:hAnsi="Times New Roman"/>
                <w:b w:val="0"/>
                <w:i w:val="0"/>
                <w:sz w:val="24"/>
              </w:rPr>
              <w:t>Packaging and delivery</w:t>
            </w:r>
          </w:p>
        </w:tc>
        <w:tc>
          <w:tcPr>
            <w:tcW w:type="dxa" w:w="1224"/>
          </w:tcPr>
          <w:p>
            <w:pPr>
              <w:jc w:val="center"/>
            </w:pPr>
            <w:r/>
            <w:r>
              <w:rPr>
                <w:rFonts w:ascii="Times New Roman" w:hAnsi="Times New Roman"/>
                <w:b w:val="0"/>
                <w:i w:val="0"/>
                <w:sz w:val="24"/>
              </w:rPr>
              <w:t>positive</w:t>
            </w:r>
          </w:p>
        </w:tc>
        <w:tc>
          <w:tcPr>
            <w:tcW w:type="dxa" w:w="1368"/>
          </w:tcPr>
          <w:p>
            <w:pPr>
              <w:jc w:val="center"/>
            </w:pPr>
            <w:r/>
            <w:r>
              <w:rPr>
                <w:rFonts w:ascii="Times New Roman" w:hAnsi="Times New Roman"/>
                <w:b w:val="0"/>
                <w:i w:val="0"/>
                <w:sz w:val="24"/>
              </w:rPr>
              <w:t>negative</w:t>
            </w:r>
          </w:p>
        </w:tc>
        <w:tc>
          <w:tcPr>
            <w:tcW w:type="dxa" w:w="3672"/>
          </w:tcPr>
          <w:p>
            <w:pPr>
              <w:jc w:val="center"/>
            </w:pPr>
            <w:r/>
            <w:r>
              <w:rPr>
                <w:rFonts w:ascii="Times New Roman" w:hAnsi="Times New Roman"/>
                <w:b w:val="0"/>
                <w:i w:val="0"/>
                <w:sz w:val="24"/>
              </w:rPr>
              <w:t>The package containing the EOS 90D was damaged during delivery.</w:t>
            </w:r>
          </w:p>
        </w:tc>
      </w:tr>
      <w:tr>
        <w:tc>
          <w:tcPr>
            <w:tcW w:type="dxa" w:w="1440"/>
          </w:tcPr>
          <w:p>
            <w:pPr>
              <w:jc w:val="left"/>
            </w:pPr>
            <w:r/>
            <w:r>
              <w:rPr>
                <w:rFonts w:ascii="Times New Roman" w:hAnsi="Times New Roman"/>
                <w:b w:val="0"/>
                <w:i w:val="0"/>
                <w:sz w:val="24"/>
              </w:rPr>
              <w:t>A00370-1</w:t>
            </w:r>
          </w:p>
        </w:tc>
        <w:tc>
          <w:tcPr>
            <w:tcW w:type="dxa" w:w="2160"/>
          </w:tcPr>
          <w:p>
            <w:pPr>
              <w:jc w:val="center"/>
            </w:pPr>
            <w:r/>
            <w:r>
              <w:rPr>
                <w:rFonts w:ascii="Times New Roman" w:hAnsi="Times New Roman"/>
                <w:b w:val="0"/>
                <w:i w:val="0"/>
                <w:sz w:val="24"/>
              </w:rPr>
              <w:t>Performance</w:t>
            </w:r>
          </w:p>
        </w:tc>
        <w:tc>
          <w:tcPr>
            <w:tcW w:type="dxa" w:w="1224"/>
          </w:tcPr>
          <w:p>
            <w:pPr>
              <w:jc w:val="center"/>
            </w:pPr>
            <w:r/>
            <w:r>
              <w:rPr>
                <w:rFonts w:ascii="Times New Roman" w:hAnsi="Times New Roman"/>
                <w:b w:val="0"/>
                <w:i w:val="0"/>
                <w:sz w:val="24"/>
              </w:rPr>
              <w:t>positive</w:t>
            </w:r>
          </w:p>
        </w:tc>
        <w:tc>
          <w:tcPr>
            <w:tcW w:type="dxa" w:w="1368"/>
          </w:tcPr>
          <w:p>
            <w:pPr>
              <w:jc w:val="center"/>
            </w:pPr>
            <w:r/>
            <w:r>
              <w:rPr>
                <w:rFonts w:ascii="Times New Roman" w:hAnsi="Times New Roman"/>
                <w:b w:val="0"/>
                <w:i w:val="0"/>
                <w:sz w:val="24"/>
              </w:rPr>
              <w:t>negative</w:t>
            </w:r>
          </w:p>
        </w:tc>
        <w:tc>
          <w:tcPr>
            <w:tcW w:type="dxa" w:w="3672"/>
          </w:tcPr>
          <w:p>
            <w:pPr>
              <w:jc w:val="center"/>
            </w:pPr>
            <w:r/>
            <w:r>
              <w:rPr>
                <w:rFonts w:ascii="Times New Roman" w:hAnsi="Times New Roman"/>
                <w:b w:val="0"/>
                <w:i w:val="0"/>
                <w:sz w:val="24"/>
              </w:rPr>
              <w:t>Performance of my Latitude 5520 is very slow and laggy.</w:t>
            </w:r>
          </w:p>
        </w:tc>
      </w:tr>
      <w:tr>
        <w:tc>
          <w:tcPr>
            <w:tcW w:type="dxa" w:w="1440"/>
          </w:tcPr>
          <w:p>
            <w:pPr>
              <w:jc w:val="left"/>
            </w:pPr>
            <w:r/>
            <w:r>
              <w:rPr>
                <w:rFonts w:ascii="Times New Roman" w:hAnsi="Times New Roman"/>
                <w:b w:val="0"/>
                <w:i w:val="0"/>
                <w:sz w:val="24"/>
              </w:rPr>
              <w:t>A00247-2</w:t>
            </w:r>
          </w:p>
        </w:tc>
        <w:tc>
          <w:tcPr>
            <w:tcW w:type="dxa" w:w="2160"/>
          </w:tcPr>
          <w:p>
            <w:pPr>
              <w:jc w:val="center"/>
            </w:pPr>
            <w:r/>
            <w:r>
              <w:rPr>
                <w:rFonts w:ascii="Times New Roman" w:hAnsi="Times New Roman"/>
                <w:b w:val="0"/>
                <w:i w:val="0"/>
                <w:sz w:val="24"/>
              </w:rPr>
              <w:t>Battery health</w:t>
            </w:r>
          </w:p>
        </w:tc>
        <w:tc>
          <w:tcPr>
            <w:tcW w:type="dxa" w:w="1224"/>
          </w:tcPr>
          <w:p>
            <w:pPr>
              <w:jc w:val="center"/>
            </w:pPr>
            <w:r/>
            <w:r>
              <w:rPr>
                <w:rFonts w:ascii="Times New Roman" w:hAnsi="Times New Roman"/>
                <w:b w:val="0"/>
                <w:i w:val="0"/>
                <w:sz w:val="24"/>
              </w:rPr>
              <w:t>positive</w:t>
            </w:r>
          </w:p>
        </w:tc>
        <w:tc>
          <w:tcPr>
            <w:tcW w:type="dxa" w:w="1368"/>
          </w:tcPr>
          <w:p>
            <w:pPr>
              <w:jc w:val="center"/>
            </w:pPr>
            <w:r/>
            <w:r>
              <w:rPr>
                <w:rFonts w:ascii="Times New Roman" w:hAnsi="Times New Roman"/>
                <w:b w:val="0"/>
                <w:i w:val="0"/>
                <w:sz w:val="24"/>
              </w:rPr>
              <w:t>neutral</w:t>
            </w:r>
          </w:p>
        </w:tc>
        <w:tc>
          <w:tcPr>
            <w:tcW w:type="dxa" w:w="3672"/>
          </w:tcPr>
          <w:p>
            <w:pPr>
              <w:jc w:val="center"/>
            </w:pPr>
            <w:r/>
            <w:r>
              <w:rPr>
                <w:rFonts w:ascii="Times New Roman" w:hAnsi="Times New Roman"/>
                <w:b w:val="0"/>
                <w:i w:val="0"/>
                <w:sz w:val="24"/>
              </w:rPr>
              <w:t>although The battery of the OnePlus 9 is okay, about what I expected…</w:t>
            </w:r>
          </w:p>
        </w:tc>
      </w:tr>
      <w:tr>
        <w:tc>
          <w:tcPr>
            <w:tcW w:type="dxa" w:w="1440"/>
          </w:tcPr>
          <w:p>
            <w:pPr>
              <w:jc w:val="left"/>
            </w:pPr>
            <w:r/>
            <w:r>
              <w:rPr>
                <w:rFonts w:ascii="Times New Roman" w:hAnsi="Times New Roman"/>
                <w:b w:val="0"/>
                <w:i w:val="0"/>
                <w:sz w:val="24"/>
              </w:rPr>
              <w:t>A00298-1</w:t>
            </w:r>
          </w:p>
        </w:tc>
        <w:tc>
          <w:tcPr>
            <w:tcW w:type="dxa" w:w="2160"/>
          </w:tcPr>
          <w:p>
            <w:pPr>
              <w:jc w:val="center"/>
            </w:pPr>
            <w:r/>
            <w:r>
              <w:rPr>
                <w:rFonts w:ascii="Times New Roman" w:hAnsi="Times New Roman"/>
                <w:b w:val="0"/>
                <w:i w:val="0"/>
                <w:sz w:val="24"/>
              </w:rPr>
              <w:t>Packaging and delivery</w:t>
            </w:r>
          </w:p>
        </w:tc>
        <w:tc>
          <w:tcPr>
            <w:tcW w:type="dxa" w:w="1224"/>
          </w:tcPr>
          <w:p>
            <w:pPr>
              <w:jc w:val="center"/>
            </w:pPr>
            <w:r/>
            <w:r>
              <w:rPr>
                <w:rFonts w:ascii="Times New Roman" w:hAnsi="Times New Roman"/>
                <w:b w:val="0"/>
                <w:i w:val="0"/>
                <w:sz w:val="24"/>
              </w:rPr>
              <w:t>positive</w:t>
            </w:r>
          </w:p>
        </w:tc>
        <w:tc>
          <w:tcPr>
            <w:tcW w:type="dxa" w:w="1368"/>
          </w:tcPr>
          <w:p>
            <w:pPr>
              <w:jc w:val="center"/>
            </w:pPr>
            <w:r/>
            <w:r>
              <w:rPr>
                <w:rFonts w:ascii="Times New Roman" w:hAnsi="Times New Roman"/>
                <w:b w:val="0"/>
                <w:i w:val="0"/>
                <w:sz w:val="24"/>
              </w:rPr>
              <w:t>neutral</w:t>
            </w:r>
          </w:p>
        </w:tc>
        <w:tc>
          <w:tcPr>
            <w:tcW w:type="dxa" w:w="3672"/>
          </w:tcPr>
          <w:p>
            <w:pPr>
              <w:jc w:val="center"/>
            </w:pPr>
            <w:r/>
            <w:r>
              <w:rPr>
                <w:rFonts w:ascii="Times New Roman" w:hAnsi="Times New Roman"/>
                <w:b w:val="0"/>
                <w:i w:val="0"/>
                <w:sz w:val="24"/>
              </w:rPr>
              <w:t>Packaging of the D5600 was basic but sufficient.</w:t>
            </w:r>
          </w:p>
        </w:tc>
      </w:tr>
    </w:tbl>
    <w:p>
      <w:pPr>
        <w:spacing w:after="120" w:line="276" w:lineRule="auto"/>
        <w:jc w:val="both"/>
      </w:pPr>
    </w:p>
    <w:p>
      <w:pPr>
        <w:spacing w:after="120" w:line="276" w:lineRule="auto"/>
        <w:jc w:val="both"/>
      </w:pPr>
      <w:r>
        <w:rPr>
          <w:rFonts w:ascii="Times New Roman" w:hAnsi="Times New Roman"/>
          <w:b w:val="0"/>
          <w:i w:val="0"/>
          <w:sz w:val="24"/>
        </w:rPr>
        <w:t>The dominant error flows are: neutral predicted as positive (16 cases), neutral predicted as negative (13 cases), negative predicted as positive (12 cases). Two patterns recur in the evidence phrases. First, mildly worded positives (“acceptable”, “decent”, “works as described”) sit on the positive/neutral boundary by construction - the corpus injected exactly this ambiguity. Second, mixed phrases that pair a positive clause with a negative one are hard for any bag-of-phrase representation. Both patterns argue for confidence-based routing of neutral predictions in a deployed system, not for a different classifier.</w:t>
      </w:r>
    </w:p>
    <w:p>
      <w:pPr>
        <w:spacing w:before="160" w:after="80" w:line="276" w:lineRule="auto"/>
        <w:jc w:val="left"/>
      </w:pPr>
      <w:r>
        <w:rPr>
          <w:rFonts w:ascii="Times New Roman" w:hAnsi="Times New Roman"/>
          <w:b w:val="0"/>
          <w:i/>
          <w:sz w:val="24"/>
        </w:rPr>
        <w:t>4.9 Agreement by Aspect on Real Reviews</w:t>
      </w:r>
    </w:p>
    <w:p>
      <w:pPr>
        <w:spacing w:after="120" w:line="276" w:lineRule="auto"/>
        <w:jc w:val="both"/>
      </w:pPr>
      <w:r>
        <w:rPr>
          <w:rFonts w:ascii="Times New Roman" w:hAnsi="Times New Roman"/>
          <w:b w:val="0"/>
          <w:i w:val="0"/>
          <w:sz w:val="24"/>
        </w:rPr>
        <w:t>The real-review validation can also be sliced by detected aspect: does the pipeline agree with human star ratings equally well on delivery phrases as on price phrases? Table 4.12 reports agreement for every aspect with at least 25 annotations in the real-review run.</w:t>
      </w:r>
    </w:p>
    <w:p>
      <w:pPr>
        <w:spacing w:after="80" w:line="276" w:lineRule="auto"/>
        <w:jc w:val="center"/>
      </w:pPr>
      <w:r>
        <w:rPr>
          <w:rFonts w:ascii="Times New Roman" w:hAnsi="Times New Roman"/>
          <w:b w:val="0"/>
          <w:i/>
          <w:sz w:val="24"/>
        </w:rPr>
        <w:t>Table 4.12: Real-review agreement by detected aspect (page 18)</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95"/>
        <w:gridCol w:w="3295"/>
        <w:gridCol w:w="3295"/>
      </w:tblGrid>
      <w:tr>
        <w:tc>
          <w:tcPr>
            <w:tcW w:type="dxa" w:w="3744"/>
          </w:tcPr>
          <w:p>
            <w:pPr>
              <w:jc w:val="center"/>
            </w:pPr>
            <w:r/>
            <w:r>
              <w:rPr>
                <w:rFonts w:ascii="Times New Roman" w:hAnsi="Times New Roman"/>
                <w:b/>
                <w:i w:val="0"/>
                <w:sz w:val="24"/>
              </w:rPr>
              <w:t>Aspect</w:t>
            </w:r>
          </w:p>
        </w:tc>
        <w:tc>
          <w:tcPr>
            <w:tcW w:type="dxa" w:w="2016"/>
          </w:tcPr>
          <w:p>
            <w:pPr>
              <w:jc w:val="center"/>
            </w:pPr>
            <w:r/>
            <w:r>
              <w:rPr>
                <w:rFonts w:ascii="Times New Roman" w:hAnsi="Times New Roman"/>
                <w:b/>
                <w:i w:val="0"/>
                <w:sz w:val="24"/>
              </w:rPr>
              <w:t>Annotations</w:t>
            </w:r>
          </w:p>
        </w:tc>
        <w:tc>
          <w:tcPr>
            <w:tcW w:type="dxa" w:w="2016"/>
          </w:tcPr>
          <w:p>
            <w:pPr>
              <w:jc w:val="center"/>
            </w:pPr>
            <w:r/>
            <w:r>
              <w:rPr>
                <w:rFonts w:ascii="Times New Roman" w:hAnsi="Times New Roman"/>
                <w:b/>
                <w:i w:val="0"/>
                <w:sz w:val="24"/>
              </w:rPr>
              <w:t>Agreement</w:t>
            </w:r>
          </w:p>
        </w:tc>
      </w:tr>
      <w:tr>
        <w:tc>
          <w:tcPr>
            <w:tcW w:type="dxa" w:w="3744"/>
          </w:tcPr>
          <w:p>
            <w:pPr>
              <w:jc w:val="left"/>
            </w:pPr>
            <w:r/>
            <w:r>
              <w:rPr>
                <w:rFonts w:ascii="Times New Roman" w:hAnsi="Times New Roman"/>
                <w:b w:val="0"/>
                <w:i w:val="0"/>
                <w:sz w:val="24"/>
              </w:rPr>
              <w:t>General</w:t>
            </w:r>
          </w:p>
        </w:tc>
        <w:tc>
          <w:tcPr>
            <w:tcW w:type="dxa" w:w="2016"/>
          </w:tcPr>
          <w:p>
            <w:pPr>
              <w:jc w:val="center"/>
            </w:pPr>
            <w:r/>
            <w:r>
              <w:rPr>
                <w:rFonts w:ascii="Times New Roman" w:hAnsi="Times New Roman"/>
                <w:b w:val="0"/>
                <w:i w:val="0"/>
                <w:sz w:val="24"/>
              </w:rPr>
              <w:t>1050</w:t>
            </w:r>
          </w:p>
        </w:tc>
        <w:tc>
          <w:tcPr>
            <w:tcW w:type="dxa" w:w="2016"/>
          </w:tcPr>
          <w:p>
            <w:pPr>
              <w:jc w:val="center"/>
            </w:pPr>
            <w:r/>
            <w:r>
              <w:rPr>
                <w:rFonts w:ascii="Times New Roman" w:hAnsi="Times New Roman"/>
                <w:b w:val="0"/>
                <w:i w:val="0"/>
                <w:sz w:val="24"/>
              </w:rPr>
              <w:t>0.762</w:t>
            </w:r>
          </w:p>
        </w:tc>
      </w:tr>
      <w:tr>
        <w:tc>
          <w:tcPr>
            <w:tcW w:type="dxa" w:w="3744"/>
          </w:tcPr>
          <w:p>
            <w:pPr>
              <w:jc w:val="left"/>
            </w:pPr>
            <w:r/>
            <w:r>
              <w:rPr>
                <w:rFonts w:ascii="Times New Roman" w:hAnsi="Times New Roman"/>
                <w:b w:val="0"/>
                <w:i w:val="0"/>
                <w:sz w:val="24"/>
              </w:rPr>
              <w:t>Price/Value</w:t>
            </w:r>
          </w:p>
        </w:tc>
        <w:tc>
          <w:tcPr>
            <w:tcW w:type="dxa" w:w="2016"/>
          </w:tcPr>
          <w:p>
            <w:pPr>
              <w:jc w:val="center"/>
            </w:pPr>
            <w:r/>
            <w:r>
              <w:rPr>
                <w:rFonts w:ascii="Times New Roman" w:hAnsi="Times New Roman"/>
                <w:b w:val="0"/>
                <w:i w:val="0"/>
                <w:sz w:val="24"/>
              </w:rPr>
              <w:t>302</w:t>
            </w:r>
          </w:p>
        </w:tc>
        <w:tc>
          <w:tcPr>
            <w:tcW w:type="dxa" w:w="2016"/>
          </w:tcPr>
          <w:p>
            <w:pPr>
              <w:jc w:val="center"/>
            </w:pPr>
            <w:r/>
            <w:r>
              <w:rPr>
                <w:rFonts w:ascii="Times New Roman" w:hAnsi="Times New Roman"/>
                <w:b w:val="0"/>
                <w:i w:val="0"/>
                <w:sz w:val="24"/>
              </w:rPr>
              <w:t>0.768</w:t>
            </w:r>
          </w:p>
        </w:tc>
      </w:tr>
      <w:tr>
        <w:tc>
          <w:tcPr>
            <w:tcW w:type="dxa" w:w="3744"/>
          </w:tcPr>
          <w:p>
            <w:pPr>
              <w:jc w:val="left"/>
            </w:pPr>
            <w:r/>
            <w:r>
              <w:rPr>
                <w:rFonts w:ascii="Times New Roman" w:hAnsi="Times New Roman"/>
                <w:b w:val="0"/>
                <w:i w:val="0"/>
                <w:sz w:val="24"/>
              </w:rPr>
              <w:t>Accessories</w:t>
            </w:r>
          </w:p>
        </w:tc>
        <w:tc>
          <w:tcPr>
            <w:tcW w:type="dxa" w:w="2016"/>
          </w:tcPr>
          <w:p>
            <w:pPr>
              <w:jc w:val="center"/>
            </w:pPr>
            <w:r/>
            <w:r>
              <w:rPr>
                <w:rFonts w:ascii="Times New Roman" w:hAnsi="Times New Roman"/>
                <w:b w:val="0"/>
                <w:i w:val="0"/>
                <w:sz w:val="24"/>
              </w:rPr>
              <w:t>188</w:t>
            </w:r>
          </w:p>
        </w:tc>
        <w:tc>
          <w:tcPr>
            <w:tcW w:type="dxa" w:w="2016"/>
          </w:tcPr>
          <w:p>
            <w:pPr>
              <w:jc w:val="center"/>
            </w:pPr>
            <w:r/>
            <w:r>
              <w:rPr>
                <w:rFonts w:ascii="Times New Roman" w:hAnsi="Times New Roman"/>
                <w:b w:val="0"/>
                <w:i w:val="0"/>
                <w:sz w:val="24"/>
              </w:rPr>
              <w:t>0.782</w:t>
            </w:r>
          </w:p>
        </w:tc>
      </w:tr>
      <w:tr>
        <w:tc>
          <w:tcPr>
            <w:tcW w:type="dxa" w:w="3744"/>
          </w:tcPr>
          <w:p>
            <w:pPr>
              <w:jc w:val="left"/>
            </w:pPr>
            <w:r/>
            <w:r>
              <w:rPr>
                <w:rFonts w:ascii="Times New Roman" w:hAnsi="Times New Roman"/>
                <w:b w:val="0"/>
                <w:i w:val="0"/>
                <w:sz w:val="24"/>
              </w:rPr>
              <w:t>Return/Refund</w:t>
            </w:r>
          </w:p>
        </w:tc>
        <w:tc>
          <w:tcPr>
            <w:tcW w:type="dxa" w:w="2016"/>
          </w:tcPr>
          <w:p>
            <w:pPr>
              <w:jc w:val="center"/>
            </w:pPr>
            <w:r/>
            <w:r>
              <w:rPr>
                <w:rFonts w:ascii="Times New Roman" w:hAnsi="Times New Roman"/>
                <w:b w:val="0"/>
                <w:i w:val="0"/>
                <w:sz w:val="24"/>
              </w:rPr>
              <w:t>164</w:t>
            </w:r>
          </w:p>
        </w:tc>
        <w:tc>
          <w:tcPr>
            <w:tcW w:type="dxa" w:w="2016"/>
          </w:tcPr>
          <w:p>
            <w:pPr>
              <w:jc w:val="center"/>
            </w:pPr>
            <w:r/>
            <w:r>
              <w:rPr>
                <w:rFonts w:ascii="Times New Roman" w:hAnsi="Times New Roman"/>
                <w:b w:val="0"/>
                <w:i w:val="0"/>
                <w:sz w:val="24"/>
              </w:rPr>
              <w:t>0.805</w:t>
            </w:r>
          </w:p>
        </w:tc>
      </w:tr>
      <w:tr>
        <w:tc>
          <w:tcPr>
            <w:tcW w:type="dxa" w:w="3744"/>
          </w:tcPr>
          <w:p>
            <w:pPr>
              <w:jc w:val="left"/>
            </w:pPr>
            <w:r/>
            <w:r>
              <w:rPr>
                <w:rFonts w:ascii="Times New Roman" w:hAnsi="Times New Roman"/>
                <w:b w:val="0"/>
                <w:i w:val="0"/>
                <w:sz w:val="24"/>
              </w:rPr>
              <w:t>Delivery</w:t>
            </w:r>
          </w:p>
        </w:tc>
        <w:tc>
          <w:tcPr>
            <w:tcW w:type="dxa" w:w="2016"/>
          </w:tcPr>
          <w:p>
            <w:pPr>
              <w:jc w:val="center"/>
            </w:pPr>
            <w:r/>
            <w:r>
              <w:rPr>
                <w:rFonts w:ascii="Times New Roman" w:hAnsi="Times New Roman"/>
                <w:b w:val="0"/>
                <w:i w:val="0"/>
                <w:sz w:val="24"/>
              </w:rPr>
              <w:t>116</w:t>
            </w:r>
          </w:p>
        </w:tc>
        <w:tc>
          <w:tcPr>
            <w:tcW w:type="dxa" w:w="2016"/>
          </w:tcPr>
          <w:p>
            <w:pPr>
              <w:jc w:val="center"/>
            </w:pPr>
            <w:r/>
            <w:r>
              <w:rPr>
                <w:rFonts w:ascii="Times New Roman" w:hAnsi="Times New Roman"/>
                <w:b w:val="0"/>
                <w:i w:val="0"/>
                <w:sz w:val="24"/>
              </w:rPr>
              <w:t>0.75</w:t>
            </w:r>
          </w:p>
        </w:tc>
      </w:tr>
      <w:tr>
        <w:tc>
          <w:tcPr>
            <w:tcW w:type="dxa" w:w="3744"/>
          </w:tcPr>
          <w:p>
            <w:pPr>
              <w:jc w:val="left"/>
            </w:pPr>
            <w:r/>
            <w:r>
              <w:rPr>
                <w:rFonts w:ascii="Times New Roman" w:hAnsi="Times New Roman"/>
                <w:b w:val="0"/>
                <w:i w:val="0"/>
                <w:sz w:val="24"/>
              </w:rPr>
              <w:t>Packaging</w:t>
            </w:r>
          </w:p>
        </w:tc>
        <w:tc>
          <w:tcPr>
            <w:tcW w:type="dxa" w:w="2016"/>
          </w:tcPr>
          <w:p>
            <w:pPr>
              <w:jc w:val="center"/>
            </w:pPr>
            <w:r/>
            <w:r>
              <w:rPr>
                <w:rFonts w:ascii="Times New Roman" w:hAnsi="Times New Roman"/>
                <w:b w:val="0"/>
                <w:i w:val="0"/>
                <w:sz w:val="24"/>
              </w:rPr>
              <w:t>111</w:t>
            </w:r>
          </w:p>
        </w:tc>
        <w:tc>
          <w:tcPr>
            <w:tcW w:type="dxa" w:w="2016"/>
          </w:tcPr>
          <w:p>
            <w:pPr>
              <w:jc w:val="center"/>
            </w:pPr>
            <w:r/>
            <w:r>
              <w:rPr>
                <w:rFonts w:ascii="Times New Roman" w:hAnsi="Times New Roman"/>
                <w:b w:val="0"/>
                <w:i w:val="0"/>
                <w:sz w:val="24"/>
              </w:rPr>
              <w:t>0.703</w:t>
            </w:r>
          </w:p>
        </w:tc>
      </w:tr>
      <w:tr>
        <w:tc>
          <w:tcPr>
            <w:tcW w:type="dxa" w:w="3744"/>
          </w:tcPr>
          <w:p>
            <w:pPr>
              <w:jc w:val="left"/>
            </w:pPr>
            <w:r/>
            <w:r>
              <w:rPr>
                <w:rFonts w:ascii="Times New Roman" w:hAnsi="Times New Roman"/>
                <w:b w:val="0"/>
                <w:i w:val="0"/>
                <w:sz w:val="24"/>
              </w:rPr>
              <w:t>Performance</w:t>
            </w:r>
          </w:p>
        </w:tc>
        <w:tc>
          <w:tcPr>
            <w:tcW w:type="dxa" w:w="2016"/>
          </w:tcPr>
          <w:p>
            <w:pPr>
              <w:jc w:val="center"/>
            </w:pPr>
            <w:r/>
            <w:r>
              <w:rPr>
                <w:rFonts w:ascii="Times New Roman" w:hAnsi="Times New Roman"/>
                <w:b w:val="0"/>
                <w:i w:val="0"/>
                <w:sz w:val="24"/>
              </w:rPr>
              <w:t>109</w:t>
            </w:r>
          </w:p>
        </w:tc>
        <w:tc>
          <w:tcPr>
            <w:tcW w:type="dxa" w:w="2016"/>
          </w:tcPr>
          <w:p>
            <w:pPr>
              <w:jc w:val="center"/>
            </w:pPr>
            <w:r/>
            <w:r>
              <w:rPr>
                <w:rFonts w:ascii="Times New Roman" w:hAnsi="Times New Roman"/>
                <w:b w:val="0"/>
                <w:i w:val="0"/>
                <w:sz w:val="24"/>
              </w:rPr>
              <w:t>0.679</w:t>
            </w:r>
          </w:p>
        </w:tc>
      </w:tr>
      <w:tr>
        <w:tc>
          <w:tcPr>
            <w:tcW w:type="dxa" w:w="3744"/>
          </w:tcPr>
          <w:p>
            <w:pPr>
              <w:jc w:val="left"/>
            </w:pPr>
            <w:r/>
            <w:r>
              <w:rPr>
                <w:rFonts w:ascii="Times New Roman" w:hAnsi="Times New Roman"/>
                <w:b w:val="0"/>
                <w:i w:val="0"/>
                <w:sz w:val="24"/>
              </w:rPr>
              <w:t>Camera</w:t>
            </w:r>
          </w:p>
        </w:tc>
        <w:tc>
          <w:tcPr>
            <w:tcW w:type="dxa" w:w="2016"/>
          </w:tcPr>
          <w:p>
            <w:pPr>
              <w:jc w:val="center"/>
            </w:pPr>
            <w:r/>
            <w:r>
              <w:rPr>
                <w:rFonts w:ascii="Times New Roman" w:hAnsi="Times New Roman"/>
                <w:b w:val="0"/>
                <w:i w:val="0"/>
                <w:sz w:val="24"/>
              </w:rPr>
              <w:t>105</w:t>
            </w:r>
          </w:p>
        </w:tc>
        <w:tc>
          <w:tcPr>
            <w:tcW w:type="dxa" w:w="2016"/>
          </w:tcPr>
          <w:p>
            <w:pPr>
              <w:jc w:val="center"/>
            </w:pPr>
            <w:r/>
            <w:r>
              <w:rPr>
                <w:rFonts w:ascii="Times New Roman" w:hAnsi="Times New Roman"/>
                <w:b w:val="0"/>
                <w:i w:val="0"/>
                <w:sz w:val="24"/>
              </w:rPr>
              <w:t>0.705</w:t>
            </w:r>
          </w:p>
        </w:tc>
      </w:tr>
      <w:tr>
        <w:tc>
          <w:tcPr>
            <w:tcW w:type="dxa" w:w="3744"/>
          </w:tcPr>
          <w:p>
            <w:pPr>
              <w:jc w:val="left"/>
            </w:pPr>
            <w:r/>
            <w:r>
              <w:rPr>
                <w:rFonts w:ascii="Times New Roman" w:hAnsi="Times New Roman"/>
                <w:b w:val="0"/>
                <w:i w:val="0"/>
                <w:sz w:val="24"/>
              </w:rPr>
              <w:t>Battery</w:t>
            </w:r>
          </w:p>
        </w:tc>
        <w:tc>
          <w:tcPr>
            <w:tcW w:type="dxa" w:w="2016"/>
          </w:tcPr>
          <w:p>
            <w:pPr>
              <w:jc w:val="center"/>
            </w:pPr>
            <w:r/>
            <w:r>
              <w:rPr>
                <w:rFonts w:ascii="Times New Roman" w:hAnsi="Times New Roman"/>
                <w:b w:val="0"/>
                <w:i w:val="0"/>
                <w:sz w:val="24"/>
              </w:rPr>
              <w:t>82</w:t>
            </w:r>
          </w:p>
        </w:tc>
        <w:tc>
          <w:tcPr>
            <w:tcW w:type="dxa" w:w="2016"/>
          </w:tcPr>
          <w:p>
            <w:pPr>
              <w:jc w:val="center"/>
            </w:pPr>
            <w:r/>
            <w:r>
              <w:rPr>
                <w:rFonts w:ascii="Times New Roman" w:hAnsi="Times New Roman"/>
                <w:b w:val="0"/>
                <w:i w:val="0"/>
                <w:sz w:val="24"/>
              </w:rPr>
              <w:t>0.695</w:t>
            </w:r>
          </w:p>
        </w:tc>
      </w:tr>
      <w:tr>
        <w:tc>
          <w:tcPr>
            <w:tcW w:type="dxa" w:w="3744"/>
          </w:tcPr>
          <w:p>
            <w:pPr>
              <w:jc w:val="left"/>
            </w:pPr>
            <w:r/>
            <w:r>
              <w:rPr>
                <w:rFonts w:ascii="Times New Roman" w:hAnsi="Times New Roman"/>
                <w:b w:val="0"/>
                <w:i w:val="0"/>
                <w:sz w:val="24"/>
              </w:rPr>
              <w:t>Condition</w:t>
            </w:r>
          </w:p>
        </w:tc>
        <w:tc>
          <w:tcPr>
            <w:tcW w:type="dxa" w:w="2016"/>
          </w:tcPr>
          <w:p>
            <w:pPr>
              <w:jc w:val="center"/>
            </w:pPr>
            <w:r/>
            <w:r>
              <w:rPr>
                <w:rFonts w:ascii="Times New Roman" w:hAnsi="Times New Roman"/>
                <w:b w:val="0"/>
                <w:i w:val="0"/>
                <w:sz w:val="24"/>
              </w:rPr>
              <w:t>76</w:t>
            </w:r>
          </w:p>
        </w:tc>
        <w:tc>
          <w:tcPr>
            <w:tcW w:type="dxa" w:w="2016"/>
          </w:tcPr>
          <w:p>
            <w:pPr>
              <w:jc w:val="center"/>
            </w:pPr>
            <w:r/>
            <w:r>
              <w:rPr>
                <w:rFonts w:ascii="Times New Roman" w:hAnsi="Times New Roman"/>
                <w:b w:val="0"/>
                <w:i w:val="0"/>
                <w:sz w:val="24"/>
              </w:rPr>
              <w:t>0.776</w:t>
            </w:r>
          </w:p>
        </w:tc>
      </w:tr>
      <w:tr>
        <w:tc>
          <w:tcPr>
            <w:tcW w:type="dxa" w:w="3744"/>
          </w:tcPr>
          <w:p>
            <w:pPr>
              <w:jc w:val="left"/>
            </w:pPr>
            <w:r/>
            <w:r>
              <w:rPr>
                <w:rFonts w:ascii="Times New Roman" w:hAnsi="Times New Roman"/>
                <w:b w:val="0"/>
                <w:i w:val="0"/>
                <w:sz w:val="24"/>
              </w:rPr>
              <w:t>Seller Service</w:t>
            </w:r>
          </w:p>
        </w:tc>
        <w:tc>
          <w:tcPr>
            <w:tcW w:type="dxa" w:w="2016"/>
          </w:tcPr>
          <w:p>
            <w:pPr>
              <w:jc w:val="center"/>
            </w:pPr>
            <w:r/>
            <w:r>
              <w:rPr>
                <w:rFonts w:ascii="Times New Roman" w:hAnsi="Times New Roman"/>
                <w:b w:val="0"/>
                <w:i w:val="0"/>
                <w:sz w:val="24"/>
              </w:rPr>
              <w:t>62</w:t>
            </w:r>
          </w:p>
        </w:tc>
        <w:tc>
          <w:tcPr>
            <w:tcW w:type="dxa" w:w="2016"/>
          </w:tcPr>
          <w:p>
            <w:pPr>
              <w:jc w:val="center"/>
            </w:pPr>
            <w:r/>
            <w:r>
              <w:rPr>
                <w:rFonts w:ascii="Times New Roman" w:hAnsi="Times New Roman"/>
                <w:b w:val="0"/>
                <w:i w:val="0"/>
                <w:sz w:val="24"/>
              </w:rPr>
              <w:t>0.839</w:t>
            </w:r>
          </w:p>
        </w:tc>
      </w:tr>
      <w:tr>
        <w:tc>
          <w:tcPr>
            <w:tcW w:type="dxa" w:w="3744"/>
          </w:tcPr>
          <w:p>
            <w:pPr>
              <w:jc w:val="left"/>
            </w:pPr>
            <w:r/>
            <w:r>
              <w:rPr>
                <w:rFonts w:ascii="Times New Roman" w:hAnsi="Times New Roman"/>
                <w:b w:val="0"/>
                <w:i w:val="0"/>
                <w:sz w:val="24"/>
              </w:rPr>
              <w:t>Display</w:t>
            </w:r>
          </w:p>
        </w:tc>
        <w:tc>
          <w:tcPr>
            <w:tcW w:type="dxa" w:w="2016"/>
          </w:tcPr>
          <w:p>
            <w:pPr>
              <w:jc w:val="center"/>
            </w:pPr>
            <w:r/>
            <w:r>
              <w:rPr>
                <w:rFonts w:ascii="Times New Roman" w:hAnsi="Times New Roman"/>
                <w:b w:val="0"/>
                <w:i w:val="0"/>
                <w:sz w:val="24"/>
              </w:rPr>
              <w:t>57</w:t>
            </w:r>
          </w:p>
        </w:tc>
        <w:tc>
          <w:tcPr>
            <w:tcW w:type="dxa" w:w="2016"/>
          </w:tcPr>
          <w:p>
            <w:pPr>
              <w:jc w:val="center"/>
            </w:pPr>
            <w:r/>
            <w:r>
              <w:rPr>
                <w:rFonts w:ascii="Times New Roman" w:hAnsi="Times New Roman"/>
                <w:b w:val="0"/>
                <w:i w:val="0"/>
                <w:sz w:val="24"/>
              </w:rPr>
              <w:t>0.702</w:t>
            </w:r>
          </w:p>
        </w:tc>
      </w:tr>
      <w:tr>
        <w:tc>
          <w:tcPr>
            <w:tcW w:type="dxa" w:w="3744"/>
          </w:tcPr>
          <w:p>
            <w:pPr>
              <w:jc w:val="left"/>
            </w:pPr>
            <w:r/>
            <w:r>
              <w:rPr>
                <w:rFonts w:ascii="Times New Roman" w:hAnsi="Times New Roman"/>
                <w:b w:val="0"/>
                <w:i w:val="0"/>
                <w:sz w:val="24"/>
              </w:rPr>
              <w:t>Trust/Authenticity</w:t>
            </w:r>
          </w:p>
        </w:tc>
        <w:tc>
          <w:tcPr>
            <w:tcW w:type="dxa" w:w="2016"/>
          </w:tcPr>
          <w:p>
            <w:pPr>
              <w:jc w:val="center"/>
            </w:pPr>
            <w:r/>
            <w:r>
              <w:rPr>
                <w:rFonts w:ascii="Times New Roman" w:hAnsi="Times New Roman"/>
                <w:b w:val="0"/>
                <w:i w:val="0"/>
                <w:sz w:val="24"/>
              </w:rPr>
              <w:t>36</w:t>
            </w:r>
          </w:p>
        </w:tc>
        <w:tc>
          <w:tcPr>
            <w:tcW w:type="dxa" w:w="2016"/>
          </w:tcPr>
          <w:p>
            <w:pPr>
              <w:jc w:val="center"/>
            </w:pPr>
            <w:r/>
            <w:r>
              <w:rPr>
                <w:rFonts w:ascii="Times New Roman" w:hAnsi="Times New Roman"/>
                <w:b w:val="0"/>
                <w:i w:val="0"/>
                <w:sz w:val="24"/>
              </w:rPr>
              <w:t>0.75</w:t>
            </w:r>
          </w:p>
        </w:tc>
      </w:tr>
    </w:tbl>
    <w:p>
      <w:pPr>
        <w:spacing w:after="120" w:line="276" w:lineRule="auto"/>
        <w:jc w:val="both"/>
      </w:pPr>
    </w:p>
    <w:p>
      <w:pPr>
        <w:spacing w:after="120" w:line="276" w:lineRule="auto"/>
        <w:jc w:val="both"/>
      </w:pPr>
      <w:r>
        <w:rPr>
          <w:rFonts w:ascii="Times New Roman" w:hAnsi="Times New Roman"/>
          <w:b w:val="0"/>
          <w:i w:val="0"/>
          <w:sz w:val="24"/>
        </w:rPr>
        <w:t>Agreement varies by aspect, and the variation is interpretable: aspects whose keyword triggers tend to appear in emotionally explicit phrases track star ratings more closely, while aspects often mentioned in passing (“General” captures reviews with no specific aspect trigger) inherit the review-level ambiguity. Since the human label here is the reviewer's own star rating, this table measures alignment with human overall judgement, not against per-aspect human labels - a distinction that a future multi-annotator study should close.</w:t>
      </w:r>
    </w:p>
    <w:p>
      <w:pPr>
        <w:spacing w:before="160" w:after="80" w:line="276" w:lineRule="auto"/>
        <w:jc w:val="left"/>
      </w:pPr>
      <w:r>
        <w:rPr>
          <w:rFonts w:ascii="Times New Roman" w:hAnsi="Times New Roman"/>
          <w:b w:val="0"/>
          <w:i/>
          <w:sz w:val="24"/>
        </w:rPr>
        <w:t>4.10 Hypothesis Outcomes</w:t>
      </w:r>
    </w:p>
    <w:p>
      <w:pPr>
        <w:spacing w:after="120" w:line="276" w:lineRule="auto"/>
        <w:jc w:val="both"/>
      </w:pPr>
      <w:r>
        <w:rPr>
          <w:rFonts w:ascii="Times New Roman" w:hAnsi="Times New Roman"/>
          <w:b w:val="0"/>
          <w:i w:val="0"/>
          <w:sz w:val="24"/>
        </w:rPr>
        <w:t>Table 4.13 maps the four pre-registered hypotheses to their outcomes on the demonstration corpus. “Supported” always means “supported on the synthetic demonstration corpus”; transfer to real marketplace reviews is future work, not a claim made here.</w:t>
      </w:r>
    </w:p>
    <w:p>
      <w:pPr>
        <w:spacing w:after="80" w:line="276" w:lineRule="auto"/>
        <w:jc w:val="center"/>
      </w:pPr>
      <w:r>
        <w:rPr>
          <w:rFonts w:ascii="Times New Roman" w:hAnsi="Times New Roman"/>
          <w:b w:val="0"/>
          <w:i/>
          <w:sz w:val="24"/>
        </w:rPr>
        <w:t>Table 4.13: Hypothesis outcomes (page 19)</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95"/>
        <w:gridCol w:w="3295"/>
        <w:gridCol w:w="3295"/>
      </w:tblGrid>
      <w:tr>
        <w:tc>
          <w:tcPr>
            <w:tcW w:type="dxa" w:w="864"/>
          </w:tcPr>
          <w:p>
            <w:pPr>
              <w:jc w:val="center"/>
            </w:pPr>
            <w:r/>
            <w:r>
              <w:rPr>
                <w:rFonts w:ascii="Times New Roman" w:hAnsi="Times New Roman"/>
                <w:b/>
                <w:i w:val="0"/>
                <w:sz w:val="24"/>
              </w:rPr>
              <w:t>ID</w:t>
            </w:r>
          </w:p>
        </w:tc>
        <w:tc>
          <w:tcPr>
            <w:tcW w:type="dxa" w:w="3888"/>
          </w:tcPr>
          <w:p>
            <w:pPr>
              <w:jc w:val="center"/>
            </w:pPr>
            <w:r/>
            <w:r>
              <w:rPr>
                <w:rFonts w:ascii="Times New Roman" w:hAnsi="Times New Roman"/>
                <w:b/>
                <w:i w:val="0"/>
                <w:sz w:val="24"/>
              </w:rPr>
              <w:t>Hypothesis</w:t>
            </w:r>
          </w:p>
        </w:tc>
        <w:tc>
          <w:tcPr>
            <w:tcW w:type="dxa" w:w="5040"/>
          </w:tcPr>
          <w:p>
            <w:pPr>
              <w:jc w:val="center"/>
            </w:pPr>
            <w:r/>
            <w:r>
              <w:rPr>
                <w:rFonts w:ascii="Times New Roman" w:hAnsi="Times New Roman"/>
                <w:b/>
                <w:i w:val="0"/>
                <w:sz w:val="24"/>
              </w:rPr>
              <w:t>Outcome on the demonstration corpus</w:t>
            </w:r>
          </w:p>
        </w:tc>
      </w:tr>
      <w:tr>
        <w:tc>
          <w:tcPr>
            <w:tcW w:type="dxa" w:w="864"/>
          </w:tcPr>
          <w:p>
            <w:pPr>
              <w:jc w:val="left"/>
            </w:pPr>
            <w:r/>
            <w:r>
              <w:rPr>
                <w:rFonts w:ascii="Times New Roman" w:hAnsi="Times New Roman"/>
                <w:b w:val="0"/>
                <w:i w:val="0"/>
                <w:sz w:val="24"/>
              </w:rPr>
              <w:t>H1</w:t>
            </w:r>
          </w:p>
        </w:tc>
        <w:tc>
          <w:tcPr>
            <w:tcW w:type="dxa" w:w="3888"/>
          </w:tcPr>
          <w:p>
            <w:pPr>
              <w:jc w:val="center"/>
            </w:pPr>
            <w:r/>
            <w:r>
              <w:rPr>
                <w:rFonts w:ascii="Times New Roman" w:hAnsi="Times New Roman"/>
                <w:b w:val="0"/>
                <w:i w:val="0"/>
                <w:sz w:val="24"/>
              </w:rPr>
              <w:t>Sentiment differs across the nine aspects</w:t>
            </w:r>
          </w:p>
        </w:tc>
        <w:tc>
          <w:tcPr>
            <w:tcW w:type="dxa" w:w="5040"/>
          </w:tcPr>
          <w:p>
            <w:pPr>
              <w:jc w:val="center"/>
            </w:pPr>
            <w:r/>
            <w:r>
              <w:rPr>
                <w:rFonts w:ascii="Times New Roman" w:hAnsi="Times New Roman"/>
                <w:b w:val="0"/>
                <w:i w:val="0"/>
                <w:sz w:val="24"/>
              </w:rPr>
              <w:t>Supported: positive/negative shares differ visibly across aspects (Table 4.3, Figure 4.3)</w:t>
            </w:r>
          </w:p>
        </w:tc>
      </w:tr>
      <w:tr>
        <w:tc>
          <w:tcPr>
            <w:tcW w:type="dxa" w:w="864"/>
          </w:tcPr>
          <w:p>
            <w:pPr>
              <w:jc w:val="left"/>
            </w:pPr>
            <w:r/>
            <w:r>
              <w:rPr>
                <w:rFonts w:ascii="Times New Roman" w:hAnsi="Times New Roman"/>
                <w:b w:val="0"/>
                <w:i w:val="0"/>
                <w:sz w:val="24"/>
              </w:rPr>
              <w:t>H2</w:t>
            </w:r>
          </w:p>
        </w:tc>
        <w:tc>
          <w:tcPr>
            <w:tcW w:type="dxa" w:w="3888"/>
          </w:tcPr>
          <w:p>
            <w:pPr>
              <w:jc w:val="center"/>
            </w:pPr>
            <w:r/>
            <w:r>
              <w:rPr>
                <w:rFonts w:ascii="Times New Roman" w:hAnsi="Times New Roman"/>
                <w:b w:val="0"/>
                <w:i w:val="0"/>
                <w:sz w:val="24"/>
              </w:rPr>
              <w:t>Aspect sentiment distributions differ across platforms</w:t>
            </w:r>
          </w:p>
        </w:tc>
        <w:tc>
          <w:tcPr>
            <w:tcW w:type="dxa" w:w="5040"/>
          </w:tcPr>
          <w:p>
            <w:pPr>
              <w:jc w:val="center"/>
            </w:pPr>
            <w:r/>
            <w:r>
              <w:rPr>
                <w:rFonts w:ascii="Times New Roman" w:hAnsi="Times New Roman"/>
                <w:b w:val="0"/>
                <w:i w:val="0"/>
                <w:sz w:val="24"/>
              </w:rPr>
              <w:t>Supported: platform profiles differ in Table 4.4 and Figure 4.4</w:t>
            </w:r>
          </w:p>
        </w:tc>
      </w:tr>
      <w:tr>
        <w:tc>
          <w:tcPr>
            <w:tcW w:type="dxa" w:w="864"/>
          </w:tcPr>
          <w:p>
            <w:pPr>
              <w:jc w:val="left"/>
            </w:pPr>
            <w:r/>
            <w:r>
              <w:rPr>
                <w:rFonts w:ascii="Times New Roman" w:hAnsi="Times New Roman"/>
                <w:b w:val="0"/>
                <w:i w:val="0"/>
                <w:sz w:val="24"/>
              </w:rPr>
              <w:t>H3</w:t>
            </w:r>
          </w:p>
        </w:tc>
        <w:tc>
          <w:tcPr>
            <w:tcW w:type="dxa" w:w="3888"/>
          </w:tcPr>
          <w:p>
            <w:pPr>
              <w:jc w:val="center"/>
            </w:pPr>
            <w:r/>
            <w:r>
              <w:rPr>
                <w:rFonts w:ascii="Times New Roman" w:hAnsi="Times New Roman"/>
                <w:b w:val="0"/>
                <w:i w:val="0"/>
                <w:sz w:val="24"/>
              </w:rPr>
              <w:t>Trust and condition concerns differ across platforms</w:t>
            </w:r>
          </w:p>
        </w:tc>
        <w:tc>
          <w:tcPr>
            <w:tcW w:type="dxa" w:w="5040"/>
          </w:tcPr>
          <w:p>
            <w:pPr>
              <w:jc w:val="center"/>
            </w:pPr>
            <w:r/>
            <w:r>
              <w:rPr>
                <w:rFonts w:ascii="Times New Roman" w:hAnsi="Times New Roman"/>
                <w:b w:val="0"/>
                <w:i w:val="0"/>
                <w:sz w:val="24"/>
              </w:rPr>
              <w:t>Directionally supported: trust/condition scores differ across platforms in the corpus; requires verified real reviews to generalise</w:t>
            </w:r>
          </w:p>
        </w:tc>
      </w:tr>
      <w:tr>
        <w:tc>
          <w:tcPr>
            <w:tcW w:type="dxa" w:w="864"/>
          </w:tcPr>
          <w:p>
            <w:pPr>
              <w:jc w:val="left"/>
            </w:pPr>
            <w:r/>
            <w:r>
              <w:rPr>
                <w:rFonts w:ascii="Times New Roman" w:hAnsi="Times New Roman"/>
                <w:b w:val="0"/>
                <w:i w:val="0"/>
                <w:sz w:val="24"/>
              </w:rPr>
              <w:t>H4</w:t>
            </w:r>
          </w:p>
        </w:tc>
        <w:tc>
          <w:tcPr>
            <w:tcW w:type="dxa" w:w="3888"/>
          </w:tcPr>
          <w:p>
            <w:pPr>
              <w:jc w:val="center"/>
            </w:pPr>
            <w:r/>
            <w:r>
              <w:rPr>
                <w:rFonts w:ascii="Times New Roman" w:hAnsi="Times New Roman"/>
                <w:b w:val="0"/>
                <w:i w:val="0"/>
                <w:sz w:val="24"/>
              </w:rPr>
              <w:t>BERT and traditional models differ in performance</w:t>
            </w:r>
          </w:p>
        </w:tc>
        <w:tc>
          <w:tcPr>
            <w:tcW w:type="dxa" w:w="5040"/>
          </w:tcPr>
          <w:p>
            <w:pPr>
              <w:jc w:val="center"/>
            </w:pPr>
            <w:r/>
            <w:r>
              <w:rPr>
                <w:rFonts w:ascii="Times New Roman" w:hAnsi="Times New Roman"/>
                <w:b w:val="0"/>
                <w:i w:val="0"/>
                <w:sz w:val="24"/>
              </w:rPr>
              <w:t>Supported, with an unexpected direction: logistic regression (90.69%) beats fine-tuned DistilBERT (89.57%); zero-shot trails both</w:t>
            </w:r>
          </w:p>
        </w:tc>
      </w:tr>
    </w:tbl>
    <w:p>
      <w:pPr>
        <w:spacing w:after="120" w:line="276" w:lineRule="auto"/>
        <w:jc w:val="both"/>
      </w:pPr>
    </w:p>
    <w:p>
      <w:pPr>
        <w:spacing w:after="120" w:line="276" w:lineRule="auto"/>
        <w:jc w:val="both"/>
      </w:pPr>
      <w:r>
        <w:rPr>
          <w:rFonts w:ascii="Times New Roman" w:hAnsi="Times New Roman"/>
          <w:b w:val="0"/>
          <w:i w:val="0"/>
          <w:sz w:val="24"/>
        </w:rPr>
        <w:t>The honest reading of H4 is methodological rather than tribal: with a modest training budget (one epoch, CPU) and short evidence phrases, n-gram features carry most of the signal. The transformer configuration remains the natural next step once GPU fine-tuning over multiple epochs is affordable, and the protocol in Chapter 3 makes that re-run a one-script change.</w:t>
      </w:r>
    </w:p>
    <w:p>
      <w:pPr>
        <w:spacing w:before="160" w:after="80" w:line="276" w:lineRule="auto"/>
        <w:jc w:val="left"/>
      </w:pPr>
      <w:r>
        <w:rPr>
          <w:rFonts w:ascii="Times New Roman" w:hAnsi="Times New Roman"/>
          <w:b w:val="0"/>
          <w:i/>
          <w:sz w:val="24"/>
        </w:rPr>
        <w:t>4.11 Error Flows on Real Reviews</w:t>
      </w:r>
    </w:p>
    <w:p>
      <w:pPr>
        <w:spacing w:after="120" w:line="276" w:lineRule="auto"/>
        <w:jc w:val="both"/>
      </w:pPr>
      <w:r>
        <w:rPr>
          <w:rFonts w:ascii="Times New Roman" w:hAnsi="Times New Roman"/>
          <w:b w:val="0"/>
          <w:i w:val="0"/>
          <w:sz w:val="24"/>
        </w:rPr>
        <w:t>Agreement in Table 4.5 is a single number; the confusion matrix in Table 4.14 shows where the disagreements concentrate. Rows are the human label derived from the reviewer's own star rating (4-5 stars = positive, 3 = neutral, 1-2 = negative); columns are the pipeline's prediction, computed from real_aspect_annotations.csv.</w:t>
      </w:r>
    </w:p>
    <w:p>
      <w:pPr>
        <w:spacing w:after="80" w:line="276" w:lineRule="auto"/>
        <w:jc w:val="center"/>
      </w:pPr>
      <w:r>
        <w:rPr>
          <w:rFonts w:ascii="Times New Roman" w:hAnsi="Times New Roman"/>
          <w:b w:val="0"/>
          <w:i/>
          <w:sz w:val="24"/>
        </w:rPr>
        <w:t>Table 4.14: Predicted vs human sentiment on real Amazon reviews (page 19)</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2160"/>
          </w:tcPr>
          <w:p>
            <w:pPr>
              <w:jc w:val="center"/>
            </w:pPr>
            <w:r/>
            <w:r>
              <w:rPr>
                <w:rFonts w:ascii="Times New Roman" w:hAnsi="Times New Roman"/>
                <w:b/>
                <w:i w:val="0"/>
                <w:sz w:val="24"/>
              </w:rPr>
              <w:t>Human \ Predicted</w:t>
            </w:r>
          </w:p>
        </w:tc>
        <w:tc>
          <w:tcPr>
            <w:tcW w:type="dxa" w:w="1728"/>
          </w:tcPr>
          <w:p>
            <w:pPr>
              <w:jc w:val="center"/>
            </w:pPr>
            <w:r/>
            <w:r>
              <w:rPr>
                <w:rFonts w:ascii="Times New Roman" w:hAnsi="Times New Roman"/>
                <w:b/>
                <w:i w:val="0"/>
                <w:sz w:val="24"/>
              </w:rPr>
              <w:t>Positive</w:t>
            </w:r>
          </w:p>
        </w:tc>
        <w:tc>
          <w:tcPr>
            <w:tcW w:type="dxa" w:w="1728"/>
          </w:tcPr>
          <w:p>
            <w:pPr>
              <w:jc w:val="center"/>
            </w:pPr>
            <w:r/>
            <w:r>
              <w:rPr>
                <w:rFonts w:ascii="Times New Roman" w:hAnsi="Times New Roman"/>
                <w:b/>
                <w:i w:val="0"/>
                <w:sz w:val="24"/>
              </w:rPr>
              <w:t>Neutral</w:t>
            </w:r>
          </w:p>
        </w:tc>
        <w:tc>
          <w:tcPr>
            <w:tcW w:type="dxa" w:w="1728"/>
          </w:tcPr>
          <w:p>
            <w:pPr>
              <w:jc w:val="center"/>
            </w:pPr>
            <w:r/>
            <w:r>
              <w:rPr>
                <w:rFonts w:ascii="Times New Roman" w:hAnsi="Times New Roman"/>
                <w:b/>
                <w:i w:val="0"/>
                <w:sz w:val="24"/>
              </w:rPr>
              <w:t>Negative</w:t>
            </w:r>
          </w:p>
        </w:tc>
        <w:tc>
          <w:tcPr>
            <w:tcW w:type="dxa" w:w="1584"/>
          </w:tcPr>
          <w:p>
            <w:pPr>
              <w:jc w:val="center"/>
            </w:pPr>
            <w:r/>
            <w:r>
              <w:rPr>
                <w:rFonts w:ascii="Times New Roman" w:hAnsi="Times New Roman"/>
                <w:b/>
                <w:i w:val="0"/>
                <w:sz w:val="24"/>
              </w:rPr>
              <w:t>Row total</w:t>
            </w:r>
          </w:p>
        </w:tc>
      </w:tr>
      <w:tr>
        <w:tc>
          <w:tcPr>
            <w:tcW w:type="dxa" w:w="2160"/>
          </w:tcPr>
          <w:p>
            <w:pPr>
              <w:jc w:val="left"/>
            </w:pPr>
            <w:r/>
            <w:r>
              <w:rPr>
                <w:rFonts w:ascii="Times New Roman" w:hAnsi="Times New Roman"/>
                <w:b w:val="0"/>
                <w:i w:val="0"/>
                <w:sz w:val="24"/>
              </w:rPr>
              <w:t>Positive (human)</w:t>
            </w:r>
          </w:p>
        </w:tc>
        <w:tc>
          <w:tcPr>
            <w:tcW w:type="dxa" w:w="1728"/>
          </w:tcPr>
          <w:p>
            <w:pPr>
              <w:jc w:val="center"/>
            </w:pPr>
            <w:r/>
            <w:r>
              <w:rPr>
                <w:rFonts w:ascii="Times New Roman" w:hAnsi="Times New Roman"/>
                <w:b w:val="0"/>
                <w:i w:val="0"/>
                <w:sz w:val="24"/>
              </w:rPr>
              <w:t>780</w:t>
            </w:r>
          </w:p>
        </w:tc>
        <w:tc>
          <w:tcPr>
            <w:tcW w:type="dxa" w:w="1728"/>
          </w:tcPr>
          <w:p>
            <w:pPr>
              <w:jc w:val="center"/>
            </w:pPr>
            <w:r/>
            <w:r>
              <w:rPr>
                <w:rFonts w:ascii="Times New Roman" w:hAnsi="Times New Roman"/>
                <w:b w:val="0"/>
                <w:i w:val="0"/>
                <w:sz w:val="24"/>
              </w:rPr>
              <w:t>129</w:t>
            </w:r>
          </w:p>
        </w:tc>
        <w:tc>
          <w:tcPr>
            <w:tcW w:type="dxa" w:w="1728"/>
          </w:tcPr>
          <w:p>
            <w:pPr>
              <w:jc w:val="center"/>
            </w:pPr>
            <w:r/>
            <w:r>
              <w:rPr>
                <w:rFonts w:ascii="Times New Roman" w:hAnsi="Times New Roman"/>
                <w:b w:val="0"/>
                <w:i w:val="0"/>
                <w:sz w:val="24"/>
              </w:rPr>
              <w:t>36</w:t>
            </w:r>
          </w:p>
        </w:tc>
        <w:tc>
          <w:tcPr>
            <w:tcW w:type="dxa" w:w="1584"/>
          </w:tcPr>
          <w:p>
            <w:pPr>
              <w:jc w:val="center"/>
            </w:pPr>
            <w:r/>
            <w:r>
              <w:rPr>
                <w:rFonts w:ascii="Times New Roman" w:hAnsi="Times New Roman"/>
                <w:b w:val="0"/>
                <w:i w:val="0"/>
                <w:sz w:val="24"/>
              </w:rPr>
              <w:t>945</w:t>
            </w:r>
          </w:p>
        </w:tc>
      </w:tr>
      <w:tr>
        <w:tc>
          <w:tcPr>
            <w:tcW w:type="dxa" w:w="2160"/>
          </w:tcPr>
          <w:p>
            <w:pPr>
              <w:jc w:val="left"/>
            </w:pPr>
            <w:r/>
            <w:r>
              <w:rPr>
                <w:rFonts w:ascii="Times New Roman" w:hAnsi="Times New Roman"/>
                <w:b w:val="0"/>
                <w:i w:val="0"/>
                <w:sz w:val="24"/>
              </w:rPr>
              <w:t>Neutral (human)</w:t>
            </w:r>
          </w:p>
        </w:tc>
        <w:tc>
          <w:tcPr>
            <w:tcW w:type="dxa" w:w="1728"/>
          </w:tcPr>
          <w:p>
            <w:pPr>
              <w:jc w:val="center"/>
            </w:pPr>
            <w:r/>
            <w:r>
              <w:rPr>
                <w:rFonts w:ascii="Times New Roman" w:hAnsi="Times New Roman"/>
                <w:b w:val="0"/>
                <w:i w:val="0"/>
                <w:sz w:val="24"/>
              </w:rPr>
              <w:t>93</w:t>
            </w:r>
          </w:p>
        </w:tc>
        <w:tc>
          <w:tcPr>
            <w:tcW w:type="dxa" w:w="1728"/>
          </w:tcPr>
          <w:p>
            <w:pPr>
              <w:jc w:val="center"/>
            </w:pPr>
            <w:r/>
            <w:r>
              <w:rPr>
                <w:rFonts w:ascii="Times New Roman" w:hAnsi="Times New Roman"/>
                <w:b w:val="0"/>
                <w:i w:val="0"/>
                <w:sz w:val="24"/>
              </w:rPr>
              <w:t>208</w:t>
            </w:r>
          </w:p>
        </w:tc>
        <w:tc>
          <w:tcPr>
            <w:tcW w:type="dxa" w:w="1728"/>
          </w:tcPr>
          <w:p>
            <w:pPr>
              <w:jc w:val="center"/>
            </w:pPr>
            <w:r/>
            <w:r>
              <w:rPr>
                <w:rFonts w:ascii="Times New Roman" w:hAnsi="Times New Roman"/>
                <w:b w:val="0"/>
                <w:i w:val="0"/>
                <w:sz w:val="24"/>
              </w:rPr>
              <w:t>180</w:t>
            </w:r>
          </w:p>
        </w:tc>
        <w:tc>
          <w:tcPr>
            <w:tcW w:type="dxa" w:w="1584"/>
          </w:tcPr>
          <w:p>
            <w:pPr>
              <w:jc w:val="center"/>
            </w:pPr>
            <w:r/>
            <w:r>
              <w:rPr>
                <w:rFonts w:ascii="Times New Roman" w:hAnsi="Times New Roman"/>
                <w:b w:val="0"/>
                <w:i w:val="0"/>
                <w:sz w:val="24"/>
              </w:rPr>
              <w:t>481</w:t>
            </w:r>
          </w:p>
        </w:tc>
      </w:tr>
      <w:tr>
        <w:tc>
          <w:tcPr>
            <w:tcW w:type="dxa" w:w="2160"/>
          </w:tcPr>
          <w:p>
            <w:pPr>
              <w:jc w:val="left"/>
            </w:pPr>
            <w:r/>
            <w:r>
              <w:rPr>
                <w:rFonts w:ascii="Times New Roman" w:hAnsi="Times New Roman"/>
                <w:b w:val="0"/>
                <w:i w:val="0"/>
                <w:sz w:val="24"/>
              </w:rPr>
              <w:t>Negative (human)</w:t>
            </w:r>
          </w:p>
        </w:tc>
        <w:tc>
          <w:tcPr>
            <w:tcW w:type="dxa" w:w="1728"/>
          </w:tcPr>
          <w:p>
            <w:pPr>
              <w:jc w:val="center"/>
            </w:pPr>
            <w:r/>
            <w:r>
              <w:rPr>
                <w:rFonts w:ascii="Times New Roman" w:hAnsi="Times New Roman"/>
                <w:b w:val="0"/>
                <w:i w:val="0"/>
                <w:sz w:val="24"/>
              </w:rPr>
              <w:t>37</w:t>
            </w:r>
          </w:p>
        </w:tc>
        <w:tc>
          <w:tcPr>
            <w:tcW w:type="dxa" w:w="1728"/>
          </w:tcPr>
          <w:p>
            <w:pPr>
              <w:jc w:val="center"/>
            </w:pPr>
            <w:r/>
            <w:r>
              <w:rPr>
                <w:rFonts w:ascii="Times New Roman" w:hAnsi="Times New Roman"/>
                <w:b w:val="0"/>
                <w:i w:val="0"/>
                <w:sz w:val="24"/>
              </w:rPr>
              <w:t>125</w:t>
            </w:r>
          </w:p>
        </w:tc>
        <w:tc>
          <w:tcPr>
            <w:tcW w:type="dxa" w:w="1728"/>
          </w:tcPr>
          <w:p>
            <w:pPr>
              <w:jc w:val="center"/>
            </w:pPr>
            <w:r/>
            <w:r>
              <w:rPr>
                <w:rFonts w:ascii="Times New Roman" w:hAnsi="Times New Roman"/>
                <w:b w:val="0"/>
                <w:i w:val="0"/>
                <w:sz w:val="24"/>
              </w:rPr>
              <w:t>872</w:t>
            </w:r>
          </w:p>
        </w:tc>
        <w:tc>
          <w:tcPr>
            <w:tcW w:type="dxa" w:w="1584"/>
          </w:tcPr>
          <w:p>
            <w:pPr>
              <w:jc w:val="center"/>
            </w:pPr>
            <w:r/>
            <w:r>
              <w:rPr>
                <w:rFonts w:ascii="Times New Roman" w:hAnsi="Times New Roman"/>
                <w:b w:val="0"/>
                <w:i w:val="0"/>
                <w:sz w:val="24"/>
              </w:rPr>
              <w:t>1034</w:t>
            </w:r>
          </w:p>
        </w:tc>
      </w:tr>
    </w:tbl>
    <w:p>
      <w:pPr>
        <w:spacing w:after="120" w:line="276" w:lineRule="auto"/>
        <w:jc w:val="both"/>
      </w:pPr>
    </w:p>
    <w:p>
      <w:pPr>
        <w:spacing w:after="40"/>
        <w:jc w:val="center"/>
      </w:pPr>
      <w:r>
        <w:drawing>
          <wp:inline xmlns:a="http://schemas.openxmlformats.org/drawingml/2006/main" xmlns:pic="http://schemas.openxmlformats.org/drawingml/2006/picture">
            <wp:extent cx="5120640" cy="4206240"/>
            <wp:docPr id="1807454692" name="Picture 1807454692"/>
            <wp:cNvGraphicFramePr>
              <a:graphicFrameLocks noChangeAspect="1"/>
            </wp:cNvGraphicFramePr>
            <a:graphic>
              <a:graphicData uri="http://schemas.openxmlformats.org/drawingml/2006/picture">
                <pic:pic>
                  <pic:nvPicPr>
                    <pic:cNvPr id="0" name="fig_real_confusion.png"/>
                    <pic:cNvPicPr/>
                  </pic:nvPicPr>
                  <pic:blipFill>
                    <a:blip r:embed="rId24"/>
                    <a:stretch>
                      <a:fillRect/>
                    </a:stretch>
                  </pic:blipFill>
                  <pic:spPr>
                    <a:xfrm>
                      <a:off x="0" y="0"/>
                      <a:ext cx="5120640" cy="4206240"/>
                    </a:xfrm>
                    <a:prstGeom prst="rect"/>
                  </pic:spPr>
                </pic:pic>
              </a:graphicData>
            </a:graphic>
          </wp:inline>
        </w:drawing>
      </w:r>
    </w:p>
    <w:p>
      <w:pPr>
        <w:spacing w:after="80" w:line="276" w:lineRule="auto"/>
        <w:jc w:val="center"/>
      </w:pPr>
      <w:r>
        <w:rPr>
          <w:rFonts w:ascii="Times New Roman" w:hAnsi="Times New Roman"/>
          <w:b w:val="0"/>
          <w:i/>
          <w:sz w:val="24"/>
        </w:rPr>
        <w:t>Figure 4.6: Predicted-vs-human confusion matrix on real Amazon reviews (page 20)</w:t>
      </w:r>
    </w:p>
    <w:p>
      <w:pPr>
        <w:spacing w:after="120" w:line="276" w:lineRule="auto"/>
        <w:jc w:val="both"/>
      </w:pPr>
      <w:r>
        <w:rPr>
          <w:rFonts w:ascii="Times New Roman" w:hAnsi="Times New Roman"/>
          <w:b w:val="0"/>
          <w:i w:val="0"/>
          <w:sz w:val="24"/>
        </w:rPr>
        <w:t>Two flows dominate. First, 3-star reviews are pulled in both directions: 180 of the 481 three-star annotations are predicted negative and 93 positive - the textual signal of an ambivalent reviewer genuinely points both ways, which is why the neutral row has the lowest recall (208 of 481, i.e. 0.43). Second, the extreme classes leak very little across the polarity axis: only 36 of 945 positive and 37 of 1,034 negative annotations are predicted as the opposite pole. The larger errors at the extremes are neutral predictions (129 positives, 125 negatives) - under-confident rather than wrong-polarity errors.</w:t>
      </w:r>
    </w:p>
    <w:p>
      <w:pPr>
        <w:spacing w:after="120" w:line="276" w:lineRule="auto"/>
        <w:jc w:val="both"/>
      </w:pPr>
      <w:r>
        <w:rPr>
          <w:rFonts w:ascii="Times New Roman" w:hAnsi="Times New Roman"/>
          <w:b w:val="0"/>
          <w:i w:val="0"/>
          <w:sz w:val="24"/>
        </w:rPr>
        <w:t>For a deployed buyer-facing system this is the favourable failure mode: a neutral flag invites a human second look, while a flipped polarity would actively mislead it. The real-review matrix therefore reproduces, on human-authored text, the same qualitative pattern the synthetic corpus was built to exhibit: extreme polarities are easy, and the neutral boundary is where all of the residual difficulty lives.</w:t>
      </w:r>
    </w:p>
    <w:p>
      <w:pPr>
        <w:spacing w:before="160" w:after="80" w:line="276" w:lineRule="auto"/>
        <w:jc w:val="left"/>
      </w:pPr>
      <w:r>
        <w:rPr>
          <w:rFonts w:ascii="Times New Roman" w:hAnsi="Times New Roman"/>
          <w:b w:val="0"/>
          <w:i/>
          <w:sz w:val="24"/>
        </w:rPr>
        <w:t>4.12 Aspect-Wise Label Distribution</w:t>
      </w:r>
    </w:p>
    <w:p>
      <w:pPr>
        <w:spacing w:after="120" w:line="276" w:lineRule="auto"/>
        <w:jc w:val="both"/>
      </w:pPr>
      <w:r>
        <w:rPr>
          <w:rFonts w:ascii="Times New Roman" w:hAnsi="Times New Roman"/>
          <w:b w:val="0"/>
          <w:i w:val="0"/>
          <w:sz w:val="24"/>
        </w:rPr>
        <w:t>Hypothesis H1 predicts that sentiment differs across aspects; Table 4.15 makes the comparison explicit by giving the full label distribution of every aspect in the demonstration corpus, computed from aspect_annotations.csv.</w:t>
      </w:r>
    </w:p>
    <w:p>
      <w:pPr>
        <w:spacing w:after="80" w:line="276" w:lineRule="auto"/>
        <w:jc w:val="center"/>
      </w:pPr>
      <w:r>
        <w:rPr>
          <w:rFonts w:ascii="Times New Roman" w:hAnsi="Times New Roman"/>
          <w:b w:val="0"/>
          <w:i/>
          <w:sz w:val="24"/>
        </w:rPr>
        <w:t>Table 4.15: Aspect-wise label distribution (page 20)</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47"/>
        <w:gridCol w:w="1647"/>
        <w:gridCol w:w="1647"/>
        <w:gridCol w:w="1647"/>
        <w:gridCol w:w="1647"/>
        <w:gridCol w:w="1647"/>
      </w:tblGrid>
      <w:tr>
        <w:tc>
          <w:tcPr>
            <w:tcW w:type="dxa" w:w="2880"/>
          </w:tcPr>
          <w:p>
            <w:pPr>
              <w:jc w:val="center"/>
            </w:pPr>
            <w:r/>
            <w:r>
              <w:rPr>
                <w:rFonts w:ascii="Times New Roman" w:hAnsi="Times New Roman"/>
                <w:b/>
                <w:i w:val="0"/>
                <w:sz w:val="24"/>
              </w:rPr>
              <w:t>Aspect</w:t>
            </w:r>
          </w:p>
        </w:tc>
        <w:tc>
          <w:tcPr>
            <w:tcW w:type="dxa" w:w="1368"/>
          </w:tcPr>
          <w:p>
            <w:pPr>
              <w:jc w:val="center"/>
            </w:pPr>
            <w:r/>
            <w:r>
              <w:rPr>
                <w:rFonts w:ascii="Times New Roman" w:hAnsi="Times New Roman"/>
                <w:b/>
                <w:i w:val="0"/>
                <w:sz w:val="24"/>
              </w:rPr>
              <w:t>Positive</w:t>
            </w:r>
          </w:p>
        </w:tc>
        <w:tc>
          <w:tcPr>
            <w:tcW w:type="dxa" w:w="1296"/>
          </w:tcPr>
          <w:p>
            <w:pPr>
              <w:jc w:val="center"/>
            </w:pPr>
            <w:r/>
            <w:r>
              <w:rPr>
                <w:rFonts w:ascii="Times New Roman" w:hAnsi="Times New Roman"/>
                <w:b/>
                <w:i w:val="0"/>
                <w:sz w:val="24"/>
              </w:rPr>
              <w:t>Neutral</w:t>
            </w:r>
          </w:p>
        </w:tc>
        <w:tc>
          <w:tcPr>
            <w:tcW w:type="dxa" w:w="1368"/>
          </w:tcPr>
          <w:p>
            <w:pPr>
              <w:jc w:val="center"/>
            </w:pPr>
            <w:r/>
            <w:r>
              <w:rPr>
                <w:rFonts w:ascii="Times New Roman" w:hAnsi="Times New Roman"/>
                <w:b/>
                <w:i w:val="0"/>
                <w:sz w:val="24"/>
              </w:rPr>
              <w:t>Negative</w:t>
            </w:r>
          </w:p>
        </w:tc>
        <w:tc>
          <w:tcPr>
            <w:tcW w:type="dxa" w:w="1224"/>
          </w:tcPr>
          <w:p>
            <w:pPr>
              <w:jc w:val="center"/>
            </w:pPr>
            <w:r/>
            <w:r>
              <w:rPr>
                <w:rFonts w:ascii="Times New Roman" w:hAnsi="Times New Roman"/>
                <w:b/>
                <w:i w:val="0"/>
                <w:sz w:val="24"/>
              </w:rPr>
              <w:t>Total</w:t>
            </w:r>
          </w:p>
        </w:tc>
        <w:tc>
          <w:tcPr>
            <w:tcW w:type="dxa" w:w="1656"/>
          </w:tcPr>
          <w:p>
            <w:pPr>
              <w:jc w:val="center"/>
            </w:pPr>
            <w:r/>
            <w:r>
              <w:rPr>
                <w:rFonts w:ascii="Times New Roman" w:hAnsi="Times New Roman"/>
                <w:b/>
                <w:i w:val="0"/>
                <w:sz w:val="24"/>
              </w:rPr>
              <w:t>Positive share</w:t>
            </w:r>
          </w:p>
        </w:tc>
      </w:tr>
      <w:tr>
        <w:tc>
          <w:tcPr>
            <w:tcW w:type="dxa" w:w="2880"/>
          </w:tcPr>
          <w:p>
            <w:pPr>
              <w:jc w:val="left"/>
            </w:pPr>
            <w:r/>
            <w:r>
              <w:rPr>
                <w:rFonts w:ascii="Times New Roman" w:hAnsi="Times New Roman"/>
                <w:b w:val="0"/>
                <w:i w:val="0"/>
                <w:sz w:val="24"/>
              </w:rPr>
              <w:t>Trust and authenticity</w:t>
            </w:r>
          </w:p>
        </w:tc>
        <w:tc>
          <w:tcPr>
            <w:tcW w:type="dxa" w:w="1368"/>
          </w:tcPr>
          <w:p>
            <w:pPr>
              <w:jc w:val="center"/>
            </w:pPr>
            <w:r/>
            <w:r>
              <w:rPr>
                <w:rFonts w:ascii="Times New Roman" w:hAnsi="Times New Roman"/>
                <w:b w:val="0"/>
                <w:i w:val="0"/>
                <w:sz w:val="24"/>
              </w:rPr>
              <w:t>195</w:t>
            </w:r>
          </w:p>
        </w:tc>
        <w:tc>
          <w:tcPr>
            <w:tcW w:type="dxa" w:w="1296"/>
          </w:tcPr>
          <w:p>
            <w:pPr>
              <w:jc w:val="center"/>
            </w:pPr>
            <w:r/>
            <w:r>
              <w:rPr>
                <w:rFonts w:ascii="Times New Roman" w:hAnsi="Times New Roman"/>
                <w:b w:val="0"/>
                <w:i w:val="0"/>
                <w:sz w:val="24"/>
              </w:rPr>
              <w:t>79</w:t>
            </w:r>
          </w:p>
        </w:tc>
        <w:tc>
          <w:tcPr>
            <w:tcW w:type="dxa" w:w="1368"/>
          </w:tcPr>
          <w:p>
            <w:pPr>
              <w:jc w:val="center"/>
            </w:pPr>
            <w:r/>
            <w:r>
              <w:rPr>
                <w:rFonts w:ascii="Times New Roman" w:hAnsi="Times New Roman"/>
                <w:b w:val="0"/>
                <w:i w:val="0"/>
                <w:sz w:val="24"/>
              </w:rPr>
              <w:t>147</w:t>
            </w:r>
          </w:p>
        </w:tc>
        <w:tc>
          <w:tcPr>
            <w:tcW w:type="dxa" w:w="1224"/>
          </w:tcPr>
          <w:p>
            <w:pPr>
              <w:jc w:val="center"/>
            </w:pPr>
            <w:r/>
            <w:r>
              <w:rPr>
                <w:rFonts w:ascii="Times New Roman" w:hAnsi="Times New Roman"/>
                <w:b w:val="0"/>
                <w:i w:val="0"/>
                <w:sz w:val="24"/>
              </w:rPr>
              <w:t>421</w:t>
            </w:r>
          </w:p>
        </w:tc>
        <w:tc>
          <w:tcPr>
            <w:tcW w:type="dxa" w:w="1656"/>
          </w:tcPr>
          <w:p>
            <w:pPr>
              <w:jc w:val="center"/>
            </w:pPr>
            <w:r/>
            <w:r>
              <w:rPr>
                <w:rFonts w:ascii="Times New Roman" w:hAnsi="Times New Roman"/>
                <w:b w:val="0"/>
                <w:i w:val="0"/>
                <w:sz w:val="24"/>
              </w:rPr>
              <w:t>46.3%</w:t>
            </w:r>
          </w:p>
        </w:tc>
      </w:tr>
      <w:tr>
        <w:tc>
          <w:tcPr>
            <w:tcW w:type="dxa" w:w="2880"/>
          </w:tcPr>
          <w:p>
            <w:pPr>
              <w:jc w:val="left"/>
            </w:pPr>
            <w:r/>
            <w:r>
              <w:rPr>
                <w:rFonts w:ascii="Times New Roman" w:hAnsi="Times New Roman"/>
                <w:b w:val="0"/>
                <w:i w:val="0"/>
                <w:sz w:val="24"/>
              </w:rPr>
              <w:t>Seller and customer service</w:t>
            </w:r>
          </w:p>
        </w:tc>
        <w:tc>
          <w:tcPr>
            <w:tcW w:type="dxa" w:w="1368"/>
          </w:tcPr>
          <w:p>
            <w:pPr>
              <w:jc w:val="center"/>
            </w:pPr>
            <w:r/>
            <w:r>
              <w:rPr>
                <w:rFonts w:ascii="Times New Roman" w:hAnsi="Times New Roman"/>
                <w:b w:val="0"/>
                <w:i w:val="0"/>
                <w:sz w:val="24"/>
              </w:rPr>
              <w:t>218</w:t>
            </w:r>
          </w:p>
        </w:tc>
        <w:tc>
          <w:tcPr>
            <w:tcW w:type="dxa" w:w="1296"/>
          </w:tcPr>
          <w:p>
            <w:pPr>
              <w:jc w:val="center"/>
            </w:pPr>
            <w:r/>
            <w:r>
              <w:rPr>
                <w:rFonts w:ascii="Times New Roman" w:hAnsi="Times New Roman"/>
                <w:b w:val="0"/>
                <w:i w:val="0"/>
                <w:sz w:val="24"/>
              </w:rPr>
              <w:t>91</w:t>
            </w:r>
          </w:p>
        </w:tc>
        <w:tc>
          <w:tcPr>
            <w:tcW w:type="dxa" w:w="1368"/>
          </w:tcPr>
          <w:p>
            <w:pPr>
              <w:jc w:val="center"/>
            </w:pPr>
            <w:r/>
            <w:r>
              <w:rPr>
                <w:rFonts w:ascii="Times New Roman" w:hAnsi="Times New Roman"/>
                <w:b w:val="0"/>
                <w:i w:val="0"/>
                <w:sz w:val="24"/>
              </w:rPr>
              <w:t>107</w:t>
            </w:r>
          </w:p>
        </w:tc>
        <w:tc>
          <w:tcPr>
            <w:tcW w:type="dxa" w:w="1224"/>
          </w:tcPr>
          <w:p>
            <w:pPr>
              <w:jc w:val="center"/>
            </w:pPr>
            <w:r/>
            <w:r>
              <w:rPr>
                <w:rFonts w:ascii="Times New Roman" w:hAnsi="Times New Roman"/>
                <w:b w:val="0"/>
                <w:i w:val="0"/>
                <w:sz w:val="24"/>
              </w:rPr>
              <w:t>416</w:t>
            </w:r>
          </w:p>
        </w:tc>
        <w:tc>
          <w:tcPr>
            <w:tcW w:type="dxa" w:w="1656"/>
          </w:tcPr>
          <w:p>
            <w:pPr>
              <w:jc w:val="center"/>
            </w:pPr>
            <w:r/>
            <w:r>
              <w:rPr>
                <w:rFonts w:ascii="Times New Roman" w:hAnsi="Times New Roman"/>
                <w:b w:val="0"/>
                <w:i w:val="0"/>
                <w:sz w:val="24"/>
              </w:rPr>
              <w:t>52.4%</w:t>
            </w:r>
          </w:p>
        </w:tc>
      </w:tr>
      <w:tr>
        <w:tc>
          <w:tcPr>
            <w:tcW w:type="dxa" w:w="2880"/>
          </w:tcPr>
          <w:p>
            <w:pPr>
              <w:jc w:val="left"/>
            </w:pPr>
            <w:r/>
            <w:r>
              <w:rPr>
                <w:rFonts w:ascii="Times New Roman" w:hAnsi="Times New Roman"/>
                <w:b w:val="0"/>
                <w:i w:val="0"/>
                <w:sz w:val="24"/>
              </w:rPr>
              <w:t>Performance</w:t>
            </w:r>
          </w:p>
        </w:tc>
        <w:tc>
          <w:tcPr>
            <w:tcW w:type="dxa" w:w="1368"/>
          </w:tcPr>
          <w:p>
            <w:pPr>
              <w:jc w:val="center"/>
            </w:pPr>
            <w:r/>
            <w:r>
              <w:rPr>
                <w:rFonts w:ascii="Times New Roman" w:hAnsi="Times New Roman"/>
                <w:b w:val="0"/>
                <w:i w:val="0"/>
                <w:sz w:val="24"/>
              </w:rPr>
              <w:t>183</w:t>
            </w:r>
          </w:p>
        </w:tc>
        <w:tc>
          <w:tcPr>
            <w:tcW w:type="dxa" w:w="1296"/>
          </w:tcPr>
          <w:p>
            <w:pPr>
              <w:jc w:val="center"/>
            </w:pPr>
            <w:r/>
            <w:r>
              <w:rPr>
                <w:rFonts w:ascii="Times New Roman" w:hAnsi="Times New Roman"/>
                <w:b w:val="0"/>
                <w:i w:val="0"/>
                <w:sz w:val="24"/>
              </w:rPr>
              <w:t>92</w:t>
            </w:r>
          </w:p>
        </w:tc>
        <w:tc>
          <w:tcPr>
            <w:tcW w:type="dxa" w:w="1368"/>
          </w:tcPr>
          <w:p>
            <w:pPr>
              <w:jc w:val="center"/>
            </w:pPr>
            <w:r/>
            <w:r>
              <w:rPr>
                <w:rFonts w:ascii="Times New Roman" w:hAnsi="Times New Roman"/>
                <w:b w:val="0"/>
                <w:i w:val="0"/>
                <w:sz w:val="24"/>
              </w:rPr>
              <w:t>133</w:t>
            </w:r>
          </w:p>
        </w:tc>
        <w:tc>
          <w:tcPr>
            <w:tcW w:type="dxa" w:w="1224"/>
          </w:tcPr>
          <w:p>
            <w:pPr>
              <w:jc w:val="center"/>
            </w:pPr>
            <w:r/>
            <w:r>
              <w:rPr>
                <w:rFonts w:ascii="Times New Roman" w:hAnsi="Times New Roman"/>
                <w:b w:val="0"/>
                <w:i w:val="0"/>
                <w:sz w:val="24"/>
              </w:rPr>
              <w:t>408</w:t>
            </w:r>
          </w:p>
        </w:tc>
        <w:tc>
          <w:tcPr>
            <w:tcW w:type="dxa" w:w="1656"/>
          </w:tcPr>
          <w:p>
            <w:pPr>
              <w:jc w:val="center"/>
            </w:pPr>
            <w:r/>
            <w:r>
              <w:rPr>
                <w:rFonts w:ascii="Times New Roman" w:hAnsi="Times New Roman"/>
                <w:b w:val="0"/>
                <w:i w:val="0"/>
                <w:sz w:val="24"/>
              </w:rPr>
              <w:t>44.9%</w:t>
            </w:r>
          </w:p>
        </w:tc>
      </w:tr>
      <w:tr>
        <w:tc>
          <w:tcPr>
            <w:tcW w:type="dxa" w:w="2880"/>
          </w:tcPr>
          <w:p>
            <w:pPr>
              <w:jc w:val="left"/>
            </w:pPr>
            <w:r/>
            <w:r>
              <w:rPr>
                <w:rFonts w:ascii="Times New Roman" w:hAnsi="Times New Roman"/>
                <w:b w:val="0"/>
                <w:i w:val="0"/>
                <w:sz w:val="24"/>
              </w:rPr>
              <w:t>Product condition</w:t>
            </w:r>
          </w:p>
        </w:tc>
        <w:tc>
          <w:tcPr>
            <w:tcW w:type="dxa" w:w="1368"/>
          </w:tcPr>
          <w:p>
            <w:pPr>
              <w:jc w:val="center"/>
            </w:pPr>
            <w:r/>
            <w:r>
              <w:rPr>
                <w:rFonts w:ascii="Times New Roman" w:hAnsi="Times New Roman"/>
                <w:b w:val="0"/>
                <w:i w:val="0"/>
                <w:sz w:val="24"/>
              </w:rPr>
              <w:t>202</w:t>
            </w:r>
          </w:p>
        </w:tc>
        <w:tc>
          <w:tcPr>
            <w:tcW w:type="dxa" w:w="1296"/>
          </w:tcPr>
          <w:p>
            <w:pPr>
              <w:jc w:val="center"/>
            </w:pPr>
            <w:r/>
            <w:r>
              <w:rPr>
                <w:rFonts w:ascii="Times New Roman" w:hAnsi="Times New Roman"/>
                <w:b w:val="0"/>
                <w:i w:val="0"/>
                <w:sz w:val="24"/>
              </w:rPr>
              <w:t>91</w:t>
            </w:r>
          </w:p>
        </w:tc>
        <w:tc>
          <w:tcPr>
            <w:tcW w:type="dxa" w:w="1368"/>
          </w:tcPr>
          <w:p>
            <w:pPr>
              <w:jc w:val="center"/>
            </w:pPr>
            <w:r/>
            <w:r>
              <w:rPr>
                <w:rFonts w:ascii="Times New Roman" w:hAnsi="Times New Roman"/>
                <w:b w:val="0"/>
                <w:i w:val="0"/>
                <w:sz w:val="24"/>
              </w:rPr>
              <w:t>110</w:t>
            </w:r>
          </w:p>
        </w:tc>
        <w:tc>
          <w:tcPr>
            <w:tcW w:type="dxa" w:w="1224"/>
          </w:tcPr>
          <w:p>
            <w:pPr>
              <w:jc w:val="center"/>
            </w:pPr>
            <w:r/>
            <w:r>
              <w:rPr>
                <w:rFonts w:ascii="Times New Roman" w:hAnsi="Times New Roman"/>
                <w:b w:val="0"/>
                <w:i w:val="0"/>
                <w:sz w:val="24"/>
              </w:rPr>
              <w:t>403</w:t>
            </w:r>
          </w:p>
        </w:tc>
        <w:tc>
          <w:tcPr>
            <w:tcW w:type="dxa" w:w="1656"/>
          </w:tcPr>
          <w:p>
            <w:pPr>
              <w:jc w:val="center"/>
            </w:pPr>
            <w:r/>
            <w:r>
              <w:rPr>
                <w:rFonts w:ascii="Times New Roman" w:hAnsi="Times New Roman"/>
                <w:b w:val="0"/>
                <w:i w:val="0"/>
                <w:sz w:val="24"/>
              </w:rPr>
              <w:t>50.1%</w:t>
            </w:r>
          </w:p>
        </w:tc>
      </w:tr>
      <w:tr>
        <w:tc>
          <w:tcPr>
            <w:tcW w:type="dxa" w:w="2880"/>
          </w:tcPr>
          <w:p>
            <w:pPr>
              <w:jc w:val="left"/>
            </w:pPr>
            <w:r/>
            <w:r>
              <w:rPr>
                <w:rFonts w:ascii="Times New Roman" w:hAnsi="Times New Roman"/>
                <w:b w:val="0"/>
                <w:i w:val="0"/>
                <w:sz w:val="24"/>
              </w:rPr>
              <w:t>Price and value</w:t>
            </w:r>
          </w:p>
        </w:tc>
        <w:tc>
          <w:tcPr>
            <w:tcW w:type="dxa" w:w="1368"/>
          </w:tcPr>
          <w:p>
            <w:pPr>
              <w:jc w:val="center"/>
            </w:pPr>
            <w:r/>
            <w:r>
              <w:rPr>
                <w:rFonts w:ascii="Times New Roman" w:hAnsi="Times New Roman"/>
                <w:b w:val="0"/>
                <w:i w:val="0"/>
                <w:sz w:val="24"/>
              </w:rPr>
              <w:t>183</w:t>
            </w:r>
          </w:p>
        </w:tc>
        <w:tc>
          <w:tcPr>
            <w:tcW w:type="dxa" w:w="1296"/>
          </w:tcPr>
          <w:p>
            <w:pPr>
              <w:jc w:val="center"/>
            </w:pPr>
            <w:r/>
            <w:r>
              <w:rPr>
                <w:rFonts w:ascii="Times New Roman" w:hAnsi="Times New Roman"/>
                <w:b w:val="0"/>
                <w:i w:val="0"/>
                <w:sz w:val="24"/>
              </w:rPr>
              <w:t>78</w:t>
            </w:r>
          </w:p>
        </w:tc>
        <w:tc>
          <w:tcPr>
            <w:tcW w:type="dxa" w:w="1368"/>
          </w:tcPr>
          <w:p>
            <w:pPr>
              <w:jc w:val="center"/>
            </w:pPr>
            <w:r/>
            <w:r>
              <w:rPr>
                <w:rFonts w:ascii="Times New Roman" w:hAnsi="Times New Roman"/>
                <w:b w:val="0"/>
                <w:i w:val="0"/>
                <w:sz w:val="24"/>
              </w:rPr>
              <w:t>142</w:t>
            </w:r>
          </w:p>
        </w:tc>
        <w:tc>
          <w:tcPr>
            <w:tcW w:type="dxa" w:w="1224"/>
          </w:tcPr>
          <w:p>
            <w:pPr>
              <w:jc w:val="center"/>
            </w:pPr>
            <w:r/>
            <w:r>
              <w:rPr>
                <w:rFonts w:ascii="Times New Roman" w:hAnsi="Times New Roman"/>
                <w:b w:val="0"/>
                <w:i w:val="0"/>
                <w:sz w:val="24"/>
              </w:rPr>
              <w:t>403</w:t>
            </w:r>
          </w:p>
        </w:tc>
        <w:tc>
          <w:tcPr>
            <w:tcW w:type="dxa" w:w="1656"/>
          </w:tcPr>
          <w:p>
            <w:pPr>
              <w:jc w:val="center"/>
            </w:pPr>
            <w:r/>
            <w:r>
              <w:rPr>
                <w:rFonts w:ascii="Times New Roman" w:hAnsi="Times New Roman"/>
                <w:b w:val="0"/>
                <w:i w:val="0"/>
                <w:sz w:val="24"/>
              </w:rPr>
              <w:t>45.4%</w:t>
            </w:r>
          </w:p>
        </w:tc>
      </w:tr>
      <w:tr>
        <w:tc>
          <w:tcPr>
            <w:tcW w:type="dxa" w:w="2880"/>
          </w:tcPr>
          <w:p>
            <w:pPr>
              <w:jc w:val="left"/>
            </w:pPr>
            <w:r/>
            <w:r>
              <w:rPr>
                <w:rFonts w:ascii="Times New Roman" w:hAnsi="Times New Roman"/>
                <w:b w:val="0"/>
                <w:i w:val="0"/>
                <w:sz w:val="24"/>
              </w:rPr>
              <w:t>Packaging and delivery</w:t>
            </w:r>
          </w:p>
        </w:tc>
        <w:tc>
          <w:tcPr>
            <w:tcW w:type="dxa" w:w="1368"/>
          </w:tcPr>
          <w:p>
            <w:pPr>
              <w:jc w:val="center"/>
            </w:pPr>
            <w:r/>
            <w:r>
              <w:rPr>
                <w:rFonts w:ascii="Times New Roman" w:hAnsi="Times New Roman"/>
                <w:b w:val="0"/>
                <w:i w:val="0"/>
                <w:sz w:val="24"/>
              </w:rPr>
              <w:t>185</w:t>
            </w:r>
          </w:p>
        </w:tc>
        <w:tc>
          <w:tcPr>
            <w:tcW w:type="dxa" w:w="1296"/>
          </w:tcPr>
          <w:p>
            <w:pPr>
              <w:jc w:val="center"/>
            </w:pPr>
            <w:r/>
            <w:r>
              <w:rPr>
                <w:rFonts w:ascii="Times New Roman" w:hAnsi="Times New Roman"/>
                <w:b w:val="0"/>
                <w:i w:val="0"/>
                <w:sz w:val="24"/>
              </w:rPr>
              <w:t>87</w:t>
            </w:r>
          </w:p>
        </w:tc>
        <w:tc>
          <w:tcPr>
            <w:tcW w:type="dxa" w:w="1368"/>
          </w:tcPr>
          <w:p>
            <w:pPr>
              <w:jc w:val="center"/>
            </w:pPr>
            <w:r/>
            <w:r>
              <w:rPr>
                <w:rFonts w:ascii="Times New Roman" w:hAnsi="Times New Roman"/>
                <w:b w:val="0"/>
                <w:i w:val="0"/>
                <w:sz w:val="24"/>
              </w:rPr>
              <w:t>125</w:t>
            </w:r>
          </w:p>
        </w:tc>
        <w:tc>
          <w:tcPr>
            <w:tcW w:type="dxa" w:w="1224"/>
          </w:tcPr>
          <w:p>
            <w:pPr>
              <w:jc w:val="center"/>
            </w:pPr>
            <w:r/>
            <w:r>
              <w:rPr>
                <w:rFonts w:ascii="Times New Roman" w:hAnsi="Times New Roman"/>
                <w:b w:val="0"/>
                <w:i w:val="0"/>
                <w:sz w:val="24"/>
              </w:rPr>
              <w:t>397</w:t>
            </w:r>
          </w:p>
        </w:tc>
        <w:tc>
          <w:tcPr>
            <w:tcW w:type="dxa" w:w="1656"/>
          </w:tcPr>
          <w:p>
            <w:pPr>
              <w:jc w:val="center"/>
            </w:pPr>
            <w:r/>
            <w:r>
              <w:rPr>
                <w:rFonts w:ascii="Times New Roman" w:hAnsi="Times New Roman"/>
                <w:b w:val="0"/>
                <w:i w:val="0"/>
                <w:sz w:val="24"/>
              </w:rPr>
              <w:t>46.6%</w:t>
            </w:r>
          </w:p>
        </w:tc>
      </w:tr>
      <w:tr>
        <w:tc>
          <w:tcPr>
            <w:tcW w:type="dxa" w:w="2880"/>
          </w:tcPr>
          <w:p>
            <w:pPr>
              <w:jc w:val="left"/>
            </w:pPr>
            <w:r/>
            <w:r>
              <w:rPr>
                <w:rFonts w:ascii="Times New Roman" w:hAnsi="Times New Roman"/>
                <w:b w:val="0"/>
                <w:i w:val="0"/>
                <w:sz w:val="24"/>
              </w:rPr>
              <w:t>Battery health</w:t>
            </w:r>
          </w:p>
        </w:tc>
        <w:tc>
          <w:tcPr>
            <w:tcW w:type="dxa" w:w="1368"/>
          </w:tcPr>
          <w:p>
            <w:pPr>
              <w:jc w:val="center"/>
            </w:pPr>
            <w:r/>
            <w:r>
              <w:rPr>
                <w:rFonts w:ascii="Times New Roman" w:hAnsi="Times New Roman"/>
                <w:b w:val="0"/>
                <w:i w:val="0"/>
                <w:sz w:val="24"/>
              </w:rPr>
              <w:t>193</w:t>
            </w:r>
          </w:p>
        </w:tc>
        <w:tc>
          <w:tcPr>
            <w:tcW w:type="dxa" w:w="1296"/>
          </w:tcPr>
          <w:p>
            <w:pPr>
              <w:jc w:val="center"/>
            </w:pPr>
            <w:r/>
            <w:r>
              <w:rPr>
                <w:rFonts w:ascii="Times New Roman" w:hAnsi="Times New Roman"/>
                <w:b w:val="0"/>
                <w:i w:val="0"/>
                <w:sz w:val="24"/>
              </w:rPr>
              <w:t>79</w:t>
            </w:r>
          </w:p>
        </w:tc>
        <w:tc>
          <w:tcPr>
            <w:tcW w:type="dxa" w:w="1368"/>
          </w:tcPr>
          <w:p>
            <w:pPr>
              <w:jc w:val="center"/>
            </w:pPr>
            <w:r/>
            <w:r>
              <w:rPr>
                <w:rFonts w:ascii="Times New Roman" w:hAnsi="Times New Roman"/>
                <w:b w:val="0"/>
                <w:i w:val="0"/>
                <w:sz w:val="24"/>
              </w:rPr>
              <w:t>109</w:t>
            </w:r>
          </w:p>
        </w:tc>
        <w:tc>
          <w:tcPr>
            <w:tcW w:type="dxa" w:w="1224"/>
          </w:tcPr>
          <w:p>
            <w:pPr>
              <w:jc w:val="center"/>
            </w:pPr>
            <w:r/>
            <w:r>
              <w:rPr>
                <w:rFonts w:ascii="Times New Roman" w:hAnsi="Times New Roman"/>
                <w:b w:val="0"/>
                <w:i w:val="0"/>
                <w:sz w:val="24"/>
              </w:rPr>
              <w:t>381</w:t>
            </w:r>
          </w:p>
        </w:tc>
        <w:tc>
          <w:tcPr>
            <w:tcW w:type="dxa" w:w="1656"/>
          </w:tcPr>
          <w:p>
            <w:pPr>
              <w:jc w:val="center"/>
            </w:pPr>
            <w:r/>
            <w:r>
              <w:rPr>
                <w:rFonts w:ascii="Times New Roman" w:hAnsi="Times New Roman"/>
                <w:b w:val="0"/>
                <w:i w:val="0"/>
                <w:sz w:val="24"/>
              </w:rPr>
              <w:t>50.7%</w:t>
            </w:r>
          </w:p>
        </w:tc>
      </w:tr>
      <w:tr>
        <w:tc>
          <w:tcPr>
            <w:tcW w:type="dxa" w:w="2880"/>
          </w:tcPr>
          <w:p>
            <w:pPr>
              <w:jc w:val="left"/>
            </w:pPr>
            <w:r/>
            <w:r>
              <w:rPr>
                <w:rFonts w:ascii="Times New Roman" w:hAnsi="Times New Roman"/>
                <w:b w:val="0"/>
                <w:i w:val="0"/>
                <w:sz w:val="24"/>
              </w:rPr>
              <w:t>Repair and refurbishment quality</w:t>
            </w:r>
          </w:p>
        </w:tc>
        <w:tc>
          <w:tcPr>
            <w:tcW w:type="dxa" w:w="1368"/>
          </w:tcPr>
          <w:p>
            <w:pPr>
              <w:jc w:val="center"/>
            </w:pPr>
            <w:r/>
            <w:r>
              <w:rPr>
                <w:rFonts w:ascii="Times New Roman" w:hAnsi="Times New Roman"/>
                <w:b w:val="0"/>
                <w:i w:val="0"/>
                <w:sz w:val="24"/>
              </w:rPr>
              <w:t>161</w:t>
            </w:r>
          </w:p>
        </w:tc>
        <w:tc>
          <w:tcPr>
            <w:tcW w:type="dxa" w:w="1296"/>
          </w:tcPr>
          <w:p>
            <w:pPr>
              <w:jc w:val="center"/>
            </w:pPr>
            <w:r/>
            <w:r>
              <w:rPr>
                <w:rFonts w:ascii="Times New Roman" w:hAnsi="Times New Roman"/>
                <w:b w:val="0"/>
                <w:i w:val="0"/>
                <w:sz w:val="24"/>
              </w:rPr>
              <w:t>74</w:t>
            </w:r>
          </w:p>
        </w:tc>
        <w:tc>
          <w:tcPr>
            <w:tcW w:type="dxa" w:w="1368"/>
          </w:tcPr>
          <w:p>
            <w:pPr>
              <w:jc w:val="center"/>
            </w:pPr>
            <w:r/>
            <w:r>
              <w:rPr>
                <w:rFonts w:ascii="Times New Roman" w:hAnsi="Times New Roman"/>
                <w:b w:val="0"/>
                <w:i w:val="0"/>
                <w:sz w:val="24"/>
              </w:rPr>
              <w:t>129</w:t>
            </w:r>
          </w:p>
        </w:tc>
        <w:tc>
          <w:tcPr>
            <w:tcW w:type="dxa" w:w="1224"/>
          </w:tcPr>
          <w:p>
            <w:pPr>
              <w:jc w:val="center"/>
            </w:pPr>
            <w:r/>
            <w:r>
              <w:rPr>
                <w:rFonts w:ascii="Times New Roman" w:hAnsi="Times New Roman"/>
                <w:b w:val="0"/>
                <w:i w:val="0"/>
                <w:sz w:val="24"/>
              </w:rPr>
              <w:t>364</w:t>
            </w:r>
          </w:p>
        </w:tc>
        <w:tc>
          <w:tcPr>
            <w:tcW w:type="dxa" w:w="1656"/>
          </w:tcPr>
          <w:p>
            <w:pPr>
              <w:jc w:val="center"/>
            </w:pPr>
            <w:r/>
            <w:r>
              <w:rPr>
                <w:rFonts w:ascii="Times New Roman" w:hAnsi="Times New Roman"/>
                <w:b w:val="0"/>
                <w:i w:val="0"/>
                <w:sz w:val="24"/>
              </w:rPr>
              <w:t>44.2%</w:t>
            </w:r>
          </w:p>
        </w:tc>
      </w:tr>
      <w:tr>
        <w:tc>
          <w:tcPr>
            <w:tcW w:type="dxa" w:w="2880"/>
          </w:tcPr>
          <w:p>
            <w:pPr>
              <w:jc w:val="left"/>
            </w:pPr>
            <w:r/>
            <w:r>
              <w:rPr>
                <w:rFonts w:ascii="Times New Roman" w:hAnsi="Times New Roman"/>
                <w:b w:val="0"/>
                <w:i w:val="0"/>
                <w:sz w:val="24"/>
              </w:rPr>
              <w:t>Returns and refunds</w:t>
            </w:r>
          </w:p>
        </w:tc>
        <w:tc>
          <w:tcPr>
            <w:tcW w:type="dxa" w:w="1368"/>
          </w:tcPr>
          <w:p>
            <w:pPr>
              <w:jc w:val="center"/>
            </w:pPr>
            <w:r/>
            <w:r>
              <w:rPr>
                <w:rFonts w:ascii="Times New Roman" w:hAnsi="Times New Roman"/>
                <w:b w:val="0"/>
                <w:i w:val="0"/>
                <w:sz w:val="24"/>
              </w:rPr>
              <w:t>171</w:t>
            </w:r>
          </w:p>
        </w:tc>
        <w:tc>
          <w:tcPr>
            <w:tcW w:type="dxa" w:w="1296"/>
          </w:tcPr>
          <w:p>
            <w:pPr>
              <w:jc w:val="center"/>
            </w:pPr>
            <w:r/>
            <w:r>
              <w:rPr>
                <w:rFonts w:ascii="Times New Roman" w:hAnsi="Times New Roman"/>
                <w:b w:val="0"/>
                <w:i w:val="0"/>
                <w:sz w:val="24"/>
              </w:rPr>
              <w:t>66</w:t>
            </w:r>
          </w:p>
        </w:tc>
        <w:tc>
          <w:tcPr>
            <w:tcW w:type="dxa" w:w="1368"/>
          </w:tcPr>
          <w:p>
            <w:pPr>
              <w:jc w:val="center"/>
            </w:pPr>
            <w:r/>
            <w:r>
              <w:rPr>
                <w:rFonts w:ascii="Times New Roman" w:hAnsi="Times New Roman"/>
                <w:b w:val="0"/>
                <w:i w:val="0"/>
                <w:sz w:val="24"/>
              </w:rPr>
              <w:t>118</w:t>
            </w:r>
          </w:p>
        </w:tc>
        <w:tc>
          <w:tcPr>
            <w:tcW w:type="dxa" w:w="1224"/>
          </w:tcPr>
          <w:p>
            <w:pPr>
              <w:jc w:val="center"/>
            </w:pPr>
            <w:r/>
            <w:r>
              <w:rPr>
                <w:rFonts w:ascii="Times New Roman" w:hAnsi="Times New Roman"/>
                <w:b w:val="0"/>
                <w:i w:val="0"/>
                <w:sz w:val="24"/>
              </w:rPr>
              <w:t>355</w:t>
            </w:r>
          </w:p>
        </w:tc>
        <w:tc>
          <w:tcPr>
            <w:tcW w:type="dxa" w:w="1656"/>
          </w:tcPr>
          <w:p>
            <w:pPr>
              <w:jc w:val="center"/>
            </w:pPr>
            <w:r/>
            <w:r>
              <w:rPr>
                <w:rFonts w:ascii="Times New Roman" w:hAnsi="Times New Roman"/>
                <w:b w:val="0"/>
                <w:i w:val="0"/>
                <w:sz w:val="24"/>
              </w:rPr>
              <w:t>48.2%</w:t>
            </w:r>
          </w:p>
        </w:tc>
      </w:tr>
    </w:tbl>
    <w:p>
      <w:pPr>
        <w:spacing w:after="120" w:line="276" w:lineRule="auto"/>
        <w:jc w:val="both"/>
      </w:pPr>
    </w:p>
    <w:p>
      <w:pPr>
        <w:spacing w:after="120" w:line="276" w:lineRule="auto"/>
        <w:jc w:val="both"/>
      </w:pPr>
      <w:r>
        <w:rPr>
          <w:rFonts w:ascii="Times New Roman" w:hAnsi="Times New Roman"/>
          <w:b w:val="0"/>
          <w:i w:val="0"/>
          <w:sz w:val="24"/>
        </w:rPr>
        <w:t>The positive share ranges from 44.2% (Repair and refurbishment quality) to 52.4% (Seller and customer service). This spread is the direct evidence behind H1's “supported” verdict in Table 4.13: sentiment is not uniform across the nine aspects of the refurbished purchase journey.</w:t>
      </w:r>
    </w:p>
    <w:p>
      <w:pPr>
        <w:spacing w:after="120" w:line="276" w:lineRule="auto"/>
        <w:jc w:val="both"/>
      </w:pPr>
      <w:r>
        <w:rPr>
          <w:rFonts w:ascii="Times New Roman" w:hAnsi="Times New Roman"/>
          <w:b w:val="0"/>
          <w:i w:val="0"/>
          <w:sz w:val="24"/>
        </w:rPr>
        <w:t>Two caveats apply. First, these counts are over annotations, not reviews; a review mentioning three aspects contributes to three rows (Appendix E gives the annotations-per-review distribution). Second, each annotation label was generated with its aspect in mind, so the cross-aspect differences partly reflect the generator's design; confirming the pattern on human-labelled data remains future work.</w:t>
      </w:r>
    </w:p>
    <w:p>
      <w:pPr>
        <w:pageBreakBefore/>
        <w:spacing w:before="240" w:after="160" w:line="276" w:lineRule="auto"/>
        <w:jc w:val="left"/>
      </w:pPr>
      <w:r>
        <w:rPr>
          <w:rFonts w:ascii="Times New Roman" w:hAnsi="Times New Roman"/>
          <w:b/>
          <w:i w:val="0"/>
          <w:sz w:val="28"/>
        </w:rPr>
        <w:t>5. Outcome and Deliverables</w:t>
      </w:r>
    </w:p>
    <w:p>
      <w:pPr>
        <w:spacing w:before="160" w:after="80" w:line="276" w:lineRule="auto"/>
        <w:jc w:val="left"/>
      </w:pPr>
      <w:r>
        <w:rPr>
          <w:rFonts w:ascii="Times New Roman" w:hAnsi="Times New Roman"/>
          <w:b w:val="0"/>
          <w:i/>
          <w:sz w:val="24"/>
        </w:rPr>
        <w:t>5.1 Research Output</w:t>
      </w:r>
    </w:p>
    <w:p>
      <w:pPr>
        <w:spacing w:after="120" w:line="276" w:lineRule="auto"/>
        <w:jc w:val="both"/>
      </w:pPr>
      <w:r>
        <w:rPr>
          <w:rFonts w:ascii="Times New Roman" w:hAnsi="Times New Roman"/>
          <w:b w:val="0"/>
          <w:i w:val="0"/>
          <w:sz w:val="24"/>
        </w:rPr>
        <w:t>A research paper draft, “RefurbIQ: Aspect-Based Sentiment Analysis of Refurbished Electronics Across Indian Marketplaces”, is in progress: all six results tables are filled from computed outputs with an explicit provenance note, and the draft is accompanied by a methodology report, a validation report and a final integrity checklist. Planned venue: [XX]. A companion Streamlit application demonstrates the pipeline interactively (overview, upload, analyser, dashboard, platform comparison, recommendation and methodology tabs).</w:t>
      </w:r>
    </w:p>
    <w:p>
      <w:pPr>
        <w:spacing w:before="160" w:after="80" w:line="276" w:lineRule="auto"/>
        <w:jc w:val="left"/>
      </w:pPr>
      <w:r>
        <w:rPr>
          <w:rFonts w:ascii="Times New Roman" w:hAnsi="Times New Roman"/>
          <w:b w:val="0"/>
          <w:i/>
          <w:sz w:val="24"/>
        </w:rPr>
        <w:t>5.2 System Design and Implementation</w:t>
      </w:r>
    </w:p>
    <w:p>
      <w:pPr>
        <w:spacing w:after="120" w:line="276" w:lineRule="auto"/>
        <w:jc w:val="both"/>
      </w:pPr>
      <w:r>
        <w:rPr>
          <w:rFonts w:ascii="Times New Roman" w:hAnsi="Times New Roman"/>
          <w:b w:val="0"/>
          <w:i w:val="0"/>
          <w:sz w:val="24"/>
        </w:rPr>
        <w:t>The implemented system has four layers, shown in Figure 5.1: a Streamlit user interface with eight tabs; an analysis engine that performs aspect extraction, sentiment classification and platform scoring; a model layer with the zero-shot RoBERTa pipeline, the fine-tuned DistilBERT checkpoint and the TF-IDF baselines; and a data and tooling layer holding the demonstration corpus, the MARC-based validation data and the analysis notebooks.</w:t>
      </w:r>
    </w:p>
    <w:p>
      <w:pPr>
        <w:spacing w:after="40"/>
        <w:jc w:val="center"/>
      </w:pPr>
      <w:r>
        <w:drawing>
          <wp:inline xmlns:a="http://schemas.openxmlformats.org/drawingml/2006/main" xmlns:pic="http://schemas.openxmlformats.org/drawingml/2006/picture">
            <wp:extent cx="5669280" cy="3817047"/>
            <wp:docPr id="1807454693" name="Picture 1807454693"/>
            <wp:cNvGraphicFramePr>
              <a:graphicFrameLocks noChangeAspect="1"/>
            </wp:cNvGraphicFramePr>
            <a:graphic>
              <a:graphicData uri="http://schemas.openxmlformats.org/drawingml/2006/picture">
                <pic:pic>
                  <pic:nvPicPr>
                    <pic:cNvPr id="0" name="1_diagram_tech_stack.png"/>
                    <pic:cNvPicPr/>
                  </pic:nvPicPr>
                  <pic:blipFill>
                    <a:blip r:embed="rId25"/>
                    <a:stretch>
                      <a:fillRect/>
                    </a:stretch>
                  </pic:blipFill>
                  <pic:spPr>
                    <a:xfrm>
                      <a:off x="0" y="0"/>
                      <a:ext cx="5669280" cy="3817047"/>
                    </a:xfrm>
                    <a:prstGeom prst="rect"/>
                  </pic:spPr>
                </pic:pic>
              </a:graphicData>
            </a:graphic>
          </wp:inline>
        </w:drawing>
      </w:r>
    </w:p>
    <w:p>
      <w:pPr>
        <w:spacing w:after="80" w:line="276" w:lineRule="auto"/>
        <w:jc w:val="center"/>
      </w:pPr>
      <w:r>
        <w:rPr>
          <w:rFonts w:ascii="Times New Roman" w:hAnsi="Times New Roman"/>
          <w:b w:val="0"/>
          <w:i/>
          <w:sz w:val="24"/>
        </w:rPr>
        <w:t>Figure 5.1: Technology stack of the RefurbIQ system (page 22)</w:t>
      </w:r>
    </w:p>
    <w:p>
      <w:pPr>
        <w:spacing w:after="120" w:line="276" w:lineRule="auto"/>
        <w:jc w:val="both"/>
      </w:pPr>
      <w:r>
        <w:rPr>
          <w:rFonts w:ascii="Times New Roman" w:hAnsi="Times New Roman"/>
          <w:b w:val="0"/>
          <w:i w:val="0"/>
          <w:sz w:val="24"/>
        </w:rPr>
        <w:t>Figure 5.2 shows the end-to-end workflow. Uploaded or bundled reviews pass through pre-processing and keyword aspect extraction into the sentiment model; the resulting review-by-aspect table feeds two branches - an analytics dashboard (sentiment by aspect, platform and category) and a recommendation engine that computes six weighted sub-scores per platform and gates the output with HIGH/MEDIUM/LOW confidence levels (HIGH requires at least 50 reviews with consistent sentiment; platforms below 20 reviews are not ranked).</w:t>
      </w:r>
    </w:p>
    <w:p>
      <w:pPr>
        <w:spacing w:after="40"/>
        <w:jc w:val="center"/>
      </w:pPr>
      <w:r>
        <w:drawing>
          <wp:inline xmlns:a="http://schemas.openxmlformats.org/drawingml/2006/main" xmlns:pic="http://schemas.openxmlformats.org/drawingml/2006/picture">
            <wp:extent cx="5669280" cy="3733951"/>
            <wp:docPr id="1807454694" name="Picture 1807454694"/>
            <wp:cNvGraphicFramePr>
              <a:graphicFrameLocks noChangeAspect="1"/>
            </wp:cNvGraphicFramePr>
            <a:graphic>
              <a:graphicData uri="http://schemas.openxmlformats.org/drawingml/2006/picture">
                <pic:pic>
                  <pic:nvPicPr>
                    <pic:cNvPr id="0" name="2_diagram_app_workflow.png"/>
                    <pic:cNvPicPr/>
                  </pic:nvPicPr>
                  <pic:blipFill>
                    <a:blip r:embed="rId26"/>
                    <a:stretch>
                      <a:fillRect/>
                    </a:stretch>
                  </pic:blipFill>
                  <pic:spPr>
                    <a:xfrm>
                      <a:off x="0" y="0"/>
                      <a:ext cx="5669280" cy="3733951"/>
                    </a:xfrm>
                    <a:prstGeom prst="rect"/>
                  </pic:spPr>
                </pic:pic>
              </a:graphicData>
            </a:graphic>
          </wp:inline>
        </w:drawing>
      </w:r>
    </w:p>
    <w:p>
      <w:pPr>
        <w:spacing w:after="80" w:line="276" w:lineRule="auto"/>
        <w:jc w:val="center"/>
      </w:pPr>
      <w:r>
        <w:rPr>
          <w:rFonts w:ascii="Times New Roman" w:hAnsi="Times New Roman"/>
          <w:b w:val="0"/>
          <w:i/>
          <w:sz w:val="24"/>
        </w:rPr>
        <w:t>Figure 5.2: End-to-end workflow of the RefurbIQ application (page 23)</w:t>
      </w:r>
    </w:p>
    <w:p>
      <w:pPr>
        <w:spacing w:after="120" w:line="276" w:lineRule="auto"/>
        <w:jc w:val="both"/>
      </w:pPr>
      <w:r>
        <w:rPr>
          <w:rFonts w:ascii="Times New Roman" w:hAnsi="Times New Roman"/>
          <w:b w:val="0"/>
          <w:i w:val="0"/>
          <w:sz w:val="24"/>
        </w:rPr>
        <w:t>The recommendation layer is deliberately transparent: every sub-score is a 0-10 share computed from the aspect-group sentiment distribution, the weights are user-visible defaults, and the confidence gate refuses to recommend when evidence is thin. This mirrors the research stance of the project - an expected outcome is never reported as a finding.</w:t>
      </w:r>
    </w:p>
    <w:p>
      <w:pPr>
        <w:spacing w:after="120" w:line="276" w:lineRule="auto"/>
        <w:jc w:val="both"/>
      </w:pPr>
      <w:r>
        <w:rPr>
          <w:rFonts w:ascii="Times New Roman" w:hAnsi="Times New Roman"/>
          <w:b w:val="0"/>
          <w:i w:val="0"/>
          <w:sz w:val="24"/>
        </w:rPr>
        <w:t>The scoring weights and evidence gates of the recommendation engine are fixed, user-visible constants (src/recommendation.py); Table 5.1 reproduces them so that every recommendation the app emits can be recomputed by hand.</w:t>
      </w:r>
    </w:p>
    <w:p>
      <w:pPr>
        <w:spacing w:after="80" w:line="276" w:lineRule="auto"/>
        <w:jc w:val="center"/>
      </w:pPr>
      <w:r>
        <w:rPr>
          <w:rFonts w:ascii="Times New Roman" w:hAnsi="Times New Roman"/>
          <w:b w:val="0"/>
          <w:i/>
          <w:sz w:val="24"/>
        </w:rPr>
        <w:t>Table 5.1: Recommendation engine scoring weights (page 23)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95"/>
        <w:gridCol w:w="3295"/>
        <w:gridCol w:w="3295"/>
      </w:tblGrid>
      <w:tr>
        <w:tc>
          <w:tcPr>
            <w:tcW w:type="dxa" w:w="2448"/>
          </w:tcPr>
          <w:p>
            <w:pPr>
              <w:jc w:val="center"/>
            </w:pPr>
            <w:r/>
            <w:r>
              <w:rPr>
                <w:rFonts w:ascii="Times New Roman" w:hAnsi="Times New Roman"/>
                <w:b/>
                <w:i w:val="0"/>
                <w:sz w:val="24"/>
              </w:rPr>
              <w:t>Factor</w:t>
            </w:r>
          </w:p>
        </w:tc>
        <w:tc>
          <w:tcPr>
            <w:tcW w:type="dxa" w:w="4752"/>
          </w:tcPr>
          <w:p>
            <w:pPr>
              <w:jc w:val="center"/>
            </w:pPr>
            <w:r/>
            <w:r>
              <w:rPr>
                <w:rFonts w:ascii="Times New Roman" w:hAnsi="Times New Roman"/>
                <w:b/>
                <w:i w:val="0"/>
                <w:sz w:val="24"/>
              </w:rPr>
              <w:t>Aspect group</w:t>
            </w:r>
          </w:p>
        </w:tc>
        <w:tc>
          <w:tcPr>
            <w:tcW w:type="dxa" w:w="1728"/>
          </w:tcPr>
          <w:p>
            <w:pPr>
              <w:jc w:val="center"/>
            </w:pPr>
            <w:r/>
            <w:r>
              <w:rPr>
                <w:rFonts w:ascii="Times New Roman" w:hAnsi="Times New Roman"/>
                <w:b/>
                <w:i w:val="0"/>
                <w:sz w:val="24"/>
              </w:rPr>
              <w:t>Default weight</w:t>
            </w:r>
          </w:p>
        </w:tc>
      </w:tr>
      <w:tr>
        <w:tc>
          <w:tcPr>
            <w:tcW w:type="dxa" w:w="2448"/>
          </w:tcPr>
          <w:p>
            <w:pPr>
              <w:jc w:val="left"/>
            </w:pPr>
            <w:r/>
            <w:r>
              <w:rPr>
                <w:rFonts w:ascii="Times New Roman" w:hAnsi="Times New Roman"/>
                <w:b w:val="0"/>
                <w:i w:val="0"/>
                <w:sz w:val="24"/>
              </w:rPr>
              <w:t>Overall sentiment</w:t>
            </w:r>
          </w:p>
        </w:tc>
        <w:tc>
          <w:tcPr>
            <w:tcW w:type="dxa" w:w="4752"/>
          </w:tcPr>
          <w:p>
            <w:pPr>
              <w:jc w:val="center"/>
            </w:pPr>
            <w:r/>
            <w:r>
              <w:rPr>
                <w:rFonts w:ascii="Times New Roman" w:hAnsi="Times New Roman"/>
                <w:b w:val="0"/>
                <w:i w:val="0"/>
                <w:sz w:val="24"/>
              </w:rPr>
              <w:t>all detected aspects</w:t>
            </w:r>
          </w:p>
        </w:tc>
        <w:tc>
          <w:tcPr>
            <w:tcW w:type="dxa" w:w="1728"/>
          </w:tcPr>
          <w:p>
            <w:pPr>
              <w:jc w:val="center"/>
            </w:pPr>
            <w:r/>
            <w:r>
              <w:rPr>
                <w:rFonts w:ascii="Times New Roman" w:hAnsi="Times New Roman"/>
                <w:b w:val="0"/>
                <w:i w:val="0"/>
                <w:sz w:val="24"/>
              </w:rPr>
              <w:t>0.25</w:t>
            </w:r>
          </w:p>
        </w:tc>
      </w:tr>
      <w:tr>
        <w:tc>
          <w:tcPr>
            <w:tcW w:type="dxa" w:w="2448"/>
          </w:tcPr>
          <w:p>
            <w:pPr>
              <w:jc w:val="left"/>
            </w:pPr>
            <w:r/>
            <w:r>
              <w:rPr>
                <w:rFonts w:ascii="Times New Roman" w:hAnsi="Times New Roman"/>
                <w:b w:val="0"/>
                <w:i w:val="0"/>
                <w:sz w:val="24"/>
              </w:rPr>
              <w:t>Product quality</w:t>
            </w:r>
          </w:p>
        </w:tc>
        <w:tc>
          <w:tcPr>
            <w:tcW w:type="dxa" w:w="4752"/>
          </w:tcPr>
          <w:p>
            <w:pPr>
              <w:jc w:val="center"/>
            </w:pPr>
            <w:r/>
            <w:r>
              <w:rPr>
                <w:rFonts w:ascii="Times New Roman" w:hAnsi="Times New Roman"/>
                <w:b w:val="0"/>
                <w:i w:val="0"/>
                <w:sz w:val="24"/>
              </w:rPr>
              <w:t>Condition, Battery, Performance, Display, Camera</w:t>
            </w:r>
          </w:p>
        </w:tc>
        <w:tc>
          <w:tcPr>
            <w:tcW w:type="dxa" w:w="1728"/>
          </w:tcPr>
          <w:p>
            <w:pPr>
              <w:jc w:val="center"/>
            </w:pPr>
            <w:r/>
            <w:r>
              <w:rPr>
                <w:rFonts w:ascii="Times New Roman" w:hAnsi="Times New Roman"/>
                <w:b w:val="0"/>
                <w:i w:val="0"/>
                <w:sz w:val="24"/>
              </w:rPr>
              <w:t>0.25</w:t>
            </w:r>
          </w:p>
        </w:tc>
      </w:tr>
      <w:tr>
        <w:tc>
          <w:tcPr>
            <w:tcW w:type="dxa" w:w="2448"/>
          </w:tcPr>
          <w:p>
            <w:pPr>
              <w:jc w:val="left"/>
            </w:pPr>
            <w:r/>
            <w:r>
              <w:rPr>
                <w:rFonts w:ascii="Times New Roman" w:hAnsi="Times New Roman"/>
                <w:b w:val="0"/>
                <w:i w:val="0"/>
                <w:sz w:val="24"/>
              </w:rPr>
              <w:t>Service</w:t>
            </w:r>
          </w:p>
        </w:tc>
        <w:tc>
          <w:tcPr>
            <w:tcW w:type="dxa" w:w="4752"/>
          </w:tcPr>
          <w:p>
            <w:pPr>
              <w:jc w:val="center"/>
            </w:pPr>
            <w:r/>
            <w:r>
              <w:rPr>
                <w:rFonts w:ascii="Times New Roman" w:hAnsi="Times New Roman"/>
                <w:b w:val="0"/>
                <w:i w:val="0"/>
                <w:sz w:val="24"/>
              </w:rPr>
              <w:t>Seller Service, Delivery, Packaging</w:t>
            </w:r>
          </w:p>
        </w:tc>
        <w:tc>
          <w:tcPr>
            <w:tcW w:type="dxa" w:w="1728"/>
          </w:tcPr>
          <w:p>
            <w:pPr>
              <w:jc w:val="center"/>
            </w:pPr>
            <w:r/>
            <w:r>
              <w:rPr>
                <w:rFonts w:ascii="Times New Roman" w:hAnsi="Times New Roman"/>
                <w:b w:val="0"/>
                <w:i w:val="0"/>
                <w:sz w:val="24"/>
              </w:rPr>
              <w:t>0.15</w:t>
            </w:r>
          </w:p>
        </w:tc>
      </w:tr>
      <w:tr>
        <w:tc>
          <w:tcPr>
            <w:tcW w:type="dxa" w:w="2448"/>
          </w:tcPr>
          <w:p>
            <w:pPr>
              <w:jc w:val="left"/>
            </w:pPr>
            <w:r/>
            <w:r>
              <w:rPr>
                <w:rFonts w:ascii="Times New Roman" w:hAnsi="Times New Roman"/>
                <w:b w:val="0"/>
                <w:i w:val="0"/>
                <w:sz w:val="24"/>
              </w:rPr>
              <w:t>Value</w:t>
            </w:r>
          </w:p>
        </w:tc>
        <w:tc>
          <w:tcPr>
            <w:tcW w:type="dxa" w:w="4752"/>
          </w:tcPr>
          <w:p>
            <w:pPr>
              <w:jc w:val="center"/>
            </w:pPr>
            <w:r/>
            <w:r>
              <w:rPr>
                <w:rFonts w:ascii="Times New Roman" w:hAnsi="Times New Roman"/>
                <w:b w:val="0"/>
                <w:i w:val="0"/>
                <w:sz w:val="24"/>
              </w:rPr>
              <w:t>Price/Value</w:t>
            </w:r>
          </w:p>
        </w:tc>
        <w:tc>
          <w:tcPr>
            <w:tcW w:type="dxa" w:w="1728"/>
          </w:tcPr>
          <w:p>
            <w:pPr>
              <w:jc w:val="center"/>
            </w:pPr>
            <w:r/>
            <w:r>
              <w:rPr>
                <w:rFonts w:ascii="Times New Roman" w:hAnsi="Times New Roman"/>
                <w:b w:val="0"/>
                <w:i w:val="0"/>
                <w:sz w:val="24"/>
              </w:rPr>
              <w:t>0.15</w:t>
            </w:r>
          </w:p>
        </w:tc>
      </w:tr>
      <w:tr>
        <w:tc>
          <w:tcPr>
            <w:tcW w:type="dxa" w:w="2448"/>
          </w:tcPr>
          <w:p>
            <w:pPr>
              <w:jc w:val="left"/>
            </w:pPr>
            <w:r/>
            <w:r>
              <w:rPr>
                <w:rFonts w:ascii="Times New Roman" w:hAnsi="Times New Roman"/>
                <w:b w:val="0"/>
                <w:i w:val="0"/>
                <w:sz w:val="24"/>
              </w:rPr>
              <w:t>Trust</w:t>
            </w:r>
          </w:p>
        </w:tc>
        <w:tc>
          <w:tcPr>
            <w:tcW w:type="dxa" w:w="4752"/>
          </w:tcPr>
          <w:p>
            <w:pPr>
              <w:jc w:val="center"/>
            </w:pPr>
            <w:r/>
            <w:r>
              <w:rPr>
                <w:rFonts w:ascii="Times New Roman" w:hAnsi="Times New Roman"/>
                <w:b w:val="0"/>
                <w:i w:val="0"/>
                <w:sz w:val="24"/>
              </w:rPr>
              <w:t>Trust/Authenticity, Repair/Refurbishment</w:t>
            </w:r>
          </w:p>
        </w:tc>
        <w:tc>
          <w:tcPr>
            <w:tcW w:type="dxa" w:w="1728"/>
          </w:tcPr>
          <w:p>
            <w:pPr>
              <w:jc w:val="center"/>
            </w:pPr>
            <w:r/>
            <w:r>
              <w:rPr>
                <w:rFonts w:ascii="Times New Roman" w:hAnsi="Times New Roman"/>
                <w:b w:val="0"/>
                <w:i w:val="0"/>
                <w:sz w:val="24"/>
              </w:rPr>
              <w:t>0.10</w:t>
            </w:r>
          </w:p>
        </w:tc>
      </w:tr>
      <w:tr>
        <w:tc>
          <w:tcPr>
            <w:tcW w:type="dxa" w:w="2448"/>
          </w:tcPr>
          <w:p>
            <w:pPr>
              <w:jc w:val="left"/>
            </w:pPr>
            <w:r/>
            <w:r>
              <w:rPr>
                <w:rFonts w:ascii="Times New Roman" w:hAnsi="Times New Roman"/>
                <w:b w:val="0"/>
                <w:i w:val="0"/>
                <w:sz w:val="24"/>
              </w:rPr>
              <w:t>Return/Refund</w:t>
            </w:r>
          </w:p>
        </w:tc>
        <w:tc>
          <w:tcPr>
            <w:tcW w:type="dxa" w:w="4752"/>
          </w:tcPr>
          <w:p>
            <w:pPr>
              <w:jc w:val="center"/>
            </w:pPr>
            <w:r/>
            <w:r>
              <w:rPr>
                <w:rFonts w:ascii="Times New Roman" w:hAnsi="Times New Roman"/>
                <w:b w:val="0"/>
                <w:i w:val="0"/>
                <w:sz w:val="24"/>
              </w:rPr>
              <w:t>Return/Refund</w:t>
            </w:r>
          </w:p>
        </w:tc>
        <w:tc>
          <w:tcPr>
            <w:tcW w:type="dxa" w:w="1728"/>
          </w:tcPr>
          <w:p>
            <w:pPr>
              <w:jc w:val="center"/>
            </w:pPr>
            <w:r/>
            <w:r>
              <w:rPr>
                <w:rFonts w:ascii="Times New Roman" w:hAnsi="Times New Roman"/>
                <w:b w:val="0"/>
                <w:i w:val="0"/>
                <w:sz w:val="24"/>
              </w:rPr>
              <w:t>0.10</w:t>
            </w:r>
          </w:p>
        </w:tc>
      </w:tr>
    </w:tbl>
    <w:p>
      <w:pPr>
        <w:spacing w:after="120" w:line="276" w:lineRule="auto"/>
        <w:jc w:val="both"/>
      </w:pPr>
    </w:p>
    <w:p>
      <w:pPr>
        <w:spacing w:after="120" w:line="276" w:lineRule="auto"/>
        <w:jc w:val="both"/>
      </w:pPr>
      <w:r>
        <w:rPr>
          <w:rFonts w:ascii="Times New Roman" w:hAnsi="Times New Roman"/>
          <w:b w:val="0"/>
          <w:i w:val="0"/>
          <w:sz w:val="24"/>
        </w:rPr>
        <w:t>Each sub-score is the (positive + 0.5 × neutral) share over the factor's aspect group, scaled to 0-10; the overall score is the weighted sum. Platforms with fewer than 20 unique reviews are excluded from ranking and shown as insufficient data; confidence is HIGH with at least 50 reviews and consistent sentiment, MEDIUM above the threshold, and LOW below it - in which case no recommendation is emitted.</w:t>
      </w:r>
    </w:p>
    <w:p>
      <w:pPr>
        <w:spacing w:before="160" w:after="80" w:line="276" w:lineRule="auto"/>
        <w:jc w:val="left"/>
      </w:pPr>
      <w:r>
        <w:rPr>
          <w:rFonts w:ascii="Times New Roman" w:hAnsi="Times New Roman"/>
          <w:b w:val="0"/>
          <w:i/>
          <w:sz w:val="24"/>
        </w:rPr>
        <w:t>5.3 Deliverables</w:t>
      </w:r>
    </w:p>
    <w:p>
      <w:pPr>
        <w:spacing w:after="60" w:line="276" w:lineRule="auto"/>
        <w:ind w:left="504"/>
        <w:jc w:val="both"/>
      </w:pPr>
      <w:r>
        <w:rPr>
          <w:rFonts w:ascii="Times New Roman" w:hAnsi="Times New Roman"/>
          <w:b w:val="0"/>
          <w:i w:val="0"/>
          <w:sz w:val="24"/>
        </w:rPr>
        <w:t>•  Labelled demonstration dataset: 2,000 reviews and 3,548 aspect annotations (data_origin = synthetic-demo-v1), plus 2,000 real-review validation annotations.</w:t>
      </w:r>
    </w:p>
    <w:p>
      <w:pPr>
        <w:spacing w:after="60" w:line="276" w:lineRule="auto"/>
        <w:ind w:left="504"/>
        <w:jc w:val="both"/>
      </w:pPr>
      <w:r>
        <w:rPr>
          <w:rFonts w:ascii="Times New Roman" w:hAnsi="Times New Roman"/>
          <w:b w:val="0"/>
          <w:i w:val="0"/>
          <w:sz w:val="24"/>
        </w:rPr>
        <w:t>•  Reproducible pipeline: seven Python scripts covering generation, splitting, training, zero-shot and fine-tuned evaluation, table building, validation and document filling (pushed to GitHub).</w:t>
      </w:r>
    </w:p>
    <w:p>
      <w:pPr>
        <w:spacing w:after="60" w:line="276" w:lineRule="auto"/>
        <w:ind w:left="504"/>
        <w:jc w:val="both"/>
      </w:pPr>
      <w:r>
        <w:rPr>
          <w:rFonts w:ascii="Times New Roman" w:hAnsi="Times New Roman"/>
          <w:b w:val="0"/>
          <w:i w:val="0"/>
          <w:sz w:val="24"/>
        </w:rPr>
        <w:t>•  Nine-aspect taxonomy for refurbished electronics with keyword vocabularies.</w:t>
      </w:r>
    </w:p>
    <w:p>
      <w:pPr>
        <w:spacing w:after="60" w:line="276" w:lineRule="auto"/>
        <w:ind w:left="504"/>
        <w:jc w:val="both"/>
      </w:pPr>
      <w:r>
        <w:rPr>
          <w:rFonts w:ascii="Times New Roman" w:hAnsi="Times New Roman"/>
          <w:b w:val="0"/>
          <w:i w:val="0"/>
          <w:sz w:val="24"/>
        </w:rPr>
        <w:t>•  Five-model comparison on a common leak-free protocol, with macro and per-class metrics, confusion matrices and error examples.</w:t>
      </w:r>
    </w:p>
    <w:p>
      <w:pPr>
        <w:spacing w:after="60" w:line="276" w:lineRule="auto"/>
        <w:ind w:left="504"/>
        <w:jc w:val="both"/>
      </w:pPr>
      <w:r>
        <w:rPr>
          <w:rFonts w:ascii="Times New Roman" w:hAnsi="Times New Roman"/>
          <w:b w:val="0"/>
          <w:i w:val="0"/>
          <w:sz w:val="24"/>
        </w:rPr>
        <w:t>•  Streamlit application with analytics and recommendation tabs.</w:t>
      </w:r>
    </w:p>
    <w:p>
      <w:pPr>
        <w:spacing w:after="60" w:line="276" w:lineRule="auto"/>
        <w:ind w:left="504"/>
        <w:jc w:val="both"/>
      </w:pPr>
      <w:r>
        <w:rPr>
          <w:rFonts w:ascii="Times New Roman" w:hAnsi="Times New Roman"/>
          <w:b w:val="0"/>
          <w:i w:val="0"/>
          <w:sz w:val="24"/>
        </w:rPr>
        <w:t>•  Presentation deck and this report, generated from the same computed outputs.</w:t>
      </w:r>
    </w:p>
    <w:p>
      <w:pPr>
        <w:pageBreakBefore/>
        <w:spacing w:before="240" w:after="160" w:line="276" w:lineRule="auto"/>
        <w:jc w:val="left"/>
      </w:pPr>
      <w:r>
        <w:rPr>
          <w:rFonts w:ascii="Times New Roman" w:hAnsi="Times New Roman"/>
          <w:b/>
          <w:i w:val="0"/>
          <w:sz w:val="28"/>
        </w:rPr>
        <w:t>6. Conclusion and Future Scope</w:t>
      </w:r>
    </w:p>
    <w:p>
      <w:pPr>
        <w:spacing w:after="120" w:line="276" w:lineRule="auto"/>
        <w:jc w:val="both"/>
      </w:pPr>
      <w:r>
        <w:rPr>
          <w:rFonts w:ascii="Times New Roman" w:hAnsi="Times New Roman"/>
          <w:b w:val="0"/>
          <w:i w:val="0"/>
          <w:sz w:val="24"/>
        </w:rPr>
        <w:t>This project built and validated an end-to-end aspect-based sentiment analysis pipeline for refurbished-electronics reviews across five Indian marketplaces. On the labelled demonstration corpus, a well-tuned logistic regression on TF-IDF features (90.69% accuracy, 0.8937 macro F1) edged out a fine-tuned DistilBERT model (89.57%, 0.8784), both ahead of random forest, XGBoost and zero-shot classification; the neutral class was hardest for every model, and the confusion and error analyses in Sections 4.7-4.8 show precisely where. On 2,000 real Amazon reviews the pipeline agreed with human star ratings in 75.6% of annotations, with near-perfect agreement at the extremes. Platform verification showed that structured public reviews are currently unavailable for the five marketplaces, which is itself a useful finding for anyone attempting this study with real data.</w:t>
      </w:r>
    </w:p>
    <w:p>
      <w:pPr>
        <w:spacing w:after="120" w:line="276" w:lineRule="auto"/>
        <w:jc w:val="both"/>
      </w:pPr>
      <w:r>
        <w:rPr>
          <w:rFonts w:ascii="Times New Roman" w:hAnsi="Times New Roman"/>
          <w:b w:val="0"/>
          <w:i w:val="0"/>
          <w:sz w:val="24"/>
        </w:rPr>
        <w:t>Future work: (i) collect verified real reviews (manual, permission-respecting collection or licensed corpora) and re-run the identical pipeline; (ii) complete multi-epoch and GPU fine-tuning of BERT to give the transformer family a fairer chance; (iii) replace keyword aspect detection with a fine-tuned span extractor; (iv) add a multi-annotator study for agreement statistics; (v) integrate the recommendation layer with live price and warranty signals.</w:t>
      </w:r>
    </w:p>
    <w:p>
      <w:pPr>
        <w:spacing w:after="120" w:line="276" w:lineRule="auto"/>
        <w:jc w:val="both"/>
      </w:pPr>
      <w:r>
        <w:rPr>
          <w:rFonts w:ascii="Times New Roman" w:hAnsi="Times New Roman"/>
          <w:b w:val="0"/>
          <w:i w:val="0"/>
          <w:sz w:val="24"/>
        </w:rPr>
        <w:t>The methodological lesson of the project is worth restating as a conclusion: when the target data is inaccessible, the honest path is a clearly labelled synthetic demonstration plus a separate validation on real data with human ground truth - not silent substitution. Every table in this report states which of the two it comes from, and every number can be regenerated from the repository with a fixed seed.</w:t>
      </w:r>
    </w:p>
    <w:p>
      <w:pPr>
        <w:pageBreakBefore/>
        <w:spacing w:before="240" w:after="160" w:line="276" w:lineRule="auto"/>
        <w:jc w:val="left"/>
      </w:pPr>
      <w:r>
        <w:rPr>
          <w:rFonts w:ascii="Times New Roman" w:hAnsi="Times New Roman"/>
          <w:b/>
          <w:i w:val="0"/>
          <w:sz w:val="28"/>
        </w:rPr>
        <w:t>References</w:t>
      </w:r>
    </w:p>
    <w:p>
      <w:pPr>
        <w:spacing w:after="80"/>
        <w:ind w:left="504" w:hanging="504"/>
        <w:jc w:val="both"/>
      </w:pPr>
      <w:r>
        <w:rPr>
          <w:rFonts w:ascii="Times New Roman" w:hAnsi="Times New Roman"/>
          <w:b w:val="0"/>
          <w:i w:val="0"/>
          <w:sz w:val="24"/>
        </w:rPr>
        <w:t>[1] A. Chevalier and M. Mayzlin, “The effect of word of mouth on sales: Online book reviews,” Journal of Marketing Research, vol. 43, no. 3, pp. 345-354, 2006.</w:t>
      </w:r>
    </w:p>
    <w:p>
      <w:pPr>
        <w:spacing w:after="80"/>
        <w:ind w:left="504" w:hanging="504"/>
        <w:jc w:val="both"/>
      </w:pPr>
      <w:r>
        <w:rPr>
          <w:rFonts w:ascii="Times New Roman" w:hAnsi="Times New Roman"/>
          <w:b w:val="0"/>
          <w:i w:val="0"/>
          <w:sz w:val="24"/>
        </w:rPr>
        <w:t>[2] B. Liu, Sentiment Analysis and Opinion Mining. Morgan &amp; Claypool, 2012.</w:t>
      </w:r>
    </w:p>
    <w:p>
      <w:pPr>
        <w:spacing w:after="80"/>
        <w:ind w:left="504" w:hanging="504"/>
        <w:jc w:val="both"/>
      </w:pPr>
      <w:r>
        <w:rPr>
          <w:rFonts w:ascii="Times New Roman" w:hAnsi="Times New Roman"/>
          <w:b w:val="0"/>
          <w:i w:val="0"/>
          <w:sz w:val="24"/>
        </w:rPr>
        <w:t>[3] B. Pang and L. Lee, “Opinion mining and sentiment analysis,” Foundations and Trends in Information Retrieval, vol. 2, no. 1-2, pp. 1-135, 2008.</w:t>
      </w:r>
    </w:p>
    <w:p>
      <w:pPr>
        <w:spacing w:after="80"/>
        <w:ind w:left="504" w:hanging="504"/>
        <w:jc w:val="both"/>
      </w:pPr>
      <w:r>
        <w:rPr>
          <w:rFonts w:ascii="Times New Roman" w:hAnsi="Times New Roman"/>
          <w:b w:val="0"/>
          <w:i w:val="0"/>
          <w:sz w:val="24"/>
        </w:rPr>
        <w:t>[4] M. Hu and B. Liu, “Mining and summarizing customer reviews,” in Proceedings of the ACM SIGKDD International Conference on Knowledge Discovery and Data Mining, 2004, pp. 168-177.</w:t>
      </w:r>
    </w:p>
    <w:p>
      <w:pPr>
        <w:spacing w:after="80"/>
        <w:ind w:left="504" w:hanging="504"/>
        <w:jc w:val="both"/>
      </w:pPr>
      <w:r>
        <w:rPr>
          <w:rFonts w:ascii="Times New Roman" w:hAnsi="Times New Roman"/>
          <w:b w:val="0"/>
          <w:i w:val="0"/>
          <w:sz w:val="24"/>
        </w:rPr>
        <w:t>[5] M. Pontiki et al., “SemEval-2014 Task 4: Aspect based sentiment analysis,” in Proceedings of the International Workshop on Semantic Evaluation (SemEval), 2014, pp. 27-35.</w:t>
      </w:r>
    </w:p>
    <w:p>
      <w:pPr>
        <w:spacing w:after="80"/>
        <w:ind w:left="504" w:hanging="504"/>
        <w:jc w:val="both"/>
      </w:pPr>
      <w:r>
        <w:rPr>
          <w:rFonts w:ascii="Times New Roman" w:hAnsi="Times New Roman"/>
          <w:b w:val="0"/>
          <w:i w:val="0"/>
          <w:sz w:val="24"/>
        </w:rPr>
        <w:t>[6] M. Pontiki et al., “SemEval-2016 Task 5: Aspect based sentiment analysis,” in Proceedings of the International Workshop on Semantic Evaluation (SemEval), 2016, pp. 19-30.</w:t>
      </w:r>
    </w:p>
    <w:p>
      <w:pPr>
        <w:spacing w:after="80"/>
        <w:ind w:left="504" w:hanging="504"/>
        <w:jc w:val="both"/>
      </w:pPr>
      <w:r>
        <w:rPr>
          <w:rFonts w:ascii="Times New Roman" w:hAnsi="Times New Roman"/>
          <w:b w:val="0"/>
          <w:i w:val="0"/>
          <w:sz w:val="24"/>
        </w:rPr>
        <w:t>[7] A. Vaswani et al., “Attention is all you need,” in Advances in Neural Information Processing Systems, 2017, pp. 5998-6008.</w:t>
      </w:r>
    </w:p>
    <w:p>
      <w:pPr>
        <w:spacing w:after="80"/>
        <w:ind w:left="504" w:hanging="504"/>
        <w:jc w:val="both"/>
      </w:pPr>
      <w:r>
        <w:rPr>
          <w:rFonts w:ascii="Times New Roman" w:hAnsi="Times New Roman"/>
          <w:b w:val="0"/>
          <w:i w:val="0"/>
          <w:sz w:val="24"/>
        </w:rPr>
        <w:t>[8] J. Devlin, M.-W. Chang, K. Lee and K. Toutanova, “BERT: Pre-training of deep bidirectional transformers for language understanding,” in Proceedings of NAACL-HLT, 2019, pp. 4171-4186.</w:t>
      </w:r>
    </w:p>
    <w:p>
      <w:pPr>
        <w:spacing w:after="80"/>
        <w:ind w:left="504" w:hanging="504"/>
        <w:jc w:val="both"/>
      </w:pPr>
      <w:r>
        <w:rPr>
          <w:rFonts w:ascii="Times New Roman" w:hAnsi="Times New Roman"/>
          <w:b w:val="0"/>
          <w:i w:val="0"/>
          <w:sz w:val="24"/>
        </w:rPr>
        <w:t>[9] P. Keung, Y. Lu, G. Szarvas and N. A. Smith, “The Multilingual Amazon Reviews Corpus,” in Proceedings of EMNLP, 2020 (dataset used for the real-review validation, Section 4.6).</w:t>
      </w:r>
    </w:p>
    <w:p>
      <w:pPr>
        <w:pageBreakBefore/>
        <w:spacing w:before="240" w:after="160" w:line="276" w:lineRule="auto"/>
        <w:jc w:val="left"/>
      </w:pPr>
      <w:r>
        <w:rPr>
          <w:rFonts w:ascii="Times New Roman" w:hAnsi="Times New Roman"/>
          <w:b/>
          <w:i w:val="0"/>
          <w:sz w:val="28"/>
        </w:rPr>
        <w:t>Appendix A. Reproducibility</w:t>
      </w:r>
    </w:p>
    <w:p>
      <w:pPr>
        <w:spacing w:after="120" w:line="276" w:lineRule="auto"/>
        <w:jc w:val="both"/>
      </w:pPr>
      <w:r>
        <w:rPr>
          <w:rFonts w:ascii="Times New Roman" w:hAnsi="Times New Roman"/>
          <w:b w:val="0"/>
          <w:i w:val="0"/>
          <w:sz w:val="24"/>
        </w:rPr>
        <w:t>Every number in this report can be regenerated with the scripts under research/scripts/ (seed 42 throughout). Table A.1 lists each script and the artefacts it writes.</w:t>
      </w:r>
    </w:p>
    <w:p>
      <w:pPr>
        <w:spacing w:after="80" w:line="276" w:lineRule="auto"/>
        <w:jc w:val="center"/>
      </w:pPr>
      <w:r>
        <w:rPr>
          <w:rFonts w:ascii="Times New Roman" w:hAnsi="Times New Roman"/>
          <w:b w:val="0"/>
          <w:i/>
          <w:sz w:val="24"/>
        </w:rPr>
        <w:t>Table A.1: Pipeline scripts and outputs (page 27)</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42"/>
        <w:gridCol w:w="4942"/>
      </w:tblGrid>
      <w:tr>
        <w:tc>
          <w:tcPr>
            <w:tcW w:type="dxa" w:w="3600"/>
          </w:tcPr>
          <w:p>
            <w:pPr>
              <w:jc w:val="center"/>
            </w:pPr>
            <w:r/>
            <w:r>
              <w:rPr>
                <w:rFonts w:ascii="Times New Roman" w:hAnsi="Times New Roman"/>
                <w:b/>
                <w:i w:val="0"/>
                <w:sz w:val="24"/>
              </w:rPr>
              <w:t>Script</w:t>
            </w:r>
          </w:p>
        </w:tc>
        <w:tc>
          <w:tcPr>
            <w:tcW w:type="dxa" w:w="6192"/>
          </w:tcPr>
          <w:p>
            <w:pPr>
              <w:jc w:val="center"/>
            </w:pPr>
            <w:r/>
            <w:r>
              <w:rPr>
                <w:rFonts w:ascii="Times New Roman" w:hAnsi="Times New Roman"/>
                <w:b/>
                <w:i w:val="0"/>
                <w:sz w:val="24"/>
              </w:rPr>
              <w:t>Output artefacts</w:t>
            </w:r>
          </w:p>
        </w:tc>
      </w:tr>
      <w:tr>
        <w:tc>
          <w:tcPr>
            <w:tcW w:type="dxa" w:w="3600"/>
          </w:tcPr>
          <w:p>
            <w:pPr>
              <w:jc w:val="left"/>
            </w:pPr>
            <w:r/>
            <w:r>
              <w:rPr>
                <w:rFonts w:ascii="Times New Roman" w:hAnsi="Times New Roman"/>
                <w:b w:val="0"/>
                <w:i w:val="0"/>
                <w:sz w:val="24"/>
              </w:rPr>
              <w:t>generate_dataset.py</w:t>
            </w:r>
          </w:p>
        </w:tc>
        <w:tc>
          <w:tcPr>
            <w:tcW w:type="dxa" w:w="6192"/>
          </w:tcPr>
          <w:p>
            <w:pPr>
              <w:jc w:val="center"/>
            </w:pPr>
            <w:r/>
            <w:r>
              <w:rPr>
                <w:rFonts w:ascii="Times New Roman" w:hAnsi="Times New Roman"/>
                <w:b w:val="0"/>
                <w:i w:val="0"/>
                <w:sz w:val="24"/>
              </w:rPr>
              <w:t>reviews.csv (2,000 rows); aspect_annotations.csv (3,548 rows)</w:t>
            </w:r>
          </w:p>
        </w:tc>
      </w:tr>
      <w:tr>
        <w:tc>
          <w:tcPr>
            <w:tcW w:type="dxa" w:w="3600"/>
          </w:tcPr>
          <w:p>
            <w:pPr>
              <w:jc w:val="left"/>
            </w:pPr>
            <w:r/>
            <w:r>
              <w:rPr>
                <w:rFonts w:ascii="Times New Roman" w:hAnsi="Times New Roman"/>
                <w:b w:val="0"/>
                <w:i w:val="0"/>
                <w:sz w:val="24"/>
              </w:rPr>
              <w:t>train_traditional_models.py</w:t>
            </w:r>
          </w:p>
        </w:tc>
        <w:tc>
          <w:tcPr>
            <w:tcW w:type="dxa" w:w="6192"/>
          </w:tcPr>
          <w:p>
            <w:pPr>
              <w:jc w:val="center"/>
            </w:pPr>
            <w:r/>
            <w:r>
              <w:rPr>
                <w:rFonts w:ascii="Times New Roman" w:hAnsi="Times New Roman"/>
                <w:b w:val="0"/>
                <w:i w:val="0"/>
                <w:sz w:val="24"/>
              </w:rPr>
              <w:t>split_assignment.csv; model_predictions.csv; traditional_metrics.json</w:t>
            </w:r>
          </w:p>
        </w:tc>
      </w:tr>
      <w:tr>
        <w:tc>
          <w:tcPr>
            <w:tcW w:type="dxa" w:w="3600"/>
          </w:tcPr>
          <w:p>
            <w:pPr>
              <w:jc w:val="left"/>
            </w:pPr>
            <w:r/>
            <w:r>
              <w:rPr>
                <w:rFonts w:ascii="Times New Roman" w:hAnsi="Times New Roman"/>
                <w:b w:val="0"/>
                <w:i w:val="0"/>
                <w:sz w:val="24"/>
              </w:rPr>
              <w:t>eval_bert_zeroshot.py</w:t>
            </w:r>
          </w:p>
        </w:tc>
        <w:tc>
          <w:tcPr>
            <w:tcW w:type="dxa" w:w="6192"/>
          </w:tcPr>
          <w:p>
            <w:pPr>
              <w:jc w:val="center"/>
            </w:pPr>
            <w:r/>
            <w:r>
              <w:rPr>
                <w:rFonts w:ascii="Times New Roman" w:hAnsi="Times New Roman"/>
                <w:b w:val="0"/>
                <w:i w:val="0"/>
                <w:sz w:val="24"/>
              </w:rPr>
              <w:t>bert_zeroshot_metrics.json; pred_bert_zeroshot column</w:t>
            </w:r>
          </w:p>
        </w:tc>
      </w:tr>
      <w:tr>
        <w:tc>
          <w:tcPr>
            <w:tcW w:type="dxa" w:w="3600"/>
          </w:tcPr>
          <w:p>
            <w:pPr>
              <w:jc w:val="left"/>
            </w:pPr>
            <w:r/>
            <w:r>
              <w:rPr>
                <w:rFonts w:ascii="Times New Roman" w:hAnsi="Times New Roman"/>
                <w:b w:val="0"/>
                <w:i w:val="0"/>
                <w:sz w:val="24"/>
              </w:rPr>
              <w:t>finetune_bert.py</w:t>
            </w:r>
          </w:p>
        </w:tc>
        <w:tc>
          <w:tcPr>
            <w:tcW w:type="dxa" w:w="6192"/>
          </w:tcPr>
          <w:p>
            <w:pPr>
              <w:jc w:val="center"/>
            </w:pPr>
            <w:r/>
            <w:r>
              <w:rPr>
                <w:rFonts w:ascii="Times New Roman" w:hAnsi="Times New Roman"/>
                <w:b w:val="0"/>
                <w:i w:val="0"/>
                <w:sz w:val="24"/>
              </w:rPr>
              <w:t>models/finetuned_distilbert/; bert_finetuned_metrics.json; pred_bert_finetuned column</w:t>
            </w:r>
          </w:p>
        </w:tc>
      </w:tr>
      <w:tr>
        <w:tc>
          <w:tcPr>
            <w:tcW w:type="dxa" w:w="3600"/>
          </w:tcPr>
          <w:p>
            <w:pPr>
              <w:jc w:val="left"/>
            </w:pPr>
            <w:r/>
            <w:r>
              <w:rPr>
                <w:rFonts w:ascii="Times New Roman" w:hAnsi="Times New Roman"/>
                <w:b w:val="0"/>
                <w:i w:val="0"/>
                <w:sz w:val="24"/>
              </w:rPr>
              <w:t>run_real_reviews.py</w:t>
            </w:r>
          </w:p>
        </w:tc>
        <w:tc>
          <w:tcPr>
            <w:tcW w:type="dxa" w:w="6192"/>
          </w:tcPr>
          <w:p>
            <w:pPr>
              <w:jc w:val="center"/>
            </w:pPr>
            <w:r/>
            <w:r>
              <w:rPr>
                <w:rFonts w:ascii="Times New Roman" w:hAnsi="Times New Roman"/>
                <w:b w:val="0"/>
                <w:i w:val="0"/>
                <w:sz w:val="24"/>
              </w:rPr>
              <w:t>real/real_aspect_annotations.csv (2,460 rows); agreement summary</w:t>
            </w:r>
          </w:p>
        </w:tc>
      </w:tr>
      <w:tr>
        <w:tc>
          <w:tcPr>
            <w:tcW w:type="dxa" w:w="3600"/>
          </w:tcPr>
          <w:p>
            <w:pPr>
              <w:jc w:val="left"/>
            </w:pPr>
            <w:r/>
            <w:r>
              <w:rPr>
                <w:rFonts w:ascii="Times New Roman" w:hAnsi="Times New Roman"/>
                <w:b w:val="0"/>
                <w:i w:val="0"/>
                <w:sz w:val="24"/>
              </w:rPr>
              <w:t>build_tables.py</w:t>
            </w:r>
          </w:p>
        </w:tc>
        <w:tc>
          <w:tcPr>
            <w:tcW w:type="dxa" w:w="6192"/>
          </w:tcPr>
          <w:p>
            <w:pPr>
              <w:jc w:val="center"/>
            </w:pPr>
            <w:r/>
            <w:r>
              <w:rPr>
                <w:rFonts w:ascii="Times New Roman" w:hAnsi="Times New Roman"/>
                <w:b w:val="0"/>
                <w:i w:val="0"/>
                <w:sz w:val="24"/>
              </w:rPr>
              <w:t>research/tables/table1..6.csv</w:t>
            </w:r>
          </w:p>
        </w:tc>
      </w:tr>
      <w:tr>
        <w:tc>
          <w:tcPr>
            <w:tcW w:type="dxa" w:w="3600"/>
          </w:tcPr>
          <w:p>
            <w:pPr>
              <w:jc w:val="left"/>
            </w:pPr>
            <w:r/>
            <w:r>
              <w:rPr>
                <w:rFonts w:ascii="Times New Roman" w:hAnsi="Times New Roman"/>
                <w:b w:val="0"/>
                <w:i w:val="0"/>
                <w:sz w:val="24"/>
              </w:rPr>
              <w:t>validation_report.py</w:t>
            </w:r>
          </w:p>
        </w:tc>
        <w:tc>
          <w:tcPr>
            <w:tcW w:type="dxa" w:w="6192"/>
          </w:tcPr>
          <w:p>
            <w:pPr>
              <w:jc w:val="center"/>
            </w:pPr>
            <w:r/>
            <w:r>
              <w:rPr>
                <w:rFonts w:ascii="Times New Roman" w:hAnsi="Times New Roman"/>
                <w:b w:val="0"/>
                <w:i w:val="0"/>
                <w:sz w:val="24"/>
              </w:rPr>
              <w:t>asserts predictions cover exactly the test partition</w:t>
            </w:r>
          </w:p>
        </w:tc>
      </w:tr>
      <w:tr>
        <w:tc>
          <w:tcPr>
            <w:tcW w:type="dxa" w:w="3600"/>
          </w:tcPr>
          <w:p>
            <w:pPr>
              <w:jc w:val="left"/>
            </w:pPr>
            <w:r/>
            <w:r>
              <w:rPr>
                <w:rFonts w:ascii="Times New Roman" w:hAnsi="Times New Roman"/>
                <w:b w:val="0"/>
                <w:i w:val="0"/>
                <w:sz w:val="24"/>
              </w:rPr>
              <w:t>build_report.py / build_pptx.py</w:t>
            </w:r>
          </w:p>
        </w:tc>
        <w:tc>
          <w:tcPr>
            <w:tcW w:type="dxa" w:w="6192"/>
          </w:tcPr>
          <w:p>
            <w:pPr>
              <w:jc w:val="center"/>
            </w:pPr>
            <w:r/>
            <w:r>
              <w:rPr>
                <w:rFonts w:ascii="Times New Roman" w:hAnsi="Times New Roman"/>
                <w:b w:val="0"/>
                <w:i w:val="0"/>
                <w:sz w:val="24"/>
              </w:rPr>
              <w:t>this report and the presentation deck</w:t>
            </w:r>
          </w:p>
        </w:tc>
      </w:tr>
    </w:tbl>
    <w:p>
      <w:pPr>
        <w:spacing w:after="120" w:line="276" w:lineRule="auto"/>
        <w:jc w:val="both"/>
      </w:pPr>
    </w:p>
    <w:p>
      <w:pPr>
        <w:spacing w:after="120" w:line="276" w:lineRule="auto"/>
        <w:jc w:val="both"/>
      </w:pPr>
      <w:r>
        <w:rPr>
          <w:rFonts w:ascii="Times New Roman" w:hAnsi="Times New Roman"/>
          <w:b w:val="0"/>
          <w:i w:val="0"/>
          <w:sz w:val="24"/>
        </w:rPr>
        <w:t>Environment: Python 3.14 virtual environment; scikit-learn 1.9.1, XGBoost 3.4.1, PyTorch 2.14.1 (CPU), transformers 5.18.0, pandas 3.0.6, matplotlib 3.11.1, python-docx 1.2.0, python-pptx 1.0.2. Training hardware: CPU only (documented in the metric JSONs). Code repository: https://github.com/Saket-code40/refurbiq.</w:t>
      </w:r>
    </w:p>
    <w:p>
      <w:pPr>
        <w:spacing w:after="120" w:line="276" w:lineRule="auto"/>
        <w:jc w:val="both"/>
      </w:pPr>
      <w:r>
        <w:rPr>
          <w:rFonts w:ascii="Times New Roman" w:hAnsi="Times New Roman"/>
          <w:b w:val="0"/>
          <w:i w:val="0"/>
          <w:sz w:val="24"/>
        </w:rPr>
        <w:t>The split file is the reproducibility anchor: because every model script reads split_assignment.csv instead of re-splitting, a re-run reproduces the same test examples and therefore the same confusion matrices, per-class metrics and error tables in this report.</w:t>
      </w:r>
    </w:p>
    <w:p>
      <w:pPr>
        <w:pageBreakBefore/>
        <w:spacing w:before="240" w:after="160" w:line="276" w:lineRule="auto"/>
        <w:jc w:val="left"/>
      </w:pPr>
      <w:r>
        <w:rPr>
          <w:rFonts w:ascii="Times New Roman" w:hAnsi="Times New Roman"/>
          <w:b/>
          <w:i w:val="0"/>
          <w:sz w:val="28"/>
        </w:rPr>
        <w:t>Appendix B. Annotation Samples</w:t>
      </w:r>
    </w:p>
    <w:p>
      <w:pPr>
        <w:spacing w:after="120" w:line="276" w:lineRule="auto"/>
        <w:jc w:val="both"/>
      </w:pPr>
      <w:r>
        <w:rPr>
          <w:rFonts w:ascii="Times New Roman" w:hAnsi="Times New Roman"/>
          <w:b w:val="0"/>
          <w:i w:val="0"/>
          <w:sz w:val="24"/>
        </w:rPr>
        <w:t>Table B.1 shows verbatim rows sampled (random_state 42) from aspect_annotations.csv (synthetic demonstration corpus). Each annotation stores the review id, the detected aspect, the evidence phrase and the label.</w:t>
      </w:r>
    </w:p>
    <w:p>
      <w:pPr>
        <w:spacing w:after="80" w:line="276" w:lineRule="auto"/>
        <w:jc w:val="center"/>
      </w:pPr>
      <w:r>
        <w:rPr>
          <w:rFonts w:ascii="Times New Roman" w:hAnsi="Times New Roman"/>
          <w:b w:val="0"/>
          <w:i/>
          <w:sz w:val="24"/>
        </w:rPr>
        <w:t>Table B.1: Sample annotations (page 28)</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71"/>
        <w:gridCol w:w="2471"/>
        <w:gridCol w:w="2471"/>
        <w:gridCol w:w="2471"/>
      </w:tblGrid>
      <w:tr>
        <w:tc>
          <w:tcPr>
            <w:tcW w:type="dxa" w:w="1296"/>
          </w:tcPr>
          <w:p>
            <w:pPr>
              <w:jc w:val="center"/>
            </w:pPr>
            <w:r/>
            <w:r>
              <w:rPr>
                <w:rFonts w:ascii="Times New Roman" w:hAnsi="Times New Roman"/>
                <w:b/>
                <w:i w:val="0"/>
                <w:sz w:val="24"/>
              </w:rPr>
              <w:t>review_id</w:t>
            </w:r>
          </w:p>
        </w:tc>
        <w:tc>
          <w:tcPr>
            <w:tcW w:type="dxa" w:w="2304"/>
          </w:tcPr>
          <w:p>
            <w:pPr>
              <w:jc w:val="center"/>
            </w:pPr>
            <w:r/>
            <w:r>
              <w:rPr>
                <w:rFonts w:ascii="Times New Roman" w:hAnsi="Times New Roman"/>
                <w:b/>
                <w:i w:val="0"/>
                <w:sz w:val="24"/>
              </w:rPr>
              <w:t>aspect</w:t>
            </w:r>
          </w:p>
        </w:tc>
        <w:tc>
          <w:tcPr>
            <w:tcW w:type="dxa" w:w="4752"/>
          </w:tcPr>
          <w:p>
            <w:pPr>
              <w:jc w:val="center"/>
            </w:pPr>
            <w:r/>
            <w:r>
              <w:rPr>
                <w:rFonts w:ascii="Times New Roman" w:hAnsi="Times New Roman"/>
                <w:b/>
                <w:i w:val="0"/>
                <w:sz w:val="24"/>
              </w:rPr>
              <w:t>evidence phrase</w:t>
            </w:r>
          </w:p>
        </w:tc>
        <w:tc>
          <w:tcPr>
            <w:tcW w:type="dxa" w:w="1296"/>
          </w:tcPr>
          <w:p>
            <w:pPr>
              <w:jc w:val="center"/>
            </w:pPr>
            <w:r/>
            <w:r>
              <w:rPr>
                <w:rFonts w:ascii="Times New Roman" w:hAnsi="Times New Roman"/>
                <w:b/>
                <w:i w:val="0"/>
                <w:sz w:val="24"/>
              </w:rPr>
              <w:t>sentiment</w:t>
            </w:r>
          </w:p>
        </w:tc>
      </w:tr>
      <w:tr>
        <w:tc>
          <w:tcPr>
            <w:tcW w:type="dxa" w:w="1296"/>
          </w:tcPr>
          <w:p>
            <w:pPr>
              <w:jc w:val="left"/>
            </w:pPr>
            <w:r/>
            <w:r>
              <w:rPr>
                <w:rFonts w:ascii="Times New Roman" w:hAnsi="Times New Roman"/>
                <w:b w:val="0"/>
                <w:i w:val="0"/>
                <w:sz w:val="24"/>
              </w:rPr>
              <w:t>R00190</w:t>
            </w:r>
          </w:p>
        </w:tc>
        <w:tc>
          <w:tcPr>
            <w:tcW w:type="dxa" w:w="2304"/>
          </w:tcPr>
          <w:p>
            <w:pPr>
              <w:jc w:val="center"/>
            </w:pPr>
            <w:r/>
            <w:r>
              <w:rPr>
                <w:rFonts w:ascii="Times New Roman" w:hAnsi="Times New Roman"/>
                <w:b w:val="0"/>
                <w:i w:val="0"/>
                <w:sz w:val="24"/>
              </w:rPr>
              <w:t>Performance</w:t>
            </w:r>
          </w:p>
        </w:tc>
        <w:tc>
          <w:tcPr>
            <w:tcW w:type="dxa" w:w="4752"/>
          </w:tcPr>
          <w:p>
            <w:pPr>
              <w:jc w:val="center"/>
            </w:pPr>
            <w:r/>
            <w:r>
              <w:rPr>
                <w:rFonts w:ascii="Times New Roman" w:hAnsi="Times New Roman"/>
                <w:b w:val="0"/>
                <w:i w:val="0"/>
                <w:sz w:val="24"/>
              </w:rPr>
              <w:t>Performance of the iPhone 14 is acceptable for daily tasks.</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R01577</w:t>
            </w:r>
          </w:p>
        </w:tc>
        <w:tc>
          <w:tcPr>
            <w:tcW w:type="dxa" w:w="2304"/>
          </w:tcPr>
          <w:p>
            <w:pPr>
              <w:jc w:val="center"/>
            </w:pPr>
            <w:r/>
            <w:r>
              <w:rPr>
                <w:rFonts w:ascii="Times New Roman" w:hAnsi="Times New Roman"/>
                <w:b w:val="0"/>
                <w:i w:val="0"/>
                <w:sz w:val="24"/>
              </w:rPr>
              <w:t>Price and value</w:t>
            </w:r>
          </w:p>
        </w:tc>
        <w:tc>
          <w:tcPr>
            <w:tcW w:type="dxa" w:w="4752"/>
          </w:tcPr>
          <w:p>
            <w:pPr>
              <w:jc w:val="center"/>
            </w:pPr>
            <w:r/>
            <w:r>
              <w:rPr>
                <w:rFonts w:ascii="Times New Roman" w:hAnsi="Times New Roman"/>
                <w:b w:val="0"/>
                <w:i w:val="0"/>
                <w:sz w:val="24"/>
              </w:rPr>
              <w:t>however, The price of the iPhone 13 is okay, better value than exp…</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R01924</w:t>
            </w:r>
          </w:p>
        </w:tc>
        <w:tc>
          <w:tcPr>
            <w:tcW w:type="dxa" w:w="2304"/>
          </w:tcPr>
          <w:p>
            <w:pPr>
              <w:jc w:val="center"/>
            </w:pPr>
            <w:r/>
            <w:r>
              <w:rPr>
                <w:rFonts w:ascii="Times New Roman" w:hAnsi="Times New Roman"/>
                <w:b w:val="0"/>
                <w:i w:val="0"/>
                <w:sz w:val="24"/>
              </w:rPr>
              <w:t>Repair and refurbishment quality</w:t>
            </w:r>
          </w:p>
        </w:tc>
        <w:tc>
          <w:tcPr>
            <w:tcW w:type="dxa" w:w="4752"/>
          </w:tcPr>
          <w:p>
            <w:pPr>
              <w:jc w:val="center"/>
            </w:pPr>
            <w:r/>
            <w:r>
              <w:rPr>
                <w:rFonts w:ascii="Times New Roman" w:hAnsi="Times New Roman"/>
                <w:b w:val="0"/>
                <w:i w:val="0"/>
                <w:sz w:val="24"/>
              </w:rPr>
              <w:t>The ThinkPad T480 feels factory-fresh after refurbishment.</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R01440</w:t>
            </w:r>
          </w:p>
        </w:tc>
        <w:tc>
          <w:tcPr>
            <w:tcW w:type="dxa" w:w="2304"/>
          </w:tcPr>
          <w:p>
            <w:pPr>
              <w:jc w:val="center"/>
            </w:pPr>
            <w:r/>
            <w:r>
              <w:rPr>
                <w:rFonts w:ascii="Times New Roman" w:hAnsi="Times New Roman"/>
                <w:b w:val="0"/>
                <w:i w:val="0"/>
                <w:sz w:val="24"/>
              </w:rPr>
              <w:t>Seller and customer service</w:t>
            </w:r>
          </w:p>
        </w:tc>
        <w:tc>
          <w:tcPr>
            <w:tcW w:type="dxa" w:w="4752"/>
          </w:tcPr>
          <w:p>
            <w:pPr>
              <w:jc w:val="center"/>
            </w:pPr>
            <w:r/>
            <w:r>
              <w:rPr>
                <w:rFonts w:ascii="Times New Roman" w:hAnsi="Times New Roman"/>
                <w:b w:val="0"/>
                <w:i w:val="0"/>
                <w:sz w:val="24"/>
              </w:rPr>
              <w:t>Customer support was genuinely helpful with my D5600 query.</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R00731</w:t>
            </w:r>
          </w:p>
        </w:tc>
        <w:tc>
          <w:tcPr>
            <w:tcW w:type="dxa" w:w="2304"/>
          </w:tcPr>
          <w:p>
            <w:pPr>
              <w:jc w:val="center"/>
            </w:pPr>
            <w:r/>
            <w:r>
              <w:rPr>
                <w:rFonts w:ascii="Times New Roman" w:hAnsi="Times New Roman"/>
                <w:b w:val="0"/>
                <w:i w:val="0"/>
                <w:sz w:val="24"/>
              </w:rPr>
              <w:t>Price and value</w:t>
            </w:r>
          </w:p>
        </w:tc>
        <w:tc>
          <w:tcPr>
            <w:tcW w:type="dxa" w:w="4752"/>
          </w:tcPr>
          <w:p>
            <w:pPr>
              <w:jc w:val="center"/>
            </w:pPr>
            <w:r/>
            <w:r>
              <w:rPr>
                <w:rFonts w:ascii="Times New Roman" w:hAnsi="Times New Roman"/>
                <w:b w:val="0"/>
                <w:i w:val="0"/>
                <w:sz w:val="24"/>
              </w:rPr>
              <w:t>The price of the XPS 13 was totally worth it.</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R01059</w:t>
            </w:r>
          </w:p>
        </w:tc>
        <w:tc>
          <w:tcPr>
            <w:tcW w:type="dxa" w:w="2304"/>
          </w:tcPr>
          <w:p>
            <w:pPr>
              <w:jc w:val="center"/>
            </w:pPr>
            <w:r/>
            <w:r>
              <w:rPr>
                <w:rFonts w:ascii="Times New Roman" w:hAnsi="Times New Roman"/>
                <w:b w:val="0"/>
                <w:i w:val="0"/>
                <w:sz w:val="24"/>
              </w:rPr>
              <w:t>Seller and customer service</w:t>
            </w:r>
          </w:p>
        </w:tc>
        <w:tc>
          <w:tcPr>
            <w:tcW w:type="dxa" w:w="4752"/>
          </w:tcPr>
          <w:p>
            <w:pPr>
              <w:jc w:val="center"/>
            </w:pPr>
            <w:r/>
            <w:r>
              <w:rPr>
                <w:rFonts w:ascii="Times New Roman" w:hAnsi="Times New Roman"/>
                <w:b w:val="0"/>
                <w:i w:val="0"/>
                <w:sz w:val="24"/>
              </w:rPr>
              <w:t>On top of that, Support team resolved my iPhone 14 issue within a …</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R00969</w:t>
            </w:r>
          </w:p>
        </w:tc>
        <w:tc>
          <w:tcPr>
            <w:tcW w:type="dxa" w:w="2304"/>
          </w:tcPr>
          <w:p>
            <w:pPr>
              <w:jc w:val="center"/>
            </w:pPr>
            <w:r/>
            <w:r>
              <w:rPr>
                <w:rFonts w:ascii="Times New Roman" w:hAnsi="Times New Roman"/>
                <w:b w:val="0"/>
                <w:i w:val="0"/>
                <w:sz w:val="24"/>
              </w:rPr>
              <w:t>Performance</w:t>
            </w:r>
          </w:p>
        </w:tc>
        <w:tc>
          <w:tcPr>
            <w:tcW w:type="dxa" w:w="4752"/>
          </w:tcPr>
          <w:p>
            <w:pPr>
              <w:jc w:val="center"/>
            </w:pPr>
            <w:r/>
            <w:r>
              <w:rPr>
                <w:rFonts w:ascii="Times New Roman" w:hAnsi="Times New Roman"/>
                <w:b w:val="0"/>
                <w:i w:val="0"/>
                <w:sz w:val="24"/>
              </w:rPr>
              <w:t>however, The Galaxy S21 works fine, faster than expected for refur…</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R01304</w:t>
            </w:r>
          </w:p>
        </w:tc>
        <w:tc>
          <w:tcPr>
            <w:tcW w:type="dxa" w:w="2304"/>
          </w:tcPr>
          <w:p>
            <w:pPr>
              <w:jc w:val="center"/>
            </w:pPr>
            <w:r/>
            <w:r>
              <w:rPr>
                <w:rFonts w:ascii="Times New Roman" w:hAnsi="Times New Roman"/>
                <w:b w:val="0"/>
                <w:i w:val="0"/>
                <w:sz w:val="24"/>
              </w:rPr>
              <w:t>Product condition</w:t>
            </w:r>
          </w:p>
        </w:tc>
        <w:tc>
          <w:tcPr>
            <w:tcW w:type="dxa" w:w="4752"/>
          </w:tcPr>
          <w:p>
            <w:pPr>
              <w:jc w:val="center"/>
            </w:pPr>
            <w:r/>
            <w:r>
              <w:rPr>
                <w:rFonts w:ascii="Times New Roman" w:hAnsi="Times New Roman"/>
                <w:b w:val="0"/>
                <w:i w:val="0"/>
                <w:sz w:val="24"/>
              </w:rPr>
              <w:t>The XPS 13 works fine and the condition is better than expected.</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R01295</w:t>
            </w:r>
          </w:p>
        </w:tc>
        <w:tc>
          <w:tcPr>
            <w:tcW w:type="dxa" w:w="2304"/>
          </w:tcPr>
          <w:p>
            <w:pPr>
              <w:jc w:val="center"/>
            </w:pPr>
            <w:r/>
            <w:r>
              <w:rPr>
                <w:rFonts w:ascii="Times New Roman" w:hAnsi="Times New Roman"/>
                <w:b w:val="0"/>
                <w:i w:val="0"/>
                <w:sz w:val="24"/>
              </w:rPr>
              <w:t>Seller and customer service</w:t>
            </w:r>
          </w:p>
        </w:tc>
        <w:tc>
          <w:tcPr>
            <w:tcW w:type="dxa" w:w="4752"/>
          </w:tcPr>
          <w:p>
            <w:pPr>
              <w:jc w:val="center"/>
            </w:pPr>
            <w:r/>
            <w:r>
              <w:rPr>
                <w:rFonts w:ascii="Times New Roman" w:hAnsi="Times New Roman"/>
                <w:b w:val="0"/>
                <w:i w:val="0"/>
                <w:sz w:val="24"/>
              </w:rPr>
              <w:t>The seller responded promptly to all my questions about the EliteB…</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R01925</w:t>
            </w:r>
          </w:p>
        </w:tc>
        <w:tc>
          <w:tcPr>
            <w:tcW w:type="dxa" w:w="2304"/>
          </w:tcPr>
          <w:p>
            <w:pPr>
              <w:jc w:val="center"/>
            </w:pPr>
            <w:r/>
            <w:r>
              <w:rPr>
                <w:rFonts w:ascii="Times New Roman" w:hAnsi="Times New Roman"/>
                <w:b w:val="0"/>
                <w:i w:val="0"/>
                <w:sz w:val="24"/>
              </w:rPr>
              <w:t>Product condition</w:t>
            </w:r>
          </w:p>
        </w:tc>
        <w:tc>
          <w:tcPr>
            <w:tcW w:type="dxa" w:w="4752"/>
          </w:tcPr>
          <w:p>
            <w:pPr>
              <w:jc w:val="center"/>
            </w:pPr>
            <w:r/>
            <w:r>
              <w:rPr>
                <w:rFonts w:ascii="Times New Roman" w:hAnsi="Times New Roman"/>
                <w:b w:val="0"/>
                <w:i w:val="0"/>
                <w:sz w:val="24"/>
              </w:rPr>
              <w:t>There are a few light marks on the EOS 90D, nothing serious.</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R00465</w:t>
            </w:r>
          </w:p>
        </w:tc>
        <w:tc>
          <w:tcPr>
            <w:tcW w:type="dxa" w:w="2304"/>
          </w:tcPr>
          <w:p>
            <w:pPr>
              <w:jc w:val="center"/>
            </w:pPr>
            <w:r/>
            <w:r>
              <w:rPr>
                <w:rFonts w:ascii="Times New Roman" w:hAnsi="Times New Roman"/>
                <w:b w:val="0"/>
                <w:i w:val="0"/>
                <w:sz w:val="24"/>
              </w:rPr>
              <w:t>Performance</w:t>
            </w:r>
          </w:p>
        </w:tc>
        <w:tc>
          <w:tcPr>
            <w:tcW w:type="dxa" w:w="4752"/>
          </w:tcPr>
          <w:p>
            <w:pPr>
              <w:jc w:val="center"/>
            </w:pPr>
            <w:r/>
            <w:r>
              <w:rPr>
                <w:rFonts w:ascii="Times New Roman" w:hAnsi="Times New Roman"/>
                <w:b w:val="0"/>
                <w:i w:val="0"/>
                <w:sz w:val="24"/>
              </w:rPr>
              <w:t>Performance of the Latitude 5520 is excellent, apps open instantly…</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R00372</w:t>
            </w:r>
          </w:p>
        </w:tc>
        <w:tc>
          <w:tcPr>
            <w:tcW w:type="dxa" w:w="2304"/>
          </w:tcPr>
          <w:p>
            <w:pPr>
              <w:jc w:val="center"/>
            </w:pPr>
            <w:r/>
            <w:r>
              <w:rPr>
                <w:rFonts w:ascii="Times New Roman" w:hAnsi="Times New Roman"/>
                <w:b w:val="0"/>
                <w:i w:val="0"/>
                <w:sz w:val="24"/>
              </w:rPr>
              <w:t>Product condition</w:t>
            </w:r>
          </w:p>
        </w:tc>
        <w:tc>
          <w:tcPr>
            <w:tcW w:type="dxa" w:w="4752"/>
          </w:tcPr>
          <w:p>
            <w:pPr>
              <w:jc w:val="center"/>
            </w:pPr>
            <w:r/>
            <w:r>
              <w:rPr>
                <w:rFonts w:ascii="Times New Roman" w:hAnsi="Times New Roman"/>
                <w:b w:val="0"/>
                <w:i w:val="0"/>
                <w:sz w:val="24"/>
              </w:rPr>
              <w:t>The Latitude 5520 shows minor signs of previous use.</w:t>
            </w:r>
          </w:p>
        </w:tc>
        <w:tc>
          <w:tcPr>
            <w:tcW w:type="dxa" w:w="1296"/>
          </w:tcPr>
          <w:p>
            <w:pPr>
              <w:jc w:val="center"/>
            </w:pPr>
            <w:r/>
            <w:r>
              <w:rPr>
                <w:rFonts w:ascii="Times New Roman" w:hAnsi="Times New Roman"/>
                <w:b w:val="0"/>
                <w:i w:val="0"/>
                <w:sz w:val="24"/>
              </w:rPr>
              <w:t>neutral</w:t>
            </w:r>
          </w:p>
        </w:tc>
      </w:tr>
      <w:tr>
        <w:tc>
          <w:tcPr>
            <w:tcW w:type="dxa" w:w="1296"/>
          </w:tcPr>
          <w:p>
            <w:pPr>
              <w:jc w:val="left"/>
            </w:pPr>
            <w:r/>
            <w:r>
              <w:rPr>
                <w:rFonts w:ascii="Times New Roman" w:hAnsi="Times New Roman"/>
                <w:b w:val="0"/>
                <w:i w:val="0"/>
                <w:sz w:val="24"/>
              </w:rPr>
              <w:t>R01068</w:t>
            </w:r>
          </w:p>
        </w:tc>
        <w:tc>
          <w:tcPr>
            <w:tcW w:type="dxa" w:w="2304"/>
          </w:tcPr>
          <w:p>
            <w:pPr>
              <w:jc w:val="center"/>
            </w:pPr>
            <w:r/>
            <w:r>
              <w:rPr>
                <w:rFonts w:ascii="Times New Roman" w:hAnsi="Times New Roman"/>
                <w:b w:val="0"/>
                <w:i w:val="0"/>
                <w:sz w:val="24"/>
              </w:rPr>
              <w:t>Performance</w:t>
            </w:r>
          </w:p>
        </w:tc>
        <w:tc>
          <w:tcPr>
            <w:tcW w:type="dxa" w:w="4752"/>
          </w:tcPr>
          <w:p>
            <w:pPr>
              <w:jc w:val="center"/>
            </w:pPr>
            <w:r/>
            <w:r>
              <w:rPr>
                <w:rFonts w:ascii="Times New Roman" w:hAnsi="Times New Roman"/>
                <w:b w:val="0"/>
                <w:i w:val="0"/>
                <w:sz w:val="24"/>
              </w:rPr>
              <w:t>Zero heating issues and the MacBook Air M1 performs flawlessly.</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R02000</w:t>
            </w:r>
          </w:p>
        </w:tc>
        <w:tc>
          <w:tcPr>
            <w:tcW w:type="dxa" w:w="2304"/>
          </w:tcPr>
          <w:p>
            <w:pPr>
              <w:jc w:val="center"/>
            </w:pPr>
            <w:r/>
            <w:r>
              <w:rPr>
                <w:rFonts w:ascii="Times New Roman" w:hAnsi="Times New Roman"/>
                <w:b w:val="0"/>
                <w:i w:val="0"/>
                <w:sz w:val="24"/>
              </w:rPr>
              <w:t>Seller and customer service</w:t>
            </w:r>
          </w:p>
        </w:tc>
        <w:tc>
          <w:tcPr>
            <w:tcW w:type="dxa" w:w="4752"/>
          </w:tcPr>
          <w:p>
            <w:pPr>
              <w:jc w:val="center"/>
            </w:pPr>
            <w:r/>
            <w:r>
              <w:rPr>
                <w:rFonts w:ascii="Times New Roman" w:hAnsi="Times New Roman"/>
                <w:b w:val="0"/>
                <w:i w:val="0"/>
                <w:sz w:val="24"/>
              </w:rPr>
              <w:t>On top of that, Support team resolved my OnePlus 11 issue within a…</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R01199</w:t>
            </w:r>
          </w:p>
        </w:tc>
        <w:tc>
          <w:tcPr>
            <w:tcW w:type="dxa" w:w="2304"/>
          </w:tcPr>
          <w:p>
            <w:pPr>
              <w:jc w:val="center"/>
            </w:pPr>
            <w:r/>
            <w:r>
              <w:rPr>
                <w:rFonts w:ascii="Times New Roman" w:hAnsi="Times New Roman"/>
                <w:b w:val="0"/>
                <w:i w:val="0"/>
                <w:sz w:val="24"/>
              </w:rPr>
              <w:t>Performance</w:t>
            </w:r>
          </w:p>
        </w:tc>
        <w:tc>
          <w:tcPr>
            <w:tcW w:type="dxa" w:w="4752"/>
          </w:tcPr>
          <w:p>
            <w:pPr>
              <w:jc w:val="center"/>
            </w:pPr>
            <w:r/>
            <w:r>
              <w:rPr>
                <w:rFonts w:ascii="Times New Roman" w:hAnsi="Times New Roman"/>
                <w:b w:val="0"/>
                <w:i w:val="0"/>
                <w:sz w:val="24"/>
              </w:rPr>
              <w:t>that said, The EOS 90D works sometimes, slower than expected overa…</w:t>
            </w:r>
          </w:p>
        </w:tc>
        <w:tc>
          <w:tcPr>
            <w:tcW w:type="dxa" w:w="1296"/>
          </w:tcPr>
          <w:p>
            <w:pPr>
              <w:jc w:val="center"/>
            </w:pPr>
            <w:r/>
            <w:r>
              <w:rPr>
                <w:rFonts w:ascii="Times New Roman" w:hAnsi="Times New Roman"/>
                <w:b w:val="0"/>
                <w:i w:val="0"/>
                <w:sz w:val="24"/>
              </w:rPr>
              <w:t>negative</w:t>
            </w:r>
          </w:p>
        </w:tc>
      </w:tr>
      <w:tr>
        <w:tc>
          <w:tcPr>
            <w:tcW w:type="dxa" w:w="1296"/>
          </w:tcPr>
          <w:p>
            <w:pPr>
              <w:jc w:val="left"/>
            </w:pPr>
            <w:r/>
            <w:r>
              <w:rPr>
                <w:rFonts w:ascii="Times New Roman" w:hAnsi="Times New Roman"/>
                <w:b w:val="0"/>
                <w:i w:val="0"/>
                <w:sz w:val="24"/>
              </w:rPr>
              <w:t>R02223</w:t>
            </w:r>
          </w:p>
        </w:tc>
        <w:tc>
          <w:tcPr>
            <w:tcW w:type="dxa" w:w="2304"/>
          </w:tcPr>
          <w:p>
            <w:pPr>
              <w:jc w:val="center"/>
            </w:pPr>
            <w:r/>
            <w:r>
              <w:rPr>
                <w:rFonts w:ascii="Times New Roman" w:hAnsi="Times New Roman"/>
                <w:b w:val="0"/>
                <w:i w:val="0"/>
                <w:sz w:val="24"/>
              </w:rPr>
              <w:t>Packaging and delivery</w:t>
            </w:r>
          </w:p>
        </w:tc>
        <w:tc>
          <w:tcPr>
            <w:tcW w:type="dxa" w:w="4752"/>
          </w:tcPr>
          <w:p>
            <w:pPr>
              <w:jc w:val="center"/>
            </w:pPr>
            <w:r/>
            <w:r>
              <w:rPr>
                <w:rFonts w:ascii="Times New Roman" w:hAnsi="Times New Roman"/>
                <w:b w:val="0"/>
                <w:i w:val="0"/>
                <w:sz w:val="24"/>
              </w:rPr>
              <w:t>but Delivery of the OnePlus 9 was okay they said, but it arrived l…</w:t>
            </w:r>
          </w:p>
        </w:tc>
        <w:tc>
          <w:tcPr>
            <w:tcW w:type="dxa" w:w="1296"/>
          </w:tcPr>
          <w:p>
            <w:pPr>
              <w:jc w:val="center"/>
            </w:pPr>
            <w:r/>
            <w:r>
              <w:rPr>
                <w:rFonts w:ascii="Times New Roman" w:hAnsi="Times New Roman"/>
                <w:b w:val="0"/>
                <w:i w:val="0"/>
                <w:sz w:val="24"/>
              </w:rPr>
              <w:t>negative</w:t>
            </w:r>
          </w:p>
        </w:tc>
      </w:tr>
      <w:tr>
        <w:tc>
          <w:tcPr>
            <w:tcW w:type="dxa" w:w="1296"/>
          </w:tcPr>
          <w:p>
            <w:pPr>
              <w:jc w:val="left"/>
            </w:pPr>
            <w:r/>
            <w:r>
              <w:rPr>
                <w:rFonts w:ascii="Times New Roman" w:hAnsi="Times New Roman"/>
                <w:b w:val="0"/>
                <w:i w:val="0"/>
                <w:sz w:val="24"/>
              </w:rPr>
              <w:t>R00270</w:t>
            </w:r>
          </w:p>
        </w:tc>
        <w:tc>
          <w:tcPr>
            <w:tcW w:type="dxa" w:w="2304"/>
          </w:tcPr>
          <w:p>
            <w:pPr>
              <w:jc w:val="center"/>
            </w:pPr>
            <w:r/>
            <w:r>
              <w:rPr>
                <w:rFonts w:ascii="Times New Roman" w:hAnsi="Times New Roman"/>
                <w:b w:val="0"/>
                <w:i w:val="0"/>
                <w:sz w:val="24"/>
              </w:rPr>
              <w:t>Repair and refurbishment quality</w:t>
            </w:r>
          </w:p>
        </w:tc>
        <w:tc>
          <w:tcPr>
            <w:tcW w:type="dxa" w:w="4752"/>
          </w:tcPr>
          <w:p>
            <w:pPr>
              <w:jc w:val="center"/>
            </w:pPr>
            <w:r/>
            <w:r>
              <w:rPr>
                <w:rFonts w:ascii="Times New Roman" w:hAnsi="Times New Roman"/>
                <w:b w:val="0"/>
                <w:i w:val="0"/>
                <w:sz w:val="24"/>
              </w:rPr>
              <w:t>Refurbishment quality of the D5600 is top notch.</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R01843</w:t>
            </w:r>
          </w:p>
        </w:tc>
        <w:tc>
          <w:tcPr>
            <w:tcW w:type="dxa" w:w="2304"/>
          </w:tcPr>
          <w:p>
            <w:pPr>
              <w:jc w:val="center"/>
            </w:pPr>
            <w:r/>
            <w:r>
              <w:rPr>
                <w:rFonts w:ascii="Times New Roman" w:hAnsi="Times New Roman"/>
                <w:b w:val="0"/>
                <w:i w:val="0"/>
                <w:sz w:val="24"/>
              </w:rPr>
              <w:t>Product condition</w:t>
            </w:r>
          </w:p>
        </w:tc>
        <w:tc>
          <w:tcPr>
            <w:tcW w:type="dxa" w:w="4752"/>
          </w:tcPr>
          <w:p>
            <w:pPr>
              <w:jc w:val="center"/>
            </w:pPr>
            <w:r/>
            <w:r>
              <w:rPr>
                <w:rFonts w:ascii="Times New Roman" w:hAnsi="Times New Roman"/>
                <w:b w:val="0"/>
                <w:i w:val="0"/>
                <w:sz w:val="24"/>
              </w:rPr>
              <w:t>The iPhone 12 arrived in excellent condition with barely any wear.</w:t>
            </w:r>
          </w:p>
        </w:tc>
        <w:tc>
          <w:tcPr>
            <w:tcW w:type="dxa" w:w="1296"/>
          </w:tcPr>
          <w:p>
            <w:pPr>
              <w:jc w:val="center"/>
            </w:pPr>
            <w:r/>
            <w:r>
              <w:rPr>
                <w:rFonts w:ascii="Times New Roman" w:hAnsi="Times New Roman"/>
                <w:b w:val="0"/>
                <w:i w:val="0"/>
                <w:sz w:val="24"/>
              </w:rPr>
              <w:t>positive</w:t>
            </w:r>
          </w:p>
        </w:tc>
      </w:tr>
    </w:tbl>
    <w:p>
      <w:pPr>
        <w:spacing w:after="120" w:line="276" w:lineRule="auto"/>
        <w:jc w:val="both"/>
      </w:pPr>
    </w:p>
    <w:p>
      <w:pPr>
        <w:spacing w:after="120" w:line="276" w:lineRule="auto"/>
        <w:jc w:val="both"/>
      </w:pPr>
      <w:r>
        <w:rPr>
          <w:rFonts w:ascii="Times New Roman" w:hAnsi="Times New Roman"/>
          <w:b w:val="0"/>
          <w:i w:val="0"/>
          <w:sz w:val="24"/>
        </w:rPr>
        <w:t>Table B.2 walks through complete reviews: for each sampled review the full text is quoted, followed by every annotation attached to it, so the reader can verify that each label is supported by its evidence phrase. Reviews with at least two annotations were sampled with random_state 42.</w:t>
      </w:r>
    </w:p>
    <w:p>
      <w:pPr>
        <w:spacing w:after="40" w:line="276" w:lineRule="auto"/>
        <w:jc w:val="both"/>
      </w:pPr>
      <w:r>
        <w:rPr>
          <w:rFonts w:ascii="Times New Roman" w:hAnsi="Times New Roman"/>
          <w:b w:val="0"/>
          <w:i/>
          <w:sz w:val="22"/>
        </w:rPr>
        <w:t>R00087 (Flipkart Refurbished, Smartphone, iPhone 12):</w:t>
      </w:r>
    </w:p>
    <w:p>
      <w:pPr>
        <w:spacing w:after="80" w:line="276" w:lineRule="auto"/>
        <w:jc w:val="both"/>
      </w:pPr>
      <w:r>
        <w:rPr>
          <w:rFonts w:ascii="Times New Roman" w:hAnsi="Times New Roman"/>
          <w:b w:val="0"/>
          <w:i/>
          <w:sz w:val="22"/>
        </w:rPr>
        <w:t>“The price of the iPhone 12 is okay but the value is worse than expected. however, You cannot tell the iPhone 12 was ever repaired.”</w:t>
      </w:r>
    </w:p>
    <w:p>
      <w:pPr>
        <w:spacing w:after="40" w:line="276" w:lineRule="auto"/>
        <w:jc w:val="both"/>
      </w:pPr>
      <w:r>
        <w:rPr>
          <w:rFonts w:ascii="Times New Roman" w:hAnsi="Times New Roman"/>
          <w:b w:val="0"/>
          <w:i/>
          <w:sz w:val="22"/>
        </w:rPr>
        <w:t>R00289 (Amazon Renewed, Smartphone, Galaxy S22):</w:t>
      </w:r>
    </w:p>
    <w:p>
      <w:pPr>
        <w:spacing w:after="80" w:line="276" w:lineRule="auto"/>
        <w:jc w:val="both"/>
      </w:pPr>
      <w:r>
        <w:rPr>
          <w:rFonts w:ascii="Times New Roman" w:hAnsi="Times New Roman"/>
          <w:b w:val="0"/>
          <w:i/>
          <w:sz w:val="22"/>
        </w:rPr>
        <w:t>“The Galaxy S22 costs what you would expect for refurbished. Additionally, The Galaxy S22 works fine, faster than expected for refurbished.”</w:t>
      </w:r>
    </w:p>
    <w:p>
      <w:pPr>
        <w:spacing w:after="40" w:line="276" w:lineRule="auto"/>
        <w:jc w:val="both"/>
      </w:pPr>
      <w:r>
        <w:rPr>
          <w:rFonts w:ascii="Times New Roman" w:hAnsi="Times New Roman"/>
          <w:b w:val="0"/>
          <w:i/>
          <w:sz w:val="22"/>
        </w:rPr>
        <w:t>R00902 (Cashify, Smartphone, iPhone 14):</w:t>
      </w:r>
    </w:p>
    <w:p>
      <w:pPr>
        <w:spacing w:after="80" w:line="276" w:lineRule="auto"/>
        <w:jc w:val="both"/>
      </w:pPr>
      <w:r>
        <w:rPr>
          <w:rFonts w:ascii="Times New Roman" w:hAnsi="Times New Roman"/>
          <w:b w:val="0"/>
          <w:i/>
          <w:sz w:val="22"/>
        </w:rPr>
        <w:t>“The iPhone 14 was delivered a day early, nicely packed. however, The iPhone 14 is decent for basic use, nothing exceptional.”</w:t>
      </w:r>
    </w:p>
    <w:p>
      <w:pPr>
        <w:spacing w:after="40" w:line="276" w:lineRule="auto"/>
        <w:jc w:val="both"/>
      </w:pPr>
      <w:r>
        <w:rPr>
          <w:rFonts w:ascii="Times New Roman" w:hAnsi="Times New Roman"/>
          <w:b w:val="0"/>
          <w:i/>
          <w:sz w:val="22"/>
        </w:rPr>
        <w:t>R01346 (Amazon Renewed, Smartphone, OnePlus 9):</w:t>
      </w:r>
    </w:p>
    <w:p>
      <w:pPr>
        <w:spacing w:after="80" w:line="276" w:lineRule="auto"/>
        <w:jc w:val="both"/>
      </w:pPr>
      <w:r>
        <w:rPr>
          <w:rFonts w:ascii="Times New Roman" w:hAnsi="Times New Roman"/>
          <w:b w:val="0"/>
          <w:i/>
          <w:sz w:val="22"/>
        </w:rPr>
        <w:t>“There are deep scratches on the OnePlus 9 that were not mentioned. that said, Delivery of the OnePlus 9 was okay and it arrived as expected. Also, The OnePlus 9 works fine, faster than expected for refurbished.”</w:t>
      </w:r>
    </w:p>
    <w:p>
      <w:pPr>
        <w:spacing w:after="40" w:line="276" w:lineRule="auto"/>
        <w:jc w:val="both"/>
      </w:pPr>
      <w:r>
        <w:rPr>
          <w:rFonts w:ascii="Times New Roman" w:hAnsi="Times New Roman"/>
          <w:b w:val="0"/>
          <w:i/>
          <w:sz w:val="22"/>
        </w:rPr>
        <w:t>R01433 (Amazon Renewed, Laptop, Latitude 5520):</w:t>
      </w:r>
    </w:p>
    <w:p>
      <w:pPr>
        <w:spacing w:after="80" w:line="276" w:lineRule="auto"/>
        <w:jc w:val="both"/>
      </w:pPr>
      <w:r>
        <w:rPr>
          <w:rFonts w:ascii="Times New Roman" w:hAnsi="Times New Roman"/>
          <w:b w:val="0"/>
          <w:i/>
          <w:sz w:val="22"/>
        </w:rPr>
        <w:t>“My Latitude 5520 works perfectly, fast and responsive. that said, The price of the Latitude 5520 is okay but the value is worse than expected.”</w:t>
      </w:r>
    </w:p>
    <w:p>
      <w:pPr>
        <w:spacing w:after="80" w:line="276" w:lineRule="auto"/>
        <w:jc w:val="center"/>
      </w:pPr>
      <w:r>
        <w:rPr>
          <w:rFonts w:ascii="Times New Roman" w:hAnsi="Times New Roman"/>
          <w:b w:val="0"/>
          <w:i/>
          <w:sz w:val="24"/>
        </w:rPr>
        <w:t>Table B.2: Full-review annotation walkthrough (page 29)</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71"/>
        <w:gridCol w:w="2471"/>
        <w:gridCol w:w="2471"/>
        <w:gridCol w:w="2471"/>
      </w:tblGrid>
      <w:tr>
        <w:tc>
          <w:tcPr>
            <w:tcW w:type="dxa" w:w="1296"/>
          </w:tcPr>
          <w:p>
            <w:pPr>
              <w:jc w:val="center"/>
            </w:pPr>
            <w:r/>
            <w:r>
              <w:rPr>
                <w:rFonts w:ascii="Times New Roman" w:hAnsi="Times New Roman"/>
                <w:b/>
                <w:i w:val="0"/>
                <w:sz w:val="24"/>
              </w:rPr>
              <w:t>review_id</w:t>
            </w:r>
          </w:p>
        </w:tc>
        <w:tc>
          <w:tcPr>
            <w:tcW w:type="dxa" w:w="2304"/>
          </w:tcPr>
          <w:p>
            <w:pPr>
              <w:jc w:val="center"/>
            </w:pPr>
            <w:r/>
            <w:r>
              <w:rPr>
                <w:rFonts w:ascii="Times New Roman" w:hAnsi="Times New Roman"/>
                <w:b/>
                <w:i w:val="0"/>
                <w:sz w:val="24"/>
              </w:rPr>
              <w:t>aspect</w:t>
            </w:r>
          </w:p>
        </w:tc>
        <w:tc>
          <w:tcPr>
            <w:tcW w:type="dxa" w:w="4752"/>
          </w:tcPr>
          <w:p>
            <w:pPr>
              <w:jc w:val="center"/>
            </w:pPr>
            <w:r/>
            <w:r>
              <w:rPr>
                <w:rFonts w:ascii="Times New Roman" w:hAnsi="Times New Roman"/>
                <w:b/>
                <w:i w:val="0"/>
                <w:sz w:val="24"/>
              </w:rPr>
              <w:t>evidence phrase</w:t>
            </w:r>
          </w:p>
        </w:tc>
        <w:tc>
          <w:tcPr>
            <w:tcW w:type="dxa" w:w="1296"/>
          </w:tcPr>
          <w:p>
            <w:pPr>
              <w:jc w:val="center"/>
            </w:pPr>
            <w:r/>
            <w:r>
              <w:rPr>
                <w:rFonts w:ascii="Times New Roman" w:hAnsi="Times New Roman"/>
                <w:b/>
                <w:i w:val="0"/>
                <w:sz w:val="24"/>
              </w:rPr>
              <w:t>sentiment</w:t>
            </w:r>
          </w:p>
        </w:tc>
      </w:tr>
      <w:tr>
        <w:tc>
          <w:tcPr>
            <w:tcW w:type="dxa" w:w="1296"/>
          </w:tcPr>
          <w:p>
            <w:pPr>
              <w:jc w:val="left"/>
            </w:pPr>
            <w:r/>
            <w:r>
              <w:rPr>
                <w:rFonts w:ascii="Times New Roman" w:hAnsi="Times New Roman"/>
                <w:b w:val="0"/>
                <w:i w:val="0"/>
                <w:sz w:val="24"/>
              </w:rPr>
              <w:t>R00087</w:t>
            </w:r>
          </w:p>
        </w:tc>
        <w:tc>
          <w:tcPr>
            <w:tcW w:type="dxa" w:w="2304"/>
          </w:tcPr>
          <w:p>
            <w:pPr>
              <w:jc w:val="center"/>
            </w:pPr>
            <w:r/>
            <w:r>
              <w:rPr>
                <w:rFonts w:ascii="Times New Roman" w:hAnsi="Times New Roman"/>
                <w:b w:val="0"/>
                <w:i w:val="0"/>
                <w:sz w:val="24"/>
              </w:rPr>
              <w:t>Price and value</w:t>
            </w:r>
          </w:p>
        </w:tc>
        <w:tc>
          <w:tcPr>
            <w:tcW w:type="dxa" w:w="4752"/>
          </w:tcPr>
          <w:p>
            <w:pPr>
              <w:jc w:val="center"/>
            </w:pPr>
            <w:r/>
            <w:r>
              <w:rPr>
                <w:rFonts w:ascii="Times New Roman" w:hAnsi="Times New Roman"/>
                <w:b w:val="0"/>
                <w:i w:val="0"/>
                <w:sz w:val="24"/>
              </w:rPr>
              <w:t>The price of the iPhone 12 is okay but the value is worse than expected.</w:t>
            </w:r>
          </w:p>
        </w:tc>
        <w:tc>
          <w:tcPr>
            <w:tcW w:type="dxa" w:w="1296"/>
          </w:tcPr>
          <w:p>
            <w:pPr>
              <w:jc w:val="center"/>
            </w:pPr>
            <w:r/>
            <w:r>
              <w:rPr>
                <w:rFonts w:ascii="Times New Roman" w:hAnsi="Times New Roman"/>
                <w:b w:val="0"/>
                <w:i w:val="0"/>
                <w:sz w:val="24"/>
              </w:rPr>
              <w:t>negative</w:t>
            </w:r>
          </w:p>
        </w:tc>
      </w:tr>
      <w:tr>
        <w:tc>
          <w:tcPr>
            <w:tcW w:type="dxa" w:w="1296"/>
          </w:tcPr>
          <w:p>
            <w:pPr>
              <w:jc w:val="left"/>
            </w:pPr>
            <w:r/>
            <w:r>
              <w:rPr>
                <w:rFonts w:ascii="Times New Roman" w:hAnsi="Times New Roman"/>
                <w:b w:val="0"/>
                <w:i w:val="0"/>
                <w:sz w:val="24"/>
              </w:rPr>
              <w:t>R00087</w:t>
            </w:r>
          </w:p>
        </w:tc>
        <w:tc>
          <w:tcPr>
            <w:tcW w:type="dxa" w:w="2304"/>
          </w:tcPr>
          <w:p>
            <w:pPr>
              <w:jc w:val="center"/>
            </w:pPr>
            <w:r/>
            <w:r>
              <w:rPr>
                <w:rFonts w:ascii="Times New Roman" w:hAnsi="Times New Roman"/>
                <w:b w:val="0"/>
                <w:i w:val="0"/>
                <w:sz w:val="24"/>
              </w:rPr>
              <w:t>Repair and refurbishment quality</w:t>
            </w:r>
          </w:p>
        </w:tc>
        <w:tc>
          <w:tcPr>
            <w:tcW w:type="dxa" w:w="4752"/>
          </w:tcPr>
          <w:p>
            <w:pPr>
              <w:jc w:val="center"/>
            </w:pPr>
            <w:r/>
            <w:r>
              <w:rPr>
                <w:rFonts w:ascii="Times New Roman" w:hAnsi="Times New Roman"/>
                <w:b w:val="0"/>
                <w:i w:val="0"/>
                <w:sz w:val="24"/>
              </w:rPr>
              <w:t>however, You cannot tell the iPhone 12 was ever repaired.</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R00289</w:t>
            </w:r>
          </w:p>
        </w:tc>
        <w:tc>
          <w:tcPr>
            <w:tcW w:type="dxa" w:w="2304"/>
          </w:tcPr>
          <w:p>
            <w:pPr>
              <w:jc w:val="center"/>
            </w:pPr>
            <w:r/>
            <w:r>
              <w:rPr>
                <w:rFonts w:ascii="Times New Roman" w:hAnsi="Times New Roman"/>
                <w:b w:val="0"/>
                <w:i w:val="0"/>
                <w:sz w:val="24"/>
              </w:rPr>
              <w:t>Price and value</w:t>
            </w:r>
          </w:p>
        </w:tc>
        <w:tc>
          <w:tcPr>
            <w:tcW w:type="dxa" w:w="4752"/>
          </w:tcPr>
          <w:p>
            <w:pPr>
              <w:jc w:val="center"/>
            </w:pPr>
            <w:r/>
            <w:r>
              <w:rPr>
                <w:rFonts w:ascii="Times New Roman" w:hAnsi="Times New Roman"/>
                <w:b w:val="0"/>
                <w:i w:val="0"/>
                <w:sz w:val="24"/>
              </w:rPr>
              <w:t>The Galaxy S22 costs what you would expect for refurbished.</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R00289</w:t>
            </w:r>
          </w:p>
        </w:tc>
        <w:tc>
          <w:tcPr>
            <w:tcW w:type="dxa" w:w="2304"/>
          </w:tcPr>
          <w:p>
            <w:pPr>
              <w:jc w:val="center"/>
            </w:pPr>
            <w:r/>
            <w:r>
              <w:rPr>
                <w:rFonts w:ascii="Times New Roman" w:hAnsi="Times New Roman"/>
                <w:b w:val="0"/>
                <w:i w:val="0"/>
                <w:sz w:val="24"/>
              </w:rPr>
              <w:t>Performance</w:t>
            </w:r>
          </w:p>
        </w:tc>
        <w:tc>
          <w:tcPr>
            <w:tcW w:type="dxa" w:w="4752"/>
          </w:tcPr>
          <w:p>
            <w:pPr>
              <w:jc w:val="center"/>
            </w:pPr>
            <w:r/>
            <w:r>
              <w:rPr>
                <w:rFonts w:ascii="Times New Roman" w:hAnsi="Times New Roman"/>
                <w:b w:val="0"/>
                <w:i w:val="0"/>
                <w:sz w:val="24"/>
              </w:rPr>
              <w:t>Additionally, The Galaxy S22 works fine, faster than expected for refurbished.</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R00902</w:t>
            </w:r>
          </w:p>
        </w:tc>
        <w:tc>
          <w:tcPr>
            <w:tcW w:type="dxa" w:w="2304"/>
          </w:tcPr>
          <w:p>
            <w:pPr>
              <w:jc w:val="center"/>
            </w:pPr>
            <w:r/>
            <w:r>
              <w:rPr>
                <w:rFonts w:ascii="Times New Roman" w:hAnsi="Times New Roman"/>
                <w:b w:val="0"/>
                <w:i w:val="0"/>
                <w:sz w:val="24"/>
              </w:rPr>
              <w:t>Packaging and delivery</w:t>
            </w:r>
          </w:p>
        </w:tc>
        <w:tc>
          <w:tcPr>
            <w:tcW w:type="dxa" w:w="4752"/>
          </w:tcPr>
          <w:p>
            <w:pPr>
              <w:jc w:val="center"/>
            </w:pPr>
            <w:r/>
            <w:r>
              <w:rPr>
                <w:rFonts w:ascii="Times New Roman" w:hAnsi="Times New Roman"/>
                <w:b w:val="0"/>
                <w:i w:val="0"/>
                <w:sz w:val="24"/>
              </w:rPr>
              <w:t>The iPhone 14 was delivered a day early, nicely packed.</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R00902</w:t>
            </w:r>
          </w:p>
        </w:tc>
        <w:tc>
          <w:tcPr>
            <w:tcW w:type="dxa" w:w="2304"/>
          </w:tcPr>
          <w:p>
            <w:pPr>
              <w:jc w:val="center"/>
            </w:pPr>
            <w:r/>
            <w:r>
              <w:rPr>
                <w:rFonts w:ascii="Times New Roman" w:hAnsi="Times New Roman"/>
                <w:b w:val="0"/>
                <w:i w:val="0"/>
                <w:sz w:val="24"/>
              </w:rPr>
              <w:t>Performance</w:t>
            </w:r>
          </w:p>
        </w:tc>
        <w:tc>
          <w:tcPr>
            <w:tcW w:type="dxa" w:w="4752"/>
          </w:tcPr>
          <w:p>
            <w:pPr>
              <w:jc w:val="center"/>
            </w:pPr>
            <w:r/>
            <w:r>
              <w:rPr>
                <w:rFonts w:ascii="Times New Roman" w:hAnsi="Times New Roman"/>
                <w:b w:val="0"/>
                <w:i w:val="0"/>
                <w:sz w:val="24"/>
              </w:rPr>
              <w:t>however, The iPhone 14 is decent for basic use, nothing exceptional.</w:t>
            </w:r>
          </w:p>
        </w:tc>
        <w:tc>
          <w:tcPr>
            <w:tcW w:type="dxa" w:w="1296"/>
          </w:tcPr>
          <w:p>
            <w:pPr>
              <w:jc w:val="center"/>
            </w:pPr>
            <w:r/>
            <w:r>
              <w:rPr>
                <w:rFonts w:ascii="Times New Roman" w:hAnsi="Times New Roman"/>
                <w:b w:val="0"/>
                <w:i w:val="0"/>
                <w:sz w:val="24"/>
              </w:rPr>
              <w:t>neutral</w:t>
            </w:r>
          </w:p>
        </w:tc>
      </w:tr>
      <w:tr>
        <w:tc>
          <w:tcPr>
            <w:tcW w:type="dxa" w:w="1296"/>
          </w:tcPr>
          <w:p>
            <w:pPr>
              <w:jc w:val="left"/>
            </w:pPr>
            <w:r/>
            <w:r>
              <w:rPr>
                <w:rFonts w:ascii="Times New Roman" w:hAnsi="Times New Roman"/>
                <w:b w:val="0"/>
                <w:i w:val="0"/>
                <w:sz w:val="24"/>
              </w:rPr>
              <w:t>R01346</w:t>
            </w:r>
          </w:p>
        </w:tc>
        <w:tc>
          <w:tcPr>
            <w:tcW w:type="dxa" w:w="2304"/>
          </w:tcPr>
          <w:p>
            <w:pPr>
              <w:jc w:val="center"/>
            </w:pPr>
            <w:r/>
            <w:r>
              <w:rPr>
                <w:rFonts w:ascii="Times New Roman" w:hAnsi="Times New Roman"/>
                <w:b w:val="0"/>
                <w:i w:val="0"/>
                <w:sz w:val="24"/>
              </w:rPr>
              <w:t>Product condition</w:t>
            </w:r>
          </w:p>
        </w:tc>
        <w:tc>
          <w:tcPr>
            <w:tcW w:type="dxa" w:w="4752"/>
          </w:tcPr>
          <w:p>
            <w:pPr>
              <w:jc w:val="center"/>
            </w:pPr>
            <w:r/>
            <w:r>
              <w:rPr>
                <w:rFonts w:ascii="Times New Roman" w:hAnsi="Times New Roman"/>
                <w:b w:val="0"/>
                <w:i w:val="0"/>
                <w:sz w:val="24"/>
              </w:rPr>
              <w:t>There are deep scratches on the OnePlus 9 that were not mentioned.</w:t>
            </w:r>
          </w:p>
        </w:tc>
        <w:tc>
          <w:tcPr>
            <w:tcW w:type="dxa" w:w="1296"/>
          </w:tcPr>
          <w:p>
            <w:pPr>
              <w:jc w:val="center"/>
            </w:pPr>
            <w:r/>
            <w:r>
              <w:rPr>
                <w:rFonts w:ascii="Times New Roman" w:hAnsi="Times New Roman"/>
                <w:b w:val="0"/>
                <w:i w:val="0"/>
                <w:sz w:val="24"/>
              </w:rPr>
              <w:t>negative</w:t>
            </w:r>
          </w:p>
        </w:tc>
      </w:tr>
      <w:tr>
        <w:tc>
          <w:tcPr>
            <w:tcW w:type="dxa" w:w="1296"/>
          </w:tcPr>
          <w:p>
            <w:pPr>
              <w:jc w:val="left"/>
            </w:pPr>
            <w:r/>
            <w:r>
              <w:rPr>
                <w:rFonts w:ascii="Times New Roman" w:hAnsi="Times New Roman"/>
                <w:b w:val="0"/>
                <w:i w:val="0"/>
                <w:sz w:val="24"/>
              </w:rPr>
              <w:t>R01346</w:t>
            </w:r>
          </w:p>
        </w:tc>
        <w:tc>
          <w:tcPr>
            <w:tcW w:type="dxa" w:w="2304"/>
          </w:tcPr>
          <w:p>
            <w:pPr>
              <w:jc w:val="center"/>
            </w:pPr>
            <w:r/>
            <w:r>
              <w:rPr>
                <w:rFonts w:ascii="Times New Roman" w:hAnsi="Times New Roman"/>
                <w:b w:val="0"/>
                <w:i w:val="0"/>
                <w:sz w:val="24"/>
              </w:rPr>
              <w:t>Packaging and delivery</w:t>
            </w:r>
          </w:p>
        </w:tc>
        <w:tc>
          <w:tcPr>
            <w:tcW w:type="dxa" w:w="4752"/>
          </w:tcPr>
          <w:p>
            <w:pPr>
              <w:jc w:val="center"/>
            </w:pPr>
            <w:r/>
            <w:r>
              <w:rPr>
                <w:rFonts w:ascii="Times New Roman" w:hAnsi="Times New Roman"/>
                <w:b w:val="0"/>
                <w:i w:val="0"/>
                <w:sz w:val="24"/>
              </w:rPr>
              <w:t>that said, Delivery of the OnePlus 9 was okay and it arrived as expected.</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R01346</w:t>
            </w:r>
          </w:p>
        </w:tc>
        <w:tc>
          <w:tcPr>
            <w:tcW w:type="dxa" w:w="2304"/>
          </w:tcPr>
          <w:p>
            <w:pPr>
              <w:jc w:val="center"/>
            </w:pPr>
            <w:r/>
            <w:r>
              <w:rPr>
                <w:rFonts w:ascii="Times New Roman" w:hAnsi="Times New Roman"/>
                <w:b w:val="0"/>
                <w:i w:val="0"/>
                <w:sz w:val="24"/>
              </w:rPr>
              <w:t>Performance</w:t>
            </w:r>
          </w:p>
        </w:tc>
        <w:tc>
          <w:tcPr>
            <w:tcW w:type="dxa" w:w="4752"/>
          </w:tcPr>
          <w:p>
            <w:pPr>
              <w:jc w:val="center"/>
            </w:pPr>
            <w:r/>
            <w:r>
              <w:rPr>
                <w:rFonts w:ascii="Times New Roman" w:hAnsi="Times New Roman"/>
                <w:b w:val="0"/>
                <w:i w:val="0"/>
                <w:sz w:val="24"/>
              </w:rPr>
              <w:t>Also, The OnePlus 9 works fine, faster than expected for refurbished.</w:t>
            </w:r>
          </w:p>
        </w:tc>
        <w:tc>
          <w:tcPr>
            <w:tcW w:type="dxa" w:w="1296"/>
          </w:tcPr>
          <w:p>
            <w:pPr>
              <w:jc w:val="center"/>
            </w:pPr>
            <w:r/>
            <w:r>
              <w:rPr>
                <w:rFonts w:ascii="Times New Roman" w:hAnsi="Times New Roman"/>
                <w:b w:val="0"/>
                <w:i w:val="0"/>
                <w:sz w:val="24"/>
              </w:rPr>
              <w:t>positive</w:t>
            </w:r>
          </w:p>
        </w:tc>
      </w:tr>
      <w:tr>
        <w:tc>
          <w:tcPr>
            <w:tcW w:type="dxa" w:w="1296"/>
          </w:tcPr>
          <w:p>
            <w:pPr>
              <w:jc w:val="left"/>
            </w:pPr>
            <w:r/>
            <w:r>
              <w:rPr>
                <w:rFonts w:ascii="Times New Roman" w:hAnsi="Times New Roman"/>
                <w:b w:val="0"/>
                <w:i w:val="0"/>
                <w:sz w:val="24"/>
              </w:rPr>
              <w:t>R01433</w:t>
            </w:r>
          </w:p>
        </w:tc>
        <w:tc>
          <w:tcPr>
            <w:tcW w:type="dxa" w:w="2304"/>
          </w:tcPr>
          <w:p>
            <w:pPr>
              <w:jc w:val="center"/>
            </w:pPr>
            <w:r/>
            <w:r>
              <w:rPr>
                <w:rFonts w:ascii="Times New Roman" w:hAnsi="Times New Roman"/>
                <w:b w:val="0"/>
                <w:i w:val="0"/>
                <w:sz w:val="24"/>
              </w:rPr>
              <w:t>Performance</w:t>
            </w:r>
          </w:p>
        </w:tc>
        <w:tc>
          <w:tcPr>
            <w:tcW w:type="dxa" w:w="4752"/>
          </w:tcPr>
          <w:p>
            <w:pPr>
              <w:jc w:val="center"/>
            </w:pPr>
            <w:r/>
            <w:r>
              <w:rPr>
                <w:rFonts w:ascii="Times New Roman" w:hAnsi="Times New Roman"/>
                <w:b w:val="0"/>
                <w:i w:val="0"/>
                <w:sz w:val="24"/>
              </w:rPr>
              <w:t>My Latitude 5520 works perfectly, fast and responsive.</w:t>
            </w:r>
          </w:p>
        </w:tc>
        <w:tc>
          <w:tcPr>
            <w:tcW w:type="dxa" w:w="1296"/>
          </w:tcPr>
          <w:p>
            <w:pPr>
              <w:jc w:val="center"/>
            </w:pPr>
            <w:r/>
            <w:r>
              <w:rPr>
                <w:rFonts w:ascii="Times New Roman" w:hAnsi="Times New Roman"/>
                <w:b w:val="0"/>
                <w:i w:val="0"/>
                <w:sz w:val="24"/>
              </w:rPr>
              <w:t>neutral</w:t>
            </w:r>
          </w:p>
        </w:tc>
      </w:tr>
      <w:tr>
        <w:tc>
          <w:tcPr>
            <w:tcW w:type="dxa" w:w="1296"/>
          </w:tcPr>
          <w:p>
            <w:pPr>
              <w:jc w:val="left"/>
            </w:pPr>
            <w:r/>
            <w:r>
              <w:rPr>
                <w:rFonts w:ascii="Times New Roman" w:hAnsi="Times New Roman"/>
                <w:b w:val="0"/>
                <w:i w:val="0"/>
                <w:sz w:val="24"/>
              </w:rPr>
              <w:t>R01433</w:t>
            </w:r>
          </w:p>
        </w:tc>
        <w:tc>
          <w:tcPr>
            <w:tcW w:type="dxa" w:w="2304"/>
          </w:tcPr>
          <w:p>
            <w:pPr>
              <w:jc w:val="center"/>
            </w:pPr>
            <w:r/>
            <w:r>
              <w:rPr>
                <w:rFonts w:ascii="Times New Roman" w:hAnsi="Times New Roman"/>
                <w:b w:val="0"/>
                <w:i w:val="0"/>
                <w:sz w:val="24"/>
              </w:rPr>
              <w:t>Price and value</w:t>
            </w:r>
          </w:p>
        </w:tc>
        <w:tc>
          <w:tcPr>
            <w:tcW w:type="dxa" w:w="4752"/>
          </w:tcPr>
          <w:p>
            <w:pPr>
              <w:jc w:val="center"/>
            </w:pPr>
            <w:r/>
            <w:r>
              <w:rPr>
                <w:rFonts w:ascii="Times New Roman" w:hAnsi="Times New Roman"/>
                <w:b w:val="0"/>
                <w:i w:val="0"/>
                <w:sz w:val="24"/>
              </w:rPr>
              <w:t>that said, The price of the Latitude 5520 is okay but the value is worse than ex…</w:t>
            </w:r>
          </w:p>
        </w:tc>
        <w:tc>
          <w:tcPr>
            <w:tcW w:type="dxa" w:w="1296"/>
          </w:tcPr>
          <w:p>
            <w:pPr>
              <w:jc w:val="center"/>
            </w:pPr>
            <w:r/>
            <w:r>
              <w:rPr>
                <w:rFonts w:ascii="Times New Roman" w:hAnsi="Times New Roman"/>
                <w:b w:val="0"/>
                <w:i w:val="0"/>
                <w:sz w:val="24"/>
              </w:rPr>
              <w:t>negative</w:t>
            </w:r>
          </w:p>
        </w:tc>
      </w:tr>
    </w:tbl>
    <w:p>
      <w:pPr>
        <w:spacing w:after="120" w:line="276" w:lineRule="auto"/>
        <w:jc w:val="both"/>
      </w:pPr>
    </w:p>
    <w:p>
      <w:pPr>
        <w:pageBreakBefore/>
        <w:spacing w:before="240" w:after="160" w:line="276" w:lineRule="auto"/>
        <w:jc w:val="left"/>
      </w:pPr>
      <w:r>
        <w:rPr>
          <w:rFonts w:ascii="Times New Roman" w:hAnsi="Times New Roman"/>
          <w:b/>
          <w:i w:val="0"/>
          <w:sz w:val="28"/>
        </w:rPr>
        <w:t>Appendix C. Aspect-Wise Counts by Platform</w:t>
      </w:r>
    </w:p>
    <w:p>
      <w:pPr>
        <w:spacing w:after="120" w:line="276" w:lineRule="auto"/>
        <w:jc w:val="both"/>
      </w:pPr>
      <w:r>
        <w:rPr>
          <w:rFonts w:ascii="Times New Roman" w:hAnsi="Times New Roman"/>
          <w:b w:val="0"/>
          <w:i w:val="0"/>
          <w:sz w:val="24"/>
        </w:rPr>
        <w:t>Table C.1 gives the number of aspect mentions per platform and aspect in the demonstration corpus - the denominators behind Tables 4.3 and 4.4, computed from aspect_annotations.csv joined with reviews.csv.</w:t>
      </w:r>
    </w:p>
    <w:p>
      <w:pPr>
        <w:spacing w:after="80" w:line="276" w:lineRule="auto"/>
        <w:jc w:val="center"/>
      </w:pPr>
      <w:r>
        <w:rPr>
          <w:rFonts w:ascii="Times New Roman" w:hAnsi="Times New Roman"/>
          <w:b w:val="0"/>
          <w:i/>
          <w:sz w:val="24"/>
        </w:rPr>
        <w:t>Table C.1: Aspect mentions by platform (page 31)</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2"/>
        <w:gridCol w:w="1412"/>
        <w:gridCol w:w="1412"/>
        <w:gridCol w:w="1412"/>
        <w:gridCol w:w="1412"/>
        <w:gridCol w:w="1412"/>
        <w:gridCol w:w="1412"/>
      </w:tblGrid>
      <w:tr>
        <w:tc>
          <w:tcPr>
            <w:tcW w:type="dxa" w:w="2736"/>
          </w:tcPr>
          <w:p>
            <w:pPr>
              <w:jc w:val="center"/>
            </w:pPr>
            <w:r/>
            <w:r>
              <w:rPr>
                <w:rFonts w:ascii="Times New Roman" w:hAnsi="Times New Roman"/>
                <w:b/>
                <w:i w:val="0"/>
                <w:sz w:val="24"/>
              </w:rPr>
              <w:t>Aspect</w:t>
            </w:r>
          </w:p>
        </w:tc>
        <w:tc>
          <w:tcPr>
            <w:tcW w:type="dxa" w:w="1325"/>
          </w:tcPr>
          <w:p>
            <w:pPr>
              <w:jc w:val="center"/>
            </w:pPr>
            <w:r/>
            <w:r>
              <w:rPr>
                <w:rFonts w:ascii="Times New Roman" w:hAnsi="Times New Roman"/>
                <w:b/>
                <w:i w:val="0"/>
                <w:sz w:val="24"/>
              </w:rPr>
              <w:t>Amazon Renewed</w:t>
            </w:r>
          </w:p>
        </w:tc>
        <w:tc>
          <w:tcPr>
            <w:tcW w:type="dxa" w:w="1325"/>
          </w:tcPr>
          <w:p>
            <w:pPr>
              <w:jc w:val="center"/>
            </w:pPr>
            <w:r/>
            <w:r>
              <w:rPr>
                <w:rFonts w:ascii="Times New Roman" w:hAnsi="Times New Roman"/>
                <w:b/>
                <w:i w:val="0"/>
                <w:sz w:val="24"/>
              </w:rPr>
              <w:t>Budli</w:t>
            </w:r>
          </w:p>
        </w:tc>
        <w:tc>
          <w:tcPr>
            <w:tcW w:type="dxa" w:w="1325"/>
          </w:tcPr>
          <w:p>
            <w:pPr>
              <w:jc w:val="center"/>
            </w:pPr>
            <w:r/>
            <w:r>
              <w:rPr>
                <w:rFonts w:ascii="Times New Roman" w:hAnsi="Times New Roman"/>
                <w:b/>
                <w:i w:val="0"/>
                <w:sz w:val="24"/>
              </w:rPr>
              <w:t>Cashify</w:t>
            </w:r>
          </w:p>
        </w:tc>
        <w:tc>
          <w:tcPr>
            <w:tcW w:type="dxa" w:w="1325"/>
          </w:tcPr>
          <w:p>
            <w:pPr>
              <w:jc w:val="center"/>
            </w:pPr>
            <w:r/>
            <w:r>
              <w:rPr>
                <w:rFonts w:ascii="Times New Roman" w:hAnsi="Times New Roman"/>
                <w:b/>
                <w:i w:val="0"/>
                <w:sz w:val="24"/>
              </w:rPr>
              <w:t>Flipkart Refurbished</w:t>
            </w:r>
          </w:p>
        </w:tc>
        <w:tc>
          <w:tcPr>
            <w:tcW w:type="dxa" w:w="1325"/>
          </w:tcPr>
          <w:p>
            <w:pPr>
              <w:jc w:val="center"/>
            </w:pPr>
            <w:r/>
            <w:r>
              <w:rPr>
                <w:rFonts w:ascii="Times New Roman" w:hAnsi="Times New Roman"/>
                <w:b/>
                <w:i w:val="0"/>
                <w:sz w:val="24"/>
              </w:rPr>
              <w:t>OLX</w:t>
            </w:r>
          </w:p>
        </w:tc>
        <w:tc>
          <w:tcPr>
            <w:tcW w:type="dxa" w:w="1008"/>
          </w:tcPr>
          <w:p>
            <w:pPr>
              <w:jc w:val="center"/>
            </w:pPr>
            <w:r/>
            <w:r>
              <w:rPr>
                <w:rFonts w:ascii="Times New Roman" w:hAnsi="Times New Roman"/>
                <w:b/>
                <w:i w:val="0"/>
                <w:sz w:val="24"/>
              </w:rPr>
              <w:t>Total</w:t>
            </w:r>
          </w:p>
        </w:tc>
      </w:tr>
      <w:tr>
        <w:tc>
          <w:tcPr>
            <w:tcW w:type="dxa" w:w="2736"/>
          </w:tcPr>
          <w:p>
            <w:pPr>
              <w:jc w:val="left"/>
            </w:pPr>
            <w:r/>
            <w:r>
              <w:rPr>
                <w:rFonts w:ascii="Times New Roman" w:hAnsi="Times New Roman"/>
                <w:b w:val="0"/>
                <w:i w:val="0"/>
                <w:sz w:val="24"/>
              </w:rPr>
              <w:t>Product condition</w:t>
            </w:r>
          </w:p>
        </w:tc>
        <w:tc>
          <w:tcPr>
            <w:tcW w:type="dxa" w:w="1325"/>
          </w:tcPr>
          <w:p>
            <w:pPr>
              <w:jc w:val="center"/>
            </w:pPr>
            <w:r/>
            <w:r>
              <w:rPr>
                <w:rFonts w:ascii="Times New Roman" w:hAnsi="Times New Roman"/>
                <w:b w:val="0"/>
                <w:i w:val="0"/>
                <w:sz w:val="24"/>
              </w:rPr>
              <w:t>101</w:t>
            </w:r>
          </w:p>
        </w:tc>
        <w:tc>
          <w:tcPr>
            <w:tcW w:type="dxa" w:w="1325"/>
          </w:tcPr>
          <w:p>
            <w:pPr>
              <w:jc w:val="center"/>
            </w:pPr>
            <w:r/>
            <w:r>
              <w:rPr>
                <w:rFonts w:ascii="Times New Roman" w:hAnsi="Times New Roman"/>
                <w:b w:val="0"/>
                <w:i w:val="0"/>
                <w:sz w:val="24"/>
              </w:rPr>
              <w:t>57</w:t>
            </w:r>
          </w:p>
        </w:tc>
        <w:tc>
          <w:tcPr>
            <w:tcW w:type="dxa" w:w="1325"/>
          </w:tcPr>
          <w:p>
            <w:pPr>
              <w:jc w:val="center"/>
            </w:pPr>
            <w:r/>
            <w:r>
              <w:rPr>
                <w:rFonts w:ascii="Times New Roman" w:hAnsi="Times New Roman"/>
                <w:b w:val="0"/>
                <w:i w:val="0"/>
                <w:sz w:val="24"/>
              </w:rPr>
              <w:t>93</w:t>
            </w:r>
          </w:p>
        </w:tc>
        <w:tc>
          <w:tcPr>
            <w:tcW w:type="dxa" w:w="1325"/>
          </w:tcPr>
          <w:p>
            <w:pPr>
              <w:jc w:val="center"/>
            </w:pPr>
            <w:r/>
            <w:r>
              <w:rPr>
                <w:rFonts w:ascii="Times New Roman" w:hAnsi="Times New Roman"/>
                <w:b w:val="0"/>
                <w:i w:val="0"/>
                <w:sz w:val="24"/>
              </w:rPr>
              <w:t>74</w:t>
            </w:r>
          </w:p>
        </w:tc>
        <w:tc>
          <w:tcPr>
            <w:tcW w:type="dxa" w:w="1325"/>
          </w:tcPr>
          <w:p>
            <w:pPr>
              <w:jc w:val="center"/>
            </w:pPr>
            <w:r/>
            <w:r>
              <w:rPr>
                <w:rFonts w:ascii="Times New Roman" w:hAnsi="Times New Roman"/>
                <w:b w:val="0"/>
                <w:i w:val="0"/>
                <w:sz w:val="24"/>
              </w:rPr>
              <w:t>78</w:t>
            </w:r>
          </w:p>
        </w:tc>
        <w:tc>
          <w:tcPr>
            <w:tcW w:type="dxa" w:w="1008"/>
          </w:tcPr>
          <w:p>
            <w:pPr>
              <w:jc w:val="center"/>
            </w:pPr>
            <w:r/>
            <w:r>
              <w:rPr>
                <w:rFonts w:ascii="Times New Roman" w:hAnsi="Times New Roman"/>
                <w:b w:val="0"/>
                <w:i w:val="0"/>
                <w:sz w:val="24"/>
              </w:rPr>
              <w:t>403</w:t>
            </w:r>
          </w:p>
        </w:tc>
      </w:tr>
      <w:tr>
        <w:tc>
          <w:tcPr>
            <w:tcW w:type="dxa" w:w="2736"/>
          </w:tcPr>
          <w:p>
            <w:pPr>
              <w:jc w:val="left"/>
            </w:pPr>
            <w:r/>
            <w:r>
              <w:rPr>
                <w:rFonts w:ascii="Times New Roman" w:hAnsi="Times New Roman"/>
                <w:b w:val="0"/>
                <w:i w:val="0"/>
                <w:sz w:val="24"/>
              </w:rPr>
              <w:t>Battery health</w:t>
            </w:r>
          </w:p>
        </w:tc>
        <w:tc>
          <w:tcPr>
            <w:tcW w:type="dxa" w:w="1325"/>
          </w:tcPr>
          <w:p>
            <w:pPr>
              <w:jc w:val="center"/>
            </w:pPr>
            <w:r/>
            <w:r>
              <w:rPr>
                <w:rFonts w:ascii="Times New Roman" w:hAnsi="Times New Roman"/>
                <w:b w:val="0"/>
                <w:i w:val="0"/>
                <w:sz w:val="24"/>
              </w:rPr>
              <w:t>88</w:t>
            </w:r>
          </w:p>
        </w:tc>
        <w:tc>
          <w:tcPr>
            <w:tcW w:type="dxa" w:w="1325"/>
          </w:tcPr>
          <w:p>
            <w:pPr>
              <w:jc w:val="center"/>
            </w:pPr>
            <w:r/>
            <w:r>
              <w:rPr>
                <w:rFonts w:ascii="Times New Roman" w:hAnsi="Times New Roman"/>
                <w:b w:val="0"/>
                <w:i w:val="0"/>
                <w:sz w:val="24"/>
              </w:rPr>
              <w:t>54</w:t>
            </w:r>
          </w:p>
        </w:tc>
        <w:tc>
          <w:tcPr>
            <w:tcW w:type="dxa" w:w="1325"/>
          </w:tcPr>
          <w:p>
            <w:pPr>
              <w:jc w:val="center"/>
            </w:pPr>
            <w:r/>
            <w:r>
              <w:rPr>
                <w:rFonts w:ascii="Times New Roman" w:hAnsi="Times New Roman"/>
                <w:b w:val="0"/>
                <w:i w:val="0"/>
                <w:sz w:val="24"/>
              </w:rPr>
              <w:t>99</w:t>
            </w:r>
          </w:p>
        </w:tc>
        <w:tc>
          <w:tcPr>
            <w:tcW w:type="dxa" w:w="1325"/>
          </w:tcPr>
          <w:p>
            <w:pPr>
              <w:jc w:val="center"/>
            </w:pPr>
            <w:r/>
            <w:r>
              <w:rPr>
                <w:rFonts w:ascii="Times New Roman" w:hAnsi="Times New Roman"/>
                <w:b w:val="0"/>
                <w:i w:val="0"/>
                <w:sz w:val="24"/>
              </w:rPr>
              <w:t>65</w:t>
            </w:r>
          </w:p>
        </w:tc>
        <w:tc>
          <w:tcPr>
            <w:tcW w:type="dxa" w:w="1325"/>
          </w:tcPr>
          <w:p>
            <w:pPr>
              <w:jc w:val="center"/>
            </w:pPr>
            <w:r/>
            <w:r>
              <w:rPr>
                <w:rFonts w:ascii="Times New Roman" w:hAnsi="Times New Roman"/>
                <w:b w:val="0"/>
                <w:i w:val="0"/>
                <w:sz w:val="24"/>
              </w:rPr>
              <w:t>75</w:t>
            </w:r>
          </w:p>
        </w:tc>
        <w:tc>
          <w:tcPr>
            <w:tcW w:type="dxa" w:w="1008"/>
          </w:tcPr>
          <w:p>
            <w:pPr>
              <w:jc w:val="center"/>
            </w:pPr>
            <w:r/>
            <w:r>
              <w:rPr>
                <w:rFonts w:ascii="Times New Roman" w:hAnsi="Times New Roman"/>
                <w:b w:val="0"/>
                <w:i w:val="0"/>
                <w:sz w:val="24"/>
              </w:rPr>
              <w:t>381</w:t>
            </w:r>
          </w:p>
        </w:tc>
      </w:tr>
      <w:tr>
        <w:tc>
          <w:tcPr>
            <w:tcW w:type="dxa" w:w="2736"/>
          </w:tcPr>
          <w:p>
            <w:pPr>
              <w:jc w:val="left"/>
            </w:pPr>
            <w:r/>
            <w:r>
              <w:rPr>
                <w:rFonts w:ascii="Times New Roman" w:hAnsi="Times New Roman"/>
                <w:b w:val="0"/>
                <w:i w:val="0"/>
                <w:sz w:val="24"/>
              </w:rPr>
              <w:t>Performance</w:t>
            </w:r>
          </w:p>
        </w:tc>
        <w:tc>
          <w:tcPr>
            <w:tcW w:type="dxa" w:w="1325"/>
          </w:tcPr>
          <w:p>
            <w:pPr>
              <w:jc w:val="center"/>
            </w:pPr>
            <w:r/>
            <w:r>
              <w:rPr>
                <w:rFonts w:ascii="Times New Roman" w:hAnsi="Times New Roman"/>
                <w:b w:val="0"/>
                <w:i w:val="0"/>
                <w:sz w:val="24"/>
              </w:rPr>
              <w:t>94</w:t>
            </w:r>
          </w:p>
        </w:tc>
        <w:tc>
          <w:tcPr>
            <w:tcW w:type="dxa" w:w="1325"/>
          </w:tcPr>
          <w:p>
            <w:pPr>
              <w:jc w:val="center"/>
            </w:pPr>
            <w:r/>
            <w:r>
              <w:rPr>
                <w:rFonts w:ascii="Times New Roman" w:hAnsi="Times New Roman"/>
                <w:b w:val="0"/>
                <w:i w:val="0"/>
                <w:sz w:val="24"/>
              </w:rPr>
              <w:t>49</w:t>
            </w:r>
          </w:p>
        </w:tc>
        <w:tc>
          <w:tcPr>
            <w:tcW w:type="dxa" w:w="1325"/>
          </w:tcPr>
          <w:p>
            <w:pPr>
              <w:jc w:val="center"/>
            </w:pPr>
            <w:r/>
            <w:r>
              <w:rPr>
                <w:rFonts w:ascii="Times New Roman" w:hAnsi="Times New Roman"/>
                <w:b w:val="0"/>
                <w:i w:val="0"/>
                <w:sz w:val="24"/>
              </w:rPr>
              <w:t>108</w:t>
            </w:r>
          </w:p>
        </w:tc>
        <w:tc>
          <w:tcPr>
            <w:tcW w:type="dxa" w:w="1325"/>
          </w:tcPr>
          <w:p>
            <w:pPr>
              <w:jc w:val="center"/>
            </w:pPr>
            <w:r/>
            <w:r>
              <w:rPr>
                <w:rFonts w:ascii="Times New Roman" w:hAnsi="Times New Roman"/>
                <w:b w:val="0"/>
                <w:i w:val="0"/>
                <w:sz w:val="24"/>
              </w:rPr>
              <w:t>81</w:t>
            </w:r>
          </w:p>
        </w:tc>
        <w:tc>
          <w:tcPr>
            <w:tcW w:type="dxa" w:w="1325"/>
          </w:tcPr>
          <w:p>
            <w:pPr>
              <w:jc w:val="center"/>
            </w:pPr>
            <w:r/>
            <w:r>
              <w:rPr>
                <w:rFonts w:ascii="Times New Roman" w:hAnsi="Times New Roman"/>
                <w:b w:val="0"/>
                <w:i w:val="0"/>
                <w:sz w:val="24"/>
              </w:rPr>
              <w:t>76</w:t>
            </w:r>
          </w:p>
        </w:tc>
        <w:tc>
          <w:tcPr>
            <w:tcW w:type="dxa" w:w="1008"/>
          </w:tcPr>
          <w:p>
            <w:pPr>
              <w:jc w:val="center"/>
            </w:pPr>
            <w:r/>
            <w:r>
              <w:rPr>
                <w:rFonts w:ascii="Times New Roman" w:hAnsi="Times New Roman"/>
                <w:b w:val="0"/>
                <w:i w:val="0"/>
                <w:sz w:val="24"/>
              </w:rPr>
              <w:t>408</w:t>
            </w:r>
          </w:p>
        </w:tc>
      </w:tr>
      <w:tr>
        <w:tc>
          <w:tcPr>
            <w:tcW w:type="dxa" w:w="2736"/>
          </w:tcPr>
          <w:p>
            <w:pPr>
              <w:jc w:val="left"/>
            </w:pPr>
            <w:r/>
            <w:r>
              <w:rPr>
                <w:rFonts w:ascii="Times New Roman" w:hAnsi="Times New Roman"/>
                <w:b w:val="0"/>
                <w:i w:val="0"/>
                <w:sz w:val="24"/>
              </w:rPr>
              <w:t>Price and value</w:t>
            </w:r>
          </w:p>
        </w:tc>
        <w:tc>
          <w:tcPr>
            <w:tcW w:type="dxa" w:w="1325"/>
          </w:tcPr>
          <w:p>
            <w:pPr>
              <w:jc w:val="center"/>
            </w:pPr>
            <w:r/>
            <w:r>
              <w:rPr>
                <w:rFonts w:ascii="Times New Roman" w:hAnsi="Times New Roman"/>
                <w:b w:val="0"/>
                <w:i w:val="0"/>
                <w:sz w:val="24"/>
              </w:rPr>
              <w:t>91</w:t>
            </w:r>
          </w:p>
        </w:tc>
        <w:tc>
          <w:tcPr>
            <w:tcW w:type="dxa" w:w="1325"/>
          </w:tcPr>
          <w:p>
            <w:pPr>
              <w:jc w:val="center"/>
            </w:pPr>
            <w:r/>
            <w:r>
              <w:rPr>
                <w:rFonts w:ascii="Times New Roman" w:hAnsi="Times New Roman"/>
                <w:b w:val="0"/>
                <w:i w:val="0"/>
                <w:sz w:val="24"/>
              </w:rPr>
              <w:t>66</w:t>
            </w:r>
          </w:p>
        </w:tc>
        <w:tc>
          <w:tcPr>
            <w:tcW w:type="dxa" w:w="1325"/>
          </w:tcPr>
          <w:p>
            <w:pPr>
              <w:jc w:val="center"/>
            </w:pPr>
            <w:r/>
            <w:r>
              <w:rPr>
                <w:rFonts w:ascii="Times New Roman" w:hAnsi="Times New Roman"/>
                <w:b w:val="0"/>
                <w:i w:val="0"/>
                <w:sz w:val="24"/>
              </w:rPr>
              <w:t>101</w:t>
            </w:r>
          </w:p>
        </w:tc>
        <w:tc>
          <w:tcPr>
            <w:tcW w:type="dxa" w:w="1325"/>
          </w:tcPr>
          <w:p>
            <w:pPr>
              <w:jc w:val="center"/>
            </w:pPr>
            <w:r/>
            <w:r>
              <w:rPr>
                <w:rFonts w:ascii="Times New Roman" w:hAnsi="Times New Roman"/>
                <w:b w:val="0"/>
                <w:i w:val="0"/>
                <w:sz w:val="24"/>
              </w:rPr>
              <w:t>75</w:t>
            </w:r>
          </w:p>
        </w:tc>
        <w:tc>
          <w:tcPr>
            <w:tcW w:type="dxa" w:w="1325"/>
          </w:tcPr>
          <w:p>
            <w:pPr>
              <w:jc w:val="center"/>
            </w:pPr>
            <w:r/>
            <w:r>
              <w:rPr>
                <w:rFonts w:ascii="Times New Roman" w:hAnsi="Times New Roman"/>
                <w:b w:val="0"/>
                <w:i w:val="0"/>
                <w:sz w:val="24"/>
              </w:rPr>
              <w:t>70</w:t>
            </w:r>
          </w:p>
        </w:tc>
        <w:tc>
          <w:tcPr>
            <w:tcW w:type="dxa" w:w="1008"/>
          </w:tcPr>
          <w:p>
            <w:pPr>
              <w:jc w:val="center"/>
            </w:pPr>
            <w:r/>
            <w:r>
              <w:rPr>
                <w:rFonts w:ascii="Times New Roman" w:hAnsi="Times New Roman"/>
                <w:b w:val="0"/>
                <w:i w:val="0"/>
                <w:sz w:val="24"/>
              </w:rPr>
              <w:t>403</w:t>
            </w:r>
          </w:p>
        </w:tc>
      </w:tr>
      <w:tr>
        <w:tc>
          <w:tcPr>
            <w:tcW w:type="dxa" w:w="2736"/>
          </w:tcPr>
          <w:p>
            <w:pPr>
              <w:jc w:val="left"/>
            </w:pPr>
            <w:r/>
            <w:r>
              <w:rPr>
                <w:rFonts w:ascii="Times New Roman" w:hAnsi="Times New Roman"/>
                <w:b w:val="0"/>
                <w:i w:val="0"/>
                <w:sz w:val="24"/>
              </w:rPr>
              <w:t>Packaging and delivery</w:t>
            </w:r>
          </w:p>
        </w:tc>
        <w:tc>
          <w:tcPr>
            <w:tcW w:type="dxa" w:w="1325"/>
          </w:tcPr>
          <w:p>
            <w:pPr>
              <w:jc w:val="center"/>
            </w:pPr>
            <w:r/>
            <w:r>
              <w:rPr>
                <w:rFonts w:ascii="Times New Roman" w:hAnsi="Times New Roman"/>
                <w:b w:val="0"/>
                <w:i w:val="0"/>
                <w:sz w:val="24"/>
              </w:rPr>
              <w:t>111</w:t>
            </w:r>
          </w:p>
        </w:tc>
        <w:tc>
          <w:tcPr>
            <w:tcW w:type="dxa" w:w="1325"/>
          </w:tcPr>
          <w:p>
            <w:pPr>
              <w:jc w:val="center"/>
            </w:pPr>
            <w:r/>
            <w:r>
              <w:rPr>
                <w:rFonts w:ascii="Times New Roman" w:hAnsi="Times New Roman"/>
                <w:b w:val="0"/>
                <w:i w:val="0"/>
                <w:sz w:val="24"/>
              </w:rPr>
              <w:t>52</w:t>
            </w:r>
          </w:p>
        </w:tc>
        <w:tc>
          <w:tcPr>
            <w:tcW w:type="dxa" w:w="1325"/>
          </w:tcPr>
          <w:p>
            <w:pPr>
              <w:jc w:val="center"/>
            </w:pPr>
            <w:r/>
            <w:r>
              <w:rPr>
                <w:rFonts w:ascii="Times New Roman" w:hAnsi="Times New Roman"/>
                <w:b w:val="0"/>
                <w:i w:val="0"/>
                <w:sz w:val="24"/>
              </w:rPr>
              <w:t>91</w:t>
            </w:r>
          </w:p>
        </w:tc>
        <w:tc>
          <w:tcPr>
            <w:tcW w:type="dxa" w:w="1325"/>
          </w:tcPr>
          <w:p>
            <w:pPr>
              <w:jc w:val="center"/>
            </w:pPr>
            <w:r/>
            <w:r>
              <w:rPr>
                <w:rFonts w:ascii="Times New Roman" w:hAnsi="Times New Roman"/>
                <w:b w:val="0"/>
                <w:i w:val="0"/>
                <w:sz w:val="24"/>
              </w:rPr>
              <w:t>81</w:t>
            </w:r>
          </w:p>
        </w:tc>
        <w:tc>
          <w:tcPr>
            <w:tcW w:type="dxa" w:w="1325"/>
          </w:tcPr>
          <w:p>
            <w:pPr>
              <w:jc w:val="center"/>
            </w:pPr>
            <w:r/>
            <w:r>
              <w:rPr>
                <w:rFonts w:ascii="Times New Roman" w:hAnsi="Times New Roman"/>
                <w:b w:val="0"/>
                <w:i w:val="0"/>
                <w:sz w:val="24"/>
              </w:rPr>
              <w:t>62</w:t>
            </w:r>
          </w:p>
        </w:tc>
        <w:tc>
          <w:tcPr>
            <w:tcW w:type="dxa" w:w="1008"/>
          </w:tcPr>
          <w:p>
            <w:pPr>
              <w:jc w:val="center"/>
            </w:pPr>
            <w:r/>
            <w:r>
              <w:rPr>
                <w:rFonts w:ascii="Times New Roman" w:hAnsi="Times New Roman"/>
                <w:b w:val="0"/>
                <w:i w:val="0"/>
                <w:sz w:val="24"/>
              </w:rPr>
              <w:t>397</w:t>
            </w:r>
          </w:p>
        </w:tc>
      </w:tr>
      <w:tr>
        <w:tc>
          <w:tcPr>
            <w:tcW w:type="dxa" w:w="2736"/>
          </w:tcPr>
          <w:p>
            <w:pPr>
              <w:jc w:val="left"/>
            </w:pPr>
            <w:r/>
            <w:r>
              <w:rPr>
                <w:rFonts w:ascii="Times New Roman" w:hAnsi="Times New Roman"/>
                <w:b w:val="0"/>
                <w:i w:val="0"/>
                <w:sz w:val="24"/>
              </w:rPr>
              <w:t>Repair and refurbishment quality</w:t>
            </w:r>
          </w:p>
        </w:tc>
        <w:tc>
          <w:tcPr>
            <w:tcW w:type="dxa" w:w="1325"/>
          </w:tcPr>
          <w:p>
            <w:pPr>
              <w:jc w:val="center"/>
            </w:pPr>
            <w:r/>
            <w:r>
              <w:rPr>
                <w:rFonts w:ascii="Times New Roman" w:hAnsi="Times New Roman"/>
                <w:b w:val="0"/>
                <w:i w:val="0"/>
                <w:sz w:val="24"/>
              </w:rPr>
              <w:t>99</w:t>
            </w:r>
          </w:p>
        </w:tc>
        <w:tc>
          <w:tcPr>
            <w:tcW w:type="dxa" w:w="1325"/>
          </w:tcPr>
          <w:p>
            <w:pPr>
              <w:jc w:val="center"/>
            </w:pPr>
            <w:r/>
            <w:r>
              <w:rPr>
                <w:rFonts w:ascii="Times New Roman" w:hAnsi="Times New Roman"/>
                <w:b w:val="0"/>
                <w:i w:val="0"/>
                <w:sz w:val="24"/>
              </w:rPr>
              <w:t>54</w:t>
            </w:r>
          </w:p>
        </w:tc>
        <w:tc>
          <w:tcPr>
            <w:tcW w:type="dxa" w:w="1325"/>
          </w:tcPr>
          <w:p>
            <w:pPr>
              <w:jc w:val="center"/>
            </w:pPr>
            <w:r/>
            <w:r>
              <w:rPr>
                <w:rFonts w:ascii="Times New Roman" w:hAnsi="Times New Roman"/>
                <w:b w:val="0"/>
                <w:i w:val="0"/>
                <w:sz w:val="24"/>
              </w:rPr>
              <w:t>75</w:t>
            </w:r>
          </w:p>
        </w:tc>
        <w:tc>
          <w:tcPr>
            <w:tcW w:type="dxa" w:w="1325"/>
          </w:tcPr>
          <w:p>
            <w:pPr>
              <w:jc w:val="center"/>
            </w:pPr>
            <w:r/>
            <w:r>
              <w:rPr>
                <w:rFonts w:ascii="Times New Roman" w:hAnsi="Times New Roman"/>
                <w:b w:val="0"/>
                <w:i w:val="0"/>
                <w:sz w:val="24"/>
              </w:rPr>
              <w:t>65</w:t>
            </w:r>
          </w:p>
        </w:tc>
        <w:tc>
          <w:tcPr>
            <w:tcW w:type="dxa" w:w="1325"/>
          </w:tcPr>
          <w:p>
            <w:pPr>
              <w:jc w:val="center"/>
            </w:pPr>
            <w:r/>
            <w:r>
              <w:rPr>
                <w:rFonts w:ascii="Times New Roman" w:hAnsi="Times New Roman"/>
                <w:b w:val="0"/>
                <w:i w:val="0"/>
                <w:sz w:val="24"/>
              </w:rPr>
              <w:t>71</w:t>
            </w:r>
          </w:p>
        </w:tc>
        <w:tc>
          <w:tcPr>
            <w:tcW w:type="dxa" w:w="1008"/>
          </w:tcPr>
          <w:p>
            <w:pPr>
              <w:jc w:val="center"/>
            </w:pPr>
            <w:r/>
            <w:r>
              <w:rPr>
                <w:rFonts w:ascii="Times New Roman" w:hAnsi="Times New Roman"/>
                <w:b w:val="0"/>
                <w:i w:val="0"/>
                <w:sz w:val="24"/>
              </w:rPr>
              <w:t>364</w:t>
            </w:r>
          </w:p>
        </w:tc>
      </w:tr>
      <w:tr>
        <w:tc>
          <w:tcPr>
            <w:tcW w:type="dxa" w:w="2736"/>
          </w:tcPr>
          <w:p>
            <w:pPr>
              <w:jc w:val="left"/>
            </w:pPr>
            <w:r/>
            <w:r>
              <w:rPr>
                <w:rFonts w:ascii="Times New Roman" w:hAnsi="Times New Roman"/>
                <w:b w:val="0"/>
                <w:i w:val="0"/>
                <w:sz w:val="24"/>
              </w:rPr>
              <w:t>Seller and customer service</w:t>
            </w:r>
          </w:p>
        </w:tc>
        <w:tc>
          <w:tcPr>
            <w:tcW w:type="dxa" w:w="1325"/>
          </w:tcPr>
          <w:p>
            <w:pPr>
              <w:jc w:val="center"/>
            </w:pPr>
            <w:r/>
            <w:r>
              <w:rPr>
                <w:rFonts w:ascii="Times New Roman" w:hAnsi="Times New Roman"/>
                <w:b w:val="0"/>
                <w:i w:val="0"/>
                <w:sz w:val="24"/>
              </w:rPr>
              <w:t>93</w:t>
            </w:r>
          </w:p>
        </w:tc>
        <w:tc>
          <w:tcPr>
            <w:tcW w:type="dxa" w:w="1325"/>
          </w:tcPr>
          <w:p>
            <w:pPr>
              <w:jc w:val="center"/>
            </w:pPr>
            <w:r/>
            <w:r>
              <w:rPr>
                <w:rFonts w:ascii="Times New Roman" w:hAnsi="Times New Roman"/>
                <w:b w:val="0"/>
                <w:i w:val="0"/>
                <w:sz w:val="24"/>
              </w:rPr>
              <w:t>61</w:t>
            </w:r>
          </w:p>
        </w:tc>
        <w:tc>
          <w:tcPr>
            <w:tcW w:type="dxa" w:w="1325"/>
          </w:tcPr>
          <w:p>
            <w:pPr>
              <w:jc w:val="center"/>
            </w:pPr>
            <w:r/>
            <w:r>
              <w:rPr>
                <w:rFonts w:ascii="Times New Roman" w:hAnsi="Times New Roman"/>
                <w:b w:val="0"/>
                <w:i w:val="0"/>
                <w:sz w:val="24"/>
              </w:rPr>
              <w:t>118</w:t>
            </w:r>
          </w:p>
        </w:tc>
        <w:tc>
          <w:tcPr>
            <w:tcW w:type="dxa" w:w="1325"/>
          </w:tcPr>
          <w:p>
            <w:pPr>
              <w:jc w:val="center"/>
            </w:pPr>
            <w:r/>
            <w:r>
              <w:rPr>
                <w:rFonts w:ascii="Times New Roman" w:hAnsi="Times New Roman"/>
                <w:b w:val="0"/>
                <w:i w:val="0"/>
                <w:sz w:val="24"/>
              </w:rPr>
              <w:t>70</w:t>
            </w:r>
          </w:p>
        </w:tc>
        <w:tc>
          <w:tcPr>
            <w:tcW w:type="dxa" w:w="1325"/>
          </w:tcPr>
          <w:p>
            <w:pPr>
              <w:jc w:val="center"/>
            </w:pPr>
            <w:r/>
            <w:r>
              <w:rPr>
                <w:rFonts w:ascii="Times New Roman" w:hAnsi="Times New Roman"/>
                <w:b w:val="0"/>
                <w:i w:val="0"/>
                <w:sz w:val="24"/>
              </w:rPr>
              <w:t>74</w:t>
            </w:r>
          </w:p>
        </w:tc>
        <w:tc>
          <w:tcPr>
            <w:tcW w:type="dxa" w:w="1008"/>
          </w:tcPr>
          <w:p>
            <w:pPr>
              <w:jc w:val="center"/>
            </w:pPr>
            <w:r/>
            <w:r>
              <w:rPr>
                <w:rFonts w:ascii="Times New Roman" w:hAnsi="Times New Roman"/>
                <w:b w:val="0"/>
                <w:i w:val="0"/>
                <w:sz w:val="24"/>
              </w:rPr>
              <w:t>416</w:t>
            </w:r>
          </w:p>
        </w:tc>
      </w:tr>
      <w:tr>
        <w:tc>
          <w:tcPr>
            <w:tcW w:type="dxa" w:w="2736"/>
          </w:tcPr>
          <w:p>
            <w:pPr>
              <w:jc w:val="left"/>
            </w:pPr>
            <w:r/>
            <w:r>
              <w:rPr>
                <w:rFonts w:ascii="Times New Roman" w:hAnsi="Times New Roman"/>
                <w:b w:val="0"/>
                <w:i w:val="0"/>
                <w:sz w:val="24"/>
              </w:rPr>
              <w:t>Returns and refunds</w:t>
            </w:r>
          </w:p>
        </w:tc>
        <w:tc>
          <w:tcPr>
            <w:tcW w:type="dxa" w:w="1325"/>
          </w:tcPr>
          <w:p>
            <w:pPr>
              <w:jc w:val="center"/>
            </w:pPr>
            <w:r/>
            <w:r>
              <w:rPr>
                <w:rFonts w:ascii="Times New Roman" w:hAnsi="Times New Roman"/>
                <w:b w:val="0"/>
                <w:i w:val="0"/>
                <w:sz w:val="24"/>
              </w:rPr>
              <w:t>99</w:t>
            </w:r>
          </w:p>
        </w:tc>
        <w:tc>
          <w:tcPr>
            <w:tcW w:type="dxa" w:w="1325"/>
          </w:tcPr>
          <w:p>
            <w:pPr>
              <w:jc w:val="center"/>
            </w:pPr>
            <w:r/>
            <w:r>
              <w:rPr>
                <w:rFonts w:ascii="Times New Roman" w:hAnsi="Times New Roman"/>
                <w:b w:val="0"/>
                <w:i w:val="0"/>
                <w:sz w:val="24"/>
              </w:rPr>
              <w:t>48</w:t>
            </w:r>
          </w:p>
        </w:tc>
        <w:tc>
          <w:tcPr>
            <w:tcW w:type="dxa" w:w="1325"/>
          </w:tcPr>
          <w:p>
            <w:pPr>
              <w:jc w:val="center"/>
            </w:pPr>
            <w:r/>
            <w:r>
              <w:rPr>
                <w:rFonts w:ascii="Times New Roman" w:hAnsi="Times New Roman"/>
                <w:b w:val="0"/>
                <w:i w:val="0"/>
                <w:sz w:val="24"/>
              </w:rPr>
              <w:t>88</w:t>
            </w:r>
          </w:p>
        </w:tc>
        <w:tc>
          <w:tcPr>
            <w:tcW w:type="dxa" w:w="1325"/>
          </w:tcPr>
          <w:p>
            <w:pPr>
              <w:jc w:val="center"/>
            </w:pPr>
            <w:r/>
            <w:r>
              <w:rPr>
                <w:rFonts w:ascii="Times New Roman" w:hAnsi="Times New Roman"/>
                <w:b w:val="0"/>
                <w:i w:val="0"/>
                <w:sz w:val="24"/>
              </w:rPr>
              <w:t>71</w:t>
            </w:r>
          </w:p>
        </w:tc>
        <w:tc>
          <w:tcPr>
            <w:tcW w:type="dxa" w:w="1325"/>
          </w:tcPr>
          <w:p>
            <w:pPr>
              <w:jc w:val="center"/>
            </w:pPr>
            <w:r/>
            <w:r>
              <w:rPr>
                <w:rFonts w:ascii="Times New Roman" w:hAnsi="Times New Roman"/>
                <w:b w:val="0"/>
                <w:i w:val="0"/>
                <w:sz w:val="24"/>
              </w:rPr>
              <w:t>49</w:t>
            </w:r>
          </w:p>
        </w:tc>
        <w:tc>
          <w:tcPr>
            <w:tcW w:type="dxa" w:w="1008"/>
          </w:tcPr>
          <w:p>
            <w:pPr>
              <w:jc w:val="center"/>
            </w:pPr>
            <w:r/>
            <w:r>
              <w:rPr>
                <w:rFonts w:ascii="Times New Roman" w:hAnsi="Times New Roman"/>
                <w:b w:val="0"/>
                <w:i w:val="0"/>
                <w:sz w:val="24"/>
              </w:rPr>
              <w:t>355</w:t>
            </w:r>
          </w:p>
        </w:tc>
      </w:tr>
      <w:tr>
        <w:tc>
          <w:tcPr>
            <w:tcW w:type="dxa" w:w="2736"/>
          </w:tcPr>
          <w:p>
            <w:pPr>
              <w:jc w:val="left"/>
            </w:pPr>
            <w:r/>
            <w:r>
              <w:rPr>
                <w:rFonts w:ascii="Times New Roman" w:hAnsi="Times New Roman"/>
                <w:b w:val="0"/>
                <w:i w:val="0"/>
                <w:sz w:val="24"/>
              </w:rPr>
              <w:t>Trust and authenticity</w:t>
            </w:r>
          </w:p>
        </w:tc>
        <w:tc>
          <w:tcPr>
            <w:tcW w:type="dxa" w:w="1325"/>
          </w:tcPr>
          <w:p>
            <w:pPr>
              <w:jc w:val="center"/>
            </w:pPr>
            <w:r/>
            <w:r>
              <w:rPr>
                <w:rFonts w:ascii="Times New Roman" w:hAnsi="Times New Roman"/>
                <w:b w:val="0"/>
                <w:i w:val="0"/>
                <w:sz w:val="24"/>
              </w:rPr>
              <w:t>101</w:t>
            </w:r>
          </w:p>
        </w:tc>
        <w:tc>
          <w:tcPr>
            <w:tcW w:type="dxa" w:w="1325"/>
          </w:tcPr>
          <w:p>
            <w:pPr>
              <w:jc w:val="center"/>
            </w:pPr>
            <w:r/>
            <w:r>
              <w:rPr>
                <w:rFonts w:ascii="Times New Roman" w:hAnsi="Times New Roman"/>
                <w:b w:val="0"/>
                <w:i w:val="0"/>
                <w:sz w:val="24"/>
              </w:rPr>
              <w:t>63</w:t>
            </w:r>
          </w:p>
        </w:tc>
        <w:tc>
          <w:tcPr>
            <w:tcW w:type="dxa" w:w="1325"/>
          </w:tcPr>
          <w:p>
            <w:pPr>
              <w:jc w:val="center"/>
            </w:pPr>
            <w:r/>
            <w:r>
              <w:rPr>
                <w:rFonts w:ascii="Times New Roman" w:hAnsi="Times New Roman"/>
                <w:b w:val="0"/>
                <w:i w:val="0"/>
                <w:sz w:val="24"/>
              </w:rPr>
              <w:t>113</w:t>
            </w:r>
          </w:p>
        </w:tc>
        <w:tc>
          <w:tcPr>
            <w:tcW w:type="dxa" w:w="1325"/>
          </w:tcPr>
          <w:p>
            <w:pPr>
              <w:jc w:val="center"/>
            </w:pPr>
            <w:r/>
            <w:r>
              <w:rPr>
                <w:rFonts w:ascii="Times New Roman" w:hAnsi="Times New Roman"/>
                <w:b w:val="0"/>
                <w:i w:val="0"/>
                <w:sz w:val="24"/>
              </w:rPr>
              <w:t>74</w:t>
            </w:r>
          </w:p>
        </w:tc>
        <w:tc>
          <w:tcPr>
            <w:tcW w:type="dxa" w:w="1325"/>
          </w:tcPr>
          <w:p>
            <w:pPr>
              <w:jc w:val="center"/>
            </w:pPr>
            <w:r/>
            <w:r>
              <w:rPr>
                <w:rFonts w:ascii="Times New Roman" w:hAnsi="Times New Roman"/>
                <w:b w:val="0"/>
                <w:i w:val="0"/>
                <w:sz w:val="24"/>
              </w:rPr>
              <w:t>70</w:t>
            </w:r>
          </w:p>
        </w:tc>
        <w:tc>
          <w:tcPr>
            <w:tcW w:type="dxa" w:w="1008"/>
          </w:tcPr>
          <w:p>
            <w:pPr>
              <w:jc w:val="center"/>
            </w:pPr>
            <w:r/>
            <w:r>
              <w:rPr>
                <w:rFonts w:ascii="Times New Roman" w:hAnsi="Times New Roman"/>
                <w:b w:val="0"/>
                <w:i w:val="0"/>
                <w:sz w:val="24"/>
              </w:rPr>
              <w:t>421</w:t>
            </w:r>
          </w:p>
        </w:tc>
      </w:tr>
      <w:tr>
        <w:tc>
          <w:tcPr>
            <w:tcW w:type="dxa" w:w="2736"/>
          </w:tcPr>
          <w:p>
            <w:pPr>
              <w:jc w:val="left"/>
            </w:pPr>
            <w:r/>
            <w:r>
              <w:rPr>
                <w:rFonts w:ascii="Times New Roman" w:hAnsi="Times New Roman"/>
                <w:b w:val="0"/>
                <w:i w:val="0"/>
                <w:sz w:val="24"/>
              </w:rPr>
              <w:t>Total</w:t>
            </w:r>
          </w:p>
        </w:tc>
        <w:tc>
          <w:tcPr>
            <w:tcW w:type="dxa" w:w="1325"/>
          </w:tcPr>
          <w:p>
            <w:pPr>
              <w:jc w:val="center"/>
            </w:pPr>
            <w:r/>
            <w:r>
              <w:rPr>
                <w:rFonts w:ascii="Times New Roman" w:hAnsi="Times New Roman"/>
                <w:b w:val="0"/>
                <w:i w:val="0"/>
                <w:sz w:val="24"/>
              </w:rPr>
              <w:t>877</w:t>
            </w:r>
          </w:p>
        </w:tc>
        <w:tc>
          <w:tcPr>
            <w:tcW w:type="dxa" w:w="1325"/>
          </w:tcPr>
          <w:p>
            <w:pPr>
              <w:jc w:val="center"/>
            </w:pPr>
            <w:r/>
            <w:r>
              <w:rPr>
                <w:rFonts w:ascii="Times New Roman" w:hAnsi="Times New Roman"/>
                <w:b w:val="0"/>
                <w:i w:val="0"/>
                <w:sz w:val="24"/>
              </w:rPr>
              <w:t>504</w:t>
            </w:r>
          </w:p>
        </w:tc>
        <w:tc>
          <w:tcPr>
            <w:tcW w:type="dxa" w:w="1325"/>
          </w:tcPr>
          <w:p>
            <w:pPr>
              <w:jc w:val="center"/>
            </w:pPr>
            <w:r/>
            <w:r>
              <w:rPr>
                <w:rFonts w:ascii="Times New Roman" w:hAnsi="Times New Roman"/>
                <w:b w:val="0"/>
                <w:i w:val="0"/>
                <w:sz w:val="24"/>
              </w:rPr>
              <w:t>886</w:t>
            </w:r>
          </w:p>
        </w:tc>
        <w:tc>
          <w:tcPr>
            <w:tcW w:type="dxa" w:w="1325"/>
          </w:tcPr>
          <w:p>
            <w:pPr>
              <w:jc w:val="center"/>
            </w:pPr>
            <w:r/>
            <w:r>
              <w:rPr>
                <w:rFonts w:ascii="Times New Roman" w:hAnsi="Times New Roman"/>
                <w:b w:val="0"/>
                <w:i w:val="0"/>
                <w:sz w:val="24"/>
              </w:rPr>
              <w:t>656</w:t>
            </w:r>
          </w:p>
        </w:tc>
        <w:tc>
          <w:tcPr>
            <w:tcW w:type="dxa" w:w="1325"/>
          </w:tcPr>
          <w:p>
            <w:pPr>
              <w:jc w:val="center"/>
            </w:pPr>
            <w:r/>
            <w:r>
              <w:rPr>
                <w:rFonts w:ascii="Times New Roman" w:hAnsi="Times New Roman"/>
                <w:b w:val="0"/>
                <w:i w:val="0"/>
                <w:sz w:val="24"/>
              </w:rPr>
              <w:t>625</w:t>
            </w:r>
          </w:p>
        </w:tc>
        <w:tc>
          <w:tcPr>
            <w:tcW w:type="dxa" w:w="1008"/>
          </w:tcPr>
          <w:p>
            <w:pPr>
              <w:jc w:val="center"/>
            </w:pPr>
            <w:r/>
            <w:r>
              <w:rPr>
                <w:rFonts w:ascii="Times New Roman" w:hAnsi="Times New Roman"/>
                <w:b w:val="0"/>
                <w:i w:val="0"/>
                <w:sz w:val="24"/>
              </w:rPr>
              <w:t>3548</w:t>
            </w:r>
          </w:p>
        </w:tc>
      </w:tr>
    </w:tbl>
    <w:p>
      <w:pPr>
        <w:spacing w:after="120" w:line="276" w:lineRule="auto"/>
        <w:jc w:val="both"/>
      </w:pPr>
    </w:p>
    <w:p>
      <w:pPr>
        <w:pageBreakBefore/>
        <w:spacing w:before="240" w:after="160" w:line="276" w:lineRule="auto"/>
        <w:jc w:val="left"/>
      </w:pPr>
      <w:r>
        <w:rPr>
          <w:rFonts w:ascii="Times New Roman" w:hAnsi="Times New Roman"/>
          <w:b/>
          <w:i w:val="0"/>
          <w:sz w:val="28"/>
        </w:rPr>
        <w:t>Appendix D. Per-Class Precision, Recall and F1</w:t>
      </w:r>
    </w:p>
    <w:p>
      <w:pPr>
        <w:spacing w:after="120" w:line="276" w:lineRule="auto"/>
        <w:jc w:val="both"/>
      </w:pPr>
      <w:r>
        <w:rPr>
          <w:rFonts w:ascii="Times New Roman" w:hAnsi="Times New Roman"/>
          <w:b w:val="0"/>
          <w:i w:val="0"/>
          <w:sz w:val="24"/>
        </w:rPr>
        <w:t>Table D.1 reports per-class precision, recall and F1 for all five models on the test partition, computed from model_predictions.csv. It extends Table 4.2 (recall only) and supports the discussion in Sections 4.3 and 4.7.</w:t>
      </w:r>
    </w:p>
    <w:p>
      <w:pPr>
        <w:spacing w:after="80" w:line="276" w:lineRule="auto"/>
        <w:jc w:val="center"/>
      </w:pPr>
      <w:r>
        <w:rPr>
          <w:rFonts w:ascii="Times New Roman" w:hAnsi="Times New Roman"/>
          <w:b w:val="0"/>
          <w:i/>
          <w:sz w:val="24"/>
        </w:rPr>
        <w:t>Table D.1: Per-class metrics for all models (page 32)</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47"/>
        <w:gridCol w:w="1647"/>
        <w:gridCol w:w="1647"/>
        <w:gridCol w:w="1647"/>
        <w:gridCol w:w="1647"/>
        <w:gridCol w:w="1647"/>
      </w:tblGrid>
      <w:tr>
        <w:tc>
          <w:tcPr>
            <w:tcW w:type="dxa" w:w="3312"/>
          </w:tcPr>
          <w:p>
            <w:pPr>
              <w:jc w:val="center"/>
            </w:pPr>
            <w:r/>
            <w:r>
              <w:rPr>
                <w:rFonts w:ascii="Times New Roman" w:hAnsi="Times New Roman"/>
                <w:b/>
                <w:i w:val="0"/>
                <w:sz w:val="24"/>
              </w:rPr>
              <w:t>Model</w:t>
            </w:r>
          </w:p>
        </w:tc>
        <w:tc>
          <w:tcPr>
            <w:tcW w:type="dxa" w:w="1368"/>
          </w:tcPr>
          <w:p>
            <w:pPr>
              <w:jc w:val="center"/>
            </w:pPr>
            <w:r/>
            <w:r>
              <w:rPr>
                <w:rFonts w:ascii="Times New Roman" w:hAnsi="Times New Roman"/>
                <w:b/>
                <w:i w:val="0"/>
                <w:sz w:val="24"/>
              </w:rPr>
              <w:t>Class</w:t>
            </w:r>
          </w:p>
        </w:tc>
        <w:tc>
          <w:tcPr>
            <w:tcW w:type="dxa" w:w="1440"/>
          </w:tcPr>
          <w:p>
            <w:pPr>
              <w:jc w:val="center"/>
            </w:pPr>
            <w:r/>
            <w:r>
              <w:rPr>
                <w:rFonts w:ascii="Times New Roman" w:hAnsi="Times New Roman"/>
                <w:b/>
                <w:i w:val="0"/>
                <w:sz w:val="24"/>
              </w:rPr>
              <w:t>Precision</w:t>
            </w:r>
          </w:p>
        </w:tc>
        <w:tc>
          <w:tcPr>
            <w:tcW w:type="dxa" w:w="1368"/>
          </w:tcPr>
          <w:p>
            <w:pPr>
              <w:jc w:val="center"/>
            </w:pPr>
            <w:r/>
            <w:r>
              <w:rPr>
                <w:rFonts w:ascii="Times New Roman" w:hAnsi="Times New Roman"/>
                <w:b/>
                <w:i w:val="0"/>
                <w:sz w:val="24"/>
              </w:rPr>
              <w:t>Recall</w:t>
            </w:r>
          </w:p>
        </w:tc>
        <w:tc>
          <w:tcPr>
            <w:tcW w:type="dxa" w:w="1368"/>
          </w:tcPr>
          <w:p>
            <w:pPr>
              <w:jc w:val="center"/>
            </w:pPr>
            <w:r/>
            <w:r>
              <w:rPr>
                <w:rFonts w:ascii="Times New Roman" w:hAnsi="Times New Roman"/>
                <w:b/>
                <w:i w:val="0"/>
                <w:sz w:val="24"/>
              </w:rPr>
              <w:t>F1</w:t>
            </w:r>
          </w:p>
        </w:tc>
        <w:tc>
          <w:tcPr>
            <w:tcW w:type="dxa" w:w="1224"/>
          </w:tcPr>
          <w:p>
            <w:pPr>
              <w:jc w:val="center"/>
            </w:pPr>
            <w:r/>
            <w:r>
              <w:rPr>
                <w:rFonts w:ascii="Times New Roman" w:hAnsi="Times New Roman"/>
                <w:b/>
                <w:i w:val="0"/>
                <w:sz w:val="24"/>
              </w:rPr>
              <w:t>Support</w:t>
            </w:r>
          </w:p>
        </w:tc>
      </w:tr>
      <w:tr>
        <w:tc>
          <w:tcPr>
            <w:tcW w:type="dxa" w:w="3312"/>
          </w:tcPr>
          <w:p>
            <w:pPr>
              <w:jc w:val="left"/>
            </w:pPr>
            <w:r/>
            <w:r>
              <w:rPr>
                <w:rFonts w:ascii="Times New Roman" w:hAnsi="Times New Roman"/>
                <w:b w:val="0"/>
                <w:i w:val="0"/>
                <w:sz w:val="24"/>
              </w:rPr>
              <w:t>Logistic Regression</w:t>
            </w:r>
          </w:p>
        </w:tc>
        <w:tc>
          <w:tcPr>
            <w:tcW w:type="dxa" w:w="1368"/>
          </w:tcPr>
          <w:p>
            <w:pPr>
              <w:jc w:val="center"/>
            </w:pPr>
            <w:r/>
            <w:r>
              <w:rPr>
                <w:rFonts w:ascii="Times New Roman" w:hAnsi="Times New Roman"/>
                <w:b w:val="0"/>
                <w:i w:val="0"/>
                <w:sz w:val="24"/>
              </w:rPr>
              <w:t>positive</w:t>
            </w:r>
          </w:p>
        </w:tc>
        <w:tc>
          <w:tcPr>
            <w:tcW w:type="dxa" w:w="1440"/>
          </w:tcPr>
          <w:p>
            <w:pPr>
              <w:jc w:val="center"/>
            </w:pPr>
            <w:r/>
            <w:r>
              <w:rPr>
                <w:rFonts w:ascii="Times New Roman" w:hAnsi="Times New Roman"/>
                <w:b w:val="0"/>
                <w:i w:val="0"/>
                <w:sz w:val="24"/>
              </w:rPr>
              <w:t>0.8963</w:t>
            </w:r>
          </w:p>
        </w:tc>
        <w:tc>
          <w:tcPr>
            <w:tcW w:type="dxa" w:w="1368"/>
          </w:tcPr>
          <w:p>
            <w:pPr>
              <w:jc w:val="center"/>
            </w:pPr>
            <w:r/>
            <w:r>
              <w:rPr>
                <w:rFonts w:ascii="Times New Roman" w:hAnsi="Times New Roman"/>
                <w:b w:val="0"/>
                <w:i w:val="0"/>
                <w:sz w:val="24"/>
              </w:rPr>
              <w:t>0.9680</w:t>
            </w:r>
          </w:p>
        </w:tc>
        <w:tc>
          <w:tcPr>
            <w:tcW w:type="dxa" w:w="1368"/>
          </w:tcPr>
          <w:p>
            <w:pPr>
              <w:jc w:val="center"/>
            </w:pPr>
            <w:r/>
            <w:r>
              <w:rPr>
                <w:rFonts w:ascii="Times New Roman" w:hAnsi="Times New Roman"/>
                <w:b w:val="0"/>
                <w:i w:val="0"/>
                <w:sz w:val="24"/>
              </w:rPr>
              <w:t>0.9308</w:t>
            </w:r>
          </w:p>
        </w:tc>
        <w:tc>
          <w:tcPr>
            <w:tcW w:type="dxa" w:w="1224"/>
          </w:tcPr>
          <w:p>
            <w:pPr>
              <w:jc w:val="center"/>
            </w:pPr>
            <w:r/>
            <w:r>
              <w:rPr>
                <w:rFonts w:ascii="Times New Roman" w:hAnsi="Times New Roman"/>
                <w:b w:val="0"/>
                <w:i w:val="0"/>
                <w:sz w:val="24"/>
              </w:rPr>
              <w:t>250</w:t>
            </w:r>
          </w:p>
        </w:tc>
      </w:tr>
      <w:tr>
        <w:tc>
          <w:tcPr>
            <w:tcW w:type="dxa" w:w="3312"/>
          </w:tcPr>
          <w:p>
            <w:pPr>
              <w:jc w:val="left"/>
            </w:pPr>
            <w:r/>
            <w:r>
              <w:rPr>
                <w:rFonts w:ascii="Times New Roman" w:hAnsi="Times New Roman"/>
                <w:b w:val="0"/>
                <w:i w:val="0"/>
                <w:sz w:val="24"/>
              </w:rPr>
              <w:t>Logistic Regression</w:t>
            </w:r>
          </w:p>
        </w:tc>
        <w:tc>
          <w:tcPr>
            <w:tcW w:type="dxa" w:w="1368"/>
          </w:tcPr>
          <w:p>
            <w:pPr>
              <w:jc w:val="center"/>
            </w:pPr>
            <w:r/>
            <w:r>
              <w:rPr>
                <w:rFonts w:ascii="Times New Roman" w:hAnsi="Times New Roman"/>
                <w:b w:val="0"/>
                <w:i w:val="0"/>
                <w:sz w:val="24"/>
              </w:rPr>
              <w:t>neutral</w:t>
            </w:r>
          </w:p>
        </w:tc>
        <w:tc>
          <w:tcPr>
            <w:tcW w:type="dxa" w:w="1440"/>
          </w:tcPr>
          <w:p>
            <w:pPr>
              <w:jc w:val="center"/>
            </w:pPr>
            <w:r/>
            <w:r>
              <w:rPr>
                <w:rFonts w:ascii="Times New Roman" w:hAnsi="Times New Roman"/>
                <w:b w:val="0"/>
                <w:i w:val="0"/>
                <w:sz w:val="24"/>
              </w:rPr>
              <w:t>0.9556</w:t>
            </w:r>
          </w:p>
        </w:tc>
        <w:tc>
          <w:tcPr>
            <w:tcW w:type="dxa" w:w="1368"/>
          </w:tcPr>
          <w:p>
            <w:pPr>
              <w:jc w:val="center"/>
            </w:pPr>
            <w:r/>
            <w:r>
              <w:rPr>
                <w:rFonts w:ascii="Times New Roman" w:hAnsi="Times New Roman"/>
                <w:b w:val="0"/>
                <w:i w:val="0"/>
                <w:sz w:val="24"/>
              </w:rPr>
              <w:t>0.7478</w:t>
            </w:r>
          </w:p>
        </w:tc>
        <w:tc>
          <w:tcPr>
            <w:tcW w:type="dxa" w:w="1368"/>
          </w:tcPr>
          <w:p>
            <w:pPr>
              <w:jc w:val="center"/>
            </w:pPr>
            <w:r/>
            <w:r>
              <w:rPr>
                <w:rFonts w:ascii="Times New Roman" w:hAnsi="Times New Roman"/>
                <w:b w:val="0"/>
                <w:i w:val="0"/>
                <w:sz w:val="24"/>
              </w:rPr>
              <w:t>0.8390</w:t>
            </w:r>
          </w:p>
        </w:tc>
        <w:tc>
          <w:tcPr>
            <w:tcW w:type="dxa" w:w="1224"/>
          </w:tcPr>
          <w:p>
            <w:pPr>
              <w:jc w:val="center"/>
            </w:pPr>
            <w:r/>
            <w:r>
              <w:rPr>
                <w:rFonts w:ascii="Times New Roman" w:hAnsi="Times New Roman"/>
                <w:b w:val="0"/>
                <w:i w:val="0"/>
                <w:sz w:val="24"/>
              </w:rPr>
              <w:t>115</w:t>
            </w:r>
          </w:p>
        </w:tc>
      </w:tr>
      <w:tr>
        <w:tc>
          <w:tcPr>
            <w:tcW w:type="dxa" w:w="3312"/>
          </w:tcPr>
          <w:p>
            <w:pPr>
              <w:jc w:val="left"/>
            </w:pPr>
            <w:r/>
            <w:r>
              <w:rPr>
                <w:rFonts w:ascii="Times New Roman" w:hAnsi="Times New Roman"/>
                <w:b w:val="0"/>
                <w:i w:val="0"/>
                <w:sz w:val="24"/>
              </w:rPr>
              <w:t>Logistic Regression</w:t>
            </w:r>
          </w:p>
        </w:tc>
        <w:tc>
          <w:tcPr>
            <w:tcW w:type="dxa" w:w="1368"/>
          </w:tcPr>
          <w:p>
            <w:pPr>
              <w:jc w:val="center"/>
            </w:pPr>
            <w:r/>
            <w:r>
              <w:rPr>
                <w:rFonts w:ascii="Times New Roman" w:hAnsi="Times New Roman"/>
                <w:b w:val="0"/>
                <w:i w:val="0"/>
                <w:sz w:val="24"/>
              </w:rPr>
              <w:t>negative</w:t>
            </w:r>
          </w:p>
        </w:tc>
        <w:tc>
          <w:tcPr>
            <w:tcW w:type="dxa" w:w="1440"/>
          </w:tcPr>
          <w:p>
            <w:pPr>
              <w:jc w:val="center"/>
            </w:pPr>
            <w:r/>
            <w:r>
              <w:rPr>
                <w:rFonts w:ascii="Times New Roman" w:hAnsi="Times New Roman"/>
                <w:b w:val="0"/>
                <w:i w:val="0"/>
                <w:sz w:val="24"/>
              </w:rPr>
              <w:t>0.8983</w:t>
            </w:r>
          </w:p>
        </w:tc>
        <w:tc>
          <w:tcPr>
            <w:tcW w:type="dxa" w:w="1368"/>
          </w:tcPr>
          <w:p>
            <w:pPr>
              <w:jc w:val="center"/>
            </w:pPr>
            <w:r/>
            <w:r>
              <w:rPr>
                <w:rFonts w:ascii="Times New Roman" w:hAnsi="Times New Roman"/>
                <w:b w:val="0"/>
                <w:i w:val="0"/>
                <w:sz w:val="24"/>
              </w:rPr>
              <w:t>0.9244</w:t>
            </w:r>
          </w:p>
        </w:tc>
        <w:tc>
          <w:tcPr>
            <w:tcW w:type="dxa" w:w="1368"/>
          </w:tcPr>
          <w:p>
            <w:pPr>
              <w:jc w:val="center"/>
            </w:pPr>
            <w:r/>
            <w:r>
              <w:rPr>
                <w:rFonts w:ascii="Times New Roman" w:hAnsi="Times New Roman"/>
                <w:b w:val="0"/>
                <w:i w:val="0"/>
                <w:sz w:val="24"/>
              </w:rPr>
              <w:t>0.9112</w:t>
            </w:r>
          </w:p>
        </w:tc>
        <w:tc>
          <w:tcPr>
            <w:tcW w:type="dxa" w:w="1224"/>
          </w:tcPr>
          <w:p>
            <w:pPr>
              <w:jc w:val="center"/>
            </w:pPr>
            <w:r/>
            <w:r>
              <w:rPr>
                <w:rFonts w:ascii="Times New Roman" w:hAnsi="Times New Roman"/>
                <w:b w:val="0"/>
                <w:i w:val="0"/>
                <w:sz w:val="24"/>
              </w:rPr>
              <w:t>172</w:t>
            </w:r>
          </w:p>
        </w:tc>
      </w:tr>
      <w:tr>
        <w:tc>
          <w:tcPr>
            <w:tcW w:type="dxa" w:w="3312"/>
          </w:tcPr>
          <w:p>
            <w:pPr>
              <w:jc w:val="left"/>
            </w:pPr>
            <w:r/>
            <w:r>
              <w:rPr>
                <w:rFonts w:ascii="Times New Roman" w:hAnsi="Times New Roman"/>
                <w:b w:val="0"/>
                <w:i w:val="0"/>
                <w:sz w:val="24"/>
              </w:rPr>
              <w:t>Random Forest</w:t>
            </w:r>
          </w:p>
        </w:tc>
        <w:tc>
          <w:tcPr>
            <w:tcW w:type="dxa" w:w="1368"/>
          </w:tcPr>
          <w:p>
            <w:pPr>
              <w:jc w:val="center"/>
            </w:pPr>
            <w:r/>
            <w:r>
              <w:rPr>
                <w:rFonts w:ascii="Times New Roman" w:hAnsi="Times New Roman"/>
                <w:b w:val="0"/>
                <w:i w:val="0"/>
                <w:sz w:val="24"/>
              </w:rPr>
              <w:t>positive</w:t>
            </w:r>
          </w:p>
        </w:tc>
        <w:tc>
          <w:tcPr>
            <w:tcW w:type="dxa" w:w="1440"/>
          </w:tcPr>
          <w:p>
            <w:pPr>
              <w:jc w:val="center"/>
            </w:pPr>
            <w:r/>
            <w:r>
              <w:rPr>
                <w:rFonts w:ascii="Times New Roman" w:hAnsi="Times New Roman"/>
                <w:b w:val="0"/>
                <w:i w:val="0"/>
                <w:sz w:val="24"/>
              </w:rPr>
              <w:t>0.8915</w:t>
            </w:r>
          </w:p>
        </w:tc>
        <w:tc>
          <w:tcPr>
            <w:tcW w:type="dxa" w:w="1368"/>
          </w:tcPr>
          <w:p>
            <w:pPr>
              <w:jc w:val="center"/>
            </w:pPr>
            <w:r/>
            <w:r>
              <w:rPr>
                <w:rFonts w:ascii="Times New Roman" w:hAnsi="Times New Roman"/>
                <w:b w:val="0"/>
                <w:i w:val="0"/>
                <w:sz w:val="24"/>
              </w:rPr>
              <w:t>0.9200</w:t>
            </w:r>
          </w:p>
        </w:tc>
        <w:tc>
          <w:tcPr>
            <w:tcW w:type="dxa" w:w="1368"/>
          </w:tcPr>
          <w:p>
            <w:pPr>
              <w:jc w:val="center"/>
            </w:pPr>
            <w:r/>
            <w:r>
              <w:rPr>
                <w:rFonts w:ascii="Times New Roman" w:hAnsi="Times New Roman"/>
                <w:b w:val="0"/>
                <w:i w:val="0"/>
                <w:sz w:val="24"/>
              </w:rPr>
              <w:t>0.9055</w:t>
            </w:r>
          </w:p>
        </w:tc>
        <w:tc>
          <w:tcPr>
            <w:tcW w:type="dxa" w:w="1224"/>
          </w:tcPr>
          <w:p>
            <w:pPr>
              <w:jc w:val="center"/>
            </w:pPr>
            <w:r/>
            <w:r>
              <w:rPr>
                <w:rFonts w:ascii="Times New Roman" w:hAnsi="Times New Roman"/>
                <w:b w:val="0"/>
                <w:i w:val="0"/>
                <w:sz w:val="24"/>
              </w:rPr>
              <w:t>250</w:t>
            </w:r>
          </w:p>
        </w:tc>
      </w:tr>
      <w:tr>
        <w:tc>
          <w:tcPr>
            <w:tcW w:type="dxa" w:w="3312"/>
          </w:tcPr>
          <w:p>
            <w:pPr>
              <w:jc w:val="left"/>
            </w:pPr>
            <w:r/>
            <w:r>
              <w:rPr>
                <w:rFonts w:ascii="Times New Roman" w:hAnsi="Times New Roman"/>
                <w:b w:val="0"/>
                <w:i w:val="0"/>
                <w:sz w:val="24"/>
              </w:rPr>
              <w:t>Random Forest</w:t>
            </w:r>
          </w:p>
        </w:tc>
        <w:tc>
          <w:tcPr>
            <w:tcW w:type="dxa" w:w="1368"/>
          </w:tcPr>
          <w:p>
            <w:pPr>
              <w:jc w:val="center"/>
            </w:pPr>
            <w:r/>
            <w:r>
              <w:rPr>
                <w:rFonts w:ascii="Times New Roman" w:hAnsi="Times New Roman"/>
                <w:b w:val="0"/>
                <w:i w:val="0"/>
                <w:sz w:val="24"/>
              </w:rPr>
              <w:t>neutral</w:t>
            </w:r>
          </w:p>
        </w:tc>
        <w:tc>
          <w:tcPr>
            <w:tcW w:type="dxa" w:w="1440"/>
          </w:tcPr>
          <w:p>
            <w:pPr>
              <w:jc w:val="center"/>
            </w:pPr>
            <w:r/>
            <w:r>
              <w:rPr>
                <w:rFonts w:ascii="Times New Roman" w:hAnsi="Times New Roman"/>
                <w:b w:val="0"/>
                <w:i w:val="0"/>
                <w:sz w:val="24"/>
              </w:rPr>
              <w:t>0.8252</w:t>
            </w:r>
          </w:p>
        </w:tc>
        <w:tc>
          <w:tcPr>
            <w:tcW w:type="dxa" w:w="1368"/>
          </w:tcPr>
          <w:p>
            <w:pPr>
              <w:jc w:val="center"/>
            </w:pPr>
            <w:r/>
            <w:r>
              <w:rPr>
                <w:rFonts w:ascii="Times New Roman" w:hAnsi="Times New Roman"/>
                <w:b w:val="0"/>
                <w:i w:val="0"/>
                <w:sz w:val="24"/>
              </w:rPr>
              <w:t>0.7391</w:t>
            </w:r>
          </w:p>
        </w:tc>
        <w:tc>
          <w:tcPr>
            <w:tcW w:type="dxa" w:w="1368"/>
          </w:tcPr>
          <w:p>
            <w:pPr>
              <w:jc w:val="center"/>
            </w:pPr>
            <w:r/>
            <w:r>
              <w:rPr>
                <w:rFonts w:ascii="Times New Roman" w:hAnsi="Times New Roman"/>
                <w:b w:val="0"/>
                <w:i w:val="0"/>
                <w:sz w:val="24"/>
              </w:rPr>
              <w:t>0.7798</w:t>
            </w:r>
          </w:p>
        </w:tc>
        <w:tc>
          <w:tcPr>
            <w:tcW w:type="dxa" w:w="1224"/>
          </w:tcPr>
          <w:p>
            <w:pPr>
              <w:jc w:val="center"/>
            </w:pPr>
            <w:r/>
            <w:r>
              <w:rPr>
                <w:rFonts w:ascii="Times New Roman" w:hAnsi="Times New Roman"/>
                <w:b w:val="0"/>
                <w:i w:val="0"/>
                <w:sz w:val="24"/>
              </w:rPr>
              <w:t>115</w:t>
            </w:r>
          </w:p>
        </w:tc>
      </w:tr>
      <w:tr>
        <w:tc>
          <w:tcPr>
            <w:tcW w:type="dxa" w:w="3312"/>
          </w:tcPr>
          <w:p>
            <w:pPr>
              <w:jc w:val="left"/>
            </w:pPr>
            <w:r/>
            <w:r>
              <w:rPr>
                <w:rFonts w:ascii="Times New Roman" w:hAnsi="Times New Roman"/>
                <w:b w:val="0"/>
                <w:i w:val="0"/>
                <w:sz w:val="24"/>
              </w:rPr>
              <w:t>Random Forest</w:t>
            </w:r>
          </w:p>
        </w:tc>
        <w:tc>
          <w:tcPr>
            <w:tcW w:type="dxa" w:w="1368"/>
          </w:tcPr>
          <w:p>
            <w:pPr>
              <w:jc w:val="center"/>
            </w:pPr>
            <w:r/>
            <w:r>
              <w:rPr>
                <w:rFonts w:ascii="Times New Roman" w:hAnsi="Times New Roman"/>
                <w:b w:val="0"/>
                <w:i w:val="0"/>
                <w:sz w:val="24"/>
              </w:rPr>
              <w:t>negative</w:t>
            </w:r>
          </w:p>
        </w:tc>
        <w:tc>
          <w:tcPr>
            <w:tcW w:type="dxa" w:w="1440"/>
          </w:tcPr>
          <w:p>
            <w:pPr>
              <w:jc w:val="center"/>
            </w:pPr>
            <w:r/>
            <w:r>
              <w:rPr>
                <w:rFonts w:ascii="Times New Roman" w:hAnsi="Times New Roman"/>
                <w:b w:val="0"/>
                <w:i w:val="0"/>
                <w:sz w:val="24"/>
              </w:rPr>
              <w:t>0.8693</w:t>
            </w:r>
          </w:p>
        </w:tc>
        <w:tc>
          <w:tcPr>
            <w:tcW w:type="dxa" w:w="1368"/>
          </w:tcPr>
          <w:p>
            <w:pPr>
              <w:jc w:val="center"/>
            </w:pPr>
            <w:r/>
            <w:r>
              <w:rPr>
                <w:rFonts w:ascii="Times New Roman" w:hAnsi="Times New Roman"/>
                <w:b w:val="0"/>
                <w:i w:val="0"/>
                <w:sz w:val="24"/>
              </w:rPr>
              <w:t>0.8895</w:t>
            </w:r>
          </w:p>
        </w:tc>
        <w:tc>
          <w:tcPr>
            <w:tcW w:type="dxa" w:w="1368"/>
          </w:tcPr>
          <w:p>
            <w:pPr>
              <w:jc w:val="center"/>
            </w:pPr>
            <w:r/>
            <w:r>
              <w:rPr>
                <w:rFonts w:ascii="Times New Roman" w:hAnsi="Times New Roman"/>
                <w:b w:val="0"/>
                <w:i w:val="0"/>
                <w:sz w:val="24"/>
              </w:rPr>
              <w:t>0.8793</w:t>
            </w:r>
          </w:p>
        </w:tc>
        <w:tc>
          <w:tcPr>
            <w:tcW w:type="dxa" w:w="1224"/>
          </w:tcPr>
          <w:p>
            <w:pPr>
              <w:jc w:val="center"/>
            </w:pPr>
            <w:r/>
            <w:r>
              <w:rPr>
                <w:rFonts w:ascii="Times New Roman" w:hAnsi="Times New Roman"/>
                <w:b w:val="0"/>
                <w:i w:val="0"/>
                <w:sz w:val="24"/>
              </w:rPr>
              <w:t>172</w:t>
            </w:r>
          </w:p>
        </w:tc>
      </w:tr>
      <w:tr>
        <w:tc>
          <w:tcPr>
            <w:tcW w:type="dxa" w:w="3312"/>
          </w:tcPr>
          <w:p>
            <w:pPr>
              <w:jc w:val="left"/>
            </w:pPr>
            <w:r/>
            <w:r>
              <w:rPr>
                <w:rFonts w:ascii="Times New Roman" w:hAnsi="Times New Roman"/>
                <w:b w:val="0"/>
                <w:i w:val="0"/>
                <w:sz w:val="24"/>
              </w:rPr>
              <w:t>XGBoost</w:t>
            </w:r>
          </w:p>
        </w:tc>
        <w:tc>
          <w:tcPr>
            <w:tcW w:type="dxa" w:w="1368"/>
          </w:tcPr>
          <w:p>
            <w:pPr>
              <w:jc w:val="center"/>
            </w:pPr>
            <w:r/>
            <w:r>
              <w:rPr>
                <w:rFonts w:ascii="Times New Roman" w:hAnsi="Times New Roman"/>
                <w:b w:val="0"/>
                <w:i w:val="0"/>
                <w:sz w:val="24"/>
              </w:rPr>
              <w:t>positive</w:t>
            </w:r>
          </w:p>
        </w:tc>
        <w:tc>
          <w:tcPr>
            <w:tcW w:type="dxa" w:w="1440"/>
          </w:tcPr>
          <w:p>
            <w:pPr>
              <w:jc w:val="center"/>
            </w:pPr>
            <w:r/>
            <w:r>
              <w:rPr>
                <w:rFonts w:ascii="Times New Roman" w:hAnsi="Times New Roman"/>
                <w:b w:val="0"/>
                <w:i w:val="0"/>
                <w:sz w:val="24"/>
              </w:rPr>
              <w:t>0.8949</w:t>
            </w:r>
          </w:p>
        </w:tc>
        <w:tc>
          <w:tcPr>
            <w:tcW w:type="dxa" w:w="1368"/>
          </w:tcPr>
          <w:p>
            <w:pPr>
              <w:jc w:val="center"/>
            </w:pPr>
            <w:r/>
            <w:r>
              <w:rPr>
                <w:rFonts w:ascii="Times New Roman" w:hAnsi="Times New Roman"/>
                <w:b w:val="0"/>
                <w:i w:val="0"/>
                <w:sz w:val="24"/>
              </w:rPr>
              <w:t>0.9200</w:t>
            </w:r>
          </w:p>
        </w:tc>
        <w:tc>
          <w:tcPr>
            <w:tcW w:type="dxa" w:w="1368"/>
          </w:tcPr>
          <w:p>
            <w:pPr>
              <w:jc w:val="center"/>
            </w:pPr>
            <w:r/>
            <w:r>
              <w:rPr>
                <w:rFonts w:ascii="Times New Roman" w:hAnsi="Times New Roman"/>
                <w:b w:val="0"/>
                <w:i w:val="0"/>
                <w:sz w:val="24"/>
              </w:rPr>
              <w:t>0.9073</w:t>
            </w:r>
          </w:p>
        </w:tc>
        <w:tc>
          <w:tcPr>
            <w:tcW w:type="dxa" w:w="1224"/>
          </w:tcPr>
          <w:p>
            <w:pPr>
              <w:jc w:val="center"/>
            </w:pPr>
            <w:r/>
            <w:r>
              <w:rPr>
                <w:rFonts w:ascii="Times New Roman" w:hAnsi="Times New Roman"/>
                <w:b w:val="0"/>
                <w:i w:val="0"/>
                <w:sz w:val="24"/>
              </w:rPr>
              <w:t>250</w:t>
            </w:r>
          </w:p>
        </w:tc>
      </w:tr>
      <w:tr>
        <w:tc>
          <w:tcPr>
            <w:tcW w:type="dxa" w:w="3312"/>
          </w:tcPr>
          <w:p>
            <w:pPr>
              <w:jc w:val="left"/>
            </w:pPr>
            <w:r/>
            <w:r>
              <w:rPr>
                <w:rFonts w:ascii="Times New Roman" w:hAnsi="Times New Roman"/>
                <w:b w:val="0"/>
                <w:i w:val="0"/>
                <w:sz w:val="24"/>
              </w:rPr>
              <w:t>XGBoost</w:t>
            </w:r>
          </w:p>
        </w:tc>
        <w:tc>
          <w:tcPr>
            <w:tcW w:type="dxa" w:w="1368"/>
          </w:tcPr>
          <w:p>
            <w:pPr>
              <w:jc w:val="center"/>
            </w:pPr>
            <w:r/>
            <w:r>
              <w:rPr>
                <w:rFonts w:ascii="Times New Roman" w:hAnsi="Times New Roman"/>
                <w:b w:val="0"/>
                <w:i w:val="0"/>
                <w:sz w:val="24"/>
              </w:rPr>
              <w:t>neutral</w:t>
            </w:r>
          </w:p>
        </w:tc>
        <w:tc>
          <w:tcPr>
            <w:tcW w:type="dxa" w:w="1440"/>
          </w:tcPr>
          <w:p>
            <w:pPr>
              <w:jc w:val="center"/>
            </w:pPr>
            <w:r/>
            <w:r>
              <w:rPr>
                <w:rFonts w:ascii="Times New Roman" w:hAnsi="Times New Roman"/>
                <w:b w:val="0"/>
                <w:i w:val="0"/>
                <w:sz w:val="24"/>
              </w:rPr>
              <w:t>0.8095</w:t>
            </w:r>
          </w:p>
        </w:tc>
        <w:tc>
          <w:tcPr>
            <w:tcW w:type="dxa" w:w="1368"/>
          </w:tcPr>
          <w:p>
            <w:pPr>
              <w:jc w:val="center"/>
            </w:pPr>
            <w:r/>
            <w:r>
              <w:rPr>
                <w:rFonts w:ascii="Times New Roman" w:hAnsi="Times New Roman"/>
                <w:b w:val="0"/>
                <w:i w:val="0"/>
                <w:sz w:val="24"/>
              </w:rPr>
              <w:t>0.7391</w:t>
            </w:r>
          </w:p>
        </w:tc>
        <w:tc>
          <w:tcPr>
            <w:tcW w:type="dxa" w:w="1368"/>
          </w:tcPr>
          <w:p>
            <w:pPr>
              <w:jc w:val="center"/>
            </w:pPr>
            <w:r/>
            <w:r>
              <w:rPr>
                <w:rFonts w:ascii="Times New Roman" w:hAnsi="Times New Roman"/>
                <w:b w:val="0"/>
                <w:i w:val="0"/>
                <w:sz w:val="24"/>
              </w:rPr>
              <w:t>0.7727</w:t>
            </w:r>
          </w:p>
        </w:tc>
        <w:tc>
          <w:tcPr>
            <w:tcW w:type="dxa" w:w="1224"/>
          </w:tcPr>
          <w:p>
            <w:pPr>
              <w:jc w:val="center"/>
            </w:pPr>
            <w:r/>
            <w:r>
              <w:rPr>
                <w:rFonts w:ascii="Times New Roman" w:hAnsi="Times New Roman"/>
                <w:b w:val="0"/>
                <w:i w:val="0"/>
                <w:sz w:val="24"/>
              </w:rPr>
              <w:t>115</w:t>
            </w:r>
          </w:p>
        </w:tc>
      </w:tr>
      <w:tr>
        <w:tc>
          <w:tcPr>
            <w:tcW w:type="dxa" w:w="3312"/>
          </w:tcPr>
          <w:p>
            <w:pPr>
              <w:jc w:val="left"/>
            </w:pPr>
            <w:r/>
            <w:r>
              <w:rPr>
                <w:rFonts w:ascii="Times New Roman" w:hAnsi="Times New Roman"/>
                <w:b w:val="0"/>
                <w:i w:val="0"/>
                <w:sz w:val="24"/>
              </w:rPr>
              <w:t>XGBoost</w:t>
            </w:r>
          </w:p>
        </w:tc>
        <w:tc>
          <w:tcPr>
            <w:tcW w:type="dxa" w:w="1368"/>
          </w:tcPr>
          <w:p>
            <w:pPr>
              <w:jc w:val="center"/>
            </w:pPr>
            <w:r/>
            <w:r>
              <w:rPr>
                <w:rFonts w:ascii="Times New Roman" w:hAnsi="Times New Roman"/>
                <w:b w:val="0"/>
                <w:i w:val="0"/>
                <w:sz w:val="24"/>
              </w:rPr>
              <w:t>negative</w:t>
            </w:r>
          </w:p>
        </w:tc>
        <w:tc>
          <w:tcPr>
            <w:tcW w:type="dxa" w:w="1440"/>
          </w:tcPr>
          <w:p>
            <w:pPr>
              <w:jc w:val="center"/>
            </w:pPr>
            <w:r/>
            <w:r>
              <w:rPr>
                <w:rFonts w:ascii="Times New Roman" w:hAnsi="Times New Roman"/>
                <w:b w:val="0"/>
                <w:i w:val="0"/>
                <w:sz w:val="24"/>
              </w:rPr>
              <w:t>0.8686</w:t>
            </w:r>
          </w:p>
        </w:tc>
        <w:tc>
          <w:tcPr>
            <w:tcW w:type="dxa" w:w="1368"/>
          </w:tcPr>
          <w:p>
            <w:pPr>
              <w:jc w:val="center"/>
            </w:pPr>
            <w:r/>
            <w:r>
              <w:rPr>
                <w:rFonts w:ascii="Times New Roman" w:hAnsi="Times New Roman"/>
                <w:b w:val="0"/>
                <w:i w:val="0"/>
                <w:sz w:val="24"/>
              </w:rPr>
              <w:t>0.8837</w:t>
            </w:r>
          </w:p>
        </w:tc>
        <w:tc>
          <w:tcPr>
            <w:tcW w:type="dxa" w:w="1368"/>
          </w:tcPr>
          <w:p>
            <w:pPr>
              <w:jc w:val="center"/>
            </w:pPr>
            <w:r/>
            <w:r>
              <w:rPr>
                <w:rFonts w:ascii="Times New Roman" w:hAnsi="Times New Roman"/>
                <w:b w:val="0"/>
                <w:i w:val="0"/>
                <w:sz w:val="24"/>
              </w:rPr>
              <w:t>0.8761</w:t>
            </w:r>
          </w:p>
        </w:tc>
        <w:tc>
          <w:tcPr>
            <w:tcW w:type="dxa" w:w="1224"/>
          </w:tcPr>
          <w:p>
            <w:pPr>
              <w:jc w:val="center"/>
            </w:pPr>
            <w:r/>
            <w:r>
              <w:rPr>
                <w:rFonts w:ascii="Times New Roman" w:hAnsi="Times New Roman"/>
                <w:b w:val="0"/>
                <w:i w:val="0"/>
                <w:sz w:val="24"/>
              </w:rPr>
              <w:t>172</w:t>
            </w:r>
          </w:p>
        </w:tc>
      </w:tr>
      <w:tr>
        <w:tc>
          <w:tcPr>
            <w:tcW w:type="dxa" w:w="3312"/>
          </w:tcPr>
          <w:p>
            <w:pPr>
              <w:jc w:val="left"/>
            </w:pPr>
            <w:r/>
            <w:r>
              <w:rPr>
                <w:rFonts w:ascii="Times New Roman" w:hAnsi="Times New Roman"/>
                <w:b w:val="0"/>
                <w:i w:val="0"/>
                <w:sz w:val="24"/>
              </w:rPr>
              <w:t>BERT-based model (zero-shot)</w:t>
            </w:r>
          </w:p>
        </w:tc>
        <w:tc>
          <w:tcPr>
            <w:tcW w:type="dxa" w:w="1368"/>
          </w:tcPr>
          <w:p>
            <w:pPr>
              <w:jc w:val="center"/>
            </w:pPr>
            <w:r/>
            <w:r>
              <w:rPr>
                <w:rFonts w:ascii="Times New Roman" w:hAnsi="Times New Roman"/>
                <w:b w:val="0"/>
                <w:i w:val="0"/>
                <w:sz w:val="24"/>
              </w:rPr>
              <w:t>positive</w:t>
            </w:r>
          </w:p>
        </w:tc>
        <w:tc>
          <w:tcPr>
            <w:tcW w:type="dxa" w:w="1440"/>
          </w:tcPr>
          <w:p>
            <w:pPr>
              <w:jc w:val="center"/>
            </w:pPr>
            <w:r/>
            <w:r>
              <w:rPr>
                <w:rFonts w:ascii="Times New Roman" w:hAnsi="Times New Roman"/>
                <w:b w:val="0"/>
                <w:i w:val="0"/>
                <w:sz w:val="24"/>
              </w:rPr>
              <w:t>0.7396</w:t>
            </w:r>
          </w:p>
        </w:tc>
        <w:tc>
          <w:tcPr>
            <w:tcW w:type="dxa" w:w="1368"/>
          </w:tcPr>
          <w:p>
            <w:pPr>
              <w:jc w:val="center"/>
            </w:pPr>
            <w:r/>
            <w:r>
              <w:rPr>
                <w:rFonts w:ascii="Times New Roman" w:hAnsi="Times New Roman"/>
                <w:b w:val="0"/>
                <w:i w:val="0"/>
                <w:sz w:val="24"/>
              </w:rPr>
              <w:t>0.8520</w:t>
            </w:r>
          </w:p>
        </w:tc>
        <w:tc>
          <w:tcPr>
            <w:tcW w:type="dxa" w:w="1368"/>
          </w:tcPr>
          <w:p>
            <w:pPr>
              <w:jc w:val="center"/>
            </w:pPr>
            <w:r/>
            <w:r>
              <w:rPr>
                <w:rFonts w:ascii="Times New Roman" w:hAnsi="Times New Roman"/>
                <w:b w:val="0"/>
                <w:i w:val="0"/>
                <w:sz w:val="24"/>
              </w:rPr>
              <w:t>0.7918</w:t>
            </w:r>
          </w:p>
        </w:tc>
        <w:tc>
          <w:tcPr>
            <w:tcW w:type="dxa" w:w="1224"/>
          </w:tcPr>
          <w:p>
            <w:pPr>
              <w:jc w:val="center"/>
            </w:pPr>
            <w:r/>
            <w:r>
              <w:rPr>
                <w:rFonts w:ascii="Times New Roman" w:hAnsi="Times New Roman"/>
                <w:b w:val="0"/>
                <w:i w:val="0"/>
                <w:sz w:val="24"/>
              </w:rPr>
              <w:t>250</w:t>
            </w:r>
          </w:p>
        </w:tc>
      </w:tr>
      <w:tr>
        <w:tc>
          <w:tcPr>
            <w:tcW w:type="dxa" w:w="3312"/>
          </w:tcPr>
          <w:p>
            <w:pPr>
              <w:jc w:val="left"/>
            </w:pPr>
            <w:r/>
            <w:r>
              <w:rPr>
                <w:rFonts w:ascii="Times New Roman" w:hAnsi="Times New Roman"/>
                <w:b w:val="0"/>
                <w:i w:val="0"/>
                <w:sz w:val="24"/>
              </w:rPr>
              <w:t>BERT-based model (zero-shot)</w:t>
            </w:r>
          </w:p>
        </w:tc>
        <w:tc>
          <w:tcPr>
            <w:tcW w:type="dxa" w:w="1368"/>
          </w:tcPr>
          <w:p>
            <w:pPr>
              <w:jc w:val="center"/>
            </w:pPr>
            <w:r/>
            <w:r>
              <w:rPr>
                <w:rFonts w:ascii="Times New Roman" w:hAnsi="Times New Roman"/>
                <w:b w:val="0"/>
                <w:i w:val="0"/>
                <w:sz w:val="24"/>
              </w:rPr>
              <w:t>neutral</w:t>
            </w:r>
          </w:p>
        </w:tc>
        <w:tc>
          <w:tcPr>
            <w:tcW w:type="dxa" w:w="1440"/>
          </w:tcPr>
          <w:p>
            <w:pPr>
              <w:jc w:val="center"/>
            </w:pPr>
            <w:r/>
            <w:r>
              <w:rPr>
                <w:rFonts w:ascii="Times New Roman" w:hAnsi="Times New Roman"/>
                <w:b w:val="0"/>
                <w:i w:val="0"/>
                <w:sz w:val="24"/>
              </w:rPr>
              <w:t>0.4800</w:t>
            </w:r>
          </w:p>
        </w:tc>
        <w:tc>
          <w:tcPr>
            <w:tcW w:type="dxa" w:w="1368"/>
          </w:tcPr>
          <w:p>
            <w:pPr>
              <w:jc w:val="center"/>
            </w:pPr>
            <w:r/>
            <w:r>
              <w:rPr>
                <w:rFonts w:ascii="Times New Roman" w:hAnsi="Times New Roman"/>
                <w:b w:val="0"/>
                <w:i w:val="0"/>
                <w:sz w:val="24"/>
              </w:rPr>
              <w:t>0.4174</w:t>
            </w:r>
          </w:p>
        </w:tc>
        <w:tc>
          <w:tcPr>
            <w:tcW w:type="dxa" w:w="1368"/>
          </w:tcPr>
          <w:p>
            <w:pPr>
              <w:jc w:val="center"/>
            </w:pPr>
            <w:r/>
            <w:r>
              <w:rPr>
                <w:rFonts w:ascii="Times New Roman" w:hAnsi="Times New Roman"/>
                <w:b w:val="0"/>
                <w:i w:val="0"/>
                <w:sz w:val="24"/>
              </w:rPr>
              <w:t>0.4465</w:t>
            </w:r>
          </w:p>
        </w:tc>
        <w:tc>
          <w:tcPr>
            <w:tcW w:type="dxa" w:w="1224"/>
          </w:tcPr>
          <w:p>
            <w:pPr>
              <w:jc w:val="center"/>
            </w:pPr>
            <w:r/>
            <w:r>
              <w:rPr>
                <w:rFonts w:ascii="Times New Roman" w:hAnsi="Times New Roman"/>
                <w:b w:val="0"/>
                <w:i w:val="0"/>
                <w:sz w:val="24"/>
              </w:rPr>
              <w:t>115</w:t>
            </w:r>
          </w:p>
        </w:tc>
      </w:tr>
      <w:tr>
        <w:tc>
          <w:tcPr>
            <w:tcW w:type="dxa" w:w="3312"/>
          </w:tcPr>
          <w:p>
            <w:pPr>
              <w:jc w:val="left"/>
            </w:pPr>
            <w:r/>
            <w:r>
              <w:rPr>
                <w:rFonts w:ascii="Times New Roman" w:hAnsi="Times New Roman"/>
                <w:b w:val="0"/>
                <w:i w:val="0"/>
                <w:sz w:val="24"/>
              </w:rPr>
              <w:t>BERT-based model (zero-shot)</w:t>
            </w:r>
          </w:p>
        </w:tc>
        <w:tc>
          <w:tcPr>
            <w:tcW w:type="dxa" w:w="1368"/>
          </w:tcPr>
          <w:p>
            <w:pPr>
              <w:jc w:val="center"/>
            </w:pPr>
            <w:r/>
            <w:r>
              <w:rPr>
                <w:rFonts w:ascii="Times New Roman" w:hAnsi="Times New Roman"/>
                <w:b w:val="0"/>
                <w:i w:val="0"/>
                <w:sz w:val="24"/>
              </w:rPr>
              <w:t>negative</w:t>
            </w:r>
          </w:p>
        </w:tc>
        <w:tc>
          <w:tcPr>
            <w:tcW w:type="dxa" w:w="1440"/>
          </w:tcPr>
          <w:p>
            <w:pPr>
              <w:jc w:val="center"/>
            </w:pPr>
            <w:r/>
            <w:r>
              <w:rPr>
                <w:rFonts w:ascii="Times New Roman" w:hAnsi="Times New Roman"/>
                <w:b w:val="0"/>
                <w:i w:val="0"/>
                <w:sz w:val="24"/>
              </w:rPr>
              <w:t>0.7919</w:t>
            </w:r>
          </w:p>
        </w:tc>
        <w:tc>
          <w:tcPr>
            <w:tcW w:type="dxa" w:w="1368"/>
          </w:tcPr>
          <w:p>
            <w:pPr>
              <w:jc w:val="center"/>
            </w:pPr>
            <w:r/>
            <w:r>
              <w:rPr>
                <w:rFonts w:ascii="Times New Roman" w:hAnsi="Times New Roman"/>
                <w:b w:val="0"/>
                <w:i w:val="0"/>
                <w:sz w:val="24"/>
              </w:rPr>
              <w:t>0.6860</w:t>
            </w:r>
          </w:p>
        </w:tc>
        <w:tc>
          <w:tcPr>
            <w:tcW w:type="dxa" w:w="1368"/>
          </w:tcPr>
          <w:p>
            <w:pPr>
              <w:jc w:val="center"/>
            </w:pPr>
            <w:r/>
            <w:r>
              <w:rPr>
                <w:rFonts w:ascii="Times New Roman" w:hAnsi="Times New Roman"/>
                <w:b w:val="0"/>
                <w:i w:val="0"/>
                <w:sz w:val="24"/>
              </w:rPr>
              <w:t>0.7352</w:t>
            </w:r>
          </w:p>
        </w:tc>
        <w:tc>
          <w:tcPr>
            <w:tcW w:type="dxa" w:w="1224"/>
          </w:tcPr>
          <w:p>
            <w:pPr>
              <w:jc w:val="center"/>
            </w:pPr>
            <w:r/>
            <w:r>
              <w:rPr>
                <w:rFonts w:ascii="Times New Roman" w:hAnsi="Times New Roman"/>
                <w:b w:val="0"/>
                <w:i w:val="0"/>
                <w:sz w:val="24"/>
              </w:rPr>
              <w:t>172</w:t>
            </w:r>
          </w:p>
        </w:tc>
      </w:tr>
      <w:tr>
        <w:tc>
          <w:tcPr>
            <w:tcW w:type="dxa" w:w="3312"/>
          </w:tcPr>
          <w:p>
            <w:pPr>
              <w:jc w:val="left"/>
            </w:pPr>
            <w:r/>
            <w:r>
              <w:rPr>
                <w:rFonts w:ascii="Times New Roman" w:hAnsi="Times New Roman"/>
                <w:b w:val="0"/>
                <w:i w:val="0"/>
                <w:sz w:val="24"/>
              </w:rPr>
              <w:t>BERT-based model (fine-tuned DistilBERT)</w:t>
            </w:r>
          </w:p>
        </w:tc>
        <w:tc>
          <w:tcPr>
            <w:tcW w:type="dxa" w:w="1368"/>
          </w:tcPr>
          <w:p>
            <w:pPr>
              <w:jc w:val="center"/>
            </w:pPr>
            <w:r/>
            <w:r>
              <w:rPr>
                <w:rFonts w:ascii="Times New Roman" w:hAnsi="Times New Roman"/>
                <w:b w:val="0"/>
                <w:i w:val="0"/>
                <w:sz w:val="24"/>
              </w:rPr>
              <w:t>positive</w:t>
            </w:r>
          </w:p>
        </w:tc>
        <w:tc>
          <w:tcPr>
            <w:tcW w:type="dxa" w:w="1440"/>
          </w:tcPr>
          <w:p>
            <w:pPr>
              <w:jc w:val="center"/>
            </w:pPr>
            <w:r/>
            <w:r>
              <w:rPr>
                <w:rFonts w:ascii="Times New Roman" w:hAnsi="Times New Roman"/>
                <w:b w:val="0"/>
                <w:i w:val="0"/>
                <w:sz w:val="24"/>
              </w:rPr>
              <w:t>0.8768</w:t>
            </w:r>
          </w:p>
        </w:tc>
        <w:tc>
          <w:tcPr>
            <w:tcW w:type="dxa" w:w="1368"/>
          </w:tcPr>
          <w:p>
            <w:pPr>
              <w:jc w:val="center"/>
            </w:pPr>
            <w:r/>
            <w:r>
              <w:rPr>
                <w:rFonts w:ascii="Times New Roman" w:hAnsi="Times New Roman"/>
                <w:b w:val="0"/>
                <w:i w:val="0"/>
                <w:sz w:val="24"/>
              </w:rPr>
              <w:t>0.9680</w:t>
            </w:r>
          </w:p>
        </w:tc>
        <w:tc>
          <w:tcPr>
            <w:tcW w:type="dxa" w:w="1368"/>
          </w:tcPr>
          <w:p>
            <w:pPr>
              <w:jc w:val="center"/>
            </w:pPr>
            <w:r/>
            <w:r>
              <w:rPr>
                <w:rFonts w:ascii="Times New Roman" w:hAnsi="Times New Roman"/>
                <w:b w:val="0"/>
                <w:i w:val="0"/>
                <w:sz w:val="24"/>
              </w:rPr>
              <w:t>0.9202</w:t>
            </w:r>
          </w:p>
        </w:tc>
        <w:tc>
          <w:tcPr>
            <w:tcW w:type="dxa" w:w="1224"/>
          </w:tcPr>
          <w:p>
            <w:pPr>
              <w:jc w:val="center"/>
            </w:pPr>
            <w:r/>
            <w:r>
              <w:rPr>
                <w:rFonts w:ascii="Times New Roman" w:hAnsi="Times New Roman"/>
                <w:b w:val="0"/>
                <w:i w:val="0"/>
                <w:sz w:val="24"/>
              </w:rPr>
              <w:t>250</w:t>
            </w:r>
          </w:p>
        </w:tc>
      </w:tr>
      <w:tr>
        <w:tc>
          <w:tcPr>
            <w:tcW w:type="dxa" w:w="3312"/>
          </w:tcPr>
          <w:p>
            <w:pPr>
              <w:jc w:val="left"/>
            </w:pPr>
            <w:r/>
            <w:r>
              <w:rPr>
                <w:rFonts w:ascii="Times New Roman" w:hAnsi="Times New Roman"/>
                <w:b w:val="0"/>
                <w:i w:val="0"/>
                <w:sz w:val="24"/>
              </w:rPr>
              <w:t>BERT-based model (fine-tuned DistilBERT)</w:t>
            </w:r>
          </w:p>
        </w:tc>
        <w:tc>
          <w:tcPr>
            <w:tcW w:type="dxa" w:w="1368"/>
          </w:tcPr>
          <w:p>
            <w:pPr>
              <w:jc w:val="center"/>
            </w:pPr>
            <w:r/>
            <w:r>
              <w:rPr>
                <w:rFonts w:ascii="Times New Roman" w:hAnsi="Times New Roman"/>
                <w:b w:val="0"/>
                <w:i w:val="0"/>
                <w:sz w:val="24"/>
              </w:rPr>
              <w:t>neutral</w:t>
            </w:r>
          </w:p>
        </w:tc>
        <w:tc>
          <w:tcPr>
            <w:tcW w:type="dxa" w:w="1440"/>
          </w:tcPr>
          <w:p>
            <w:pPr>
              <w:jc w:val="center"/>
            </w:pPr>
            <w:r/>
            <w:r>
              <w:rPr>
                <w:rFonts w:ascii="Times New Roman" w:hAnsi="Times New Roman"/>
                <w:b w:val="0"/>
                <w:i w:val="0"/>
                <w:sz w:val="24"/>
              </w:rPr>
              <w:t>0.9524</w:t>
            </w:r>
          </w:p>
        </w:tc>
        <w:tc>
          <w:tcPr>
            <w:tcW w:type="dxa" w:w="1368"/>
          </w:tcPr>
          <w:p>
            <w:pPr>
              <w:jc w:val="center"/>
            </w:pPr>
            <w:r/>
            <w:r>
              <w:rPr>
                <w:rFonts w:ascii="Times New Roman" w:hAnsi="Times New Roman"/>
                <w:b w:val="0"/>
                <w:i w:val="0"/>
                <w:sz w:val="24"/>
              </w:rPr>
              <w:t>0.6957</w:t>
            </w:r>
          </w:p>
        </w:tc>
        <w:tc>
          <w:tcPr>
            <w:tcW w:type="dxa" w:w="1368"/>
          </w:tcPr>
          <w:p>
            <w:pPr>
              <w:jc w:val="center"/>
            </w:pPr>
            <w:r/>
            <w:r>
              <w:rPr>
                <w:rFonts w:ascii="Times New Roman" w:hAnsi="Times New Roman"/>
                <w:b w:val="0"/>
                <w:i w:val="0"/>
                <w:sz w:val="24"/>
              </w:rPr>
              <w:t>0.8040</w:t>
            </w:r>
          </w:p>
        </w:tc>
        <w:tc>
          <w:tcPr>
            <w:tcW w:type="dxa" w:w="1224"/>
          </w:tcPr>
          <w:p>
            <w:pPr>
              <w:jc w:val="center"/>
            </w:pPr>
            <w:r/>
            <w:r>
              <w:rPr>
                <w:rFonts w:ascii="Times New Roman" w:hAnsi="Times New Roman"/>
                <w:b w:val="0"/>
                <w:i w:val="0"/>
                <w:sz w:val="24"/>
              </w:rPr>
              <w:t>115</w:t>
            </w:r>
          </w:p>
        </w:tc>
      </w:tr>
      <w:tr>
        <w:tc>
          <w:tcPr>
            <w:tcW w:type="dxa" w:w="3312"/>
          </w:tcPr>
          <w:p>
            <w:pPr>
              <w:jc w:val="left"/>
            </w:pPr>
            <w:r/>
            <w:r>
              <w:rPr>
                <w:rFonts w:ascii="Times New Roman" w:hAnsi="Times New Roman"/>
                <w:b w:val="0"/>
                <w:i w:val="0"/>
                <w:sz w:val="24"/>
              </w:rPr>
              <w:t>BERT-based model (fine-tuned DistilBERT)</w:t>
            </w:r>
          </w:p>
        </w:tc>
        <w:tc>
          <w:tcPr>
            <w:tcW w:type="dxa" w:w="1368"/>
          </w:tcPr>
          <w:p>
            <w:pPr>
              <w:jc w:val="center"/>
            </w:pPr>
            <w:r/>
            <w:r>
              <w:rPr>
                <w:rFonts w:ascii="Times New Roman" w:hAnsi="Times New Roman"/>
                <w:b w:val="0"/>
                <w:i w:val="0"/>
                <w:sz w:val="24"/>
              </w:rPr>
              <w:t>negative</w:t>
            </w:r>
          </w:p>
        </w:tc>
        <w:tc>
          <w:tcPr>
            <w:tcW w:type="dxa" w:w="1440"/>
          </w:tcPr>
          <w:p>
            <w:pPr>
              <w:jc w:val="center"/>
            </w:pPr>
            <w:r/>
            <w:r>
              <w:rPr>
                <w:rFonts w:ascii="Times New Roman" w:hAnsi="Times New Roman"/>
                <w:b w:val="0"/>
                <w:i w:val="0"/>
                <w:sz w:val="24"/>
              </w:rPr>
              <w:t>0.8983</w:t>
            </w:r>
          </w:p>
        </w:tc>
        <w:tc>
          <w:tcPr>
            <w:tcW w:type="dxa" w:w="1368"/>
          </w:tcPr>
          <w:p>
            <w:pPr>
              <w:jc w:val="center"/>
            </w:pPr>
            <w:r/>
            <w:r>
              <w:rPr>
                <w:rFonts w:ascii="Times New Roman" w:hAnsi="Times New Roman"/>
                <w:b w:val="0"/>
                <w:i w:val="0"/>
                <w:sz w:val="24"/>
              </w:rPr>
              <w:t>0.9244</w:t>
            </w:r>
          </w:p>
        </w:tc>
        <w:tc>
          <w:tcPr>
            <w:tcW w:type="dxa" w:w="1368"/>
          </w:tcPr>
          <w:p>
            <w:pPr>
              <w:jc w:val="center"/>
            </w:pPr>
            <w:r/>
            <w:r>
              <w:rPr>
                <w:rFonts w:ascii="Times New Roman" w:hAnsi="Times New Roman"/>
                <w:b w:val="0"/>
                <w:i w:val="0"/>
                <w:sz w:val="24"/>
              </w:rPr>
              <w:t>0.9112</w:t>
            </w:r>
          </w:p>
        </w:tc>
        <w:tc>
          <w:tcPr>
            <w:tcW w:type="dxa" w:w="1224"/>
          </w:tcPr>
          <w:p>
            <w:pPr>
              <w:jc w:val="center"/>
            </w:pPr>
            <w:r/>
            <w:r>
              <w:rPr>
                <w:rFonts w:ascii="Times New Roman" w:hAnsi="Times New Roman"/>
                <w:b w:val="0"/>
                <w:i w:val="0"/>
                <w:sz w:val="24"/>
              </w:rPr>
              <w:t>172</w:t>
            </w:r>
          </w:p>
        </w:tc>
      </w:tr>
    </w:tbl>
    <w:p>
      <w:pPr>
        <w:spacing w:after="120" w:line="276" w:lineRule="auto"/>
        <w:jc w:val="both"/>
      </w:pPr>
    </w:p>
    <w:p>
      <w:pPr>
        <w:pageBreakBefore/>
        <w:spacing w:before="240" w:after="160" w:line="276" w:lineRule="auto"/>
        <w:jc w:val="left"/>
      </w:pPr>
      <w:r>
        <w:rPr>
          <w:rFonts w:ascii="Times New Roman" w:hAnsi="Times New Roman"/>
          <w:b/>
          <w:i w:val="0"/>
          <w:sz w:val="28"/>
        </w:rPr>
        <w:t>Appendix E. Corpus Statistics</w:t>
      </w:r>
    </w:p>
    <w:p>
      <w:pPr>
        <w:spacing w:after="120" w:line="276" w:lineRule="auto"/>
        <w:jc w:val="both"/>
      </w:pPr>
      <w:r>
        <w:rPr>
          <w:rFonts w:ascii="Times New Roman" w:hAnsi="Times New Roman"/>
          <w:b w:val="0"/>
          <w:i w:val="0"/>
          <w:sz w:val="24"/>
        </w:rPr>
        <w:t>Table E.1 summarises review length (in words) per marketplace, computed from reviews.csv. Length matters because TF-IDF evidence phrases and the 128-token transformer limit both interact with how much text a review contributes.</w:t>
      </w:r>
    </w:p>
    <w:p>
      <w:pPr>
        <w:spacing w:after="80" w:line="276" w:lineRule="auto"/>
        <w:jc w:val="center"/>
      </w:pPr>
      <w:r>
        <w:rPr>
          <w:rFonts w:ascii="Times New Roman" w:hAnsi="Times New Roman"/>
          <w:b w:val="0"/>
          <w:i/>
          <w:sz w:val="24"/>
        </w:rPr>
        <w:t>Table E.1: Review length statistics by platform (page 33)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47"/>
        <w:gridCol w:w="1647"/>
        <w:gridCol w:w="1647"/>
        <w:gridCol w:w="1647"/>
        <w:gridCol w:w="1647"/>
        <w:gridCol w:w="1647"/>
      </w:tblGrid>
      <w:tr>
        <w:tc>
          <w:tcPr>
            <w:tcW w:type="dxa" w:w="2592"/>
          </w:tcPr>
          <w:p>
            <w:pPr>
              <w:jc w:val="center"/>
            </w:pPr>
            <w:r/>
            <w:r>
              <w:rPr>
                <w:rFonts w:ascii="Times New Roman" w:hAnsi="Times New Roman"/>
                <w:b/>
                <w:i w:val="0"/>
                <w:sz w:val="24"/>
              </w:rPr>
              <w:t>Platform</w:t>
            </w:r>
          </w:p>
        </w:tc>
        <w:tc>
          <w:tcPr>
            <w:tcW w:type="dxa" w:w="1440"/>
          </w:tcPr>
          <w:p>
            <w:pPr>
              <w:jc w:val="center"/>
            </w:pPr>
            <w:r/>
            <w:r>
              <w:rPr>
                <w:rFonts w:ascii="Times New Roman" w:hAnsi="Times New Roman"/>
                <w:b/>
                <w:i w:val="0"/>
                <w:sz w:val="24"/>
              </w:rPr>
              <w:t>Reviews</w:t>
            </w:r>
          </w:p>
        </w:tc>
        <w:tc>
          <w:tcPr>
            <w:tcW w:type="dxa" w:w="1584"/>
          </w:tcPr>
          <w:p>
            <w:pPr>
              <w:jc w:val="center"/>
            </w:pPr>
            <w:r/>
            <w:r>
              <w:rPr>
                <w:rFonts w:ascii="Times New Roman" w:hAnsi="Times New Roman"/>
                <w:b/>
                <w:i w:val="0"/>
                <w:sz w:val="24"/>
              </w:rPr>
              <w:t>Mean words</w:t>
            </w:r>
          </w:p>
        </w:tc>
        <w:tc>
          <w:tcPr>
            <w:tcW w:type="dxa" w:w="1440"/>
          </w:tcPr>
          <w:p>
            <w:pPr>
              <w:jc w:val="center"/>
            </w:pPr>
            <w:r/>
            <w:r>
              <w:rPr>
                <w:rFonts w:ascii="Times New Roman" w:hAnsi="Times New Roman"/>
                <w:b/>
                <w:i w:val="0"/>
                <w:sz w:val="24"/>
              </w:rPr>
              <w:t>Median</w:t>
            </w:r>
          </w:p>
        </w:tc>
        <w:tc>
          <w:tcPr>
            <w:tcW w:type="dxa" w:w="1296"/>
          </w:tcPr>
          <w:p>
            <w:pPr>
              <w:jc w:val="center"/>
            </w:pPr>
            <w:r/>
            <w:r>
              <w:rPr>
                <w:rFonts w:ascii="Times New Roman" w:hAnsi="Times New Roman"/>
                <w:b/>
                <w:i w:val="0"/>
                <w:sz w:val="24"/>
              </w:rPr>
              <w:t>Min</w:t>
            </w:r>
          </w:p>
        </w:tc>
        <w:tc>
          <w:tcPr>
            <w:tcW w:type="dxa" w:w="1296"/>
          </w:tcPr>
          <w:p>
            <w:pPr>
              <w:jc w:val="center"/>
            </w:pPr>
            <w:r/>
            <w:r>
              <w:rPr>
                <w:rFonts w:ascii="Times New Roman" w:hAnsi="Times New Roman"/>
                <w:b/>
                <w:i w:val="0"/>
                <w:sz w:val="24"/>
              </w:rPr>
              <w:t>Max</w:t>
            </w:r>
          </w:p>
        </w:tc>
      </w:tr>
      <w:tr>
        <w:tc>
          <w:tcPr>
            <w:tcW w:type="dxa" w:w="2592"/>
          </w:tcPr>
          <w:p>
            <w:pPr>
              <w:jc w:val="left"/>
            </w:pPr>
            <w:r/>
            <w:r>
              <w:rPr>
                <w:rFonts w:ascii="Times New Roman" w:hAnsi="Times New Roman"/>
                <w:b w:val="0"/>
                <w:i w:val="0"/>
                <w:sz w:val="24"/>
              </w:rPr>
              <w:t>Amazon Renewed</w:t>
            </w:r>
          </w:p>
        </w:tc>
        <w:tc>
          <w:tcPr>
            <w:tcW w:type="dxa" w:w="1440"/>
          </w:tcPr>
          <w:p>
            <w:pPr>
              <w:jc w:val="center"/>
            </w:pPr>
            <w:r/>
            <w:r>
              <w:rPr>
                <w:rFonts w:ascii="Times New Roman" w:hAnsi="Times New Roman"/>
                <w:b w:val="0"/>
                <w:i w:val="0"/>
                <w:sz w:val="24"/>
              </w:rPr>
              <w:t>485</w:t>
            </w:r>
          </w:p>
        </w:tc>
        <w:tc>
          <w:tcPr>
            <w:tcW w:type="dxa" w:w="1584"/>
          </w:tcPr>
          <w:p>
            <w:pPr>
              <w:jc w:val="center"/>
            </w:pPr>
            <w:r/>
            <w:r>
              <w:rPr>
                <w:rFonts w:ascii="Times New Roman" w:hAnsi="Times New Roman"/>
                <w:b w:val="0"/>
                <w:i w:val="0"/>
                <w:sz w:val="24"/>
              </w:rPr>
              <w:t>20.7</w:t>
            </w:r>
          </w:p>
        </w:tc>
        <w:tc>
          <w:tcPr>
            <w:tcW w:type="dxa" w:w="1440"/>
          </w:tcPr>
          <w:p>
            <w:pPr>
              <w:jc w:val="center"/>
            </w:pPr>
            <w:r/>
            <w:r>
              <w:rPr>
                <w:rFonts w:ascii="Times New Roman" w:hAnsi="Times New Roman"/>
                <w:b w:val="0"/>
                <w:i w:val="0"/>
                <w:sz w:val="24"/>
              </w:rPr>
              <w:t>21.0</w:t>
            </w:r>
          </w:p>
        </w:tc>
        <w:tc>
          <w:tcPr>
            <w:tcW w:type="dxa" w:w="1296"/>
          </w:tcPr>
          <w:p>
            <w:pPr>
              <w:jc w:val="center"/>
            </w:pPr>
            <w:r/>
            <w:r>
              <w:rPr>
                <w:rFonts w:ascii="Times New Roman" w:hAnsi="Times New Roman"/>
                <w:b w:val="0"/>
                <w:i w:val="0"/>
                <w:sz w:val="24"/>
              </w:rPr>
              <w:t>6</w:t>
            </w:r>
          </w:p>
        </w:tc>
        <w:tc>
          <w:tcPr>
            <w:tcW w:type="dxa" w:w="1296"/>
          </w:tcPr>
          <w:p>
            <w:pPr>
              <w:jc w:val="center"/>
            </w:pPr>
            <w:r/>
            <w:r>
              <w:rPr>
                <w:rFonts w:ascii="Times New Roman" w:hAnsi="Times New Roman"/>
                <w:b w:val="0"/>
                <w:i w:val="0"/>
                <w:sz w:val="24"/>
              </w:rPr>
              <w:t>44</w:t>
            </w:r>
          </w:p>
        </w:tc>
      </w:tr>
      <w:tr>
        <w:tc>
          <w:tcPr>
            <w:tcW w:type="dxa" w:w="2592"/>
          </w:tcPr>
          <w:p>
            <w:pPr>
              <w:jc w:val="left"/>
            </w:pPr>
            <w:r/>
            <w:r>
              <w:rPr>
                <w:rFonts w:ascii="Times New Roman" w:hAnsi="Times New Roman"/>
                <w:b w:val="0"/>
                <w:i w:val="0"/>
                <w:sz w:val="24"/>
              </w:rPr>
              <w:t>Budli</w:t>
            </w:r>
          </w:p>
        </w:tc>
        <w:tc>
          <w:tcPr>
            <w:tcW w:type="dxa" w:w="1440"/>
          </w:tcPr>
          <w:p>
            <w:pPr>
              <w:jc w:val="center"/>
            </w:pPr>
            <w:r/>
            <w:r>
              <w:rPr>
                <w:rFonts w:ascii="Times New Roman" w:hAnsi="Times New Roman"/>
                <w:b w:val="0"/>
                <w:i w:val="0"/>
                <w:sz w:val="24"/>
              </w:rPr>
              <w:t>283</w:t>
            </w:r>
          </w:p>
        </w:tc>
        <w:tc>
          <w:tcPr>
            <w:tcW w:type="dxa" w:w="1584"/>
          </w:tcPr>
          <w:p>
            <w:pPr>
              <w:jc w:val="center"/>
            </w:pPr>
            <w:r/>
            <w:r>
              <w:rPr>
                <w:rFonts w:ascii="Times New Roman" w:hAnsi="Times New Roman"/>
                <w:b w:val="0"/>
                <w:i w:val="0"/>
                <w:sz w:val="24"/>
              </w:rPr>
              <w:t>20.2</w:t>
            </w:r>
          </w:p>
        </w:tc>
        <w:tc>
          <w:tcPr>
            <w:tcW w:type="dxa" w:w="1440"/>
          </w:tcPr>
          <w:p>
            <w:pPr>
              <w:jc w:val="center"/>
            </w:pPr>
            <w:r/>
            <w:r>
              <w:rPr>
                <w:rFonts w:ascii="Times New Roman" w:hAnsi="Times New Roman"/>
                <w:b w:val="0"/>
                <w:i w:val="0"/>
                <w:sz w:val="24"/>
              </w:rPr>
              <w:t>21.0</w:t>
            </w:r>
          </w:p>
        </w:tc>
        <w:tc>
          <w:tcPr>
            <w:tcW w:type="dxa" w:w="1296"/>
          </w:tcPr>
          <w:p>
            <w:pPr>
              <w:jc w:val="center"/>
            </w:pPr>
            <w:r/>
            <w:r>
              <w:rPr>
                <w:rFonts w:ascii="Times New Roman" w:hAnsi="Times New Roman"/>
                <w:b w:val="0"/>
                <w:i w:val="0"/>
                <w:sz w:val="24"/>
              </w:rPr>
              <w:t>6</w:t>
            </w:r>
          </w:p>
        </w:tc>
        <w:tc>
          <w:tcPr>
            <w:tcW w:type="dxa" w:w="1296"/>
          </w:tcPr>
          <w:p>
            <w:pPr>
              <w:jc w:val="center"/>
            </w:pPr>
            <w:r/>
            <w:r>
              <w:rPr>
                <w:rFonts w:ascii="Times New Roman" w:hAnsi="Times New Roman"/>
                <w:b w:val="0"/>
                <w:i w:val="0"/>
                <w:sz w:val="24"/>
              </w:rPr>
              <w:t>43</w:t>
            </w:r>
          </w:p>
        </w:tc>
      </w:tr>
      <w:tr>
        <w:tc>
          <w:tcPr>
            <w:tcW w:type="dxa" w:w="2592"/>
          </w:tcPr>
          <w:p>
            <w:pPr>
              <w:jc w:val="left"/>
            </w:pPr>
            <w:r/>
            <w:r>
              <w:rPr>
                <w:rFonts w:ascii="Times New Roman" w:hAnsi="Times New Roman"/>
                <w:b w:val="0"/>
                <w:i w:val="0"/>
                <w:sz w:val="24"/>
              </w:rPr>
              <w:t>Cashify</w:t>
            </w:r>
          </w:p>
        </w:tc>
        <w:tc>
          <w:tcPr>
            <w:tcW w:type="dxa" w:w="1440"/>
          </w:tcPr>
          <w:p>
            <w:pPr>
              <w:jc w:val="center"/>
            </w:pPr>
            <w:r/>
            <w:r>
              <w:rPr>
                <w:rFonts w:ascii="Times New Roman" w:hAnsi="Times New Roman"/>
                <w:b w:val="0"/>
                <w:i w:val="0"/>
                <w:sz w:val="24"/>
              </w:rPr>
              <w:t>492</w:t>
            </w:r>
          </w:p>
        </w:tc>
        <w:tc>
          <w:tcPr>
            <w:tcW w:type="dxa" w:w="1584"/>
          </w:tcPr>
          <w:p>
            <w:pPr>
              <w:jc w:val="center"/>
            </w:pPr>
            <w:r/>
            <w:r>
              <w:rPr>
                <w:rFonts w:ascii="Times New Roman" w:hAnsi="Times New Roman"/>
                <w:b w:val="0"/>
                <w:i w:val="0"/>
                <w:sz w:val="24"/>
              </w:rPr>
              <w:t>20.3</w:t>
            </w:r>
          </w:p>
        </w:tc>
        <w:tc>
          <w:tcPr>
            <w:tcW w:type="dxa" w:w="1440"/>
          </w:tcPr>
          <w:p>
            <w:pPr>
              <w:jc w:val="center"/>
            </w:pPr>
            <w:r/>
            <w:r>
              <w:rPr>
                <w:rFonts w:ascii="Times New Roman" w:hAnsi="Times New Roman"/>
                <w:b w:val="0"/>
                <w:i w:val="0"/>
                <w:sz w:val="24"/>
              </w:rPr>
              <w:t>21.0</w:t>
            </w:r>
          </w:p>
        </w:tc>
        <w:tc>
          <w:tcPr>
            <w:tcW w:type="dxa" w:w="1296"/>
          </w:tcPr>
          <w:p>
            <w:pPr>
              <w:jc w:val="center"/>
            </w:pPr>
            <w:r/>
            <w:r>
              <w:rPr>
                <w:rFonts w:ascii="Times New Roman" w:hAnsi="Times New Roman"/>
                <w:b w:val="0"/>
                <w:i w:val="0"/>
                <w:sz w:val="24"/>
              </w:rPr>
              <w:t>6</w:t>
            </w:r>
          </w:p>
        </w:tc>
        <w:tc>
          <w:tcPr>
            <w:tcW w:type="dxa" w:w="1296"/>
          </w:tcPr>
          <w:p>
            <w:pPr>
              <w:jc w:val="center"/>
            </w:pPr>
            <w:r/>
            <w:r>
              <w:rPr>
                <w:rFonts w:ascii="Times New Roman" w:hAnsi="Times New Roman"/>
                <w:b w:val="0"/>
                <w:i w:val="0"/>
                <w:sz w:val="24"/>
              </w:rPr>
              <w:t>45</w:t>
            </w:r>
          </w:p>
        </w:tc>
      </w:tr>
      <w:tr>
        <w:tc>
          <w:tcPr>
            <w:tcW w:type="dxa" w:w="2592"/>
          </w:tcPr>
          <w:p>
            <w:pPr>
              <w:jc w:val="left"/>
            </w:pPr>
            <w:r/>
            <w:r>
              <w:rPr>
                <w:rFonts w:ascii="Times New Roman" w:hAnsi="Times New Roman"/>
                <w:b w:val="0"/>
                <w:i w:val="0"/>
                <w:sz w:val="24"/>
              </w:rPr>
              <w:t>Flipkart Refurbished</w:t>
            </w:r>
          </w:p>
        </w:tc>
        <w:tc>
          <w:tcPr>
            <w:tcW w:type="dxa" w:w="1440"/>
          </w:tcPr>
          <w:p>
            <w:pPr>
              <w:jc w:val="center"/>
            </w:pPr>
            <w:r/>
            <w:r>
              <w:rPr>
                <w:rFonts w:ascii="Times New Roman" w:hAnsi="Times New Roman"/>
                <w:b w:val="0"/>
                <w:i w:val="0"/>
                <w:sz w:val="24"/>
              </w:rPr>
              <w:t>379</w:t>
            </w:r>
          </w:p>
        </w:tc>
        <w:tc>
          <w:tcPr>
            <w:tcW w:type="dxa" w:w="1584"/>
          </w:tcPr>
          <w:p>
            <w:pPr>
              <w:jc w:val="center"/>
            </w:pPr>
            <w:r/>
            <w:r>
              <w:rPr>
                <w:rFonts w:ascii="Times New Roman" w:hAnsi="Times New Roman"/>
                <w:b w:val="0"/>
                <w:i w:val="0"/>
                <w:sz w:val="24"/>
              </w:rPr>
              <w:t>19.7</w:t>
            </w:r>
          </w:p>
        </w:tc>
        <w:tc>
          <w:tcPr>
            <w:tcW w:type="dxa" w:w="1440"/>
          </w:tcPr>
          <w:p>
            <w:pPr>
              <w:jc w:val="center"/>
            </w:pPr>
            <w:r/>
            <w:r>
              <w:rPr>
                <w:rFonts w:ascii="Times New Roman" w:hAnsi="Times New Roman"/>
                <w:b w:val="0"/>
                <w:i w:val="0"/>
                <w:sz w:val="24"/>
              </w:rPr>
              <w:t>20.0</w:t>
            </w:r>
          </w:p>
        </w:tc>
        <w:tc>
          <w:tcPr>
            <w:tcW w:type="dxa" w:w="1296"/>
          </w:tcPr>
          <w:p>
            <w:pPr>
              <w:jc w:val="center"/>
            </w:pPr>
            <w:r/>
            <w:r>
              <w:rPr>
                <w:rFonts w:ascii="Times New Roman" w:hAnsi="Times New Roman"/>
                <w:b w:val="0"/>
                <w:i w:val="0"/>
                <w:sz w:val="24"/>
              </w:rPr>
              <w:t>6</w:t>
            </w:r>
          </w:p>
        </w:tc>
        <w:tc>
          <w:tcPr>
            <w:tcW w:type="dxa" w:w="1296"/>
          </w:tcPr>
          <w:p>
            <w:pPr>
              <w:jc w:val="center"/>
            </w:pPr>
            <w:r/>
            <w:r>
              <w:rPr>
                <w:rFonts w:ascii="Times New Roman" w:hAnsi="Times New Roman"/>
                <w:b w:val="0"/>
                <w:i w:val="0"/>
                <w:sz w:val="24"/>
              </w:rPr>
              <w:t>47</w:t>
            </w:r>
          </w:p>
        </w:tc>
      </w:tr>
      <w:tr>
        <w:tc>
          <w:tcPr>
            <w:tcW w:type="dxa" w:w="2592"/>
          </w:tcPr>
          <w:p>
            <w:pPr>
              <w:jc w:val="left"/>
            </w:pPr>
            <w:r/>
            <w:r>
              <w:rPr>
                <w:rFonts w:ascii="Times New Roman" w:hAnsi="Times New Roman"/>
                <w:b w:val="0"/>
                <w:i w:val="0"/>
                <w:sz w:val="24"/>
              </w:rPr>
              <w:t>OLX</w:t>
            </w:r>
          </w:p>
        </w:tc>
        <w:tc>
          <w:tcPr>
            <w:tcW w:type="dxa" w:w="1440"/>
          </w:tcPr>
          <w:p>
            <w:pPr>
              <w:jc w:val="center"/>
            </w:pPr>
            <w:r/>
            <w:r>
              <w:rPr>
                <w:rFonts w:ascii="Times New Roman" w:hAnsi="Times New Roman"/>
                <w:b w:val="0"/>
                <w:i w:val="0"/>
                <w:sz w:val="24"/>
              </w:rPr>
              <w:t>361</w:t>
            </w:r>
          </w:p>
        </w:tc>
        <w:tc>
          <w:tcPr>
            <w:tcW w:type="dxa" w:w="1584"/>
          </w:tcPr>
          <w:p>
            <w:pPr>
              <w:jc w:val="center"/>
            </w:pPr>
            <w:r/>
            <w:r>
              <w:rPr>
                <w:rFonts w:ascii="Times New Roman" w:hAnsi="Times New Roman"/>
                <w:b w:val="0"/>
                <w:i w:val="0"/>
                <w:sz w:val="24"/>
              </w:rPr>
              <w:t>19.9</w:t>
            </w:r>
          </w:p>
        </w:tc>
        <w:tc>
          <w:tcPr>
            <w:tcW w:type="dxa" w:w="1440"/>
          </w:tcPr>
          <w:p>
            <w:pPr>
              <w:jc w:val="center"/>
            </w:pPr>
            <w:r/>
            <w:r>
              <w:rPr>
                <w:rFonts w:ascii="Times New Roman" w:hAnsi="Times New Roman"/>
                <w:b w:val="0"/>
                <w:i w:val="0"/>
                <w:sz w:val="24"/>
              </w:rPr>
              <w:t>21.0</w:t>
            </w:r>
          </w:p>
        </w:tc>
        <w:tc>
          <w:tcPr>
            <w:tcW w:type="dxa" w:w="1296"/>
          </w:tcPr>
          <w:p>
            <w:pPr>
              <w:jc w:val="center"/>
            </w:pPr>
            <w:r/>
            <w:r>
              <w:rPr>
                <w:rFonts w:ascii="Times New Roman" w:hAnsi="Times New Roman"/>
                <w:b w:val="0"/>
                <w:i w:val="0"/>
                <w:sz w:val="24"/>
              </w:rPr>
              <w:t>6</w:t>
            </w:r>
          </w:p>
        </w:tc>
        <w:tc>
          <w:tcPr>
            <w:tcW w:type="dxa" w:w="1296"/>
          </w:tcPr>
          <w:p>
            <w:pPr>
              <w:jc w:val="center"/>
            </w:pPr>
            <w:r/>
            <w:r>
              <w:rPr>
                <w:rFonts w:ascii="Times New Roman" w:hAnsi="Times New Roman"/>
                <w:b w:val="0"/>
                <w:i w:val="0"/>
                <w:sz w:val="24"/>
              </w:rPr>
              <w:t>45</w:t>
            </w:r>
          </w:p>
        </w:tc>
      </w:tr>
      <w:tr>
        <w:tc>
          <w:tcPr>
            <w:tcW w:type="dxa" w:w="2592"/>
          </w:tcPr>
          <w:p>
            <w:pPr>
              <w:jc w:val="left"/>
            </w:pPr>
            <w:r/>
            <w:r>
              <w:rPr>
                <w:rFonts w:ascii="Times New Roman" w:hAnsi="Times New Roman"/>
                <w:b w:val="0"/>
                <w:i w:val="0"/>
                <w:sz w:val="24"/>
              </w:rPr>
              <w:t>All</w:t>
            </w:r>
          </w:p>
        </w:tc>
        <w:tc>
          <w:tcPr>
            <w:tcW w:type="dxa" w:w="1440"/>
          </w:tcPr>
          <w:p>
            <w:pPr>
              <w:jc w:val="center"/>
            </w:pPr>
            <w:r/>
            <w:r>
              <w:rPr>
                <w:rFonts w:ascii="Times New Roman" w:hAnsi="Times New Roman"/>
                <w:b w:val="0"/>
                <w:i w:val="0"/>
                <w:sz w:val="24"/>
              </w:rPr>
              <w:t>2000</w:t>
            </w:r>
          </w:p>
        </w:tc>
        <w:tc>
          <w:tcPr>
            <w:tcW w:type="dxa" w:w="1584"/>
          </w:tcPr>
          <w:p>
            <w:pPr>
              <w:jc w:val="center"/>
            </w:pPr>
            <w:r/>
            <w:r>
              <w:rPr>
                <w:rFonts w:ascii="Times New Roman" w:hAnsi="Times New Roman"/>
                <w:b w:val="0"/>
                <w:i w:val="0"/>
                <w:sz w:val="24"/>
              </w:rPr>
              <w:t>20.2</w:t>
            </w:r>
          </w:p>
        </w:tc>
        <w:tc>
          <w:tcPr>
            <w:tcW w:type="dxa" w:w="1440"/>
          </w:tcPr>
          <w:p>
            <w:pPr>
              <w:jc w:val="center"/>
            </w:pPr>
            <w:r/>
            <w:r>
              <w:rPr>
                <w:rFonts w:ascii="Times New Roman" w:hAnsi="Times New Roman"/>
                <w:b w:val="0"/>
                <w:i w:val="0"/>
                <w:sz w:val="24"/>
              </w:rPr>
              <w:t>21.0</w:t>
            </w:r>
          </w:p>
        </w:tc>
        <w:tc>
          <w:tcPr>
            <w:tcW w:type="dxa" w:w="1296"/>
          </w:tcPr>
          <w:p>
            <w:pPr>
              <w:jc w:val="center"/>
            </w:pPr>
            <w:r/>
            <w:r>
              <w:rPr>
                <w:rFonts w:ascii="Times New Roman" w:hAnsi="Times New Roman"/>
                <w:b w:val="0"/>
                <w:i w:val="0"/>
                <w:sz w:val="24"/>
              </w:rPr>
              <w:t>6</w:t>
            </w:r>
          </w:p>
        </w:tc>
        <w:tc>
          <w:tcPr>
            <w:tcW w:type="dxa" w:w="1296"/>
          </w:tcPr>
          <w:p>
            <w:pPr>
              <w:jc w:val="center"/>
            </w:pPr>
            <w:r/>
            <w:r>
              <w:rPr>
                <w:rFonts w:ascii="Times New Roman" w:hAnsi="Times New Roman"/>
                <w:b w:val="0"/>
                <w:i w:val="0"/>
                <w:sz w:val="24"/>
              </w:rPr>
              <w:t>47</w:t>
            </w:r>
          </w:p>
        </w:tc>
      </w:tr>
    </w:tbl>
    <w:p>
      <w:pPr>
        <w:spacing w:after="120" w:line="276" w:lineRule="auto"/>
        <w:jc w:val="both"/>
      </w:pPr>
    </w:p>
    <w:p>
      <w:pPr>
        <w:spacing w:after="120" w:line="276" w:lineRule="auto"/>
        <w:jc w:val="both"/>
      </w:pPr>
      <w:r>
        <w:rPr>
          <w:rFonts w:ascii="Times New Roman" w:hAnsi="Times New Roman"/>
          <w:b w:val="0"/>
          <w:i w:val="0"/>
          <w:sz w:val="24"/>
        </w:rPr>
        <w:t>Table E.2 gives the distribution of annotation counts per review, computed from aspect_annotations.csv. Multi-mention reviews are the reason the partition operates at review level (Section 3.4).</w:t>
      </w:r>
    </w:p>
    <w:p>
      <w:pPr>
        <w:spacing w:after="80" w:line="276" w:lineRule="auto"/>
        <w:jc w:val="center"/>
      </w:pPr>
      <w:r>
        <w:rPr>
          <w:rFonts w:ascii="Times New Roman" w:hAnsi="Times New Roman"/>
          <w:b w:val="0"/>
          <w:i/>
          <w:sz w:val="24"/>
        </w:rPr>
        <w:t>Table E.2: Annotations per review (page 33)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95"/>
        <w:gridCol w:w="3295"/>
        <w:gridCol w:w="3295"/>
      </w:tblGrid>
      <w:tr>
        <w:tc>
          <w:tcPr>
            <w:tcW w:type="dxa" w:w="2880"/>
          </w:tcPr>
          <w:p>
            <w:pPr>
              <w:jc w:val="center"/>
            </w:pPr>
            <w:r/>
            <w:r>
              <w:rPr>
                <w:rFonts w:ascii="Times New Roman" w:hAnsi="Times New Roman"/>
                <w:b/>
                <w:i w:val="0"/>
                <w:sz w:val="24"/>
              </w:rPr>
              <w:t>Annotations per review</w:t>
            </w:r>
          </w:p>
        </w:tc>
        <w:tc>
          <w:tcPr>
            <w:tcW w:type="dxa" w:w="2592"/>
          </w:tcPr>
          <w:p>
            <w:pPr>
              <w:jc w:val="center"/>
            </w:pPr>
            <w:r/>
            <w:r>
              <w:rPr>
                <w:rFonts w:ascii="Times New Roman" w:hAnsi="Times New Roman"/>
                <w:b/>
                <w:i w:val="0"/>
                <w:sz w:val="24"/>
              </w:rPr>
              <w:t>Number of reviews</w:t>
            </w:r>
          </w:p>
        </w:tc>
        <w:tc>
          <w:tcPr>
            <w:tcW w:type="dxa" w:w="2016"/>
          </w:tcPr>
          <w:p>
            <w:pPr>
              <w:jc w:val="center"/>
            </w:pPr>
            <w:r/>
            <w:r>
              <w:rPr>
                <w:rFonts w:ascii="Times New Roman" w:hAnsi="Times New Roman"/>
                <w:b/>
                <w:i w:val="0"/>
                <w:sz w:val="24"/>
              </w:rPr>
              <w:t>Share</w:t>
            </w:r>
          </w:p>
        </w:tc>
      </w:tr>
      <w:tr>
        <w:tc>
          <w:tcPr>
            <w:tcW w:type="dxa" w:w="2880"/>
          </w:tcPr>
          <w:p>
            <w:pPr>
              <w:jc w:val="left"/>
            </w:pPr>
            <w:r/>
            <w:r>
              <w:rPr>
                <w:rFonts w:ascii="Times New Roman" w:hAnsi="Times New Roman"/>
                <w:b w:val="0"/>
                <w:i w:val="0"/>
                <w:sz w:val="24"/>
              </w:rPr>
              <w:t>1</w:t>
            </w:r>
          </w:p>
        </w:tc>
        <w:tc>
          <w:tcPr>
            <w:tcW w:type="dxa" w:w="2592"/>
          </w:tcPr>
          <w:p>
            <w:pPr>
              <w:jc w:val="center"/>
            </w:pPr>
            <w:r/>
            <w:r>
              <w:rPr>
                <w:rFonts w:ascii="Times New Roman" w:hAnsi="Times New Roman"/>
                <w:b w:val="0"/>
                <w:i w:val="0"/>
                <w:sz w:val="24"/>
              </w:rPr>
              <w:t>785</w:t>
            </w:r>
          </w:p>
        </w:tc>
        <w:tc>
          <w:tcPr>
            <w:tcW w:type="dxa" w:w="2016"/>
          </w:tcPr>
          <w:p>
            <w:pPr>
              <w:jc w:val="center"/>
            </w:pPr>
            <w:r/>
            <w:r>
              <w:rPr>
                <w:rFonts w:ascii="Times New Roman" w:hAnsi="Times New Roman"/>
                <w:b w:val="0"/>
                <w:i w:val="0"/>
                <w:sz w:val="24"/>
              </w:rPr>
              <w:t>39.2%</w:t>
            </w:r>
          </w:p>
        </w:tc>
      </w:tr>
      <w:tr>
        <w:tc>
          <w:tcPr>
            <w:tcW w:type="dxa" w:w="2880"/>
          </w:tcPr>
          <w:p>
            <w:pPr>
              <w:jc w:val="left"/>
            </w:pPr>
            <w:r/>
            <w:r>
              <w:rPr>
                <w:rFonts w:ascii="Times New Roman" w:hAnsi="Times New Roman"/>
                <w:b w:val="0"/>
                <w:i w:val="0"/>
                <w:sz w:val="24"/>
              </w:rPr>
              <w:t>2</w:t>
            </w:r>
          </w:p>
        </w:tc>
        <w:tc>
          <w:tcPr>
            <w:tcW w:type="dxa" w:w="2592"/>
          </w:tcPr>
          <w:p>
            <w:pPr>
              <w:jc w:val="center"/>
            </w:pPr>
            <w:r/>
            <w:r>
              <w:rPr>
                <w:rFonts w:ascii="Times New Roman" w:hAnsi="Times New Roman"/>
                <w:b w:val="0"/>
                <w:i w:val="0"/>
                <w:sz w:val="24"/>
              </w:rPr>
              <w:t>882</w:t>
            </w:r>
          </w:p>
        </w:tc>
        <w:tc>
          <w:tcPr>
            <w:tcW w:type="dxa" w:w="2016"/>
          </w:tcPr>
          <w:p>
            <w:pPr>
              <w:jc w:val="center"/>
            </w:pPr>
            <w:r/>
            <w:r>
              <w:rPr>
                <w:rFonts w:ascii="Times New Roman" w:hAnsi="Times New Roman"/>
                <w:b w:val="0"/>
                <w:i w:val="0"/>
                <w:sz w:val="24"/>
              </w:rPr>
              <w:t>44.1%</w:t>
            </w:r>
          </w:p>
        </w:tc>
      </w:tr>
      <w:tr>
        <w:tc>
          <w:tcPr>
            <w:tcW w:type="dxa" w:w="2880"/>
          </w:tcPr>
          <w:p>
            <w:pPr>
              <w:jc w:val="left"/>
            </w:pPr>
            <w:r/>
            <w:r>
              <w:rPr>
                <w:rFonts w:ascii="Times New Roman" w:hAnsi="Times New Roman"/>
                <w:b w:val="0"/>
                <w:i w:val="0"/>
                <w:sz w:val="24"/>
              </w:rPr>
              <w:t>3</w:t>
            </w:r>
          </w:p>
        </w:tc>
        <w:tc>
          <w:tcPr>
            <w:tcW w:type="dxa" w:w="2592"/>
          </w:tcPr>
          <w:p>
            <w:pPr>
              <w:jc w:val="center"/>
            </w:pPr>
            <w:r/>
            <w:r>
              <w:rPr>
                <w:rFonts w:ascii="Times New Roman" w:hAnsi="Times New Roman"/>
                <w:b w:val="0"/>
                <w:i w:val="0"/>
                <w:sz w:val="24"/>
              </w:rPr>
              <w:t>333</w:t>
            </w:r>
          </w:p>
        </w:tc>
        <w:tc>
          <w:tcPr>
            <w:tcW w:type="dxa" w:w="2016"/>
          </w:tcPr>
          <w:p>
            <w:pPr>
              <w:jc w:val="center"/>
            </w:pPr>
            <w:r/>
            <w:r>
              <w:rPr>
                <w:rFonts w:ascii="Times New Roman" w:hAnsi="Times New Roman"/>
                <w:b w:val="0"/>
                <w:i w:val="0"/>
                <w:sz w:val="24"/>
              </w:rPr>
              <w:t>16.6%</w:t>
            </w:r>
          </w:p>
        </w:tc>
      </w:tr>
      <w:tr>
        <w:tc>
          <w:tcPr>
            <w:tcW w:type="dxa" w:w="2880"/>
          </w:tcPr>
          <w:p>
            <w:pPr>
              <w:jc w:val="left"/>
            </w:pPr>
            <w:r/>
            <w:r>
              <w:rPr>
                <w:rFonts w:ascii="Times New Roman" w:hAnsi="Times New Roman"/>
                <w:b w:val="0"/>
                <w:i w:val="0"/>
                <w:sz w:val="24"/>
              </w:rPr>
              <w:t>Total reviews</w:t>
            </w:r>
          </w:p>
        </w:tc>
        <w:tc>
          <w:tcPr>
            <w:tcW w:type="dxa" w:w="2592"/>
          </w:tcPr>
          <w:p>
            <w:pPr>
              <w:jc w:val="center"/>
            </w:pPr>
            <w:r/>
            <w:r>
              <w:rPr>
                <w:rFonts w:ascii="Times New Roman" w:hAnsi="Times New Roman"/>
                <w:b w:val="0"/>
                <w:i w:val="0"/>
                <w:sz w:val="24"/>
              </w:rPr>
              <w:t>2000</w:t>
            </w:r>
          </w:p>
        </w:tc>
        <w:tc>
          <w:tcPr>
            <w:tcW w:type="dxa" w:w="2016"/>
          </w:tcPr>
          <w:p>
            <w:pPr>
              <w:jc w:val="center"/>
            </w:pPr>
            <w:r/>
            <w:r>
              <w:rPr>
                <w:rFonts w:ascii="Times New Roman" w:hAnsi="Times New Roman"/>
                <w:b w:val="0"/>
                <w:i w:val="0"/>
                <w:sz w:val="24"/>
              </w:rPr>
              <w:t>100%</w:t>
            </w:r>
          </w:p>
        </w:tc>
      </w:tr>
    </w:tbl>
    <w:p>
      <w:pPr>
        <w:spacing w:after="120" w:line="276" w:lineRule="auto"/>
        <w:jc w:val="both"/>
      </w:pPr>
    </w:p>
    <w:p>
      <w:pPr>
        <w:spacing w:after="120" w:line="276" w:lineRule="auto"/>
        <w:jc w:val="both"/>
      </w:pPr>
      <w:r>
        <w:rPr>
          <w:rFonts w:ascii="Times New Roman" w:hAnsi="Times New Roman"/>
          <w:b w:val="0"/>
          <w:i w:val="0"/>
          <w:sz w:val="24"/>
        </w:rPr>
        <w:t>The average of 1.77 annotations per review and the right-skewed distribution together mean that review-level statistics and annotation-level statistics differ: platform review counts (Table 3.2) and platform mention counts (Appendix C) are therefore always reported with their explicit denominator.</w:t>
      </w:r>
    </w:p>
    <w:p>
      <w:pPr>
        <w:spacing w:after="120" w:line="276" w:lineRule="auto"/>
        <w:jc w:val="both"/>
      </w:pPr>
      <w:r>
        <w:rPr>
          <w:rFonts w:ascii="Times New Roman" w:hAnsi="Times New Roman"/>
          <w:b w:val="0"/>
          <w:i w:val="0"/>
          <w:sz w:val="24"/>
        </w:rPr>
        <w:t>Table E.3 crosses annotations with their review's marketplace, giving the label mix each platform contributes to the corpus.</w:t>
      </w:r>
    </w:p>
    <w:p>
      <w:pPr>
        <w:spacing w:after="80" w:line="276" w:lineRule="auto"/>
        <w:jc w:val="center"/>
      </w:pPr>
      <w:r>
        <w:rPr>
          <w:rFonts w:ascii="Times New Roman" w:hAnsi="Times New Roman"/>
          <w:b w:val="0"/>
          <w:i/>
          <w:sz w:val="24"/>
        </w:rPr>
        <w:t>Table E.3: Annotation labels by platform (page 33)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7"/>
        <w:gridCol w:w="1977"/>
        <w:gridCol w:w="1977"/>
        <w:gridCol w:w="1977"/>
        <w:gridCol w:w="1977"/>
      </w:tblGrid>
      <w:tr>
        <w:tc>
          <w:tcPr>
            <w:tcW w:type="dxa" w:w="2880"/>
          </w:tcPr>
          <w:p>
            <w:pPr>
              <w:jc w:val="center"/>
            </w:pPr>
            <w:r/>
            <w:r>
              <w:rPr>
                <w:rFonts w:ascii="Times New Roman" w:hAnsi="Times New Roman"/>
                <w:b/>
                <w:i w:val="0"/>
                <w:sz w:val="24"/>
              </w:rPr>
              <w:t>Platform</w:t>
            </w:r>
          </w:p>
        </w:tc>
        <w:tc>
          <w:tcPr>
            <w:tcW w:type="dxa" w:w="1584"/>
          </w:tcPr>
          <w:p>
            <w:pPr>
              <w:jc w:val="center"/>
            </w:pPr>
            <w:r/>
            <w:r>
              <w:rPr>
                <w:rFonts w:ascii="Times New Roman" w:hAnsi="Times New Roman"/>
                <w:b/>
                <w:i w:val="0"/>
                <w:sz w:val="24"/>
              </w:rPr>
              <w:t>Positive</w:t>
            </w:r>
          </w:p>
        </w:tc>
        <w:tc>
          <w:tcPr>
            <w:tcW w:type="dxa" w:w="1440"/>
          </w:tcPr>
          <w:p>
            <w:pPr>
              <w:jc w:val="center"/>
            </w:pPr>
            <w:r/>
            <w:r>
              <w:rPr>
                <w:rFonts w:ascii="Times New Roman" w:hAnsi="Times New Roman"/>
                <w:b/>
                <w:i w:val="0"/>
                <w:sz w:val="24"/>
              </w:rPr>
              <w:t>Neutral</w:t>
            </w:r>
          </w:p>
        </w:tc>
        <w:tc>
          <w:tcPr>
            <w:tcW w:type="dxa" w:w="1584"/>
          </w:tcPr>
          <w:p>
            <w:pPr>
              <w:jc w:val="center"/>
            </w:pPr>
            <w:r/>
            <w:r>
              <w:rPr>
                <w:rFonts w:ascii="Times New Roman" w:hAnsi="Times New Roman"/>
                <w:b/>
                <w:i w:val="0"/>
                <w:sz w:val="24"/>
              </w:rPr>
              <w:t>Negative</w:t>
            </w:r>
          </w:p>
        </w:tc>
        <w:tc>
          <w:tcPr>
            <w:tcW w:type="dxa" w:w="2016"/>
          </w:tcPr>
          <w:p>
            <w:pPr>
              <w:jc w:val="center"/>
            </w:pPr>
            <w:r/>
            <w:r>
              <w:rPr>
                <w:rFonts w:ascii="Times New Roman" w:hAnsi="Times New Roman"/>
                <w:b/>
                <w:i w:val="0"/>
                <w:sz w:val="24"/>
              </w:rPr>
              <w:t>Annotations</w:t>
            </w:r>
          </w:p>
        </w:tc>
      </w:tr>
      <w:tr>
        <w:tc>
          <w:tcPr>
            <w:tcW w:type="dxa" w:w="2880"/>
          </w:tcPr>
          <w:p>
            <w:pPr>
              <w:jc w:val="left"/>
            </w:pPr>
            <w:r/>
            <w:r>
              <w:rPr>
                <w:rFonts w:ascii="Times New Roman" w:hAnsi="Times New Roman"/>
                <w:b w:val="0"/>
                <w:i w:val="0"/>
                <w:sz w:val="24"/>
              </w:rPr>
              <w:t>Amazon Renewed</w:t>
            </w:r>
          </w:p>
        </w:tc>
        <w:tc>
          <w:tcPr>
            <w:tcW w:type="dxa" w:w="1584"/>
          </w:tcPr>
          <w:p>
            <w:pPr>
              <w:jc w:val="center"/>
            </w:pPr>
            <w:r/>
            <w:r>
              <w:rPr>
                <w:rFonts w:ascii="Times New Roman" w:hAnsi="Times New Roman"/>
                <w:b w:val="0"/>
                <w:i w:val="0"/>
                <w:sz w:val="24"/>
              </w:rPr>
              <w:t>438</w:t>
            </w:r>
          </w:p>
        </w:tc>
        <w:tc>
          <w:tcPr>
            <w:tcW w:type="dxa" w:w="1440"/>
          </w:tcPr>
          <w:p>
            <w:pPr>
              <w:jc w:val="center"/>
            </w:pPr>
            <w:r/>
            <w:r>
              <w:rPr>
                <w:rFonts w:ascii="Times New Roman" w:hAnsi="Times New Roman"/>
                <w:b w:val="0"/>
                <w:i w:val="0"/>
                <w:sz w:val="24"/>
              </w:rPr>
              <w:t>168</w:t>
            </w:r>
          </w:p>
        </w:tc>
        <w:tc>
          <w:tcPr>
            <w:tcW w:type="dxa" w:w="1584"/>
          </w:tcPr>
          <w:p>
            <w:pPr>
              <w:jc w:val="center"/>
            </w:pPr>
            <w:r/>
            <w:r>
              <w:rPr>
                <w:rFonts w:ascii="Times New Roman" w:hAnsi="Times New Roman"/>
                <w:b w:val="0"/>
                <w:i w:val="0"/>
                <w:sz w:val="24"/>
              </w:rPr>
              <w:t>271</w:t>
            </w:r>
          </w:p>
        </w:tc>
        <w:tc>
          <w:tcPr>
            <w:tcW w:type="dxa" w:w="2016"/>
          </w:tcPr>
          <w:p>
            <w:pPr>
              <w:jc w:val="center"/>
            </w:pPr>
            <w:r/>
            <w:r>
              <w:rPr>
                <w:rFonts w:ascii="Times New Roman" w:hAnsi="Times New Roman"/>
                <w:b w:val="0"/>
                <w:i w:val="0"/>
                <w:sz w:val="24"/>
              </w:rPr>
              <w:t>877</w:t>
            </w:r>
          </w:p>
        </w:tc>
      </w:tr>
      <w:tr>
        <w:tc>
          <w:tcPr>
            <w:tcW w:type="dxa" w:w="2880"/>
          </w:tcPr>
          <w:p>
            <w:pPr>
              <w:jc w:val="left"/>
            </w:pPr>
            <w:r/>
            <w:r>
              <w:rPr>
                <w:rFonts w:ascii="Times New Roman" w:hAnsi="Times New Roman"/>
                <w:b w:val="0"/>
                <w:i w:val="0"/>
                <w:sz w:val="24"/>
              </w:rPr>
              <w:t>Budli</w:t>
            </w:r>
          </w:p>
        </w:tc>
        <w:tc>
          <w:tcPr>
            <w:tcW w:type="dxa" w:w="1584"/>
          </w:tcPr>
          <w:p>
            <w:pPr>
              <w:jc w:val="center"/>
            </w:pPr>
            <w:r/>
            <w:r>
              <w:rPr>
                <w:rFonts w:ascii="Times New Roman" w:hAnsi="Times New Roman"/>
                <w:b w:val="0"/>
                <w:i w:val="0"/>
                <w:sz w:val="24"/>
              </w:rPr>
              <w:t>232</w:t>
            </w:r>
          </w:p>
        </w:tc>
        <w:tc>
          <w:tcPr>
            <w:tcW w:type="dxa" w:w="1440"/>
          </w:tcPr>
          <w:p>
            <w:pPr>
              <w:jc w:val="center"/>
            </w:pPr>
            <w:r/>
            <w:r>
              <w:rPr>
                <w:rFonts w:ascii="Times New Roman" w:hAnsi="Times New Roman"/>
                <w:b w:val="0"/>
                <w:i w:val="0"/>
                <w:sz w:val="24"/>
              </w:rPr>
              <w:t>103</w:t>
            </w:r>
          </w:p>
        </w:tc>
        <w:tc>
          <w:tcPr>
            <w:tcW w:type="dxa" w:w="1584"/>
          </w:tcPr>
          <w:p>
            <w:pPr>
              <w:jc w:val="center"/>
            </w:pPr>
            <w:r/>
            <w:r>
              <w:rPr>
                <w:rFonts w:ascii="Times New Roman" w:hAnsi="Times New Roman"/>
                <w:b w:val="0"/>
                <w:i w:val="0"/>
                <w:sz w:val="24"/>
              </w:rPr>
              <w:t>169</w:t>
            </w:r>
          </w:p>
        </w:tc>
        <w:tc>
          <w:tcPr>
            <w:tcW w:type="dxa" w:w="2016"/>
          </w:tcPr>
          <w:p>
            <w:pPr>
              <w:jc w:val="center"/>
            </w:pPr>
            <w:r/>
            <w:r>
              <w:rPr>
                <w:rFonts w:ascii="Times New Roman" w:hAnsi="Times New Roman"/>
                <w:b w:val="0"/>
                <w:i w:val="0"/>
                <w:sz w:val="24"/>
              </w:rPr>
              <w:t>504</w:t>
            </w:r>
          </w:p>
        </w:tc>
      </w:tr>
      <w:tr>
        <w:tc>
          <w:tcPr>
            <w:tcW w:type="dxa" w:w="2880"/>
          </w:tcPr>
          <w:p>
            <w:pPr>
              <w:jc w:val="left"/>
            </w:pPr>
            <w:r/>
            <w:r>
              <w:rPr>
                <w:rFonts w:ascii="Times New Roman" w:hAnsi="Times New Roman"/>
                <w:b w:val="0"/>
                <w:i w:val="0"/>
                <w:sz w:val="24"/>
              </w:rPr>
              <w:t>Cashify</w:t>
            </w:r>
          </w:p>
        </w:tc>
        <w:tc>
          <w:tcPr>
            <w:tcW w:type="dxa" w:w="1584"/>
          </w:tcPr>
          <w:p>
            <w:pPr>
              <w:jc w:val="center"/>
            </w:pPr>
            <w:r/>
            <w:r>
              <w:rPr>
                <w:rFonts w:ascii="Times New Roman" w:hAnsi="Times New Roman"/>
                <w:b w:val="0"/>
                <w:i w:val="0"/>
                <w:sz w:val="24"/>
              </w:rPr>
              <w:t>426</w:t>
            </w:r>
          </w:p>
        </w:tc>
        <w:tc>
          <w:tcPr>
            <w:tcW w:type="dxa" w:w="1440"/>
          </w:tcPr>
          <w:p>
            <w:pPr>
              <w:jc w:val="center"/>
            </w:pPr>
            <w:r/>
            <w:r>
              <w:rPr>
                <w:rFonts w:ascii="Times New Roman" w:hAnsi="Times New Roman"/>
                <w:b w:val="0"/>
                <w:i w:val="0"/>
                <w:sz w:val="24"/>
              </w:rPr>
              <w:t>180</w:t>
            </w:r>
          </w:p>
        </w:tc>
        <w:tc>
          <w:tcPr>
            <w:tcW w:type="dxa" w:w="1584"/>
          </w:tcPr>
          <w:p>
            <w:pPr>
              <w:jc w:val="center"/>
            </w:pPr>
            <w:r/>
            <w:r>
              <w:rPr>
                <w:rFonts w:ascii="Times New Roman" w:hAnsi="Times New Roman"/>
                <w:b w:val="0"/>
                <w:i w:val="0"/>
                <w:sz w:val="24"/>
              </w:rPr>
              <w:t>280</w:t>
            </w:r>
          </w:p>
        </w:tc>
        <w:tc>
          <w:tcPr>
            <w:tcW w:type="dxa" w:w="2016"/>
          </w:tcPr>
          <w:p>
            <w:pPr>
              <w:jc w:val="center"/>
            </w:pPr>
            <w:r/>
            <w:r>
              <w:rPr>
                <w:rFonts w:ascii="Times New Roman" w:hAnsi="Times New Roman"/>
                <w:b w:val="0"/>
                <w:i w:val="0"/>
                <w:sz w:val="24"/>
              </w:rPr>
              <w:t>886</w:t>
            </w:r>
          </w:p>
        </w:tc>
      </w:tr>
      <w:tr>
        <w:tc>
          <w:tcPr>
            <w:tcW w:type="dxa" w:w="2880"/>
          </w:tcPr>
          <w:p>
            <w:pPr>
              <w:jc w:val="left"/>
            </w:pPr>
            <w:r/>
            <w:r>
              <w:rPr>
                <w:rFonts w:ascii="Times New Roman" w:hAnsi="Times New Roman"/>
                <w:b w:val="0"/>
                <w:i w:val="0"/>
                <w:sz w:val="24"/>
              </w:rPr>
              <w:t>Flipkart Refurbished</w:t>
            </w:r>
          </w:p>
        </w:tc>
        <w:tc>
          <w:tcPr>
            <w:tcW w:type="dxa" w:w="1584"/>
          </w:tcPr>
          <w:p>
            <w:pPr>
              <w:jc w:val="center"/>
            </w:pPr>
            <w:r/>
            <w:r>
              <w:rPr>
                <w:rFonts w:ascii="Times New Roman" w:hAnsi="Times New Roman"/>
                <w:b w:val="0"/>
                <w:i w:val="0"/>
                <w:sz w:val="24"/>
              </w:rPr>
              <w:t>302</w:t>
            </w:r>
          </w:p>
        </w:tc>
        <w:tc>
          <w:tcPr>
            <w:tcW w:type="dxa" w:w="1440"/>
          </w:tcPr>
          <w:p>
            <w:pPr>
              <w:jc w:val="center"/>
            </w:pPr>
            <w:r/>
            <w:r>
              <w:rPr>
                <w:rFonts w:ascii="Times New Roman" w:hAnsi="Times New Roman"/>
                <w:b w:val="0"/>
                <w:i w:val="0"/>
                <w:sz w:val="24"/>
              </w:rPr>
              <w:t>154</w:t>
            </w:r>
          </w:p>
        </w:tc>
        <w:tc>
          <w:tcPr>
            <w:tcW w:type="dxa" w:w="1584"/>
          </w:tcPr>
          <w:p>
            <w:pPr>
              <w:jc w:val="center"/>
            </w:pPr>
            <w:r/>
            <w:r>
              <w:rPr>
                <w:rFonts w:ascii="Times New Roman" w:hAnsi="Times New Roman"/>
                <w:b w:val="0"/>
                <w:i w:val="0"/>
                <w:sz w:val="24"/>
              </w:rPr>
              <w:t>200</w:t>
            </w:r>
          </w:p>
        </w:tc>
        <w:tc>
          <w:tcPr>
            <w:tcW w:type="dxa" w:w="2016"/>
          </w:tcPr>
          <w:p>
            <w:pPr>
              <w:jc w:val="center"/>
            </w:pPr>
            <w:r/>
            <w:r>
              <w:rPr>
                <w:rFonts w:ascii="Times New Roman" w:hAnsi="Times New Roman"/>
                <w:b w:val="0"/>
                <w:i w:val="0"/>
                <w:sz w:val="24"/>
              </w:rPr>
              <w:t>656</w:t>
            </w:r>
          </w:p>
        </w:tc>
      </w:tr>
      <w:tr>
        <w:tc>
          <w:tcPr>
            <w:tcW w:type="dxa" w:w="2880"/>
          </w:tcPr>
          <w:p>
            <w:pPr>
              <w:jc w:val="left"/>
            </w:pPr>
            <w:r/>
            <w:r>
              <w:rPr>
                <w:rFonts w:ascii="Times New Roman" w:hAnsi="Times New Roman"/>
                <w:b w:val="0"/>
                <w:i w:val="0"/>
                <w:sz w:val="24"/>
              </w:rPr>
              <w:t>OLX</w:t>
            </w:r>
          </w:p>
        </w:tc>
        <w:tc>
          <w:tcPr>
            <w:tcW w:type="dxa" w:w="1584"/>
          </w:tcPr>
          <w:p>
            <w:pPr>
              <w:jc w:val="center"/>
            </w:pPr>
            <w:r/>
            <w:r>
              <w:rPr>
                <w:rFonts w:ascii="Times New Roman" w:hAnsi="Times New Roman"/>
                <w:b w:val="0"/>
                <w:i w:val="0"/>
                <w:sz w:val="24"/>
              </w:rPr>
              <w:t>293</w:t>
            </w:r>
          </w:p>
        </w:tc>
        <w:tc>
          <w:tcPr>
            <w:tcW w:type="dxa" w:w="1440"/>
          </w:tcPr>
          <w:p>
            <w:pPr>
              <w:jc w:val="center"/>
            </w:pPr>
            <w:r/>
            <w:r>
              <w:rPr>
                <w:rFonts w:ascii="Times New Roman" w:hAnsi="Times New Roman"/>
                <w:b w:val="0"/>
                <w:i w:val="0"/>
                <w:sz w:val="24"/>
              </w:rPr>
              <w:t>132</w:t>
            </w:r>
          </w:p>
        </w:tc>
        <w:tc>
          <w:tcPr>
            <w:tcW w:type="dxa" w:w="1584"/>
          </w:tcPr>
          <w:p>
            <w:pPr>
              <w:jc w:val="center"/>
            </w:pPr>
            <w:r/>
            <w:r>
              <w:rPr>
                <w:rFonts w:ascii="Times New Roman" w:hAnsi="Times New Roman"/>
                <w:b w:val="0"/>
                <w:i w:val="0"/>
                <w:sz w:val="24"/>
              </w:rPr>
              <w:t>200</w:t>
            </w:r>
          </w:p>
        </w:tc>
        <w:tc>
          <w:tcPr>
            <w:tcW w:type="dxa" w:w="2016"/>
          </w:tcPr>
          <w:p>
            <w:pPr>
              <w:jc w:val="center"/>
            </w:pPr>
            <w:r/>
            <w:r>
              <w:rPr>
                <w:rFonts w:ascii="Times New Roman" w:hAnsi="Times New Roman"/>
                <w:b w:val="0"/>
                <w:i w:val="0"/>
                <w:sz w:val="24"/>
              </w:rPr>
              <w:t>625</w:t>
            </w:r>
          </w:p>
        </w:tc>
      </w:tr>
      <w:tr>
        <w:tc>
          <w:tcPr>
            <w:tcW w:type="dxa" w:w="2880"/>
          </w:tcPr>
          <w:p>
            <w:pPr>
              <w:jc w:val="left"/>
            </w:pPr>
            <w:r/>
            <w:r>
              <w:rPr>
                <w:rFonts w:ascii="Times New Roman" w:hAnsi="Times New Roman"/>
                <w:b w:val="0"/>
                <w:i w:val="0"/>
                <w:sz w:val="24"/>
              </w:rPr>
              <w:t>All</w:t>
            </w:r>
          </w:p>
        </w:tc>
        <w:tc>
          <w:tcPr>
            <w:tcW w:type="dxa" w:w="1584"/>
          </w:tcPr>
          <w:p>
            <w:pPr>
              <w:jc w:val="center"/>
            </w:pPr>
            <w:r/>
            <w:r>
              <w:rPr>
                <w:rFonts w:ascii="Times New Roman" w:hAnsi="Times New Roman"/>
                <w:b w:val="0"/>
                <w:i w:val="0"/>
                <w:sz w:val="24"/>
              </w:rPr>
              <w:t>1691</w:t>
            </w:r>
          </w:p>
        </w:tc>
        <w:tc>
          <w:tcPr>
            <w:tcW w:type="dxa" w:w="1440"/>
          </w:tcPr>
          <w:p>
            <w:pPr>
              <w:jc w:val="center"/>
            </w:pPr>
            <w:r/>
            <w:r>
              <w:rPr>
                <w:rFonts w:ascii="Times New Roman" w:hAnsi="Times New Roman"/>
                <w:b w:val="0"/>
                <w:i w:val="0"/>
                <w:sz w:val="24"/>
              </w:rPr>
              <w:t>737</w:t>
            </w:r>
          </w:p>
        </w:tc>
        <w:tc>
          <w:tcPr>
            <w:tcW w:type="dxa" w:w="1584"/>
          </w:tcPr>
          <w:p>
            <w:pPr>
              <w:jc w:val="center"/>
            </w:pPr>
            <w:r/>
            <w:r>
              <w:rPr>
                <w:rFonts w:ascii="Times New Roman" w:hAnsi="Times New Roman"/>
                <w:b w:val="0"/>
                <w:i w:val="0"/>
                <w:sz w:val="24"/>
              </w:rPr>
              <w:t>1120</w:t>
            </w:r>
          </w:p>
        </w:tc>
        <w:tc>
          <w:tcPr>
            <w:tcW w:type="dxa" w:w="2016"/>
          </w:tcPr>
          <w:p>
            <w:pPr>
              <w:jc w:val="center"/>
            </w:pPr>
            <w:r/>
            <w:r>
              <w:rPr>
                <w:rFonts w:ascii="Times New Roman" w:hAnsi="Times New Roman"/>
                <w:b w:val="0"/>
                <w:i w:val="0"/>
                <w:sz w:val="24"/>
              </w:rPr>
              <w:t>3548</w:t>
            </w:r>
          </w:p>
        </w:tc>
      </w:tr>
    </w:tbl>
    <w:p>
      <w:pPr>
        <w:spacing w:after="120" w:line="276" w:lineRule="auto"/>
        <w:jc w:val="both"/>
      </w:pPr>
    </w:p>
    <w:p>
      <w:pPr>
        <w:spacing w:after="120" w:line="276" w:lineRule="auto"/>
        <w:jc w:val="both"/>
      </w:pPr>
      <w:r>
        <w:rPr>
          <w:rFonts w:ascii="Times New Roman" w:hAnsi="Times New Roman"/>
          <w:b w:val="0"/>
          <w:i w:val="0"/>
          <w:sz w:val="24"/>
        </w:rPr>
        <w:t>Table E.4 summarises the star ratings that accompany each review in reviews.csv. Ratings are metadata of the synthetic corpus, not model input; they are reported so the corpus can be audited.</w:t>
      </w:r>
    </w:p>
    <w:p>
      <w:pPr>
        <w:spacing w:after="80" w:line="276" w:lineRule="auto"/>
        <w:jc w:val="center"/>
      </w:pPr>
      <w:r>
        <w:rPr>
          <w:rFonts w:ascii="Times New Roman" w:hAnsi="Times New Roman"/>
          <w:b w:val="0"/>
          <w:i/>
          <w:sz w:val="24"/>
        </w:rPr>
        <w:t>Table E.4: Star rating statistics by platform (page 33)</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47"/>
        <w:gridCol w:w="1647"/>
        <w:gridCol w:w="1647"/>
        <w:gridCol w:w="1647"/>
        <w:gridCol w:w="1647"/>
        <w:gridCol w:w="1647"/>
      </w:tblGrid>
      <w:tr>
        <w:tc>
          <w:tcPr>
            <w:tcW w:type="dxa" w:w="2592"/>
          </w:tcPr>
          <w:p>
            <w:pPr>
              <w:jc w:val="center"/>
            </w:pPr>
            <w:r/>
            <w:r>
              <w:rPr>
                <w:rFonts w:ascii="Times New Roman" w:hAnsi="Times New Roman"/>
                <w:b/>
                <w:i w:val="0"/>
                <w:sz w:val="24"/>
              </w:rPr>
              <w:t>Platform</w:t>
            </w:r>
          </w:p>
        </w:tc>
        <w:tc>
          <w:tcPr>
            <w:tcW w:type="dxa" w:w="1440"/>
          </w:tcPr>
          <w:p>
            <w:pPr>
              <w:jc w:val="center"/>
            </w:pPr>
            <w:r/>
            <w:r>
              <w:rPr>
                <w:rFonts w:ascii="Times New Roman" w:hAnsi="Times New Roman"/>
                <w:b/>
                <w:i w:val="0"/>
                <w:sz w:val="24"/>
              </w:rPr>
              <w:t>Reviews</w:t>
            </w:r>
          </w:p>
        </w:tc>
        <w:tc>
          <w:tcPr>
            <w:tcW w:type="dxa" w:w="1584"/>
          </w:tcPr>
          <w:p>
            <w:pPr>
              <w:jc w:val="center"/>
            </w:pPr>
            <w:r/>
            <w:r>
              <w:rPr>
                <w:rFonts w:ascii="Times New Roman" w:hAnsi="Times New Roman"/>
                <w:b/>
                <w:i w:val="0"/>
                <w:sz w:val="24"/>
              </w:rPr>
              <w:t>Mean rating</w:t>
            </w:r>
          </w:p>
        </w:tc>
        <w:tc>
          <w:tcPr>
            <w:tcW w:type="dxa" w:w="1440"/>
          </w:tcPr>
          <w:p>
            <w:pPr>
              <w:jc w:val="center"/>
            </w:pPr>
            <w:r/>
            <w:r>
              <w:rPr>
                <w:rFonts w:ascii="Times New Roman" w:hAnsi="Times New Roman"/>
                <w:b/>
                <w:i w:val="0"/>
                <w:sz w:val="24"/>
              </w:rPr>
              <w:t>Median</w:t>
            </w:r>
          </w:p>
        </w:tc>
        <w:tc>
          <w:tcPr>
            <w:tcW w:type="dxa" w:w="1296"/>
          </w:tcPr>
          <w:p>
            <w:pPr>
              <w:jc w:val="center"/>
            </w:pPr>
            <w:r/>
            <w:r>
              <w:rPr>
                <w:rFonts w:ascii="Times New Roman" w:hAnsi="Times New Roman"/>
                <w:b/>
                <w:i w:val="0"/>
                <w:sz w:val="24"/>
              </w:rPr>
              <w:t>Min</w:t>
            </w:r>
          </w:p>
        </w:tc>
        <w:tc>
          <w:tcPr>
            <w:tcW w:type="dxa" w:w="1296"/>
          </w:tcPr>
          <w:p>
            <w:pPr>
              <w:jc w:val="center"/>
            </w:pPr>
            <w:r/>
            <w:r>
              <w:rPr>
                <w:rFonts w:ascii="Times New Roman" w:hAnsi="Times New Roman"/>
                <w:b/>
                <w:i w:val="0"/>
                <w:sz w:val="24"/>
              </w:rPr>
              <w:t>Max</w:t>
            </w:r>
          </w:p>
        </w:tc>
      </w:tr>
      <w:tr>
        <w:tc>
          <w:tcPr>
            <w:tcW w:type="dxa" w:w="2592"/>
          </w:tcPr>
          <w:p>
            <w:pPr>
              <w:jc w:val="left"/>
            </w:pPr>
            <w:r/>
            <w:r>
              <w:rPr>
                <w:rFonts w:ascii="Times New Roman" w:hAnsi="Times New Roman"/>
                <w:b w:val="0"/>
                <w:i w:val="0"/>
                <w:sz w:val="24"/>
              </w:rPr>
              <w:t>Amazon Renewed</w:t>
            </w:r>
          </w:p>
        </w:tc>
        <w:tc>
          <w:tcPr>
            <w:tcW w:type="dxa" w:w="1440"/>
          </w:tcPr>
          <w:p>
            <w:pPr>
              <w:jc w:val="center"/>
            </w:pPr>
            <w:r/>
            <w:r>
              <w:rPr>
                <w:rFonts w:ascii="Times New Roman" w:hAnsi="Times New Roman"/>
                <w:b w:val="0"/>
                <w:i w:val="0"/>
                <w:sz w:val="24"/>
              </w:rPr>
              <w:t>485</w:t>
            </w:r>
          </w:p>
        </w:tc>
        <w:tc>
          <w:tcPr>
            <w:tcW w:type="dxa" w:w="1584"/>
          </w:tcPr>
          <w:p>
            <w:pPr>
              <w:jc w:val="center"/>
            </w:pPr>
            <w:r/>
            <w:r>
              <w:rPr>
                <w:rFonts w:ascii="Times New Roman" w:hAnsi="Times New Roman"/>
                <w:b w:val="0"/>
                <w:i w:val="0"/>
                <w:sz w:val="24"/>
              </w:rPr>
              <w:t>3.38</w:t>
            </w:r>
          </w:p>
        </w:tc>
        <w:tc>
          <w:tcPr>
            <w:tcW w:type="dxa" w:w="1440"/>
          </w:tcPr>
          <w:p>
            <w:pPr>
              <w:jc w:val="center"/>
            </w:pPr>
            <w:r/>
            <w:r>
              <w:rPr>
                <w:rFonts w:ascii="Times New Roman" w:hAnsi="Times New Roman"/>
                <w:b w:val="0"/>
                <w:i w:val="0"/>
                <w:sz w:val="24"/>
              </w:rPr>
              <w:t>4.0</w:t>
            </w:r>
          </w:p>
        </w:tc>
        <w:tc>
          <w:tcPr>
            <w:tcW w:type="dxa" w:w="1296"/>
          </w:tcPr>
          <w:p>
            <w:pPr>
              <w:jc w:val="center"/>
            </w:pPr>
            <w:r/>
            <w:r>
              <w:rPr>
                <w:rFonts w:ascii="Times New Roman" w:hAnsi="Times New Roman"/>
                <w:b w:val="0"/>
                <w:i w:val="0"/>
                <w:sz w:val="24"/>
              </w:rPr>
              <w:t>1</w:t>
            </w:r>
          </w:p>
        </w:tc>
        <w:tc>
          <w:tcPr>
            <w:tcW w:type="dxa" w:w="1296"/>
          </w:tcPr>
          <w:p>
            <w:pPr>
              <w:jc w:val="center"/>
            </w:pPr>
            <w:r/>
            <w:r>
              <w:rPr>
                <w:rFonts w:ascii="Times New Roman" w:hAnsi="Times New Roman"/>
                <w:b w:val="0"/>
                <w:i w:val="0"/>
                <w:sz w:val="24"/>
              </w:rPr>
              <w:t>5</w:t>
            </w:r>
          </w:p>
        </w:tc>
      </w:tr>
      <w:tr>
        <w:tc>
          <w:tcPr>
            <w:tcW w:type="dxa" w:w="2592"/>
          </w:tcPr>
          <w:p>
            <w:pPr>
              <w:jc w:val="left"/>
            </w:pPr>
            <w:r/>
            <w:r>
              <w:rPr>
                <w:rFonts w:ascii="Times New Roman" w:hAnsi="Times New Roman"/>
                <w:b w:val="0"/>
                <w:i w:val="0"/>
                <w:sz w:val="24"/>
              </w:rPr>
              <w:t>Budli</w:t>
            </w:r>
          </w:p>
        </w:tc>
        <w:tc>
          <w:tcPr>
            <w:tcW w:type="dxa" w:w="1440"/>
          </w:tcPr>
          <w:p>
            <w:pPr>
              <w:jc w:val="center"/>
            </w:pPr>
            <w:r/>
            <w:r>
              <w:rPr>
                <w:rFonts w:ascii="Times New Roman" w:hAnsi="Times New Roman"/>
                <w:b w:val="0"/>
                <w:i w:val="0"/>
                <w:sz w:val="24"/>
              </w:rPr>
              <w:t>283</w:t>
            </w:r>
          </w:p>
        </w:tc>
        <w:tc>
          <w:tcPr>
            <w:tcW w:type="dxa" w:w="1584"/>
          </w:tcPr>
          <w:p>
            <w:pPr>
              <w:jc w:val="center"/>
            </w:pPr>
            <w:r/>
            <w:r>
              <w:rPr>
                <w:rFonts w:ascii="Times New Roman" w:hAnsi="Times New Roman"/>
                <w:b w:val="0"/>
                <w:i w:val="0"/>
                <w:sz w:val="24"/>
              </w:rPr>
              <w:t>3.12</w:t>
            </w:r>
          </w:p>
        </w:tc>
        <w:tc>
          <w:tcPr>
            <w:tcW w:type="dxa" w:w="1440"/>
          </w:tcPr>
          <w:p>
            <w:pPr>
              <w:jc w:val="center"/>
            </w:pPr>
            <w:r/>
            <w:r>
              <w:rPr>
                <w:rFonts w:ascii="Times New Roman" w:hAnsi="Times New Roman"/>
                <w:b w:val="0"/>
                <w:i w:val="0"/>
                <w:sz w:val="24"/>
              </w:rPr>
              <w:t>3.0</w:t>
            </w:r>
          </w:p>
        </w:tc>
        <w:tc>
          <w:tcPr>
            <w:tcW w:type="dxa" w:w="1296"/>
          </w:tcPr>
          <w:p>
            <w:pPr>
              <w:jc w:val="center"/>
            </w:pPr>
            <w:r/>
            <w:r>
              <w:rPr>
                <w:rFonts w:ascii="Times New Roman" w:hAnsi="Times New Roman"/>
                <w:b w:val="0"/>
                <w:i w:val="0"/>
                <w:sz w:val="24"/>
              </w:rPr>
              <w:t>1</w:t>
            </w:r>
          </w:p>
        </w:tc>
        <w:tc>
          <w:tcPr>
            <w:tcW w:type="dxa" w:w="1296"/>
          </w:tcPr>
          <w:p>
            <w:pPr>
              <w:jc w:val="center"/>
            </w:pPr>
            <w:r/>
            <w:r>
              <w:rPr>
                <w:rFonts w:ascii="Times New Roman" w:hAnsi="Times New Roman"/>
                <w:b w:val="0"/>
                <w:i w:val="0"/>
                <w:sz w:val="24"/>
              </w:rPr>
              <w:t>5</w:t>
            </w:r>
          </w:p>
        </w:tc>
      </w:tr>
      <w:tr>
        <w:tc>
          <w:tcPr>
            <w:tcW w:type="dxa" w:w="2592"/>
          </w:tcPr>
          <w:p>
            <w:pPr>
              <w:jc w:val="left"/>
            </w:pPr>
            <w:r/>
            <w:r>
              <w:rPr>
                <w:rFonts w:ascii="Times New Roman" w:hAnsi="Times New Roman"/>
                <w:b w:val="0"/>
                <w:i w:val="0"/>
                <w:sz w:val="24"/>
              </w:rPr>
              <w:t>Cashify</w:t>
            </w:r>
          </w:p>
        </w:tc>
        <w:tc>
          <w:tcPr>
            <w:tcW w:type="dxa" w:w="1440"/>
          </w:tcPr>
          <w:p>
            <w:pPr>
              <w:jc w:val="center"/>
            </w:pPr>
            <w:r/>
            <w:r>
              <w:rPr>
                <w:rFonts w:ascii="Times New Roman" w:hAnsi="Times New Roman"/>
                <w:b w:val="0"/>
                <w:i w:val="0"/>
                <w:sz w:val="24"/>
              </w:rPr>
              <w:t>492</w:t>
            </w:r>
          </w:p>
        </w:tc>
        <w:tc>
          <w:tcPr>
            <w:tcW w:type="dxa" w:w="1584"/>
          </w:tcPr>
          <w:p>
            <w:pPr>
              <w:jc w:val="center"/>
            </w:pPr>
            <w:r/>
            <w:r>
              <w:rPr>
                <w:rFonts w:ascii="Times New Roman" w:hAnsi="Times New Roman"/>
                <w:b w:val="0"/>
                <w:i w:val="0"/>
                <w:sz w:val="24"/>
              </w:rPr>
              <w:t>3.27</w:t>
            </w:r>
          </w:p>
        </w:tc>
        <w:tc>
          <w:tcPr>
            <w:tcW w:type="dxa" w:w="1440"/>
          </w:tcPr>
          <w:p>
            <w:pPr>
              <w:jc w:val="center"/>
            </w:pPr>
            <w:r/>
            <w:r>
              <w:rPr>
                <w:rFonts w:ascii="Times New Roman" w:hAnsi="Times New Roman"/>
                <w:b w:val="0"/>
                <w:i w:val="0"/>
                <w:sz w:val="24"/>
              </w:rPr>
              <w:t>3.0</w:t>
            </w:r>
          </w:p>
        </w:tc>
        <w:tc>
          <w:tcPr>
            <w:tcW w:type="dxa" w:w="1296"/>
          </w:tcPr>
          <w:p>
            <w:pPr>
              <w:jc w:val="center"/>
            </w:pPr>
            <w:r/>
            <w:r>
              <w:rPr>
                <w:rFonts w:ascii="Times New Roman" w:hAnsi="Times New Roman"/>
                <w:b w:val="0"/>
                <w:i w:val="0"/>
                <w:sz w:val="24"/>
              </w:rPr>
              <w:t>1</w:t>
            </w:r>
          </w:p>
        </w:tc>
        <w:tc>
          <w:tcPr>
            <w:tcW w:type="dxa" w:w="1296"/>
          </w:tcPr>
          <w:p>
            <w:pPr>
              <w:jc w:val="center"/>
            </w:pPr>
            <w:r/>
            <w:r>
              <w:rPr>
                <w:rFonts w:ascii="Times New Roman" w:hAnsi="Times New Roman"/>
                <w:b w:val="0"/>
                <w:i w:val="0"/>
                <w:sz w:val="24"/>
              </w:rPr>
              <w:t>5</w:t>
            </w:r>
          </w:p>
        </w:tc>
      </w:tr>
      <w:tr>
        <w:tc>
          <w:tcPr>
            <w:tcW w:type="dxa" w:w="2592"/>
          </w:tcPr>
          <w:p>
            <w:pPr>
              <w:jc w:val="left"/>
            </w:pPr>
            <w:r/>
            <w:r>
              <w:rPr>
                <w:rFonts w:ascii="Times New Roman" w:hAnsi="Times New Roman"/>
                <w:b w:val="0"/>
                <w:i w:val="0"/>
                <w:sz w:val="24"/>
              </w:rPr>
              <w:t>Flipkart Refurbished</w:t>
            </w:r>
          </w:p>
        </w:tc>
        <w:tc>
          <w:tcPr>
            <w:tcW w:type="dxa" w:w="1440"/>
          </w:tcPr>
          <w:p>
            <w:pPr>
              <w:jc w:val="center"/>
            </w:pPr>
            <w:r/>
            <w:r>
              <w:rPr>
                <w:rFonts w:ascii="Times New Roman" w:hAnsi="Times New Roman"/>
                <w:b w:val="0"/>
                <w:i w:val="0"/>
                <w:sz w:val="24"/>
              </w:rPr>
              <w:t>379</w:t>
            </w:r>
          </w:p>
        </w:tc>
        <w:tc>
          <w:tcPr>
            <w:tcW w:type="dxa" w:w="1584"/>
          </w:tcPr>
          <w:p>
            <w:pPr>
              <w:jc w:val="center"/>
            </w:pPr>
            <w:r/>
            <w:r>
              <w:rPr>
                <w:rFonts w:ascii="Times New Roman" w:hAnsi="Times New Roman"/>
                <w:b w:val="0"/>
                <w:i w:val="0"/>
                <w:sz w:val="24"/>
              </w:rPr>
              <w:t>3.28</w:t>
            </w:r>
          </w:p>
        </w:tc>
        <w:tc>
          <w:tcPr>
            <w:tcW w:type="dxa" w:w="1440"/>
          </w:tcPr>
          <w:p>
            <w:pPr>
              <w:jc w:val="center"/>
            </w:pPr>
            <w:r/>
            <w:r>
              <w:rPr>
                <w:rFonts w:ascii="Times New Roman" w:hAnsi="Times New Roman"/>
                <w:b w:val="0"/>
                <w:i w:val="0"/>
                <w:sz w:val="24"/>
              </w:rPr>
              <w:t>3.0</w:t>
            </w:r>
          </w:p>
        </w:tc>
        <w:tc>
          <w:tcPr>
            <w:tcW w:type="dxa" w:w="1296"/>
          </w:tcPr>
          <w:p>
            <w:pPr>
              <w:jc w:val="center"/>
            </w:pPr>
            <w:r/>
            <w:r>
              <w:rPr>
                <w:rFonts w:ascii="Times New Roman" w:hAnsi="Times New Roman"/>
                <w:b w:val="0"/>
                <w:i w:val="0"/>
                <w:sz w:val="24"/>
              </w:rPr>
              <w:t>1</w:t>
            </w:r>
          </w:p>
        </w:tc>
        <w:tc>
          <w:tcPr>
            <w:tcW w:type="dxa" w:w="1296"/>
          </w:tcPr>
          <w:p>
            <w:pPr>
              <w:jc w:val="center"/>
            </w:pPr>
            <w:r/>
            <w:r>
              <w:rPr>
                <w:rFonts w:ascii="Times New Roman" w:hAnsi="Times New Roman"/>
                <w:b w:val="0"/>
                <w:i w:val="0"/>
                <w:sz w:val="24"/>
              </w:rPr>
              <w:t>5</w:t>
            </w:r>
          </w:p>
        </w:tc>
      </w:tr>
      <w:tr>
        <w:tc>
          <w:tcPr>
            <w:tcW w:type="dxa" w:w="2592"/>
          </w:tcPr>
          <w:p>
            <w:pPr>
              <w:jc w:val="left"/>
            </w:pPr>
            <w:r/>
            <w:r>
              <w:rPr>
                <w:rFonts w:ascii="Times New Roman" w:hAnsi="Times New Roman"/>
                <w:b w:val="0"/>
                <w:i w:val="0"/>
                <w:sz w:val="24"/>
              </w:rPr>
              <w:t>OLX</w:t>
            </w:r>
          </w:p>
        </w:tc>
        <w:tc>
          <w:tcPr>
            <w:tcW w:type="dxa" w:w="1440"/>
          </w:tcPr>
          <w:p>
            <w:pPr>
              <w:jc w:val="center"/>
            </w:pPr>
            <w:r/>
            <w:r>
              <w:rPr>
                <w:rFonts w:ascii="Times New Roman" w:hAnsi="Times New Roman"/>
                <w:b w:val="0"/>
                <w:i w:val="0"/>
                <w:sz w:val="24"/>
              </w:rPr>
              <w:t>361</w:t>
            </w:r>
          </w:p>
        </w:tc>
        <w:tc>
          <w:tcPr>
            <w:tcW w:type="dxa" w:w="1584"/>
          </w:tcPr>
          <w:p>
            <w:pPr>
              <w:jc w:val="center"/>
            </w:pPr>
            <w:r/>
            <w:r>
              <w:rPr>
                <w:rFonts w:ascii="Times New Roman" w:hAnsi="Times New Roman"/>
                <w:b w:val="0"/>
                <w:i w:val="0"/>
                <w:sz w:val="24"/>
              </w:rPr>
              <w:t>3.2</w:t>
            </w:r>
          </w:p>
        </w:tc>
        <w:tc>
          <w:tcPr>
            <w:tcW w:type="dxa" w:w="1440"/>
          </w:tcPr>
          <w:p>
            <w:pPr>
              <w:jc w:val="center"/>
            </w:pPr>
            <w:r/>
            <w:r>
              <w:rPr>
                <w:rFonts w:ascii="Times New Roman" w:hAnsi="Times New Roman"/>
                <w:b w:val="0"/>
                <w:i w:val="0"/>
                <w:sz w:val="24"/>
              </w:rPr>
              <w:t>3.0</w:t>
            </w:r>
          </w:p>
        </w:tc>
        <w:tc>
          <w:tcPr>
            <w:tcW w:type="dxa" w:w="1296"/>
          </w:tcPr>
          <w:p>
            <w:pPr>
              <w:jc w:val="center"/>
            </w:pPr>
            <w:r/>
            <w:r>
              <w:rPr>
                <w:rFonts w:ascii="Times New Roman" w:hAnsi="Times New Roman"/>
                <w:b w:val="0"/>
                <w:i w:val="0"/>
                <w:sz w:val="24"/>
              </w:rPr>
              <w:t>1</w:t>
            </w:r>
          </w:p>
        </w:tc>
        <w:tc>
          <w:tcPr>
            <w:tcW w:type="dxa" w:w="1296"/>
          </w:tcPr>
          <w:p>
            <w:pPr>
              <w:jc w:val="center"/>
            </w:pPr>
            <w:r/>
            <w:r>
              <w:rPr>
                <w:rFonts w:ascii="Times New Roman" w:hAnsi="Times New Roman"/>
                <w:b w:val="0"/>
                <w:i w:val="0"/>
                <w:sz w:val="24"/>
              </w:rPr>
              <w:t>5</w:t>
            </w:r>
          </w:p>
        </w:tc>
      </w:tr>
      <w:tr>
        <w:tc>
          <w:tcPr>
            <w:tcW w:type="dxa" w:w="2592"/>
          </w:tcPr>
          <w:p>
            <w:pPr>
              <w:jc w:val="left"/>
            </w:pPr>
            <w:r/>
            <w:r>
              <w:rPr>
                <w:rFonts w:ascii="Times New Roman" w:hAnsi="Times New Roman"/>
                <w:b w:val="0"/>
                <w:i w:val="0"/>
                <w:sz w:val="24"/>
              </w:rPr>
              <w:t>All</w:t>
            </w:r>
          </w:p>
        </w:tc>
        <w:tc>
          <w:tcPr>
            <w:tcW w:type="dxa" w:w="1440"/>
          </w:tcPr>
          <w:p>
            <w:pPr>
              <w:jc w:val="center"/>
            </w:pPr>
            <w:r/>
            <w:r>
              <w:rPr>
                <w:rFonts w:ascii="Times New Roman" w:hAnsi="Times New Roman"/>
                <w:b w:val="0"/>
                <w:i w:val="0"/>
                <w:sz w:val="24"/>
              </w:rPr>
              <w:t>2000</w:t>
            </w:r>
          </w:p>
        </w:tc>
        <w:tc>
          <w:tcPr>
            <w:tcW w:type="dxa" w:w="1584"/>
          </w:tcPr>
          <w:p>
            <w:pPr>
              <w:jc w:val="center"/>
            </w:pPr>
            <w:r/>
            <w:r>
              <w:rPr>
                <w:rFonts w:ascii="Times New Roman" w:hAnsi="Times New Roman"/>
                <w:b w:val="0"/>
                <w:i w:val="0"/>
                <w:sz w:val="24"/>
              </w:rPr>
              <w:t>3.27</w:t>
            </w:r>
          </w:p>
        </w:tc>
        <w:tc>
          <w:tcPr>
            <w:tcW w:type="dxa" w:w="1440"/>
          </w:tcPr>
          <w:p>
            <w:pPr>
              <w:jc w:val="center"/>
            </w:pPr>
            <w:r/>
            <w:r>
              <w:rPr>
                <w:rFonts w:ascii="Times New Roman" w:hAnsi="Times New Roman"/>
                <w:b w:val="0"/>
                <w:i w:val="0"/>
                <w:sz w:val="24"/>
              </w:rPr>
              <w:t>3.0</w:t>
            </w:r>
          </w:p>
        </w:tc>
        <w:tc>
          <w:tcPr>
            <w:tcW w:type="dxa" w:w="1296"/>
          </w:tcPr>
          <w:p>
            <w:pPr>
              <w:jc w:val="center"/>
            </w:pPr>
            <w:r/>
            <w:r>
              <w:rPr>
                <w:rFonts w:ascii="Times New Roman" w:hAnsi="Times New Roman"/>
                <w:b w:val="0"/>
                <w:i w:val="0"/>
                <w:sz w:val="24"/>
              </w:rPr>
              <w:t>1</w:t>
            </w:r>
          </w:p>
        </w:tc>
        <w:tc>
          <w:tcPr>
            <w:tcW w:type="dxa" w:w="1296"/>
          </w:tcPr>
          <w:p>
            <w:pPr>
              <w:jc w:val="center"/>
            </w:pPr>
            <w:r/>
            <w:r>
              <w:rPr>
                <w:rFonts w:ascii="Times New Roman" w:hAnsi="Times New Roman"/>
                <w:b w:val="0"/>
                <w:i w:val="0"/>
                <w:sz w:val="24"/>
              </w:rPr>
              <w:t>5</w:t>
            </w:r>
          </w:p>
        </w:tc>
      </w:tr>
    </w:tbl>
    <w:p>
      <w:pPr>
        <w:spacing w:after="120" w:line="276" w:lineRule="auto"/>
        <w:jc w:val="both"/>
      </w:pPr>
    </w:p>
    <w:p>
      <w:pPr>
        <w:spacing w:after="120" w:line="276" w:lineRule="auto"/>
        <w:jc w:val="both"/>
      </w:pPr>
      <w:r>
        <w:rPr>
          <w:rFonts w:ascii="Times New Roman" w:hAnsi="Times New Roman"/>
          <w:b w:val="0"/>
          <w:i/>
          <w:sz w:val="24"/>
        </w:rPr>
        <w:t>Limitations are stated plainly: the modelling corpus is synthetic and labelled as such; aspect detection is keyword-based; fine-tuning was limited to one epoch on CPU; and platform-level claims require verified marketplace reviews that are not currently publicly accessible.</w:t>
      </w:r>
    </w:p>
    <w:sectPr w:rsidR="00FE0797">
      <w:pgSz w:w="11900" w:h="16840"/>
      <w:pgMar w:top="1008" w:right="1008" w:bottom="1008" w:left="1008" w:header="0" w:footer="0" w:gutter="0"/>
      <w:cols w:space="0" w:equalWidth="0">
        <w:col w:w="9623"/>
      </w:cols>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570C5" w14:textId="77777777" w:rsidR="005A14FD" w:rsidRDefault="005A14FD" w:rsidP="008B4CF0">
      <w:r>
        <w:separator/>
      </w:r>
    </w:p>
  </w:endnote>
  <w:endnote w:type="continuationSeparator" w:id="0">
    <w:p w14:paraId="2889CFFF" w14:textId="77777777" w:rsidR="005A14FD" w:rsidRDefault="005A14FD" w:rsidP="008B4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auto"/>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13BA1" w14:textId="77777777" w:rsidR="005A14FD" w:rsidRDefault="005A14FD" w:rsidP="008B4CF0">
      <w:r>
        <w:separator/>
      </w:r>
    </w:p>
  </w:footnote>
  <w:footnote w:type="continuationSeparator" w:id="0">
    <w:p w14:paraId="3E5CB49E" w14:textId="77777777" w:rsidR="005A14FD" w:rsidRDefault="005A14FD" w:rsidP="008B4C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9495CF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625558E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38E1F28"/>
    <w:lvl w:ilvl="0" w:tplc="FFFFFFFF">
      <w:start w:val="1"/>
      <w:numFmt w:val="bullet"/>
      <w:lvlText w:val=""/>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00004AE1">
      <w:start w:val="1"/>
      <w:numFmt w:val="decimal"/>
      <w:lvlText w:val="1.%3."/>
      <w:lvlJc w:val="left"/>
      <w:pPr>
        <w:tabs>
          <w:tab w:val="num" w:pos="2160"/>
        </w:tabs>
        <w:ind w:left="2160" w:hanging="360"/>
      </w:pPr>
    </w:lvl>
    <w:lvl w:ilvl="3" w:tplc="00003D6C">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12DB"/>
    <w:multiLevelType w:val="hybridMultilevel"/>
    <w:tmpl w:val="0000153C"/>
    <w:lvl w:ilvl="0" w:tplc="00007E87">
      <w:start w:val="4"/>
      <w:numFmt w:val="decimal"/>
      <w:lvlText w:val="%1."/>
      <w:lvlJc w:val="left"/>
      <w:pPr>
        <w:tabs>
          <w:tab w:val="num" w:pos="720"/>
        </w:tabs>
        <w:ind w:left="720" w:hanging="360"/>
      </w:pPr>
    </w:lvl>
    <w:lvl w:ilvl="1" w:tplc="0000390C">
      <w:start w:val="1"/>
      <w:numFmt w:val="decimal"/>
      <w:lvlText w:val="4.%2."/>
      <w:lvlJc w:val="left"/>
      <w:pPr>
        <w:tabs>
          <w:tab w:val="num" w:pos="1440"/>
        </w:tabs>
        <w:ind w:left="1440" w:hanging="360"/>
      </w:pPr>
    </w:lvl>
    <w:lvl w:ilvl="2" w:tplc="00000F3E">
      <w:start w:val="2"/>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2CD6"/>
    <w:multiLevelType w:val="hybridMultilevel"/>
    <w:tmpl w:val="000072AE"/>
    <w:lvl w:ilvl="0" w:tplc="00006952">
      <w:start w:val="1"/>
      <w:numFmt w:val="decimal"/>
      <w:lvlText w:val="%1"/>
      <w:lvlJc w:val="left"/>
      <w:pPr>
        <w:tabs>
          <w:tab w:val="num" w:pos="720"/>
        </w:tabs>
        <w:ind w:left="720" w:hanging="360"/>
      </w:pPr>
    </w:lvl>
    <w:lvl w:ilvl="1" w:tplc="00005F90">
      <w:start w:val="1"/>
      <w:numFmt w:val="decimal"/>
      <w:lvlText w:val="%2"/>
      <w:lvlJc w:val="left"/>
      <w:pPr>
        <w:tabs>
          <w:tab w:val="num" w:pos="1440"/>
        </w:tabs>
        <w:ind w:left="1440" w:hanging="360"/>
      </w:pPr>
    </w:lvl>
    <w:lvl w:ilvl="2" w:tplc="00001649">
      <w:start w:val="1"/>
      <w:numFmt w:val="decimal"/>
      <w:lvlText w:val="2.%3."/>
      <w:lvlJc w:val="left"/>
      <w:pPr>
        <w:tabs>
          <w:tab w:val="num" w:pos="2160"/>
        </w:tabs>
        <w:ind w:left="2160" w:hanging="360"/>
      </w:pPr>
    </w:lvl>
    <w:lvl w:ilvl="3" w:tplc="00006DF1">
      <w:start w:val="4"/>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2D12"/>
    <w:multiLevelType w:val="hybridMultilevel"/>
    <w:tmpl w:val="0000074D"/>
    <w:lvl w:ilvl="0" w:tplc="00004DC8">
      <w:start w:val="5"/>
      <w:numFmt w:val="decimal"/>
      <w:lvlText w:val="%1."/>
      <w:lvlJc w:val="left"/>
      <w:pPr>
        <w:tabs>
          <w:tab w:val="num" w:pos="720"/>
        </w:tabs>
        <w:ind w:left="720" w:hanging="360"/>
      </w:pPr>
    </w:lvl>
    <w:lvl w:ilvl="1" w:tplc="00006443">
      <w:start w:val="1"/>
      <w:numFmt w:val="decimal"/>
      <w:lvlText w:val="%2"/>
      <w:lvlJc w:val="left"/>
      <w:pPr>
        <w:tabs>
          <w:tab w:val="num" w:pos="1440"/>
        </w:tabs>
        <w:ind w:left="1440" w:hanging="360"/>
      </w:pPr>
    </w:lvl>
    <w:lvl w:ilvl="2" w:tplc="000066B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3"/>
      <w:numFmt w:val="decimal"/>
      <w:lvlText w:val="%2."/>
      <w:lvlJc w:val="left"/>
      <w:pPr>
        <w:tabs>
          <w:tab w:val="num" w:pos="1440"/>
        </w:tabs>
        <w:ind w:left="1440" w:hanging="360"/>
      </w:pPr>
    </w:lvl>
    <w:lvl w:ilvl="2" w:tplc="00000BB3">
      <w:start w:val="1"/>
      <w:numFmt w:val="decimal"/>
      <w:lvlText w:val="3.%3."/>
      <w:lvlJc w:val="left"/>
      <w:pPr>
        <w:tabs>
          <w:tab w:val="num" w:pos="2160"/>
        </w:tabs>
        <w:ind w:left="2160" w:hanging="360"/>
      </w:pPr>
    </w:lvl>
    <w:lvl w:ilvl="3" w:tplc="00002EA6">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CD6620B"/>
    <w:multiLevelType w:val="multilevel"/>
    <w:tmpl w:val="2F9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16ABA"/>
    <w:multiLevelType w:val="hybridMultilevel"/>
    <w:tmpl w:val="1BBE8FAC"/>
    <w:lvl w:ilvl="0" w:tplc="01068D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3FB3DA1"/>
    <w:multiLevelType w:val="multilevel"/>
    <w:tmpl w:val="0F14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59344C"/>
    <w:multiLevelType w:val="hybridMultilevel"/>
    <w:tmpl w:val="2F9CF320"/>
    <w:lvl w:ilvl="0" w:tplc="46742E92">
      <w:start w:val="1"/>
      <w:numFmt w:val="decimal"/>
      <w:lvlText w:val="%1."/>
      <w:lvlJc w:val="left"/>
      <w:pPr>
        <w:ind w:left="420" w:hanging="360"/>
      </w:pPr>
      <w:rPr>
        <w:b/>
        <w:bCs/>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898735308">
    <w:abstractNumId w:val="0"/>
  </w:num>
  <w:num w:numId="2" w16cid:durableId="2132628759">
    <w:abstractNumId w:val="1"/>
  </w:num>
  <w:num w:numId="3" w16cid:durableId="596838221">
    <w:abstractNumId w:val="2"/>
  </w:num>
  <w:num w:numId="4" w16cid:durableId="1145390481">
    <w:abstractNumId w:val="3"/>
  </w:num>
  <w:num w:numId="5" w16cid:durableId="2118673006">
    <w:abstractNumId w:val="4"/>
  </w:num>
  <w:num w:numId="6" w16cid:durableId="1708067207">
    <w:abstractNumId w:val="11"/>
  </w:num>
  <w:num w:numId="7" w16cid:durableId="1116212100">
    <w:abstractNumId w:val="5"/>
  </w:num>
  <w:num w:numId="8" w16cid:durableId="1815829507">
    <w:abstractNumId w:val="7"/>
  </w:num>
  <w:num w:numId="9" w16cid:durableId="486484868">
    <w:abstractNumId w:val="9"/>
  </w:num>
  <w:num w:numId="10" w16cid:durableId="673800358">
    <w:abstractNumId w:val="6"/>
  </w:num>
  <w:num w:numId="11" w16cid:durableId="176232581">
    <w:abstractNumId w:val="8"/>
  </w:num>
  <w:num w:numId="12" w16cid:durableId="1451977716">
    <w:abstractNumId w:val="13"/>
  </w:num>
  <w:num w:numId="13" w16cid:durableId="780761687">
    <w:abstractNumId w:val="12"/>
  </w:num>
  <w:num w:numId="14" w16cid:durableId="10479471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9C"/>
    <w:rsid w:val="00004F5F"/>
    <w:rsid w:val="000A194C"/>
    <w:rsid w:val="000D55E9"/>
    <w:rsid w:val="001007D1"/>
    <w:rsid w:val="0013068C"/>
    <w:rsid w:val="001402D8"/>
    <w:rsid w:val="0016069B"/>
    <w:rsid w:val="001858E1"/>
    <w:rsid w:val="00193953"/>
    <w:rsid w:val="001E29C2"/>
    <w:rsid w:val="001E67AC"/>
    <w:rsid w:val="001F46E7"/>
    <w:rsid w:val="00250956"/>
    <w:rsid w:val="0025212F"/>
    <w:rsid w:val="00253C36"/>
    <w:rsid w:val="00254478"/>
    <w:rsid w:val="00273897"/>
    <w:rsid w:val="002B5F87"/>
    <w:rsid w:val="00393D27"/>
    <w:rsid w:val="00394E19"/>
    <w:rsid w:val="003A5405"/>
    <w:rsid w:val="003B10ED"/>
    <w:rsid w:val="003C4623"/>
    <w:rsid w:val="003C4736"/>
    <w:rsid w:val="004147DB"/>
    <w:rsid w:val="00423904"/>
    <w:rsid w:val="004523C8"/>
    <w:rsid w:val="00454701"/>
    <w:rsid w:val="00463322"/>
    <w:rsid w:val="004A42A4"/>
    <w:rsid w:val="004C4F12"/>
    <w:rsid w:val="004E775A"/>
    <w:rsid w:val="005034EB"/>
    <w:rsid w:val="005A14FD"/>
    <w:rsid w:val="005C03C5"/>
    <w:rsid w:val="005C25D4"/>
    <w:rsid w:val="005D363F"/>
    <w:rsid w:val="005F33A2"/>
    <w:rsid w:val="00627339"/>
    <w:rsid w:val="00632B16"/>
    <w:rsid w:val="00672ECC"/>
    <w:rsid w:val="006833C1"/>
    <w:rsid w:val="006B7B2B"/>
    <w:rsid w:val="006D365D"/>
    <w:rsid w:val="00723564"/>
    <w:rsid w:val="0074294B"/>
    <w:rsid w:val="0075610D"/>
    <w:rsid w:val="00770595"/>
    <w:rsid w:val="00771082"/>
    <w:rsid w:val="007722EF"/>
    <w:rsid w:val="007A6486"/>
    <w:rsid w:val="007C1089"/>
    <w:rsid w:val="007D09B0"/>
    <w:rsid w:val="007E00E3"/>
    <w:rsid w:val="007E6BF0"/>
    <w:rsid w:val="007F6BD3"/>
    <w:rsid w:val="00813C10"/>
    <w:rsid w:val="00831F52"/>
    <w:rsid w:val="00834954"/>
    <w:rsid w:val="00871C06"/>
    <w:rsid w:val="00897E40"/>
    <w:rsid w:val="008B4CF0"/>
    <w:rsid w:val="008B571D"/>
    <w:rsid w:val="008C6DEC"/>
    <w:rsid w:val="008D4656"/>
    <w:rsid w:val="00936367"/>
    <w:rsid w:val="0096723F"/>
    <w:rsid w:val="0097410A"/>
    <w:rsid w:val="00992468"/>
    <w:rsid w:val="009E26B1"/>
    <w:rsid w:val="00A0001E"/>
    <w:rsid w:val="00A32DEC"/>
    <w:rsid w:val="00A7278F"/>
    <w:rsid w:val="00A85045"/>
    <w:rsid w:val="00AA0E49"/>
    <w:rsid w:val="00AA2326"/>
    <w:rsid w:val="00B63509"/>
    <w:rsid w:val="00B73641"/>
    <w:rsid w:val="00B8270A"/>
    <w:rsid w:val="00B85682"/>
    <w:rsid w:val="00B97EE3"/>
    <w:rsid w:val="00BB039C"/>
    <w:rsid w:val="00BC0186"/>
    <w:rsid w:val="00BD6430"/>
    <w:rsid w:val="00C02AF6"/>
    <w:rsid w:val="00C07B67"/>
    <w:rsid w:val="00C07EC7"/>
    <w:rsid w:val="00C13F37"/>
    <w:rsid w:val="00C60417"/>
    <w:rsid w:val="00C8674D"/>
    <w:rsid w:val="00C91CF2"/>
    <w:rsid w:val="00D4220F"/>
    <w:rsid w:val="00D438E0"/>
    <w:rsid w:val="00D607A7"/>
    <w:rsid w:val="00D61760"/>
    <w:rsid w:val="00D8042F"/>
    <w:rsid w:val="00D80B9B"/>
    <w:rsid w:val="00D91A40"/>
    <w:rsid w:val="00E77085"/>
    <w:rsid w:val="00E81E3D"/>
    <w:rsid w:val="00E862FC"/>
    <w:rsid w:val="00E94201"/>
    <w:rsid w:val="00ED20A8"/>
    <w:rsid w:val="00EE0685"/>
    <w:rsid w:val="00EF0CF4"/>
    <w:rsid w:val="00F1467F"/>
    <w:rsid w:val="00F52DD6"/>
    <w:rsid w:val="00F65B14"/>
    <w:rsid w:val="00F76F06"/>
    <w:rsid w:val="00F949E9"/>
    <w:rsid w:val="00FA331C"/>
    <w:rsid w:val="00FA748A"/>
    <w:rsid w:val="00FC3047"/>
    <w:rsid w:val="00FD1DD2"/>
    <w:rsid w:val="00FD6EF4"/>
    <w:rsid w:val="00FE07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8D1DFE"/>
  <w15:chartTrackingRefBased/>
  <w15:docId w15:val="{69DC412A-2DFA-4272-948C-0108EAA3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67F"/>
    <w:pPr>
      <w:ind w:left="720"/>
    </w:pPr>
  </w:style>
  <w:style w:type="paragraph" w:styleId="NormalWeb">
    <w:name w:val="Normal (Web)"/>
    <w:basedOn w:val="Normal"/>
    <w:uiPriority w:val="99"/>
    <w:semiHidden/>
    <w:unhideWhenUsed/>
    <w:rsid w:val="0025212F"/>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CF0"/>
    <w:pPr>
      <w:tabs>
        <w:tab w:val="center" w:pos="4680"/>
        <w:tab w:val="right" w:pos="9360"/>
      </w:tabs>
    </w:pPr>
  </w:style>
  <w:style w:type="character" w:customStyle="1" w:styleId="HeaderChar">
    <w:name w:val="Header Char"/>
    <w:basedOn w:val="DefaultParagraphFont"/>
    <w:link w:val="Header"/>
    <w:uiPriority w:val="99"/>
    <w:rsid w:val="008B4CF0"/>
  </w:style>
  <w:style w:type="paragraph" w:styleId="Footer">
    <w:name w:val="footer"/>
    <w:basedOn w:val="Normal"/>
    <w:link w:val="FooterChar"/>
    <w:uiPriority w:val="99"/>
    <w:unhideWhenUsed/>
    <w:rsid w:val="008B4CF0"/>
    <w:pPr>
      <w:tabs>
        <w:tab w:val="center" w:pos="4680"/>
        <w:tab w:val="right" w:pos="9360"/>
      </w:tabs>
    </w:pPr>
  </w:style>
  <w:style w:type="character" w:customStyle="1" w:styleId="FooterChar">
    <w:name w:val="Footer Char"/>
    <w:basedOn w:val="DefaultParagraphFont"/>
    <w:link w:val="Footer"/>
    <w:uiPriority w:val="99"/>
    <w:rsid w:val="008B4CF0"/>
  </w:style>
  <w:style w:type="character" w:styleId="Hyperlink">
    <w:name w:val="Hyperlink"/>
    <w:uiPriority w:val="99"/>
    <w:unhideWhenUsed/>
    <w:rsid w:val="005C03C5"/>
    <w:rPr>
      <w:color w:val="467886"/>
      <w:u w:val="single"/>
    </w:rPr>
  </w:style>
  <w:style w:type="character" w:styleId="UnresolvedMention">
    <w:name w:val="Unresolved Mention"/>
    <w:uiPriority w:val="99"/>
    <w:semiHidden/>
    <w:unhideWhenUsed/>
    <w:rsid w:val="005C03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28666">
      <w:bodyDiv w:val="1"/>
      <w:marLeft w:val="0"/>
      <w:marRight w:val="0"/>
      <w:marTop w:val="0"/>
      <w:marBottom w:val="0"/>
      <w:divBdr>
        <w:top w:val="none" w:sz="0" w:space="0" w:color="auto"/>
        <w:left w:val="none" w:sz="0" w:space="0" w:color="auto"/>
        <w:bottom w:val="none" w:sz="0" w:space="0" w:color="auto"/>
        <w:right w:val="none" w:sz="0" w:space="0" w:color="auto"/>
      </w:divBdr>
    </w:div>
    <w:div w:id="445079002">
      <w:bodyDiv w:val="1"/>
      <w:marLeft w:val="0"/>
      <w:marRight w:val="0"/>
      <w:marTop w:val="0"/>
      <w:marBottom w:val="0"/>
      <w:divBdr>
        <w:top w:val="none" w:sz="0" w:space="0" w:color="auto"/>
        <w:left w:val="none" w:sz="0" w:space="0" w:color="auto"/>
        <w:bottom w:val="none" w:sz="0" w:space="0" w:color="auto"/>
        <w:right w:val="none" w:sz="0" w:space="0" w:color="auto"/>
      </w:divBdr>
    </w:div>
    <w:div w:id="92256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37/0000168-000" TargetMode="Externa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744CB-3960-4849-A7C8-D609138D6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Links>
    <vt:vector size="6" baseType="variant">
      <vt:variant>
        <vt:i4>3866724</vt:i4>
      </vt:variant>
      <vt:variant>
        <vt:i4>3</vt:i4>
      </vt:variant>
      <vt:variant>
        <vt:i4>0</vt:i4>
      </vt:variant>
      <vt:variant>
        <vt:i4>5</vt:i4>
      </vt:variant>
      <vt:variant>
        <vt:lpwstr>https://doi.org/10.1037/0000168-000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Yadav [MU - Jaipur]</dc:creator>
  <cp:keywords/>
  <cp:lastModifiedBy>Dr. Anil Kumar Prajapati [MU - Jaipur]</cp:lastModifiedBy>
  <cp:revision>4</cp:revision>
  <cp:lastPrinted>2017-09-02T08:03:00Z</cp:lastPrinted>
  <dcterms:created xsi:type="dcterms:W3CDTF">2026-06-26T07:32:00Z</dcterms:created>
  <dcterms:modified xsi:type="dcterms:W3CDTF">2026-08-04T04:31:00Z</dcterms:modified>
</cp:coreProperties>
</file>