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8FEA9" w14:textId="2032C9A9" w:rsidR="00FB4681" w:rsidRDefault="001B3FAF" w:rsidP="001B3FAF">
      <w:pPr>
        <w:jc w:val="center"/>
        <w:rPr>
          <w:b/>
          <w:bCs/>
          <w:color w:val="FF0000"/>
          <w:sz w:val="40"/>
          <w:szCs w:val="40"/>
          <w:u w:val="single"/>
          <w:lang w:val="en-US"/>
        </w:rPr>
      </w:pPr>
      <w:r w:rsidRPr="001B3FAF">
        <w:rPr>
          <w:b/>
          <w:bCs/>
          <w:color w:val="FF0000"/>
          <w:sz w:val="40"/>
          <w:szCs w:val="40"/>
          <w:u w:val="single"/>
          <w:lang w:val="en-US"/>
        </w:rPr>
        <w:t>BLOOD CONNECT</w:t>
      </w:r>
    </w:p>
    <w:p w14:paraId="7394CF1D" w14:textId="77777777" w:rsidR="001B3FAF" w:rsidRPr="001B3FAF" w:rsidRDefault="001B3FAF" w:rsidP="001B3FAF">
      <w:pPr>
        <w:rPr>
          <w:b/>
          <w:bCs/>
          <w:color w:val="FF0000"/>
          <w:sz w:val="28"/>
          <w:szCs w:val="28"/>
          <w:u w:val="single"/>
          <w:lang w:val="en-US"/>
        </w:rPr>
      </w:pPr>
    </w:p>
    <w:p w14:paraId="2EDA8D8A" w14:textId="77777777" w:rsidR="001B3FAF" w:rsidRPr="001B3FAF" w:rsidRDefault="001B3FAF" w:rsidP="001B3FAF">
      <w:pPr>
        <w:rPr>
          <w:b/>
          <w:bCs/>
          <w:sz w:val="28"/>
          <w:szCs w:val="28"/>
          <w:lang w:val="en-US"/>
        </w:rPr>
      </w:pPr>
      <w:r w:rsidRPr="001B3FAF">
        <w:rPr>
          <w:b/>
          <w:bCs/>
          <w:sz w:val="28"/>
          <w:szCs w:val="28"/>
          <w:lang w:val="en-US"/>
        </w:rPr>
        <w:t>The "Blood Connect" web application is a user-friendly platform designed to connect individuals in need of blood with potential donors in their local area. The main goal of the application is to streamline the process of finding blood donors during emergencies or for regular blood transfusions.</w:t>
      </w:r>
    </w:p>
    <w:p w14:paraId="1174A04E" w14:textId="77777777" w:rsidR="001B3FAF" w:rsidRPr="001B3FAF" w:rsidRDefault="001B3FAF" w:rsidP="001B3FAF">
      <w:pPr>
        <w:rPr>
          <w:b/>
          <w:bCs/>
          <w:sz w:val="28"/>
          <w:szCs w:val="28"/>
          <w:lang w:val="en-US"/>
        </w:rPr>
      </w:pPr>
    </w:p>
    <w:p w14:paraId="42369A84" w14:textId="77777777" w:rsidR="001B3FAF" w:rsidRPr="001B3FAF" w:rsidRDefault="001B3FAF" w:rsidP="001B3FAF">
      <w:pPr>
        <w:rPr>
          <w:b/>
          <w:bCs/>
          <w:sz w:val="28"/>
          <w:szCs w:val="28"/>
          <w:lang w:val="en-US"/>
        </w:rPr>
      </w:pPr>
      <w:r w:rsidRPr="001B3FAF">
        <w:rPr>
          <w:b/>
          <w:bCs/>
          <w:sz w:val="28"/>
          <w:szCs w:val="28"/>
          <w:lang w:val="en-US"/>
        </w:rPr>
        <w:t>The target audience for this web application includes individuals seeking blood for medical purposes, hospitals, blood banks, and potential blood donors. By creating a centralized platform, we aim to bridge the gap between those in need and those willing to donate blood, ultimately saving lives.</w:t>
      </w:r>
    </w:p>
    <w:p w14:paraId="43D28D0C" w14:textId="77777777" w:rsidR="001B3FAF" w:rsidRPr="001B3FAF" w:rsidRDefault="001B3FAF" w:rsidP="001B3FAF">
      <w:pPr>
        <w:rPr>
          <w:b/>
          <w:bCs/>
          <w:sz w:val="28"/>
          <w:szCs w:val="28"/>
          <w:lang w:val="en-US"/>
        </w:rPr>
      </w:pPr>
    </w:p>
    <w:p w14:paraId="7F79F00E" w14:textId="77777777" w:rsidR="001B3FAF" w:rsidRPr="001B3FAF" w:rsidRDefault="001B3FAF" w:rsidP="001B3FAF">
      <w:pPr>
        <w:rPr>
          <w:b/>
          <w:bCs/>
          <w:sz w:val="28"/>
          <w:szCs w:val="28"/>
          <w:lang w:val="en-US"/>
        </w:rPr>
      </w:pPr>
      <w:r w:rsidRPr="001B3FAF">
        <w:rPr>
          <w:b/>
          <w:bCs/>
          <w:sz w:val="28"/>
          <w:szCs w:val="28"/>
          <w:lang w:val="en-US"/>
        </w:rPr>
        <w:t>Key features of the application include a user-friendly interface where individuals can easily search for blood donors based on their location. The application will utilize geolocation services to identify nearby blood donors, making it convenient for users to find help quickly. Users will also have the option to filter search results based on blood type and place.</w:t>
      </w:r>
    </w:p>
    <w:p w14:paraId="03FB3C1B" w14:textId="77777777" w:rsidR="001B3FAF" w:rsidRPr="001B3FAF" w:rsidRDefault="001B3FAF" w:rsidP="001B3FAF">
      <w:pPr>
        <w:rPr>
          <w:b/>
          <w:bCs/>
          <w:sz w:val="28"/>
          <w:szCs w:val="28"/>
          <w:lang w:val="en-US"/>
        </w:rPr>
      </w:pPr>
    </w:p>
    <w:p w14:paraId="583D8464" w14:textId="77777777" w:rsidR="001B3FAF" w:rsidRPr="001B3FAF" w:rsidRDefault="001B3FAF" w:rsidP="001B3FAF">
      <w:pPr>
        <w:rPr>
          <w:b/>
          <w:bCs/>
          <w:sz w:val="28"/>
          <w:szCs w:val="28"/>
          <w:lang w:val="en-US"/>
        </w:rPr>
      </w:pPr>
      <w:r w:rsidRPr="001B3FAF">
        <w:rPr>
          <w:b/>
          <w:bCs/>
          <w:sz w:val="28"/>
          <w:szCs w:val="28"/>
          <w:lang w:val="en-US"/>
        </w:rPr>
        <w:t>To ensure privacy and security, the application will implement strict data protection measures, ensuring that personal information is kept confidential and only shared with authorized individuals.</w:t>
      </w:r>
    </w:p>
    <w:p w14:paraId="4B0CCD17" w14:textId="77777777" w:rsidR="001B3FAF" w:rsidRPr="001B3FAF" w:rsidRDefault="001B3FAF" w:rsidP="001B3FAF">
      <w:pPr>
        <w:rPr>
          <w:b/>
          <w:bCs/>
          <w:sz w:val="28"/>
          <w:szCs w:val="28"/>
          <w:lang w:val="en-US"/>
        </w:rPr>
      </w:pPr>
    </w:p>
    <w:p w14:paraId="3D132A0B" w14:textId="4524C040" w:rsidR="001B3FAF" w:rsidRPr="001B3FAF" w:rsidRDefault="001B3FAF" w:rsidP="001B3FAF">
      <w:pPr>
        <w:rPr>
          <w:b/>
          <w:bCs/>
          <w:sz w:val="28"/>
          <w:szCs w:val="28"/>
          <w:lang w:val="en-US"/>
        </w:rPr>
      </w:pPr>
      <w:r w:rsidRPr="001B3FAF">
        <w:rPr>
          <w:b/>
          <w:bCs/>
          <w:sz w:val="28"/>
          <w:szCs w:val="28"/>
          <w:lang w:val="en-US"/>
        </w:rPr>
        <w:t>Overall, the "Blood Connect" web application aims to provide a seamless and efficient way for individuals in need of blood to connect with potential donors. By leveraging technology and the power of community, we hope to make a positive impact and save lives.</w:t>
      </w:r>
    </w:p>
    <w:sectPr w:rsidR="001B3FAF" w:rsidRPr="001B3F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FAF"/>
    <w:rsid w:val="001B3FAF"/>
    <w:rsid w:val="00FB46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1A09"/>
  <w15:chartTrackingRefBased/>
  <w15:docId w15:val="{713E5DE7-6DBF-4CC8-8F4E-ACDF1281F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Sivamani Kattunga</dc:creator>
  <cp:keywords/>
  <dc:description/>
  <cp:lastModifiedBy>Sivamani Kattunga</cp:lastModifiedBy>
  <cp:revision>1</cp:revision>
  <dcterms:created xsi:type="dcterms:W3CDTF">2023-11-19T09:01:00Z</dcterms:created>
  <dcterms:modified xsi:type="dcterms:W3CDTF">2023-11-19T09:05:00Z</dcterms:modified>
</cp:coreProperties>
</file>