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07F6E" w14:textId="219C8DDC" w:rsidR="00627585" w:rsidRPr="004315B3" w:rsidRDefault="00627585" w:rsidP="006833B0">
      <w:pPr>
        <w:jc w:val="both"/>
        <w:rPr>
          <w:rFonts w:ascii="Helvetica" w:hAnsi="Helvetica"/>
          <w:b/>
          <w:bCs/>
          <w:u w:val="single"/>
        </w:rPr>
      </w:pPr>
      <w:r w:rsidRPr="004315B3">
        <w:rPr>
          <w:rFonts w:ascii="Helvetica" w:hAnsi="Helvetica"/>
          <w:b/>
          <w:bCs/>
          <w:u w:val="single"/>
        </w:rPr>
        <w:t>CSCI 530: Security Systems</w:t>
      </w:r>
    </w:p>
    <w:p w14:paraId="6ECDDB11" w14:textId="1010934B" w:rsidR="00627585" w:rsidRPr="004315B3" w:rsidRDefault="00627585" w:rsidP="006833B0">
      <w:pPr>
        <w:jc w:val="both"/>
        <w:rPr>
          <w:rFonts w:ascii="Helvetica" w:hAnsi="Helvetica"/>
          <w:b/>
          <w:bCs/>
          <w:u w:val="single"/>
        </w:rPr>
      </w:pPr>
      <w:r w:rsidRPr="004315B3">
        <w:rPr>
          <w:rFonts w:ascii="Helvetica" w:hAnsi="Helvetica"/>
          <w:b/>
          <w:bCs/>
          <w:u w:val="single"/>
        </w:rPr>
        <w:t>Lab Assignment 5</w:t>
      </w:r>
      <w:r w:rsidRPr="004315B3">
        <w:rPr>
          <w:rFonts w:ascii="Helvetica" w:hAnsi="Helvetica"/>
          <w:b/>
          <w:bCs/>
        </w:rPr>
        <w:t>: Wireshark, Due: November 1</w:t>
      </w:r>
      <w:r w:rsidRPr="004315B3">
        <w:rPr>
          <w:rFonts w:ascii="Helvetica" w:hAnsi="Helvetica"/>
          <w:b/>
          <w:bCs/>
          <w:vertAlign w:val="superscript"/>
        </w:rPr>
        <w:t>st</w:t>
      </w:r>
      <w:r w:rsidR="006833B0" w:rsidRPr="004315B3">
        <w:rPr>
          <w:rFonts w:ascii="Helvetica" w:hAnsi="Helvetica"/>
          <w:b/>
          <w:bCs/>
        </w:rPr>
        <w:t>, 2024</w:t>
      </w:r>
    </w:p>
    <w:p w14:paraId="5863FD46" w14:textId="07D161EC" w:rsidR="00627585" w:rsidRPr="004315B3" w:rsidRDefault="00627585" w:rsidP="006833B0">
      <w:pPr>
        <w:jc w:val="both"/>
        <w:rPr>
          <w:rFonts w:ascii="Helvetica" w:hAnsi="Helvetica"/>
          <w:b/>
          <w:bCs/>
        </w:rPr>
      </w:pPr>
      <w:r w:rsidRPr="004315B3">
        <w:rPr>
          <w:rFonts w:ascii="Helvetica" w:hAnsi="Helvetica"/>
          <w:b/>
          <w:bCs/>
          <w:u w:val="single"/>
        </w:rPr>
        <w:t>Name</w:t>
      </w:r>
      <w:r w:rsidRPr="004315B3">
        <w:rPr>
          <w:rFonts w:ascii="Helvetica" w:hAnsi="Helvetica"/>
          <w:b/>
          <w:bCs/>
        </w:rPr>
        <w:t>:</w:t>
      </w:r>
      <w:r w:rsidRPr="004315B3">
        <w:rPr>
          <w:rFonts w:ascii="Helvetica" w:hAnsi="Helvetica"/>
          <w:b/>
          <w:bCs/>
          <w:u w:val="single"/>
        </w:rPr>
        <w:t xml:space="preserve"> </w:t>
      </w:r>
      <w:r w:rsidRPr="004315B3">
        <w:rPr>
          <w:rFonts w:ascii="Helvetica" w:hAnsi="Helvetica"/>
          <w:b/>
          <w:bCs/>
        </w:rPr>
        <w:t>Anne Sai Venkata Naga Saketh</w:t>
      </w:r>
    </w:p>
    <w:p w14:paraId="35F09555" w14:textId="6F03C6DF" w:rsidR="00627585" w:rsidRPr="004315B3" w:rsidRDefault="00627585" w:rsidP="006833B0">
      <w:pPr>
        <w:jc w:val="both"/>
        <w:rPr>
          <w:rFonts w:ascii="Helvetica" w:hAnsi="Helvetica"/>
          <w:b/>
          <w:bCs/>
        </w:rPr>
      </w:pPr>
      <w:r w:rsidRPr="004315B3">
        <w:rPr>
          <w:rFonts w:ascii="Helvetica" w:hAnsi="Helvetica"/>
          <w:b/>
          <w:bCs/>
          <w:u w:val="single"/>
        </w:rPr>
        <w:t>USC Email</w:t>
      </w:r>
      <w:r w:rsidRPr="004315B3">
        <w:rPr>
          <w:rFonts w:ascii="Helvetica" w:hAnsi="Helvetica"/>
          <w:b/>
          <w:bCs/>
        </w:rPr>
        <w:t xml:space="preserve">: </w:t>
      </w:r>
      <w:hyperlink r:id="rId5" w:history="1">
        <w:r w:rsidRPr="004315B3">
          <w:rPr>
            <w:rStyle w:val="Hyperlink"/>
            <w:rFonts w:ascii="Helvetica" w:hAnsi="Helvetica"/>
            <w:b/>
            <w:bCs/>
            <w:u w:val="none"/>
          </w:rPr>
          <w:t>annes@usc.edu</w:t>
        </w:r>
      </w:hyperlink>
    </w:p>
    <w:p w14:paraId="1F6E8C8D" w14:textId="3526DDB3" w:rsidR="00627585" w:rsidRPr="004315B3" w:rsidRDefault="00627585" w:rsidP="006833B0">
      <w:pPr>
        <w:jc w:val="both"/>
        <w:rPr>
          <w:rFonts w:ascii="Helvetica" w:hAnsi="Helvetica"/>
          <w:b/>
          <w:bCs/>
          <w:u w:val="single"/>
        </w:rPr>
      </w:pPr>
      <w:r w:rsidRPr="004315B3">
        <w:rPr>
          <w:rFonts w:ascii="Helvetica" w:hAnsi="Helvetica"/>
          <w:b/>
          <w:bCs/>
          <w:u w:val="single"/>
        </w:rPr>
        <w:t>USC ID</w:t>
      </w:r>
      <w:r w:rsidRPr="004315B3">
        <w:rPr>
          <w:rFonts w:ascii="Helvetica" w:hAnsi="Helvetica"/>
          <w:b/>
          <w:bCs/>
        </w:rPr>
        <w:t>: 3725520208</w:t>
      </w:r>
    </w:p>
    <w:p w14:paraId="2CC62C12" w14:textId="77777777" w:rsidR="00627585" w:rsidRPr="004315B3" w:rsidRDefault="00627585" w:rsidP="006833B0">
      <w:pPr>
        <w:jc w:val="both"/>
        <w:rPr>
          <w:rFonts w:ascii="Helvetica" w:hAnsi="Helvetica"/>
          <w:b/>
          <w:bCs/>
        </w:rPr>
      </w:pPr>
    </w:p>
    <w:p w14:paraId="1B588B6C" w14:textId="77777777" w:rsidR="00627585" w:rsidRPr="004315B3" w:rsidRDefault="00627585" w:rsidP="006833B0">
      <w:pPr>
        <w:jc w:val="both"/>
        <w:rPr>
          <w:rFonts w:ascii="Helvetica" w:hAnsi="Helvetica"/>
          <w:b/>
          <w:bCs/>
        </w:rPr>
      </w:pPr>
    </w:p>
    <w:p w14:paraId="28F86250" w14:textId="3C96B5C2" w:rsidR="00627585" w:rsidRPr="004315B3" w:rsidRDefault="00627585" w:rsidP="006833B0">
      <w:pPr>
        <w:jc w:val="both"/>
        <w:rPr>
          <w:rFonts w:ascii="Helvetica" w:hAnsi="Helvetica"/>
          <w:b/>
          <w:bCs/>
          <w:u w:val="single"/>
        </w:rPr>
      </w:pPr>
      <w:r w:rsidRPr="004315B3">
        <w:rPr>
          <w:rFonts w:ascii="Helvetica" w:hAnsi="Helvetica"/>
          <w:b/>
          <w:bCs/>
          <w:u w:val="single"/>
        </w:rPr>
        <w:t>Assignment Questions:</w:t>
      </w:r>
    </w:p>
    <w:p w14:paraId="109EED24" w14:textId="77777777" w:rsidR="00627585" w:rsidRPr="004315B3" w:rsidRDefault="00627585" w:rsidP="006833B0">
      <w:pPr>
        <w:jc w:val="both"/>
        <w:rPr>
          <w:rFonts w:ascii="Helvetica" w:hAnsi="Helvetica"/>
        </w:rPr>
      </w:pPr>
    </w:p>
    <w:p w14:paraId="4A1379B7" w14:textId="6589FB99" w:rsidR="00627585" w:rsidRPr="004315B3" w:rsidRDefault="00627585" w:rsidP="006833B0">
      <w:pPr>
        <w:pStyle w:val="ListParagraph"/>
        <w:numPr>
          <w:ilvl w:val="0"/>
          <w:numId w:val="2"/>
        </w:numPr>
        <w:jc w:val="both"/>
        <w:rPr>
          <w:rFonts w:ascii="Helvetica" w:hAnsi="Helvetica"/>
          <w:b/>
          <w:bCs/>
          <w:i/>
          <w:iCs/>
          <w:u w:val="single"/>
        </w:rPr>
      </w:pPr>
      <w:r w:rsidRPr="004315B3">
        <w:rPr>
          <w:rFonts w:ascii="Helvetica" w:hAnsi="Helvetica"/>
        </w:rPr>
        <w:t xml:space="preserve">The number of bytes in the echo protocol exchange in section 4 above, according to the "Follow TCP Stream" window, is </w:t>
      </w:r>
      <w:r w:rsidRPr="004315B3">
        <w:rPr>
          <w:rFonts w:ascii="Helvetica" w:hAnsi="Helvetica"/>
          <w:b/>
          <w:bCs/>
          <w:i/>
          <w:iCs/>
          <w:u w:val="single"/>
        </w:rPr>
        <w:t>_</w:t>
      </w:r>
      <w:r w:rsidR="00A321FC">
        <w:rPr>
          <w:rFonts w:ascii="Helvetica" w:hAnsi="Helvetica"/>
          <w:b/>
          <w:bCs/>
          <w:i/>
          <w:iCs/>
          <w:u w:val="single"/>
        </w:rPr>
        <w:t>14</w:t>
      </w:r>
      <w:r w:rsidR="001B0774" w:rsidRPr="004315B3">
        <w:rPr>
          <w:rFonts w:ascii="Helvetica" w:hAnsi="Helvetica"/>
          <w:b/>
          <w:bCs/>
          <w:i/>
          <w:iCs/>
          <w:u w:val="single"/>
        </w:rPr>
        <w:t xml:space="preserve"> bytes</w:t>
      </w:r>
      <w:r w:rsidRPr="004315B3">
        <w:rPr>
          <w:rFonts w:ascii="Helvetica" w:hAnsi="Helvetica"/>
          <w:b/>
          <w:bCs/>
          <w:i/>
          <w:iCs/>
          <w:u w:val="single"/>
        </w:rPr>
        <w:t>_</w:t>
      </w:r>
    </w:p>
    <w:p w14:paraId="5AAB6200" w14:textId="77777777" w:rsidR="00242618" w:rsidRPr="004315B3" w:rsidRDefault="00242618" w:rsidP="006833B0">
      <w:pPr>
        <w:pStyle w:val="ListParagraph"/>
        <w:ind w:left="810"/>
        <w:jc w:val="both"/>
        <w:rPr>
          <w:rFonts w:ascii="Helvetica" w:hAnsi="Helvetica"/>
          <w:b/>
          <w:bCs/>
          <w:i/>
          <w:iCs/>
          <w:u w:val="single"/>
        </w:rPr>
      </w:pPr>
    </w:p>
    <w:p w14:paraId="68312F54" w14:textId="352F51AA" w:rsidR="00627585" w:rsidRPr="004315B3" w:rsidRDefault="00627585" w:rsidP="006833B0">
      <w:pPr>
        <w:pStyle w:val="ListParagraph"/>
        <w:numPr>
          <w:ilvl w:val="0"/>
          <w:numId w:val="2"/>
        </w:numPr>
        <w:jc w:val="both"/>
        <w:rPr>
          <w:rFonts w:ascii="Helvetica" w:hAnsi="Helvetica"/>
          <w:b/>
          <w:bCs/>
          <w:i/>
          <w:iCs/>
          <w:u w:val="single"/>
        </w:rPr>
      </w:pPr>
      <w:r w:rsidRPr="004315B3">
        <w:rPr>
          <w:rFonts w:ascii="Helvetica" w:hAnsi="Helvetica"/>
        </w:rPr>
        <w:t xml:space="preserve">The number of bytes in the echo protocol exchange in section 4 above, according to the Statistics/Conversation List/TCP window, is </w:t>
      </w:r>
      <w:r w:rsidRPr="004315B3">
        <w:rPr>
          <w:rFonts w:ascii="Helvetica" w:hAnsi="Helvetica"/>
          <w:b/>
          <w:bCs/>
          <w:i/>
          <w:iCs/>
          <w:u w:val="single"/>
        </w:rPr>
        <w:t>_</w:t>
      </w:r>
      <w:r w:rsidR="001B0774" w:rsidRPr="004315B3">
        <w:rPr>
          <w:rFonts w:ascii="Helvetica" w:hAnsi="Helvetica"/>
          <w:b/>
          <w:bCs/>
          <w:i/>
          <w:iCs/>
          <w:u w:val="single"/>
        </w:rPr>
        <w:t>8</w:t>
      </w:r>
      <w:r w:rsidR="00A321FC">
        <w:rPr>
          <w:rFonts w:ascii="Helvetica" w:hAnsi="Helvetica"/>
          <w:b/>
          <w:bCs/>
          <w:i/>
          <w:iCs/>
          <w:u w:val="single"/>
        </w:rPr>
        <w:t>88</w:t>
      </w:r>
      <w:r w:rsidR="001B0774" w:rsidRPr="004315B3">
        <w:rPr>
          <w:rFonts w:ascii="Helvetica" w:hAnsi="Helvetica"/>
          <w:b/>
          <w:bCs/>
          <w:i/>
          <w:iCs/>
          <w:u w:val="single"/>
        </w:rPr>
        <w:t xml:space="preserve"> Bytes </w:t>
      </w:r>
      <w:r w:rsidRPr="004315B3">
        <w:rPr>
          <w:rFonts w:ascii="Helvetica" w:hAnsi="Helvetica"/>
          <w:b/>
          <w:bCs/>
          <w:i/>
          <w:iCs/>
          <w:u w:val="single"/>
        </w:rPr>
        <w:t>_</w:t>
      </w:r>
    </w:p>
    <w:p w14:paraId="2B9F8752" w14:textId="77777777" w:rsidR="00242618" w:rsidRPr="004315B3" w:rsidRDefault="00242618" w:rsidP="006833B0">
      <w:pPr>
        <w:pStyle w:val="ListParagraph"/>
        <w:jc w:val="both"/>
        <w:rPr>
          <w:rFonts w:ascii="Helvetica" w:hAnsi="Helvetica"/>
          <w:b/>
          <w:bCs/>
          <w:i/>
          <w:iCs/>
          <w:u w:val="single"/>
        </w:rPr>
      </w:pPr>
    </w:p>
    <w:p w14:paraId="101909F4" w14:textId="77777777" w:rsidR="00242618" w:rsidRPr="004315B3" w:rsidRDefault="00242618" w:rsidP="006833B0">
      <w:pPr>
        <w:pStyle w:val="ListParagraph"/>
        <w:ind w:left="810"/>
        <w:jc w:val="both"/>
        <w:rPr>
          <w:rFonts w:ascii="Helvetica" w:hAnsi="Helvetica"/>
          <w:b/>
          <w:bCs/>
          <w:i/>
          <w:iCs/>
          <w:u w:val="single"/>
        </w:rPr>
      </w:pPr>
    </w:p>
    <w:p w14:paraId="41F19F27" w14:textId="185372AB" w:rsidR="00627585" w:rsidRPr="004315B3" w:rsidRDefault="00627585" w:rsidP="006833B0">
      <w:pPr>
        <w:pStyle w:val="ListParagraph"/>
        <w:numPr>
          <w:ilvl w:val="0"/>
          <w:numId w:val="2"/>
        </w:numPr>
        <w:jc w:val="both"/>
        <w:rPr>
          <w:rFonts w:ascii="Helvetica" w:hAnsi="Helvetica"/>
        </w:rPr>
      </w:pPr>
      <w:r w:rsidRPr="004315B3">
        <w:rPr>
          <w:rFonts w:ascii="Helvetica" w:hAnsi="Helvetica"/>
        </w:rPr>
        <w:t>The iptables command syntax to create a firewall rule prohibiting use of the standard echo protocol (Section 6 above) is:</w:t>
      </w:r>
      <w:r w:rsidR="008442E9" w:rsidRPr="004315B3">
        <w:rPr>
          <w:rFonts w:ascii="Helvetica" w:hAnsi="Helvetica"/>
        </w:rPr>
        <w:br/>
      </w:r>
    </w:p>
    <w:p w14:paraId="6D737BC0" w14:textId="07723156" w:rsidR="00627585" w:rsidRPr="004315B3" w:rsidRDefault="001B0774" w:rsidP="006833B0">
      <w:pPr>
        <w:ind w:left="360"/>
        <w:jc w:val="right"/>
        <w:rPr>
          <w:rFonts w:ascii="Helvetica" w:hAnsi="Helvetica"/>
        </w:rPr>
      </w:pPr>
      <w:r w:rsidRPr="004315B3">
        <w:rPr>
          <w:rFonts w:ascii="Helvetica" w:hAnsi="Helvetica"/>
          <w:noProof/>
        </w:rPr>
        <w:drawing>
          <wp:inline distT="0" distB="0" distL="0" distR="0" wp14:anchorId="42DB7481" wp14:editId="5A4F1271">
            <wp:extent cx="5130800" cy="4737100"/>
            <wp:effectExtent l="0" t="0" r="0" b="0"/>
            <wp:docPr id="17376202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2026"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30800" cy="4737100"/>
                    </a:xfrm>
                    <a:prstGeom prst="rect">
                      <a:avLst/>
                    </a:prstGeom>
                  </pic:spPr>
                </pic:pic>
              </a:graphicData>
            </a:graphic>
          </wp:inline>
        </w:drawing>
      </w:r>
    </w:p>
    <w:p w14:paraId="04641937" w14:textId="77777777" w:rsidR="001B0774" w:rsidRPr="004315B3" w:rsidRDefault="001B0774" w:rsidP="006833B0">
      <w:pPr>
        <w:ind w:left="360"/>
        <w:jc w:val="both"/>
        <w:rPr>
          <w:rFonts w:ascii="Helvetica" w:hAnsi="Helvetica"/>
        </w:rPr>
      </w:pPr>
    </w:p>
    <w:p w14:paraId="025F53C3" w14:textId="2968D316" w:rsidR="00627585" w:rsidRPr="004315B3" w:rsidRDefault="00627585" w:rsidP="006833B0">
      <w:pPr>
        <w:pStyle w:val="ListParagraph"/>
        <w:numPr>
          <w:ilvl w:val="0"/>
          <w:numId w:val="2"/>
        </w:numPr>
        <w:jc w:val="both"/>
        <w:rPr>
          <w:rFonts w:ascii="Helvetica" w:hAnsi="Helvetica"/>
          <w:b/>
          <w:bCs/>
          <w:i/>
          <w:iCs/>
        </w:rPr>
      </w:pPr>
      <w:r w:rsidRPr="004315B3">
        <w:rPr>
          <w:rFonts w:ascii="Helvetica" w:hAnsi="Helvetica"/>
          <w:b/>
          <w:bCs/>
          <w:i/>
          <w:iCs/>
        </w:rPr>
        <w:t>OMITTED - Do not answer this question.</w:t>
      </w:r>
    </w:p>
    <w:p w14:paraId="4F5B67C9" w14:textId="77777777" w:rsidR="00242618" w:rsidRPr="004315B3" w:rsidRDefault="00242618" w:rsidP="006833B0">
      <w:pPr>
        <w:pStyle w:val="ListParagraph"/>
        <w:ind w:left="810"/>
        <w:jc w:val="both"/>
        <w:rPr>
          <w:rFonts w:ascii="Helvetica" w:hAnsi="Helvetica"/>
          <w:b/>
          <w:bCs/>
          <w:i/>
          <w:iCs/>
        </w:rPr>
      </w:pPr>
    </w:p>
    <w:p w14:paraId="1E1D1F9B" w14:textId="72E8582B" w:rsidR="00627585" w:rsidRPr="004315B3" w:rsidRDefault="00627585" w:rsidP="006833B0">
      <w:pPr>
        <w:pStyle w:val="ListParagraph"/>
        <w:numPr>
          <w:ilvl w:val="0"/>
          <w:numId w:val="2"/>
        </w:numPr>
        <w:jc w:val="both"/>
        <w:rPr>
          <w:rFonts w:ascii="Helvetica" w:hAnsi="Helvetica"/>
          <w:b/>
          <w:bCs/>
          <w:i/>
          <w:iCs/>
          <w:u w:val="single"/>
        </w:rPr>
      </w:pPr>
      <w:r w:rsidRPr="004315B3">
        <w:rPr>
          <w:rFonts w:ascii="Helvetica" w:hAnsi="Helvetica"/>
        </w:rPr>
        <w:t xml:space="preserve">The number of frames in section 9's </w:t>
      </w:r>
      <w:r w:rsidR="006833B0" w:rsidRPr="004315B3">
        <w:rPr>
          <w:rFonts w:ascii="Helvetica" w:hAnsi="Helvetica"/>
        </w:rPr>
        <w:t>data stream</w:t>
      </w:r>
      <w:r w:rsidRPr="004315B3">
        <w:rPr>
          <w:rFonts w:ascii="Helvetica" w:hAnsi="Helvetica"/>
        </w:rPr>
        <w:t xml:space="preserve"> was </w:t>
      </w:r>
      <w:r w:rsidRPr="004315B3">
        <w:rPr>
          <w:rFonts w:ascii="Helvetica" w:hAnsi="Helvetica"/>
          <w:b/>
          <w:bCs/>
          <w:i/>
          <w:iCs/>
          <w:u w:val="single"/>
        </w:rPr>
        <w:t>__</w:t>
      </w:r>
      <w:r w:rsidR="00AE46D2" w:rsidRPr="004315B3">
        <w:rPr>
          <w:rFonts w:ascii="Helvetica" w:hAnsi="Helvetica"/>
          <w:b/>
          <w:bCs/>
          <w:i/>
          <w:iCs/>
          <w:u w:val="single"/>
        </w:rPr>
        <w:t>1350</w:t>
      </w:r>
      <w:r w:rsidRPr="004315B3">
        <w:rPr>
          <w:rFonts w:ascii="Helvetica" w:hAnsi="Helvetica"/>
          <w:b/>
          <w:bCs/>
          <w:i/>
          <w:iCs/>
          <w:u w:val="single"/>
        </w:rPr>
        <w:t>__</w:t>
      </w:r>
    </w:p>
    <w:p w14:paraId="2B6EBCEE" w14:textId="77777777" w:rsidR="00242618" w:rsidRPr="004315B3" w:rsidRDefault="00242618" w:rsidP="006833B0">
      <w:pPr>
        <w:pStyle w:val="ListParagraph"/>
        <w:jc w:val="both"/>
        <w:rPr>
          <w:rFonts w:ascii="Helvetica" w:hAnsi="Helvetica"/>
          <w:b/>
          <w:bCs/>
          <w:i/>
          <w:iCs/>
          <w:u w:val="single"/>
        </w:rPr>
      </w:pPr>
    </w:p>
    <w:p w14:paraId="06DEC66B" w14:textId="77777777" w:rsidR="00242618" w:rsidRPr="004315B3" w:rsidRDefault="00242618" w:rsidP="006833B0">
      <w:pPr>
        <w:pStyle w:val="ListParagraph"/>
        <w:ind w:left="810"/>
        <w:jc w:val="both"/>
        <w:rPr>
          <w:rFonts w:ascii="Helvetica" w:hAnsi="Helvetica"/>
          <w:b/>
          <w:bCs/>
          <w:i/>
          <w:iCs/>
          <w:u w:val="single"/>
        </w:rPr>
      </w:pPr>
    </w:p>
    <w:p w14:paraId="5E5246E4" w14:textId="39CCDED7" w:rsidR="00627585" w:rsidRPr="004315B3" w:rsidRDefault="00627585" w:rsidP="006833B0">
      <w:pPr>
        <w:pStyle w:val="ListParagraph"/>
        <w:numPr>
          <w:ilvl w:val="0"/>
          <w:numId w:val="2"/>
        </w:numPr>
        <w:jc w:val="both"/>
        <w:rPr>
          <w:rFonts w:ascii="Helvetica" w:hAnsi="Helvetica"/>
        </w:rPr>
      </w:pPr>
      <w:r w:rsidRPr="004315B3">
        <w:rPr>
          <w:rFonts w:ascii="Helvetica" w:hAnsi="Helvetica"/>
        </w:rPr>
        <w:t xml:space="preserve">The average length/size (in bytes) of the frames in section 9's </w:t>
      </w:r>
      <w:r w:rsidR="006833B0" w:rsidRPr="004315B3">
        <w:rPr>
          <w:rFonts w:ascii="Helvetica" w:hAnsi="Helvetica"/>
        </w:rPr>
        <w:t>DataStream</w:t>
      </w:r>
      <w:r w:rsidRPr="004315B3">
        <w:rPr>
          <w:rFonts w:ascii="Helvetica" w:hAnsi="Helvetica"/>
        </w:rPr>
        <w:t xml:space="preserve"> was  </w:t>
      </w:r>
      <w:r w:rsidRPr="004315B3">
        <w:rPr>
          <w:rFonts w:ascii="Helvetica" w:hAnsi="Helvetica"/>
          <w:b/>
          <w:bCs/>
          <w:i/>
          <w:iCs/>
          <w:u w:val="single"/>
        </w:rPr>
        <w:t>__</w:t>
      </w:r>
      <w:r w:rsidR="00AE46D2" w:rsidRPr="004315B3">
        <w:rPr>
          <w:rFonts w:ascii="Helvetica" w:hAnsi="Helvetica"/>
          <w:b/>
          <w:bCs/>
          <w:i/>
          <w:iCs/>
          <w:u w:val="single"/>
        </w:rPr>
        <w:t>1012.45</w:t>
      </w:r>
      <w:r w:rsidRPr="004315B3">
        <w:rPr>
          <w:rFonts w:ascii="Helvetica" w:hAnsi="Helvetica"/>
          <w:b/>
          <w:bCs/>
          <w:i/>
          <w:iCs/>
          <w:u w:val="single"/>
        </w:rPr>
        <w:t>__</w:t>
      </w:r>
    </w:p>
    <w:p w14:paraId="384E9C42" w14:textId="77777777" w:rsidR="00242618" w:rsidRPr="004315B3" w:rsidRDefault="00242618" w:rsidP="006833B0">
      <w:pPr>
        <w:pStyle w:val="ListParagraph"/>
        <w:ind w:left="810"/>
        <w:jc w:val="both"/>
        <w:rPr>
          <w:rFonts w:ascii="Helvetica" w:hAnsi="Helvetica"/>
        </w:rPr>
      </w:pPr>
    </w:p>
    <w:p w14:paraId="1576718C" w14:textId="6BCB93A2" w:rsidR="00627585" w:rsidRPr="004315B3" w:rsidRDefault="00627585" w:rsidP="006833B0">
      <w:pPr>
        <w:pStyle w:val="ListParagraph"/>
        <w:numPr>
          <w:ilvl w:val="0"/>
          <w:numId w:val="2"/>
        </w:numPr>
        <w:jc w:val="both"/>
        <w:rPr>
          <w:rFonts w:ascii="Helvetica" w:hAnsi="Helvetica"/>
          <w:b/>
          <w:bCs/>
          <w:i/>
          <w:iCs/>
        </w:rPr>
      </w:pPr>
      <w:r w:rsidRPr="004315B3">
        <w:rPr>
          <w:rFonts w:ascii="Helvetica" w:hAnsi="Helvetica"/>
        </w:rPr>
        <w:t xml:space="preserve">The most common frame size among the frames in section 9's </w:t>
      </w:r>
      <w:r w:rsidR="006833B0" w:rsidRPr="004315B3">
        <w:rPr>
          <w:rFonts w:ascii="Helvetica" w:hAnsi="Helvetica"/>
        </w:rPr>
        <w:t>DataStream</w:t>
      </w:r>
      <w:r w:rsidRPr="004315B3">
        <w:rPr>
          <w:rFonts w:ascii="Helvetica" w:hAnsi="Helvetica"/>
        </w:rPr>
        <w:t xml:space="preserve"> was </w:t>
      </w:r>
      <w:r w:rsidRPr="004315B3">
        <w:rPr>
          <w:rFonts w:ascii="Helvetica" w:hAnsi="Helvetica"/>
          <w:b/>
          <w:bCs/>
          <w:i/>
          <w:iCs/>
        </w:rPr>
        <w:t>__</w:t>
      </w:r>
      <w:r w:rsidR="007074DA" w:rsidRPr="004315B3">
        <w:rPr>
          <w:rFonts w:ascii="Helvetica" w:hAnsi="Helvetica"/>
          <w:b/>
          <w:bCs/>
          <w:i/>
          <w:iCs/>
        </w:rPr>
        <w:t>1513.96</w:t>
      </w:r>
      <w:r w:rsidR="000D63F9" w:rsidRPr="004315B3">
        <w:rPr>
          <w:rFonts w:ascii="Helvetica" w:hAnsi="Helvetica"/>
          <w:b/>
          <w:bCs/>
          <w:i/>
          <w:iCs/>
        </w:rPr>
        <w:t xml:space="preserve"> (~1514 bytes)</w:t>
      </w:r>
      <w:r w:rsidRPr="004315B3">
        <w:rPr>
          <w:rFonts w:ascii="Helvetica" w:hAnsi="Helvetica"/>
          <w:b/>
          <w:bCs/>
          <w:i/>
          <w:iCs/>
        </w:rPr>
        <w:t>__</w:t>
      </w:r>
    </w:p>
    <w:p w14:paraId="3FEB0174" w14:textId="77777777" w:rsidR="00242618" w:rsidRPr="004315B3" w:rsidRDefault="00242618" w:rsidP="006833B0">
      <w:pPr>
        <w:pStyle w:val="ListParagraph"/>
        <w:jc w:val="both"/>
        <w:rPr>
          <w:rFonts w:ascii="Helvetica" w:hAnsi="Helvetica"/>
          <w:b/>
          <w:bCs/>
          <w:i/>
          <w:iCs/>
        </w:rPr>
      </w:pPr>
    </w:p>
    <w:p w14:paraId="4B52BB5F" w14:textId="77777777" w:rsidR="00242618" w:rsidRPr="004315B3" w:rsidRDefault="00242618" w:rsidP="006833B0">
      <w:pPr>
        <w:pStyle w:val="ListParagraph"/>
        <w:ind w:left="810"/>
        <w:jc w:val="both"/>
        <w:rPr>
          <w:rFonts w:ascii="Helvetica" w:hAnsi="Helvetica"/>
          <w:b/>
          <w:bCs/>
          <w:i/>
          <w:iCs/>
        </w:rPr>
      </w:pPr>
    </w:p>
    <w:p w14:paraId="7BEEBDBB" w14:textId="1653FC61" w:rsidR="00627585" w:rsidRPr="004315B3" w:rsidRDefault="00627585" w:rsidP="006833B0">
      <w:pPr>
        <w:pStyle w:val="ListParagraph"/>
        <w:numPr>
          <w:ilvl w:val="0"/>
          <w:numId w:val="2"/>
        </w:numPr>
        <w:jc w:val="both"/>
        <w:rPr>
          <w:rFonts w:ascii="Helvetica" w:hAnsi="Helvetica"/>
        </w:rPr>
      </w:pPr>
      <w:r w:rsidRPr="004315B3">
        <w:rPr>
          <w:rFonts w:ascii="Helvetica" w:hAnsi="Helvetica"/>
        </w:rPr>
        <w:t xml:space="preserve">The maximum frame size among the frames in section 9's </w:t>
      </w:r>
      <w:r w:rsidR="006833B0" w:rsidRPr="004315B3">
        <w:rPr>
          <w:rFonts w:ascii="Helvetica" w:hAnsi="Helvetica"/>
        </w:rPr>
        <w:t>DataStream</w:t>
      </w:r>
      <w:r w:rsidRPr="004315B3">
        <w:rPr>
          <w:rFonts w:ascii="Helvetica" w:hAnsi="Helvetica"/>
        </w:rPr>
        <w:t xml:space="preserve"> was </w:t>
      </w:r>
      <w:r w:rsidRPr="004315B3">
        <w:rPr>
          <w:rFonts w:ascii="Helvetica" w:hAnsi="Helvetica"/>
          <w:b/>
          <w:bCs/>
          <w:i/>
          <w:iCs/>
          <w:u w:val="single"/>
        </w:rPr>
        <w:t>__</w:t>
      </w:r>
      <w:r w:rsidR="007074DA" w:rsidRPr="004315B3">
        <w:rPr>
          <w:rFonts w:ascii="Helvetica" w:hAnsi="Helvetica"/>
          <w:b/>
          <w:bCs/>
          <w:i/>
          <w:iCs/>
          <w:u w:val="single"/>
        </w:rPr>
        <w:t>1513.96</w:t>
      </w:r>
      <w:r w:rsidR="000D63F9" w:rsidRPr="004315B3">
        <w:rPr>
          <w:rFonts w:ascii="Helvetica" w:hAnsi="Helvetica"/>
          <w:b/>
          <w:bCs/>
          <w:i/>
          <w:iCs/>
          <w:u w:val="single"/>
        </w:rPr>
        <w:t xml:space="preserve"> (~1514 bytes)</w:t>
      </w:r>
      <w:r w:rsidRPr="004315B3">
        <w:rPr>
          <w:rFonts w:ascii="Helvetica" w:hAnsi="Helvetica"/>
          <w:b/>
          <w:bCs/>
          <w:i/>
          <w:iCs/>
          <w:u w:val="single"/>
        </w:rPr>
        <w:t>__</w:t>
      </w:r>
    </w:p>
    <w:p w14:paraId="3CC8648A" w14:textId="77777777" w:rsidR="00242618" w:rsidRPr="004315B3" w:rsidRDefault="00242618" w:rsidP="006833B0">
      <w:pPr>
        <w:pStyle w:val="ListParagraph"/>
        <w:ind w:left="810"/>
        <w:jc w:val="both"/>
        <w:rPr>
          <w:rFonts w:ascii="Helvetica" w:hAnsi="Helvetica"/>
        </w:rPr>
      </w:pPr>
    </w:p>
    <w:p w14:paraId="10F19FC7" w14:textId="37D41128" w:rsidR="00627585" w:rsidRPr="004315B3" w:rsidRDefault="00627585" w:rsidP="006833B0">
      <w:pPr>
        <w:pStyle w:val="ListParagraph"/>
        <w:numPr>
          <w:ilvl w:val="0"/>
          <w:numId w:val="2"/>
        </w:numPr>
        <w:jc w:val="both"/>
        <w:rPr>
          <w:rFonts w:ascii="Helvetica" w:hAnsi="Helvetica"/>
          <w:b/>
          <w:bCs/>
          <w:i/>
          <w:iCs/>
          <w:u w:val="single"/>
        </w:rPr>
      </w:pPr>
      <w:r w:rsidRPr="004315B3">
        <w:rPr>
          <w:rFonts w:ascii="Helvetica" w:hAnsi="Helvetica"/>
        </w:rPr>
        <w:t xml:space="preserve">For any of those max-sized frames, the size of  its ethernet payload portion was </w:t>
      </w:r>
      <w:r w:rsidRPr="004315B3">
        <w:rPr>
          <w:rFonts w:ascii="Helvetica" w:hAnsi="Helvetica"/>
          <w:b/>
          <w:bCs/>
          <w:i/>
          <w:iCs/>
          <w:u w:val="single"/>
        </w:rPr>
        <w:t>___</w:t>
      </w:r>
      <w:r w:rsidR="00661F77" w:rsidRPr="004315B3">
        <w:rPr>
          <w:rFonts w:ascii="Helvetica" w:hAnsi="Helvetica"/>
          <w:b/>
          <w:bCs/>
          <w:i/>
          <w:iCs/>
          <w:u w:val="single"/>
        </w:rPr>
        <w:t>1500</w:t>
      </w:r>
      <w:r w:rsidRPr="004315B3">
        <w:rPr>
          <w:rFonts w:ascii="Helvetica" w:hAnsi="Helvetica"/>
          <w:b/>
          <w:bCs/>
          <w:i/>
          <w:iCs/>
          <w:u w:val="single"/>
        </w:rPr>
        <w:t>___</w:t>
      </w:r>
    </w:p>
    <w:p w14:paraId="235B8CC1" w14:textId="77777777" w:rsidR="00242618" w:rsidRPr="004315B3" w:rsidRDefault="00242618" w:rsidP="006833B0">
      <w:pPr>
        <w:pStyle w:val="ListParagraph"/>
        <w:jc w:val="both"/>
        <w:rPr>
          <w:rFonts w:ascii="Helvetica" w:hAnsi="Helvetica"/>
          <w:b/>
          <w:bCs/>
          <w:i/>
          <w:iCs/>
          <w:u w:val="single"/>
        </w:rPr>
      </w:pPr>
    </w:p>
    <w:p w14:paraId="3721B64E" w14:textId="77777777" w:rsidR="00242618" w:rsidRPr="004315B3" w:rsidRDefault="00242618" w:rsidP="006833B0">
      <w:pPr>
        <w:pStyle w:val="ListParagraph"/>
        <w:ind w:left="810"/>
        <w:jc w:val="both"/>
        <w:rPr>
          <w:rFonts w:ascii="Helvetica" w:hAnsi="Helvetica"/>
          <w:b/>
          <w:bCs/>
          <w:i/>
          <w:iCs/>
          <w:u w:val="single"/>
        </w:rPr>
      </w:pPr>
    </w:p>
    <w:p w14:paraId="208B5DE7" w14:textId="36279EE9" w:rsidR="00627585" w:rsidRPr="004315B3" w:rsidRDefault="00627585" w:rsidP="006833B0">
      <w:pPr>
        <w:pStyle w:val="ListParagraph"/>
        <w:numPr>
          <w:ilvl w:val="0"/>
          <w:numId w:val="2"/>
        </w:numPr>
        <w:jc w:val="both"/>
        <w:rPr>
          <w:rFonts w:ascii="Helvetica" w:hAnsi="Helvetica"/>
          <w:b/>
          <w:bCs/>
          <w:i/>
          <w:iCs/>
          <w:u w:val="single"/>
        </w:rPr>
      </w:pPr>
      <w:r w:rsidRPr="004315B3">
        <w:rPr>
          <w:rFonts w:ascii="Helvetica" w:hAnsi="Helvetica"/>
        </w:rPr>
        <w:t>For that frame, the size of the remainder of the packet (</w:t>
      </w:r>
      <w:r w:rsidR="006833B0" w:rsidRPr="004315B3">
        <w:rPr>
          <w:rFonts w:ascii="Helvetica" w:hAnsi="Helvetica"/>
        </w:rPr>
        <w:t>i.e.</w:t>
      </w:r>
      <w:r w:rsidRPr="004315B3">
        <w:rPr>
          <w:rFonts w:ascii="Helvetica" w:hAnsi="Helvetica"/>
        </w:rPr>
        <w:t xml:space="preserve">, its header) was </w:t>
      </w:r>
      <w:r w:rsidRPr="004315B3">
        <w:rPr>
          <w:rFonts w:ascii="Helvetica" w:hAnsi="Helvetica"/>
          <w:b/>
          <w:bCs/>
          <w:i/>
          <w:iCs/>
          <w:u w:val="single"/>
        </w:rPr>
        <w:t>__</w:t>
      </w:r>
      <w:r w:rsidR="00661F77" w:rsidRPr="004315B3">
        <w:rPr>
          <w:rFonts w:ascii="Helvetica" w:hAnsi="Helvetica"/>
          <w:b/>
          <w:bCs/>
          <w:i/>
          <w:iCs/>
          <w:u w:val="single"/>
        </w:rPr>
        <w:t>14</w:t>
      </w:r>
      <w:r w:rsidRPr="004315B3">
        <w:rPr>
          <w:rFonts w:ascii="Helvetica" w:hAnsi="Helvetica"/>
          <w:b/>
          <w:bCs/>
          <w:i/>
          <w:iCs/>
          <w:u w:val="single"/>
        </w:rPr>
        <w:t>__</w:t>
      </w:r>
    </w:p>
    <w:p w14:paraId="32B07751" w14:textId="77777777" w:rsidR="00242618" w:rsidRPr="004315B3" w:rsidRDefault="00242618" w:rsidP="006833B0">
      <w:pPr>
        <w:pStyle w:val="ListParagraph"/>
        <w:ind w:left="810"/>
        <w:jc w:val="both"/>
        <w:rPr>
          <w:rFonts w:ascii="Helvetica" w:hAnsi="Helvetica"/>
          <w:b/>
          <w:bCs/>
          <w:i/>
          <w:iCs/>
          <w:u w:val="single"/>
        </w:rPr>
      </w:pPr>
    </w:p>
    <w:p w14:paraId="1D9E1AC5" w14:textId="165B8F7F" w:rsidR="00627585" w:rsidRPr="004315B3" w:rsidRDefault="00627585" w:rsidP="006833B0">
      <w:pPr>
        <w:pStyle w:val="ListParagraph"/>
        <w:numPr>
          <w:ilvl w:val="0"/>
          <w:numId w:val="2"/>
        </w:numPr>
        <w:jc w:val="both"/>
        <w:rPr>
          <w:rFonts w:ascii="Helvetica" w:hAnsi="Helvetica"/>
        </w:rPr>
      </w:pPr>
      <w:r w:rsidRPr="004315B3">
        <w:rPr>
          <w:rFonts w:ascii="Helvetica" w:hAnsi="Helvetica"/>
        </w:rPr>
        <w:t>For that frame (and all the others like it) Wireshark names its </w:t>
      </w:r>
      <w:r w:rsidRPr="004315B3">
        <w:rPr>
          <w:rFonts w:ascii="Helvetica" w:hAnsi="Helvetica"/>
          <w:u w:val="single"/>
        </w:rPr>
        <w:t>highest-level</w:t>
      </w:r>
      <w:r w:rsidRPr="004315B3">
        <w:rPr>
          <w:rFonts w:ascii="Helvetica" w:hAnsi="Helvetica"/>
        </w:rPr>
        <w:t xml:space="preserve"> payload (see the packet details pane). It's </w:t>
      </w:r>
      <w:r w:rsidRPr="004315B3">
        <w:rPr>
          <w:rFonts w:ascii="Helvetica" w:hAnsi="Helvetica"/>
          <w:b/>
          <w:bCs/>
          <w:i/>
          <w:iCs/>
          <w:u w:val="single"/>
        </w:rPr>
        <w:t>____</w:t>
      </w:r>
      <w:r w:rsidR="00F84732">
        <w:rPr>
          <w:rFonts w:ascii="Helvetica" w:hAnsi="Helvetica"/>
          <w:b/>
          <w:bCs/>
          <w:i/>
          <w:iCs/>
          <w:u w:val="single"/>
        </w:rPr>
        <w:t>FTP</w:t>
      </w:r>
      <w:r w:rsidRPr="004315B3">
        <w:rPr>
          <w:rFonts w:ascii="Helvetica" w:hAnsi="Helvetica"/>
          <w:b/>
          <w:bCs/>
          <w:i/>
          <w:iCs/>
          <w:u w:val="single"/>
        </w:rPr>
        <w:t>____</w:t>
      </w:r>
    </w:p>
    <w:p w14:paraId="75D3471C" w14:textId="77777777" w:rsidR="00242618" w:rsidRPr="004315B3" w:rsidRDefault="00242618" w:rsidP="006833B0">
      <w:pPr>
        <w:pStyle w:val="ListParagraph"/>
        <w:jc w:val="both"/>
        <w:rPr>
          <w:rFonts w:ascii="Helvetica" w:hAnsi="Helvetica"/>
        </w:rPr>
      </w:pPr>
    </w:p>
    <w:p w14:paraId="105A5DF5" w14:textId="77777777" w:rsidR="00242618" w:rsidRPr="004315B3" w:rsidRDefault="00242618" w:rsidP="006833B0">
      <w:pPr>
        <w:pStyle w:val="ListParagraph"/>
        <w:ind w:left="810"/>
        <w:jc w:val="both"/>
        <w:rPr>
          <w:rFonts w:ascii="Helvetica" w:hAnsi="Helvetica"/>
        </w:rPr>
      </w:pPr>
    </w:p>
    <w:p w14:paraId="5575C5B7" w14:textId="2127A3EA" w:rsidR="00627585" w:rsidRPr="004315B3" w:rsidRDefault="00627585" w:rsidP="006833B0">
      <w:pPr>
        <w:pStyle w:val="ListParagraph"/>
        <w:numPr>
          <w:ilvl w:val="0"/>
          <w:numId w:val="2"/>
        </w:numPr>
        <w:jc w:val="both"/>
        <w:rPr>
          <w:rFonts w:ascii="Helvetica" w:hAnsi="Helvetica"/>
        </w:rPr>
      </w:pPr>
      <w:r w:rsidRPr="004315B3">
        <w:rPr>
          <w:rFonts w:ascii="Helvetica" w:hAnsi="Helvetica"/>
        </w:rPr>
        <w:t xml:space="preserve">The </w:t>
      </w:r>
      <w:r w:rsidR="006833B0" w:rsidRPr="004315B3">
        <w:rPr>
          <w:rFonts w:ascii="Helvetica" w:hAnsi="Helvetica"/>
        </w:rPr>
        <w:t>observed</w:t>
      </w:r>
      <w:r w:rsidRPr="004315B3">
        <w:rPr>
          <w:rFonts w:ascii="Helvetica" w:hAnsi="Helvetica"/>
        </w:rPr>
        <w:t xml:space="preserve"> value of the maximum frame size is interesting. It could not be any larger because (consider the reference graphic that follows):</w:t>
      </w:r>
    </w:p>
    <w:p w14:paraId="56E68BDC" w14:textId="77777777" w:rsidR="004051AA" w:rsidRPr="004315B3" w:rsidRDefault="004051AA" w:rsidP="006833B0">
      <w:pPr>
        <w:pStyle w:val="ListParagraph"/>
        <w:jc w:val="both"/>
        <w:rPr>
          <w:rFonts w:ascii="Helvetica" w:hAnsi="Helvetica"/>
        </w:rPr>
      </w:pPr>
    </w:p>
    <w:p w14:paraId="222EE8A1" w14:textId="6CE099F4" w:rsidR="00627585" w:rsidRPr="004315B3" w:rsidRDefault="004051AA" w:rsidP="006833B0">
      <w:pPr>
        <w:pStyle w:val="ListParagraph"/>
        <w:jc w:val="both"/>
        <w:rPr>
          <w:rFonts w:ascii="Helvetica" w:hAnsi="Helvetica"/>
          <w:b/>
          <w:bCs/>
          <w:i/>
          <w:iCs/>
          <w:u w:val="single"/>
        </w:rPr>
      </w:pPr>
      <w:r w:rsidRPr="004315B3">
        <w:rPr>
          <w:rFonts w:ascii="Helvetica" w:hAnsi="Helvetica"/>
          <w:b/>
          <w:bCs/>
          <w:i/>
          <w:iCs/>
          <w:color w:val="4EA72E" w:themeColor="accent6"/>
          <w:u w:val="single"/>
        </w:rPr>
        <w:t xml:space="preserve">Answer: </w:t>
      </w:r>
      <w:r w:rsidR="00661F77" w:rsidRPr="004315B3">
        <w:rPr>
          <w:rFonts w:ascii="Helvetica" w:hAnsi="Helvetica"/>
          <w:b/>
          <w:bCs/>
          <w:i/>
          <w:iCs/>
          <w:u w:val="single"/>
        </w:rPr>
        <w:t>The standard maximum transmission unit (MTU) for Ethernet frames, which is 1500 bytes for the payload + 14 bytes for the Ethernet header, is represented by the observed maximum frame size of 1514 bytes, making it noteworthy. Because it complies with the Ethernet MTU, the frame size limit specified by the Ethernet standard, this maximum frame size could not be greater.</w:t>
      </w:r>
    </w:p>
    <w:p w14:paraId="76E90B33" w14:textId="77777777" w:rsidR="004051AA" w:rsidRPr="004315B3" w:rsidRDefault="004051AA" w:rsidP="006833B0">
      <w:pPr>
        <w:pStyle w:val="ListParagraph"/>
        <w:jc w:val="both"/>
        <w:rPr>
          <w:rFonts w:ascii="Helvetica" w:hAnsi="Helvetica"/>
        </w:rPr>
      </w:pPr>
    </w:p>
    <w:p w14:paraId="7C9F3895" w14:textId="77777777" w:rsidR="00627585" w:rsidRPr="004315B3" w:rsidRDefault="00627585" w:rsidP="006833B0">
      <w:pPr>
        <w:pStyle w:val="ListParagraph"/>
        <w:jc w:val="both"/>
        <w:rPr>
          <w:rFonts w:ascii="Helvetica" w:hAnsi="Helvetica"/>
        </w:rPr>
      </w:pPr>
      <w:r w:rsidRPr="004315B3">
        <w:rPr>
          <w:rFonts w:ascii="Helvetica" w:hAnsi="Helvetica"/>
        </w:rPr>
        <w:t>For reference, question 12:</w:t>
      </w:r>
    </w:p>
    <w:p w14:paraId="68A32F60" w14:textId="77777777" w:rsidR="00627585" w:rsidRPr="004315B3" w:rsidRDefault="00627585" w:rsidP="006833B0">
      <w:pPr>
        <w:pStyle w:val="ListParagraph"/>
        <w:jc w:val="both"/>
        <w:rPr>
          <w:rFonts w:ascii="Helvetica" w:hAnsi="Helvetica"/>
        </w:rPr>
      </w:pPr>
      <w:r w:rsidRPr="004315B3">
        <w:rPr>
          <w:rFonts w:ascii="Helvetica" w:hAnsi="Helvetica"/>
        </w:rPr>
        <w:fldChar w:fldCharType="begin"/>
      </w:r>
      <w:r w:rsidRPr="004315B3">
        <w:rPr>
          <w:rFonts w:ascii="Helvetica" w:hAnsi="Helvetica"/>
        </w:rPr>
        <w:instrText xml:space="preserve"> INCLUDEPICTURE "/Users/sakethanne/Library/Group Containers/UBF8T346G9.ms/WebArchiveCopyPasteTempFiles/com.microsoft.Word/structure-ethernet.jpg" \* MERGEFORMATINET </w:instrText>
      </w:r>
      <w:r w:rsidRPr="004315B3">
        <w:rPr>
          <w:rFonts w:ascii="Helvetica" w:hAnsi="Helvetica"/>
        </w:rPr>
        <w:fldChar w:fldCharType="separate"/>
      </w:r>
      <w:r w:rsidRPr="004315B3">
        <w:rPr>
          <w:rFonts w:ascii="Helvetica" w:hAnsi="Helvetica"/>
          <w:noProof/>
        </w:rPr>
        <w:drawing>
          <wp:inline distT="0" distB="0" distL="0" distR="0" wp14:anchorId="6B2C990C" wp14:editId="7C8BAA54">
            <wp:extent cx="5943600" cy="1176655"/>
            <wp:effectExtent l="0" t="0" r="0" b="4445"/>
            <wp:docPr id="168971776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17762"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76655"/>
                    </a:xfrm>
                    <a:prstGeom prst="rect">
                      <a:avLst/>
                    </a:prstGeom>
                    <a:noFill/>
                    <a:ln>
                      <a:noFill/>
                    </a:ln>
                  </pic:spPr>
                </pic:pic>
              </a:graphicData>
            </a:graphic>
          </wp:inline>
        </w:drawing>
      </w:r>
      <w:r w:rsidRPr="004315B3">
        <w:rPr>
          <w:rFonts w:ascii="Helvetica" w:hAnsi="Helvetica"/>
        </w:rPr>
        <w:fldChar w:fldCharType="end"/>
      </w:r>
    </w:p>
    <w:p w14:paraId="1A652E12" w14:textId="6D8907E0" w:rsidR="00F2260C" w:rsidRPr="004315B3" w:rsidRDefault="00BE7E2A" w:rsidP="00595AEE">
      <w:pPr>
        <w:pStyle w:val="ListParagraph"/>
        <w:numPr>
          <w:ilvl w:val="0"/>
          <w:numId w:val="2"/>
        </w:numPr>
        <w:jc w:val="both"/>
        <w:rPr>
          <w:rFonts w:ascii="Helvetica" w:hAnsi="Helvetica"/>
        </w:rPr>
      </w:pPr>
      <w:r>
        <w:rPr>
          <w:rFonts w:ascii="Helvetica" w:hAnsi="Helvetica"/>
        </w:rPr>
        <w:lastRenderedPageBreak/>
        <w:t xml:space="preserve"> </w:t>
      </w:r>
      <w:r w:rsidR="00627585" w:rsidRPr="004315B3">
        <w:rPr>
          <w:rFonts w:ascii="Helvetica" w:hAnsi="Helvetica"/>
        </w:rPr>
        <w:t>At the bottom of your file, insert two screen captures you made:</w:t>
      </w:r>
      <w:r w:rsidR="00627585" w:rsidRPr="004315B3">
        <w:rPr>
          <w:rFonts w:ascii="Helvetica" w:hAnsi="Helvetica"/>
        </w:rPr>
        <w:br/>
        <w:t>   - the one you generated in section 7 above (telnet login showing cleartext password)</w:t>
      </w:r>
      <w:r w:rsidR="00627585" w:rsidRPr="004315B3">
        <w:rPr>
          <w:rFonts w:ascii="Helvetica" w:hAnsi="Helvetica"/>
        </w:rPr>
        <w:br/>
        <w:t>   - the one you generated in section 10 ("snakeoil" tls decrypt)</w:t>
      </w:r>
      <w:r w:rsidR="00F2260C" w:rsidRPr="004315B3">
        <w:rPr>
          <w:rFonts w:ascii="Helvetica" w:hAnsi="Helvetica"/>
          <w:noProof/>
        </w:rPr>
        <w:t xml:space="preserve"> </w:t>
      </w:r>
    </w:p>
    <w:p w14:paraId="48307C16" w14:textId="77777777" w:rsidR="00F2260C" w:rsidRPr="004315B3" w:rsidRDefault="00F2260C" w:rsidP="006833B0">
      <w:pPr>
        <w:pStyle w:val="ListParagraph"/>
        <w:jc w:val="both"/>
        <w:rPr>
          <w:rFonts w:ascii="Helvetica" w:hAnsi="Helvetica"/>
          <w:b/>
          <w:bCs/>
          <w:noProof/>
        </w:rPr>
      </w:pPr>
    </w:p>
    <w:p w14:paraId="7633A281" w14:textId="0D2B10CF" w:rsidR="00F2260C" w:rsidRPr="004315B3" w:rsidRDefault="00F2260C" w:rsidP="006833B0">
      <w:pPr>
        <w:pStyle w:val="ListParagraph"/>
        <w:jc w:val="both"/>
        <w:rPr>
          <w:rFonts w:ascii="Helvetica" w:hAnsi="Helvetica"/>
          <w:b/>
          <w:bCs/>
        </w:rPr>
      </w:pPr>
      <w:r w:rsidRPr="004315B3">
        <w:rPr>
          <w:rFonts w:ascii="Helvetica" w:hAnsi="Helvetica"/>
          <w:b/>
          <w:bCs/>
          <w:noProof/>
        </w:rPr>
        <w:t>Section 7 Screenshot with the password:</w:t>
      </w:r>
    </w:p>
    <w:p w14:paraId="1F966CE3" w14:textId="53987249" w:rsidR="00627585" w:rsidRPr="004315B3" w:rsidRDefault="00F2260C" w:rsidP="006833B0">
      <w:pPr>
        <w:pStyle w:val="ListParagraph"/>
        <w:jc w:val="both"/>
        <w:rPr>
          <w:rFonts w:ascii="Helvetica" w:hAnsi="Helvetica"/>
        </w:rPr>
      </w:pPr>
      <w:r w:rsidRPr="004315B3">
        <w:rPr>
          <w:rFonts w:ascii="Helvetica" w:hAnsi="Helvetica"/>
          <w:noProof/>
        </w:rPr>
        <w:drawing>
          <wp:inline distT="0" distB="0" distL="0" distR="0" wp14:anchorId="6260215B" wp14:editId="3A2319DF">
            <wp:extent cx="5943600" cy="4860925"/>
            <wp:effectExtent l="0" t="0" r="0" b="3175"/>
            <wp:docPr id="93834145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41450"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860925"/>
                    </a:xfrm>
                    <a:prstGeom prst="rect">
                      <a:avLst/>
                    </a:prstGeom>
                  </pic:spPr>
                </pic:pic>
              </a:graphicData>
            </a:graphic>
          </wp:inline>
        </w:drawing>
      </w:r>
    </w:p>
    <w:p w14:paraId="54B51813" w14:textId="77777777" w:rsidR="00F2260C" w:rsidRPr="004315B3" w:rsidRDefault="00F2260C" w:rsidP="006833B0">
      <w:pPr>
        <w:pStyle w:val="ListParagraph"/>
        <w:jc w:val="both"/>
        <w:rPr>
          <w:rFonts w:ascii="Helvetica" w:hAnsi="Helvetica"/>
        </w:rPr>
      </w:pPr>
    </w:p>
    <w:p w14:paraId="67356AA5" w14:textId="310B1057" w:rsidR="00CE4E56" w:rsidRPr="004315B3" w:rsidRDefault="00F2260C" w:rsidP="006833B0">
      <w:pPr>
        <w:pStyle w:val="ListParagraph"/>
        <w:rPr>
          <w:rFonts w:ascii="Helvetica" w:hAnsi="Helvetica"/>
        </w:rPr>
      </w:pPr>
      <w:r w:rsidRPr="004315B3">
        <w:rPr>
          <w:rFonts w:ascii="Helvetica" w:hAnsi="Helvetica"/>
          <w:b/>
          <w:bCs/>
        </w:rPr>
        <w:lastRenderedPageBreak/>
        <w:t>Section 10 Screenshot</w:t>
      </w:r>
      <w:r w:rsidRPr="004315B3">
        <w:rPr>
          <w:rFonts w:ascii="Helvetica" w:hAnsi="Helvetica"/>
          <w:b/>
          <w:bCs/>
          <w:noProof/>
        </w:rPr>
        <w:t xml:space="preserve"> with the decrypted TLS Stream</w:t>
      </w:r>
      <w:r w:rsidR="006833B0" w:rsidRPr="004315B3">
        <w:rPr>
          <w:rFonts w:ascii="Helvetica" w:hAnsi="Helvetica"/>
          <w:b/>
          <w:bCs/>
          <w:noProof/>
        </w:rPr>
        <w:t>:</w:t>
      </w:r>
      <w:r w:rsidRPr="004315B3">
        <w:rPr>
          <w:rFonts w:ascii="Helvetica" w:hAnsi="Helvetica"/>
          <w:noProof/>
        </w:rPr>
        <w:drawing>
          <wp:inline distT="0" distB="0" distL="0" distR="0" wp14:anchorId="7D051F2A" wp14:editId="7DBE0D20">
            <wp:extent cx="5943600" cy="5852160"/>
            <wp:effectExtent l="0" t="0" r="0" b="2540"/>
            <wp:docPr id="9191472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47224"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852160"/>
                    </a:xfrm>
                    <a:prstGeom prst="rect">
                      <a:avLst/>
                    </a:prstGeom>
                  </pic:spPr>
                </pic:pic>
              </a:graphicData>
            </a:graphic>
          </wp:inline>
        </w:drawing>
      </w:r>
    </w:p>
    <w:sectPr w:rsidR="00CE4E56" w:rsidRPr="00431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32116"/>
    <w:multiLevelType w:val="hybridMultilevel"/>
    <w:tmpl w:val="5F0A6B94"/>
    <w:lvl w:ilvl="0" w:tplc="8056F596">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5779A"/>
    <w:multiLevelType w:val="hybridMultilevel"/>
    <w:tmpl w:val="35D8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31310">
    <w:abstractNumId w:val="1"/>
  </w:num>
  <w:num w:numId="2" w16cid:durableId="149005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85"/>
    <w:rsid w:val="000D63F9"/>
    <w:rsid w:val="00131A67"/>
    <w:rsid w:val="00137F09"/>
    <w:rsid w:val="00177FB8"/>
    <w:rsid w:val="001B0774"/>
    <w:rsid w:val="001B66A8"/>
    <w:rsid w:val="00242618"/>
    <w:rsid w:val="004051AA"/>
    <w:rsid w:val="004315B3"/>
    <w:rsid w:val="00595AEE"/>
    <w:rsid w:val="00601B89"/>
    <w:rsid w:val="00627585"/>
    <w:rsid w:val="00661F77"/>
    <w:rsid w:val="006833B0"/>
    <w:rsid w:val="00691E0D"/>
    <w:rsid w:val="007074DA"/>
    <w:rsid w:val="007251B3"/>
    <w:rsid w:val="008442E9"/>
    <w:rsid w:val="00994756"/>
    <w:rsid w:val="00A30BDE"/>
    <w:rsid w:val="00A321FC"/>
    <w:rsid w:val="00AE46D2"/>
    <w:rsid w:val="00B05209"/>
    <w:rsid w:val="00BE7E2A"/>
    <w:rsid w:val="00C103EC"/>
    <w:rsid w:val="00CE4E56"/>
    <w:rsid w:val="00CF7D1D"/>
    <w:rsid w:val="00D24C84"/>
    <w:rsid w:val="00F2260C"/>
    <w:rsid w:val="00F2629D"/>
    <w:rsid w:val="00F37FA9"/>
    <w:rsid w:val="00F84732"/>
    <w:rsid w:val="00FA1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F4FF8"/>
  <w15:chartTrackingRefBased/>
  <w15:docId w15:val="{F36F7524-FE9F-C44F-BC05-8EBEB842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5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5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5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5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585"/>
    <w:rPr>
      <w:rFonts w:eastAsiaTheme="majorEastAsia" w:cstheme="majorBidi"/>
      <w:color w:val="272727" w:themeColor="text1" w:themeTint="D8"/>
    </w:rPr>
  </w:style>
  <w:style w:type="paragraph" w:styleId="Title">
    <w:name w:val="Title"/>
    <w:basedOn w:val="Normal"/>
    <w:next w:val="Normal"/>
    <w:link w:val="TitleChar"/>
    <w:uiPriority w:val="10"/>
    <w:qFormat/>
    <w:rsid w:val="006275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5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5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7585"/>
    <w:rPr>
      <w:i/>
      <w:iCs/>
      <w:color w:val="404040" w:themeColor="text1" w:themeTint="BF"/>
    </w:rPr>
  </w:style>
  <w:style w:type="paragraph" w:styleId="ListParagraph">
    <w:name w:val="List Paragraph"/>
    <w:basedOn w:val="Normal"/>
    <w:uiPriority w:val="34"/>
    <w:qFormat/>
    <w:rsid w:val="00627585"/>
    <w:pPr>
      <w:ind w:left="720"/>
      <w:contextualSpacing/>
    </w:pPr>
  </w:style>
  <w:style w:type="character" w:styleId="IntenseEmphasis">
    <w:name w:val="Intense Emphasis"/>
    <w:basedOn w:val="DefaultParagraphFont"/>
    <w:uiPriority w:val="21"/>
    <w:qFormat/>
    <w:rsid w:val="00627585"/>
    <w:rPr>
      <w:i/>
      <w:iCs/>
      <w:color w:val="0F4761" w:themeColor="accent1" w:themeShade="BF"/>
    </w:rPr>
  </w:style>
  <w:style w:type="paragraph" w:styleId="IntenseQuote">
    <w:name w:val="Intense Quote"/>
    <w:basedOn w:val="Normal"/>
    <w:next w:val="Normal"/>
    <w:link w:val="IntenseQuoteChar"/>
    <w:uiPriority w:val="30"/>
    <w:qFormat/>
    <w:rsid w:val="00627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585"/>
    <w:rPr>
      <w:i/>
      <w:iCs/>
      <w:color w:val="0F4761" w:themeColor="accent1" w:themeShade="BF"/>
    </w:rPr>
  </w:style>
  <w:style w:type="character" w:styleId="IntenseReference">
    <w:name w:val="Intense Reference"/>
    <w:basedOn w:val="DefaultParagraphFont"/>
    <w:uiPriority w:val="32"/>
    <w:qFormat/>
    <w:rsid w:val="00627585"/>
    <w:rPr>
      <w:b/>
      <w:bCs/>
      <w:smallCaps/>
      <w:color w:val="0F4761" w:themeColor="accent1" w:themeShade="BF"/>
      <w:spacing w:val="5"/>
    </w:rPr>
  </w:style>
  <w:style w:type="character" w:styleId="Hyperlink">
    <w:name w:val="Hyperlink"/>
    <w:basedOn w:val="DefaultParagraphFont"/>
    <w:uiPriority w:val="99"/>
    <w:unhideWhenUsed/>
    <w:rsid w:val="00627585"/>
    <w:rPr>
      <w:color w:val="467886" w:themeColor="hyperlink"/>
      <w:u w:val="single"/>
    </w:rPr>
  </w:style>
  <w:style w:type="character" w:styleId="UnresolvedMention">
    <w:name w:val="Unresolved Mention"/>
    <w:basedOn w:val="DefaultParagraphFont"/>
    <w:uiPriority w:val="99"/>
    <w:semiHidden/>
    <w:unhideWhenUsed/>
    <w:rsid w:val="00627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070933">
      <w:bodyDiv w:val="1"/>
      <w:marLeft w:val="0"/>
      <w:marRight w:val="0"/>
      <w:marTop w:val="0"/>
      <w:marBottom w:val="0"/>
      <w:divBdr>
        <w:top w:val="none" w:sz="0" w:space="0" w:color="auto"/>
        <w:left w:val="none" w:sz="0" w:space="0" w:color="auto"/>
        <w:bottom w:val="none" w:sz="0" w:space="0" w:color="auto"/>
        <w:right w:val="none" w:sz="0" w:space="0" w:color="auto"/>
      </w:divBdr>
    </w:div>
    <w:div w:id="185938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nnes@us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57</cp:revision>
  <dcterms:created xsi:type="dcterms:W3CDTF">2024-11-01T16:41:00Z</dcterms:created>
  <dcterms:modified xsi:type="dcterms:W3CDTF">2024-11-02T05:38:00Z</dcterms:modified>
</cp:coreProperties>
</file>