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Normal"/>
        <w:tblW w:w="0" w:type="nil"/>
        <w:tblInd w:w="0" w:type="nil"/>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shd w:val="clear" w:color="000000" w:fill="000000"/>
        <w:tblLayout w:type="fixed"/>
        <w:tblCellMar>
          <w:left w:w="0" w:type="dxa"/>
          <w:right w:w="0" w:type="dxa"/>
        </w:tblCellMar>
        <w:tblLook w:val="0000" w:firstRow="0" w:lastRow="0" w:firstColumn="0" w:lastColumn="0" w:noHBand="0" w:noVBand="0"/>
      </w:tblPr>
      <w:tblGrid/>
      <w:tr>
        <w:tblPrEx>
          <w:tblCellMar>
            <w:top w:w="0" w:type="dxa"/>
            <w:left w:w="0" w:type="dxa"/>
            <w:bottom w:w="0" w:type="dxa"/>
            <w:right w:w="0" w:type="dxa"/>
          </w:tblCellMar>
        </w:tblPrEx>
        <w:tc>
          <w:tcPr>
            <w:gridSpan w:val="0"/>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4B8EE3A" w14:textId="77777777" w:rsidR="001F5819" w:rsidRPr="00CF5CEB" w:rsidRDefault="001F5819" w:rsidP="00CF5CEB">
            <w:pPr>
              <w:pStyle w:val="PlainText"/>
              <w:numPr>
                <w:ilvl w:val="0"/>
                <w:numId w:val="15"/>
              </w:numPr>
              <w:rPr>
                <w:rFonts w:ascii="GulimChe" w:eastAsia="GulimChe" w:hAnsi="GulimChe" w:cs="GulimChe"/>
                <w:bCs/>
                <w:lang w:eastAsia="ko-KR"/>
              </w:rPr>
            </w:pPr>
            <w:r w:rsidRPr="00262453">
              <w:rPr>
                <w:b/>
                <w:sz w:val="40"/>
                <w:szCs w:val="40"/>
              </w:rPr>
              <w:t>CSci 530 Midterm Exam</w:t>
            </w:r>
          </w:p>
        </w:tc>
      </w:tr>
    </w:tbl>
    <w:p w14:paraId="6597E1AA" w14:textId="77777777" w:rsidR="001F5819" w:rsidRDefault="00032BF0" w:rsidP="001F5819">
      <w:pPr>
        <w:jc w:val="center"/>
        <w:rPr>
          <w:b/>
          <w:sz w:val="40"/>
          <w:szCs w:val="40"/>
        </w:rPr>
      </w:pPr>
      <w:r>
        <w:rPr>
          <w:b/>
          <w:sz w:val="40"/>
          <w:szCs w:val="40"/>
        </w:rPr>
        <w:t>Fall 20</w:t>
      </w:r>
      <w:r w:rsidR="00382175">
        <w:rPr>
          <w:b/>
          <w:sz w:val="40"/>
          <w:szCs w:val="40"/>
        </w:rPr>
        <w:t>2</w:t>
      </w:r>
      <w:r w:rsidR="003D4C3A">
        <w:rPr>
          <w:b/>
          <w:sz w:val="40"/>
          <w:szCs w:val="40"/>
        </w:rPr>
        <w:t>4</w:t>
      </w:r>
    </w:p>
    <w:p w14:paraId="0EB91240" w14:textId="77777777" w:rsidR="00D16177" w:rsidRPr="00262453" w:rsidRDefault="00D16177" w:rsidP="001F5819">
      <w:pPr>
        <w:jc w:val="center"/>
        <w:rPr>
          <w:b/>
          <w:sz w:val="40"/>
          <w:szCs w:val="40"/>
        </w:rPr>
      </w:pPr>
    </w:p>
    <w:p w14:paraId="6CFDCC68" w14:textId="77777777" w:rsidR="00CE1BAF" w:rsidRDefault="00CE1BAF" w:rsidP="00CE1BAF">
      <w:pPr>
        <w:jc w:val="both"/>
      </w:pPr>
      <w:r>
        <w:t>This exam is open book and open note.  You may use electronic devices to consult materials stored on the devices, but you may not use them to access material through the net, or for communication during the 1</w:t>
      </w:r>
      <w:r w:rsidR="00F3718F">
        <w:t>0</w:t>
      </w:r>
      <w:r>
        <w:t xml:space="preserve">0 minutes in which you are completing the exam. You have </w:t>
      </w:r>
      <w:r>
        <w:rPr>
          <w:b/>
        </w:rPr>
        <w:t>100</w:t>
      </w:r>
      <w:r w:rsidRPr="006358B4">
        <w:rPr>
          <w:b/>
        </w:rPr>
        <w:t xml:space="preserve"> minutes</w:t>
      </w:r>
      <w:r>
        <w:t xml:space="preserve"> to complete the exam.  You must submit the completed exam through the DEN </w:t>
      </w:r>
      <w:r w:rsidR="00B04835">
        <w:t>drop box</w:t>
      </w:r>
      <w:r>
        <w:t xml:space="preserve"> for CSci530 before 11</w:t>
      </w:r>
      <w:r w:rsidR="00F3718F">
        <w:t>5</w:t>
      </w:r>
      <w:r>
        <w:t xml:space="preserve"> minutes from the start of the exam.  (the extra 1</w:t>
      </w:r>
      <w:r w:rsidR="00F3718F">
        <w:t>5</w:t>
      </w:r>
      <w:r>
        <w:t xml:space="preserve"> minutes is to provide time to logistically upload the exam and you may </w:t>
      </w:r>
      <w:r w:rsidRPr="003D4C3A">
        <w:rPr>
          <w:b/>
        </w:rPr>
        <w:t>not</w:t>
      </w:r>
      <w:r>
        <w:t xml:space="preserve"> use additional time to complete the answers).   </w:t>
      </w:r>
    </w:p>
    <w:p w14:paraId="5F97A399" w14:textId="77777777" w:rsidR="00CE1BAF" w:rsidRDefault="00CE1BAF" w:rsidP="00CE1BAF">
      <w:pPr>
        <w:jc w:val="both"/>
      </w:pPr>
    </w:p>
    <w:p w14:paraId="576BFB20" w14:textId="77777777" w:rsidR="00A61C56" w:rsidRPr="00404C94" w:rsidRDefault="00A61C56" w:rsidP="00A61C56">
      <w:pPr>
        <w:jc w:val="both"/>
        <w:rPr>
          <w:b/>
          <w:bCs/>
        </w:rPr>
      </w:pPr>
      <w:r>
        <w:t>Type your answers in the exam itself using word, or if you prefer a different editor using the text version of the exam that is provided.  The filled out exam document will be what you will return to me as described above.  In answering the questions, please TYPE your answers rather than importing large quantities of text using cut and paste in hopes that the cut and pasted text might include an answer</w:t>
      </w:r>
      <w:r w:rsidRPr="00404C94">
        <w:rPr>
          <w:b/>
          <w:bCs/>
        </w:rPr>
        <w:t xml:space="preserve">.  </w:t>
      </w:r>
      <w:r>
        <w:rPr>
          <w:b/>
          <w:bCs/>
        </w:rPr>
        <w:t>If you do copy text from other documents (including transcripts or slides from our lectures), that text that is used MUST be cited in your answer.  Note also that you will not receive credit for pasted text in your responses, only credit for your original commentary surrounding such quotes.</w:t>
      </w:r>
    </w:p>
    <w:p w14:paraId="648DCC98" w14:textId="77777777" w:rsidR="00CE1BAF" w:rsidRDefault="00CE1BAF" w:rsidP="00CE1BAF">
      <w:pPr>
        <w:jc w:val="both"/>
      </w:pPr>
    </w:p>
    <w:p w14:paraId="2EEED87C" w14:textId="77777777" w:rsidR="00CE1BAF" w:rsidRDefault="00CE1BAF" w:rsidP="00CE1BAF">
      <w:pPr>
        <w:jc w:val="both"/>
        <w:rPr>
          <w:b/>
        </w:rPr>
      </w:pPr>
      <w:r>
        <w:t xml:space="preserve">Be sure to include your </w:t>
      </w:r>
      <w:r w:rsidRPr="004502F9">
        <w:rPr>
          <w:b/>
        </w:rPr>
        <w:t>name</w:t>
      </w:r>
      <w:r>
        <w:t xml:space="preserve"> </w:t>
      </w:r>
      <w:r>
        <w:rPr>
          <w:b/>
        </w:rPr>
        <w:t xml:space="preserve">in the exam document.  Ideally, please rename the document to a file name that includes your name (e.g. </w:t>
      </w:r>
      <w:r w:rsidR="00564EF4">
        <w:rPr>
          <w:b/>
        </w:rPr>
        <w:t>csci530</w:t>
      </w:r>
      <w:r>
        <w:rPr>
          <w:b/>
        </w:rPr>
        <w:t>-</w:t>
      </w:r>
      <w:r w:rsidR="00564EF4">
        <w:rPr>
          <w:b/>
        </w:rPr>
        <w:t>f</w:t>
      </w:r>
      <w:r>
        <w:rPr>
          <w:b/>
        </w:rPr>
        <w:t>2</w:t>
      </w:r>
      <w:r w:rsidR="003D4C3A">
        <w:rPr>
          <w:b/>
        </w:rPr>
        <w:t>4</w:t>
      </w:r>
      <w:r>
        <w:rPr>
          <w:b/>
        </w:rPr>
        <w:t>-</w:t>
      </w:r>
      <w:r w:rsidR="00564EF4">
        <w:rPr>
          <w:b/>
        </w:rPr>
        <w:t>mt</w:t>
      </w:r>
      <w:r>
        <w:rPr>
          <w:b/>
        </w:rPr>
        <w:t>-FIRSTNAME-LASTNAME).</w:t>
      </w:r>
    </w:p>
    <w:p w14:paraId="1BF3CACA" w14:textId="77777777" w:rsidR="00A84E8C" w:rsidRDefault="00A84E8C" w:rsidP="00CE1BAF">
      <w:pPr>
        <w:jc w:val="both"/>
        <w:rPr>
          <w:b/>
        </w:rPr>
      </w:pPr>
    </w:p>
    <w:p w14:paraId="72B774A2" w14:textId="77777777" w:rsidR="00A84E8C" w:rsidRPr="00A84E8C" w:rsidRDefault="00A84E8C" w:rsidP="00CE1BAF">
      <w:pPr>
        <w:jc w:val="both"/>
        <w:rPr>
          <w:bCs/>
          <w:i/>
          <w:iCs/>
        </w:rPr>
      </w:pPr>
      <w:r w:rsidRPr="00A84E8C">
        <w:rPr>
          <w:bCs/>
          <w:i/>
          <w:iCs/>
        </w:rPr>
        <w:t>To judge the amount of time you can spend on each question, consider that you have 100 minutes and there are 100 points across the 3 questions.</w:t>
      </w:r>
    </w:p>
    <w:p w14:paraId="03024F1C" w14:textId="77777777" w:rsidR="00CE1BAF" w:rsidRDefault="00CE1BAF" w:rsidP="00CE1BAF">
      <w:pPr>
        <w:jc w:val="both"/>
      </w:pPr>
    </w:p>
    <w:p w14:paraId="0AA19A00" w14:textId="77777777" w:rsidR="003D4C3A" w:rsidRDefault="001F5819" w:rsidP="003D4C3A">
      <w:pPr>
        <w:jc w:val="both"/>
        <w:rPr>
          <w:rFonts w:eastAsia="Batang"/>
          <w:b/>
          <w:lang w:eastAsia="ko-KR"/>
        </w:rPr>
      </w:pPr>
      <w:r>
        <w:t xml:space="preserve">There are </w:t>
      </w:r>
      <w:r w:rsidRPr="003C3C48">
        <w:rPr>
          <w:b/>
        </w:rPr>
        <w:t>100 points</w:t>
      </w:r>
      <w:r>
        <w:t xml:space="preserve"> in all and </w:t>
      </w:r>
      <w:r w:rsidR="001957FA">
        <w:rPr>
          <w:b/>
        </w:rPr>
        <w:t>3</w:t>
      </w:r>
      <w:r w:rsidRPr="003C3C48">
        <w:rPr>
          <w:b/>
        </w:rPr>
        <w:t xml:space="preserve"> questions</w:t>
      </w:r>
      <w:r w:rsidR="003C3C48">
        <w:rPr>
          <w:rFonts w:eastAsia="Batang" w:hint="eastAsia"/>
          <w:b/>
          <w:lang w:eastAsia="ko-KR"/>
        </w:rPr>
        <w:t>.</w:t>
      </w:r>
    </w:p>
    <w:p w14:paraId="749DA7A6" w14:textId="77777777" w:rsidR="001F5819" w:rsidRDefault="003D4C3A" w:rsidP="003D4C3A">
      <w:pPr>
        <w:jc w:val="both"/>
      </w:pPr>
      <w:r>
        <w:t xml:space="preserve"> </w:t>
      </w:r>
    </w:p>
    <w:p w14:paraId="5F357E3C" w14:textId="77777777" w:rsidR="00B04835" w:rsidRDefault="00B04835" w:rsidP="00B04835">
      <w:pPr>
        <w:pStyle w:val="PlainText"/>
        <w:spacing w:after="120"/>
        <w:rPr>
          <w:rFonts w:ascii="Arial" w:hAnsi="Arial" w:cs="Arial"/>
          <w:b/>
          <w:sz w:val="32"/>
        </w:rPr>
      </w:pPr>
      <w:r>
        <w:rPr>
          <w:rFonts w:ascii="Arial" w:hAnsi="Arial" w:cs="Arial"/>
          <w:b/>
          <w:sz w:val="32"/>
        </w:rPr>
        <w:t>Complete the following statement:</w:t>
      </w:r>
    </w:p>
    <w:p w14:paraId="2238A6C7" w14:textId="26B4D574" w:rsidR="002E2A53" w:rsidRPr="005957CC" w:rsidRDefault="002E2A53" w:rsidP="002E2A53">
      <w:pPr>
        <w:pStyle w:val="PlainText"/>
        <w:spacing w:after="120"/>
        <w:ind w:left="360"/>
        <w:rPr>
          <w:rFonts w:ascii="Arial" w:hAnsi="Arial" w:cs="Arial"/>
          <w:bCs/>
          <w:sz w:val="28"/>
          <w:szCs w:val="18"/>
        </w:rPr>
      </w:pPr>
      <w:r w:rsidRPr="004E06AB">
        <w:rPr>
          <w:rFonts w:ascii="Arial" w:hAnsi="Arial" w:cs="Arial"/>
          <w:bCs/>
          <w:sz w:val="24"/>
          <w:szCs w:val="18"/>
        </w:rPr>
        <w:t xml:space="preserve">I, </w:t>
      </w:r>
      <w:r w:rsidR="008A17CD">
        <w:rPr>
          <w:rFonts w:ascii="Arial" w:hAnsi="Arial" w:cs="Arial"/>
          <w:b/>
          <w:sz w:val="24"/>
          <w:szCs w:val="18"/>
        </w:rPr>
        <w:t xml:space="preserve">Anne Sai Venkata Naga Saketh </w:t>
      </w:r>
      <w:r w:rsidRPr="004E06AB">
        <w:rPr>
          <w:rFonts w:ascii="Arial" w:hAnsi="Arial" w:cs="Arial"/>
          <w:bCs/>
          <w:sz w:val="24"/>
          <w:szCs w:val="18"/>
        </w:rPr>
        <w:t>attest to the fact that I completed this exam within the designated time allocated (e.g. less than 100 minutes), that I did not have knowledge of the exam or answers in advance of its start, that I did not access external material (e.g. web sites) or use the internet during completion of the exam except in ways specifically permitted by the instructor, that I completed the exam on my own without accepting or providing assistance to anyone else, and that I did not use Generative AI tools (such as Chat-GPT and similar) in answering questions on this exam.</w:t>
      </w:r>
    </w:p>
    <w:p w14:paraId="7262F81B" w14:textId="77777777" w:rsidR="00B04835" w:rsidRPr="005957CC" w:rsidRDefault="00B04835" w:rsidP="00B04835">
      <w:pPr>
        <w:pStyle w:val="PlainText"/>
        <w:spacing w:after="120"/>
        <w:ind w:left="360"/>
        <w:rPr>
          <w:rFonts w:ascii="Arial" w:hAnsi="Arial" w:cs="Arial"/>
          <w:bCs/>
          <w:sz w:val="28"/>
          <w:szCs w:val="18"/>
        </w:rPr>
      </w:pPr>
    </w:p>
    <w:p w14:paraId="59D51F84" w14:textId="1D14E1F5" w:rsidR="00B04835" w:rsidRDefault="00B04835" w:rsidP="00B04835">
      <w:pPr>
        <w:pStyle w:val="PlainText"/>
        <w:spacing w:after="120"/>
        <w:ind w:left="360"/>
        <w:rPr>
          <w:rFonts w:ascii="Arial" w:hAnsi="Arial" w:cs="Arial"/>
          <w:b/>
          <w:sz w:val="32"/>
        </w:rPr>
      </w:pPr>
      <w:r>
        <w:rPr>
          <w:rFonts w:ascii="Arial" w:hAnsi="Arial" w:cs="Arial"/>
          <w:b/>
          <w:sz w:val="32"/>
        </w:rPr>
        <w:t>Signed:</w:t>
      </w:r>
      <w:r w:rsidR="008A17CD">
        <w:rPr>
          <w:rFonts w:ascii="Arial" w:hAnsi="Arial" w:cs="Arial"/>
          <w:b/>
          <w:sz w:val="32"/>
        </w:rPr>
        <w:t xml:space="preserve"> Anne Sai Venkata Naga Saketh</w:t>
      </w:r>
      <w:r>
        <w:rPr>
          <w:rFonts w:ascii="Arial" w:hAnsi="Arial" w:cs="Arial"/>
          <w:b/>
          <w:sz w:val="32"/>
        </w:rPr>
        <w:t>.  Date: 10/</w:t>
      </w:r>
      <w:r w:rsidR="003D4C3A">
        <w:rPr>
          <w:rFonts w:ascii="Arial" w:hAnsi="Arial" w:cs="Arial"/>
          <w:b/>
          <w:sz w:val="32"/>
        </w:rPr>
        <w:t>18</w:t>
      </w:r>
      <w:r>
        <w:rPr>
          <w:rFonts w:ascii="Arial" w:hAnsi="Arial" w:cs="Arial"/>
          <w:b/>
          <w:sz w:val="32"/>
        </w:rPr>
        <w:t>/202</w:t>
      </w:r>
      <w:r w:rsidR="003D4C3A">
        <w:rPr>
          <w:rFonts w:ascii="Arial" w:hAnsi="Arial" w:cs="Arial"/>
          <w:b/>
          <w:sz w:val="32"/>
        </w:rPr>
        <w:t>4</w:t>
      </w:r>
      <w:r>
        <w:rPr>
          <w:rFonts w:ascii="Arial" w:hAnsi="Arial" w:cs="Arial"/>
          <w:b/>
          <w:sz w:val="32"/>
        </w:rPr>
        <w:t>.</w:t>
      </w:r>
    </w:p>
    <w:p w14:paraId="6026E098" w14:textId="77777777" w:rsidR="00B970E1" w:rsidRDefault="00B970E1" w:rsidP="00B04835">
      <w:pPr>
        <w:pStyle w:val="PlainText"/>
        <w:spacing w:after="120"/>
        <w:ind w:left="360"/>
        <w:rPr>
          <w:rFonts w:ascii="Arial" w:hAnsi="Arial" w:cs="Arial"/>
          <w:b/>
          <w:sz w:val="32"/>
        </w:rPr>
      </w:pPr>
    </w:p>
    <w:p w14:paraId="4E8318A9" w14:textId="77777777" w:rsidR="00B970E1" w:rsidRDefault="00B970E1" w:rsidP="00B04835">
      <w:pPr>
        <w:pStyle w:val="PlainText"/>
        <w:spacing w:after="120"/>
        <w:ind w:left="360"/>
        <w:rPr>
          <w:rFonts w:ascii="Arial" w:hAnsi="Arial" w:cs="Arial"/>
          <w:b/>
          <w:sz w:val="32"/>
        </w:rPr>
      </w:pPr>
    </w:p>
    <w:p w14:paraId="1655E563" w14:textId="77777777" w:rsidR="00B970E1" w:rsidRDefault="00B970E1" w:rsidP="00B04835">
      <w:pPr>
        <w:pStyle w:val="PlainText"/>
        <w:spacing w:after="120"/>
        <w:ind w:left="360"/>
        <w:rPr>
          <w:rFonts w:ascii="Arial" w:hAnsi="Arial" w:cs="Arial"/>
          <w:b/>
          <w:sz w:val="32"/>
        </w:rPr>
      </w:pPr>
    </w:p>
    <w:p w14:paraId="784DC035" w14:textId="77777777" w:rsidR="003765D1" w:rsidRPr="00237915" w:rsidRDefault="002E01BC" w:rsidP="003765D1">
      <w:pPr>
        <w:pStyle w:val="PlainText"/>
        <w:numPr>
          <w:ilvl w:val="0"/>
          <w:numId w:val="10"/>
        </w:numPr>
        <w:rPr>
          <w:rFonts w:ascii="GulimChe" w:eastAsia="GulimChe" w:hAnsi="GulimChe" w:cs="GulimChe"/>
          <w:lang w:eastAsia="ko-KR"/>
        </w:rPr>
      </w:pPr>
      <w:r w:rsidRPr="00EA43C4">
        <w:rPr>
          <w:rFonts w:ascii="GulimChe" w:eastAsia="GulimChe" w:hAnsi="GulimChe" w:cs="GulimChe" w:hint="eastAsia"/>
          <w:b/>
          <w:lang w:eastAsia="ko-KR"/>
        </w:rPr>
        <w:t>(</w:t>
      </w:r>
      <w:r w:rsidRPr="00EA43C4">
        <w:rPr>
          <w:rFonts w:ascii="GulimChe" w:eastAsia="GulimChe" w:hAnsi="GulimChe" w:cs="GulimChe"/>
          <w:b/>
          <w:lang w:eastAsia="ko-KR"/>
        </w:rPr>
        <w:t>30</w:t>
      </w:r>
      <w:r w:rsidRPr="00EA43C4">
        <w:rPr>
          <w:rFonts w:ascii="GulimChe" w:eastAsia="GulimChe" w:hAnsi="GulimChe" w:cs="GulimChe" w:hint="eastAsia"/>
          <w:b/>
          <w:lang w:eastAsia="ko-KR"/>
        </w:rPr>
        <w:t xml:space="preserve"> points) </w:t>
      </w:r>
      <w:r w:rsidR="00EE487F" w:rsidRPr="00237915">
        <w:rPr>
          <w:rFonts w:ascii="GulimChe" w:eastAsia="GulimChe" w:hAnsi="GulimChe" w:cs="GulimChe"/>
          <w:b/>
          <w:lang w:eastAsia="ko-KR"/>
        </w:rPr>
        <w:t xml:space="preserve">Identity </w:t>
      </w:r>
      <w:r w:rsidR="006A5D7A" w:rsidRPr="00237915">
        <w:rPr>
          <w:rFonts w:ascii="GulimChe" w:eastAsia="GulimChe" w:hAnsi="GulimChe" w:cs="GulimChe"/>
          <w:b/>
          <w:lang w:eastAsia="ko-KR"/>
        </w:rPr>
        <w:t>/</w:t>
      </w:r>
      <w:r w:rsidR="00BE3A31" w:rsidRPr="00237915">
        <w:rPr>
          <w:rFonts w:ascii="GulimChe" w:eastAsia="GulimChe" w:hAnsi="GulimChe" w:cs="GulimChe"/>
          <w:b/>
          <w:lang w:eastAsia="ko-KR"/>
        </w:rPr>
        <w:t xml:space="preserve"> Key </w:t>
      </w:r>
      <w:r w:rsidR="00EE487F" w:rsidRPr="00237915">
        <w:rPr>
          <w:rFonts w:ascii="GulimChe" w:eastAsia="GulimChe" w:hAnsi="GulimChe" w:cs="GulimChe"/>
          <w:b/>
          <w:lang w:eastAsia="ko-KR"/>
        </w:rPr>
        <w:t>Management</w:t>
      </w:r>
      <w:r w:rsidR="007B6B9E" w:rsidRPr="00EA43C4">
        <w:rPr>
          <w:rFonts w:ascii="GulimChe" w:eastAsia="GulimChe" w:hAnsi="GulimChe" w:cs="GulimChe"/>
          <w:b/>
          <w:lang w:eastAsia="ko-KR"/>
        </w:rPr>
        <w:t xml:space="preserve"> - </w:t>
      </w:r>
      <w:r w:rsidR="007B6B9E" w:rsidRPr="00237915">
        <w:rPr>
          <w:rFonts w:ascii="GulimChe" w:eastAsia="GulimChe" w:hAnsi="GulimChe" w:cs="GulimChe"/>
          <w:lang w:eastAsia="ko-KR"/>
        </w:rPr>
        <w:t xml:space="preserve">For each of the following methods of </w:t>
      </w:r>
      <w:r w:rsidR="00EA43C4" w:rsidRPr="00237915">
        <w:rPr>
          <w:rFonts w:ascii="GulimChe" w:eastAsia="GulimChe" w:hAnsi="GulimChe" w:cs="GulimChe"/>
          <w:lang w:eastAsia="ko-KR"/>
        </w:rPr>
        <w:t>authentication</w:t>
      </w:r>
      <w:r w:rsidR="003765D1" w:rsidRPr="00237915">
        <w:rPr>
          <w:rFonts w:ascii="GulimChe" w:eastAsia="GulimChe" w:hAnsi="GulimChe" w:cs="GulimChe"/>
          <w:lang w:eastAsia="ko-KR"/>
        </w:rPr>
        <w:t>, identity management, or key management, list or describe the secret, private, or public data held by the two parties involved with the transaction</w:t>
      </w:r>
      <w:r w:rsidR="00237915">
        <w:rPr>
          <w:rFonts w:ascii="GulimChe" w:eastAsia="GulimChe" w:hAnsi="GulimChe" w:cs="GulimChe"/>
          <w:lang w:eastAsia="ko-KR"/>
        </w:rPr>
        <w:t xml:space="preserve"> at the conclusion of the exchange</w:t>
      </w:r>
      <w:r w:rsidR="003765D1" w:rsidRPr="00237915">
        <w:rPr>
          <w:rFonts w:ascii="GulimChe" w:eastAsia="GulimChe" w:hAnsi="GulimChe" w:cs="GulimChe"/>
          <w:lang w:eastAsia="ko-KR"/>
        </w:rPr>
        <w:t>.  For authentication or identity management the first party would be the prover (the one that is proving their identity), and the second party would be the verifier.  For key management, the first party would be the initiator, and the second party might be referred to as the responder).</w:t>
      </w:r>
      <w:r w:rsidR="00237915">
        <w:rPr>
          <w:rFonts w:ascii="GulimChe" w:eastAsia="GulimChe" w:hAnsi="GulimChe" w:cs="GulimChe"/>
          <w:lang w:eastAsia="ko-KR"/>
        </w:rPr>
        <w:t xml:space="preserve">  Note that there are likely to be multiple items in each of the boxes below.</w:t>
      </w:r>
      <w:r w:rsidR="00327E92">
        <w:rPr>
          <w:rFonts w:ascii="GulimChe" w:eastAsia="GulimChe" w:hAnsi="GulimChe" w:cs="GulimChe"/>
          <w:lang w:eastAsia="ko-KR"/>
        </w:rPr>
        <w:tab/>
      </w:r>
    </w:p>
    <w:p w14:paraId="59D3A8C3" w14:textId="77777777" w:rsidR="003765D1" w:rsidRDefault="003765D1" w:rsidP="003765D1">
      <w:pPr>
        <w:pStyle w:val="PlainText"/>
        <w:ind w:left="720"/>
        <w:rPr>
          <w:rFonts w:ascii="GulimChe" w:eastAsia="GulimChe" w:hAnsi="GulimChe" w:cs="GulimChe"/>
          <w:b/>
          <w:lang w:eastAsia="ko-KR"/>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0"/>
        <w:gridCol w:w="2991"/>
        <w:gridCol w:w="3107"/>
      </w:tblGrid>
      <w:tr w:rsidR="00E15A3B" w:rsidRPr="00281EB4" w14:paraId="0618FB9F" w14:textId="77777777" w:rsidTr="00281EB4">
        <w:tc>
          <w:tcPr>
            <w:tcW w:w="3272" w:type="dxa"/>
            <w:shd w:val="clear" w:color="auto" w:fill="auto"/>
          </w:tcPr>
          <w:p w14:paraId="27FE3641" w14:textId="77777777" w:rsidR="00E15A3B" w:rsidRPr="00281EB4" w:rsidRDefault="00E15A3B" w:rsidP="003765D1">
            <w:pPr>
              <w:pStyle w:val="PlainText"/>
              <w:rPr>
                <w:rFonts w:ascii="GulimChe" w:eastAsia="GulimChe" w:hAnsi="GulimChe" w:cs="GulimChe"/>
                <w:b/>
                <w:lang w:eastAsia="ko-KR"/>
              </w:rPr>
            </w:pPr>
            <w:r w:rsidRPr="00281EB4">
              <w:rPr>
                <w:rFonts w:ascii="GulimChe" w:eastAsia="GulimChe" w:hAnsi="GulimChe" w:cs="GulimChe"/>
                <w:b/>
                <w:lang w:eastAsia="ko-KR"/>
              </w:rPr>
              <w:t>Method</w:t>
            </w:r>
          </w:p>
        </w:tc>
        <w:tc>
          <w:tcPr>
            <w:tcW w:w="3273" w:type="dxa"/>
            <w:shd w:val="clear" w:color="auto" w:fill="auto"/>
          </w:tcPr>
          <w:p w14:paraId="5E74274A" w14:textId="77777777" w:rsidR="00E15A3B" w:rsidRPr="00281EB4" w:rsidRDefault="00E15A3B" w:rsidP="003765D1">
            <w:pPr>
              <w:pStyle w:val="PlainText"/>
              <w:rPr>
                <w:rFonts w:ascii="GulimChe" w:eastAsia="GulimChe" w:hAnsi="GulimChe" w:cs="GulimChe"/>
                <w:b/>
                <w:lang w:eastAsia="ko-KR"/>
              </w:rPr>
            </w:pPr>
            <w:r w:rsidRPr="00281EB4">
              <w:rPr>
                <w:rFonts w:ascii="GulimChe" w:eastAsia="GulimChe" w:hAnsi="GulimChe" w:cs="GulimChe"/>
                <w:b/>
                <w:lang w:eastAsia="ko-KR"/>
              </w:rPr>
              <w:t>Prover or initiator</w:t>
            </w:r>
          </w:p>
        </w:tc>
        <w:tc>
          <w:tcPr>
            <w:tcW w:w="3273" w:type="dxa"/>
            <w:shd w:val="clear" w:color="auto" w:fill="auto"/>
          </w:tcPr>
          <w:p w14:paraId="29142D42" w14:textId="77777777" w:rsidR="00E15A3B" w:rsidRPr="00281EB4" w:rsidRDefault="00E15A3B" w:rsidP="003765D1">
            <w:pPr>
              <w:pStyle w:val="PlainText"/>
              <w:rPr>
                <w:rFonts w:ascii="GulimChe" w:eastAsia="GulimChe" w:hAnsi="GulimChe" w:cs="GulimChe"/>
                <w:b/>
                <w:lang w:eastAsia="ko-KR"/>
              </w:rPr>
            </w:pPr>
            <w:r w:rsidRPr="00281EB4">
              <w:rPr>
                <w:rFonts w:ascii="GulimChe" w:eastAsia="GulimChe" w:hAnsi="GulimChe" w:cs="GulimChe"/>
                <w:b/>
                <w:lang w:eastAsia="ko-KR"/>
              </w:rPr>
              <w:t>Verifier or responder</w:t>
            </w:r>
          </w:p>
        </w:tc>
      </w:tr>
      <w:tr w:rsidR="00E15A3B" w:rsidRPr="00281EB4" w14:paraId="21019D42" w14:textId="77777777" w:rsidTr="00281EB4">
        <w:tc>
          <w:tcPr>
            <w:tcW w:w="3272" w:type="dxa"/>
            <w:shd w:val="clear" w:color="auto" w:fill="auto"/>
          </w:tcPr>
          <w:p w14:paraId="0779B08C" w14:textId="77777777" w:rsidR="00E15A3B" w:rsidRPr="00281EB4" w:rsidRDefault="00E15A3B" w:rsidP="003765D1">
            <w:pPr>
              <w:pStyle w:val="PlainText"/>
              <w:rPr>
                <w:rFonts w:ascii="GulimChe" w:eastAsia="GulimChe" w:hAnsi="GulimChe" w:cs="GulimChe"/>
                <w:b/>
                <w:lang w:eastAsia="ko-KR"/>
              </w:rPr>
            </w:pPr>
            <w:r w:rsidRPr="00281EB4">
              <w:rPr>
                <w:rFonts w:ascii="GulimChe" w:eastAsia="GulimChe" w:hAnsi="GulimChe" w:cs="GulimChe"/>
                <w:b/>
                <w:lang w:eastAsia="ko-KR"/>
              </w:rPr>
              <w:t>Password Based Authentication</w:t>
            </w:r>
          </w:p>
        </w:tc>
        <w:tc>
          <w:tcPr>
            <w:tcW w:w="3273" w:type="dxa"/>
            <w:shd w:val="clear" w:color="auto" w:fill="auto"/>
          </w:tcPr>
          <w:p w14:paraId="62769DA9" w14:textId="35A89C45" w:rsidR="00E15A3B" w:rsidRPr="00CF5CEB" w:rsidRDefault="00CF5CEB" w:rsidP="003765D1">
            <w:pPr>
              <w:pStyle w:val="PlainText"/>
              <w:rPr>
                <w:rFonts w:ascii="GulimChe" w:eastAsia="GulimChe" w:hAnsi="GulimChe" w:cs="GulimChe"/>
                <w:bCs/>
                <w:lang w:eastAsia="ko-KR"/>
              </w:rPr>
            </w:pPr>
            <w:r w:rsidRPr="00CF5CEB">
              <w:rPr>
                <w:rFonts w:ascii="GulimChe" w:eastAsia="GulimChe" w:hAnsi="GulimChe" w:cs="GulimChe"/>
                <w:bCs/>
                <w:lang w:eastAsia="ko-KR"/>
              </w:rPr>
              <w:t>The Person holding the password to a server/website</w:t>
            </w:r>
          </w:p>
        </w:tc>
        <w:tc>
          <w:tcPr>
            <w:tcW w:w="3273" w:type="dxa"/>
            <w:shd w:val="clear" w:color="auto" w:fill="auto"/>
          </w:tcPr>
          <w:p w14:paraId="7B8B3C13" w14:textId="77777777" w:rsidR="00E15A3B" w:rsidRDefault="00E15A3B" w:rsidP="003765D1">
            <w:pPr>
              <w:pStyle w:val="PlainText"/>
              <w:rPr>
                <w:rFonts w:ascii="GulimChe" w:eastAsia="GulimChe" w:hAnsi="GulimChe" w:cs="GulimChe"/>
                <w:b/>
                <w:lang w:eastAsia="ko-KR"/>
              </w:rPr>
            </w:pPr>
            <w:r w:rsidRPr="00281EB4">
              <w:rPr>
                <w:rFonts w:ascii="GulimChe" w:eastAsia="GulimChe" w:hAnsi="GulimChe" w:cs="GulimChe"/>
                <w:b/>
                <w:lang w:eastAsia="ko-KR"/>
              </w:rPr>
              <w:t>(note: there are several approaches to verifying a password, you may list items from more than one approach)</w:t>
            </w:r>
          </w:p>
          <w:p w14:paraId="07EAE7AD" w14:textId="77777777" w:rsidR="00CF5CEB" w:rsidRPr="00281EB4" w:rsidRDefault="00CF5CEB" w:rsidP="003765D1">
            <w:pPr>
              <w:pStyle w:val="PlainText"/>
              <w:rPr>
                <w:rFonts w:ascii="GulimChe" w:eastAsia="GulimChe" w:hAnsi="GulimChe" w:cs="GulimChe"/>
                <w:b/>
                <w:lang w:eastAsia="ko-KR"/>
              </w:rPr>
            </w:pPr>
          </w:p>
          <w:p w14:paraId="278CA362" w14:textId="4A8DAEB0" w:rsidR="00E15A3B" w:rsidRPr="00CF5CEB" w:rsidRDefault="00CF5CEB" w:rsidP="00CF5CEB">
            <w:pPr>
              <w:pStyle w:val="PlainText"/>
              <w:numPr>
                <w:ilvl w:val="0"/>
                <w:numId w:val="15"/>
              </w:numPr>
              <w:rPr>
                <w:rFonts w:ascii="GulimChe" w:eastAsia="GulimChe" w:hAnsi="GulimChe" w:cs="GulimChe"/>
                <w:bCs/>
                <w:lang w:eastAsia="ko-KR"/>
              </w:rPr>
            </w:pPr>
            <w:r w:rsidRPr="00CF5CEB">
              <w:rPr>
                <w:rFonts w:ascii="GulimChe" w:eastAsia="GulimChe" w:hAnsi="GulimChe" w:cs="GulimChe"/>
                <w:bCs/>
                <w:lang w:eastAsia="ko-KR"/>
              </w:rPr>
              <w:t>The server/website with access to stored/hashed password</w:t>
            </w:r>
            <w:r w:rsidRPr="00CF5CEB">
              <w:rPr>
                <w:rFonts w:ascii="GulimChe" w:eastAsia="GulimChe" w:hAnsi="GulimChe" w:cs="GulimChe"/>
                <w:bCs/>
                <w:lang w:eastAsia="ko-KR"/>
              </w:rPr>
              <w:br/>
            </w:r>
          </w:p>
          <w:p w14:paraId="04B38D67" w14:textId="78EA75A3" w:rsidR="00CF5CEB" w:rsidRPr="00CF5CEB" w:rsidRDefault="00CF5CEB" w:rsidP="00CF5CEB">
            <w:pPr>
              <w:pStyle w:val="PlainText"/>
              <w:numPr>
                <w:ilvl w:val="0"/>
                <w:numId w:val="15"/>
              </w:numPr>
              <w:rPr>
                <w:rFonts w:ascii="GulimChe" w:eastAsia="GulimChe" w:hAnsi="GulimChe" w:cs="GulimChe"/>
                <w:bCs/>
                <w:lang w:eastAsia="ko-KR"/>
              </w:rPr>
            </w:pPr>
            <w:r w:rsidRPr="00CF5CEB">
              <w:rPr>
                <w:rFonts w:ascii="GulimChe" w:eastAsia="GulimChe" w:hAnsi="GulimChe" w:cs="GulimChe"/>
                <w:bCs/>
                <w:lang w:eastAsia="ko-KR"/>
              </w:rPr>
              <w:t>Multi Factor Password Authentication</w:t>
            </w:r>
          </w:p>
          <w:p w14:paraId="55F077EF" w14:textId="604808DB" w:rsidR="00CF5CEB" w:rsidRPr="00CF5CEB" w:rsidRDefault="00CF5CEB" w:rsidP="00CF5CEB">
            <w:pPr>
              <w:pStyle w:val="PlainText"/>
              <w:numPr>
                <w:ilvl w:val="0"/>
                <w:numId w:val="15"/>
              </w:numPr>
              <w:rPr>
                <w:rFonts w:ascii="GulimChe" w:eastAsia="GulimChe" w:hAnsi="GulimChe" w:cs="GulimChe"/>
                <w:bCs/>
                <w:lang w:eastAsia="ko-KR"/>
              </w:rPr>
            </w:pPr>
            <w:r w:rsidRPr="00CF5CEB">
              <w:rPr>
                <w:rFonts w:ascii="GulimChe" w:eastAsia="GulimChe" w:hAnsi="GulimChe" w:cs="GulimChe"/>
                <w:bCs/>
                <w:lang w:eastAsia="ko-KR"/>
              </w:rPr>
              <w:t>Biometric-Based Authentication</w:t>
            </w:r>
          </w:p>
          <w:p w14:paraId="0A4F5878" w14:textId="77777777" w:rsidR="00E15A3B" w:rsidRPr="00CF5CEB" w:rsidRDefault="00E15A3B" w:rsidP="003765D1">
            <w:pPr>
              <w:pStyle w:val="PlainText"/>
              <w:numPr>
                <w:ilvl w:val="0"/>
                <w:numId w:val="15"/>
              </w:numPr>
              <w:rPr>
                <w:rFonts w:ascii="GulimChe" w:eastAsia="GulimChe" w:hAnsi="GulimChe" w:cs="GulimChe"/>
                <w:b/>
                <w:lang w:eastAsia="ko-KR"/>
              </w:rPr>
            </w:pPr>
          </w:p>
        </w:tc>
      </w:tr>
      <w:tr w:rsidR="00E15A3B" w:rsidRPr="00281EB4" w14:paraId="73D7BD0D" w14:textId="77777777" w:rsidTr="00281EB4">
        <w:tc>
          <w:tcPr>
            <w:tcW w:w="3272" w:type="dxa"/>
            <w:shd w:val="clear" w:color="auto" w:fill="auto"/>
          </w:tcPr>
          <w:p w14:paraId="55FAA027" w14:textId="77777777" w:rsidR="00E15A3B" w:rsidRPr="00281EB4" w:rsidRDefault="00E15A3B" w:rsidP="003765D1">
            <w:pPr>
              <w:pStyle w:val="PlainText"/>
              <w:rPr>
                <w:rFonts w:ascii="GulimChe" w:eastAsia="GulimChe" w:hAnsi="GulimChe" w:cs="GulimChe"/>
                <w:b/>
                <w:lang w:eastAsia="ko-KR"/>
              </w:rPr>
            </w:pPr>
            <w:r w:rsidRPr="00281EB4">
              <w:rPr>
                <w:rFonts w:ascii="GulimChe" w:eastAsia="GulimChe" w:hAnsi="GulimChe" w:cs="GulimChe"/>
                <w:b/>
                <w:lang w:eastAsia="ko-KR"/>
              </w:rPr>
              <w:t>Encryption-based authentication such as the final exchange between the client and end-server in Kerberos.</w:t>
            </w:r>
          </w:p>
        </w:tc>
        <w:tc>
          <w:tcPr>
            <w:tcW w:w="3273" w:type="dxa"/>
            <w:shd w:val="clear" w:color="auto" w:fill="auto"/>
          </w:tcPr>
          <w:p w14:paraId="0ADED455" w14:textId="77777777" w:rsidR="00E15A3B" w:rsidRPr="00281EB4" w:rsidRDefault="00E15A3B" w:rsidP="003765D1">
            <w:pPr>
              <w:pStyle w:val="PlainText"/>
              <w:rPr>
                <w:rFonts w:ascii="GulimChe" w:eastAsia="GulimChe" w:hAnsi="GulimChe" w:cs="GulimChe"/>
                <w:b/>
                <w:lang w:eastAsia="ko-KR"/>
              </w:rPr>
            </w:pPr>
          </w:p>
        </w:tc>
        <w:tc>
          <w:tcPr>
            <w:tcW w:w="3273" w:type="dxa"/>
            <w:shd w:val="clear" w:color="auto" w:fill="auto"/>
          </w:tcPr>
          <w:p w14:paraId="21848464" w14:textId="77777777" w:rsidR="00E15A3B" w:rsidRPr="00281EB4" w:rsidRDefault="00E15A3B" w:rsidP="003765D1">
            <w:pPr>
              <w:pStyle w:val="PlainText"/>
              <w:rPr>
                <w:rFonts w:ascii="GulimChe" w:eastAsia="GulimChe" w:hAnsi="GulimChe" w:cs="GulimChe"/>
                <w:b/>
                <w:lang w:eastAsia="ko-KR"/>
              </w:rPr>
            </w:pPr>
          </w:p>
        </w:tc>
      </w:tr>
      <w:tr w:rsidR="00E15A3B" w:rsidRPr="00281EB4" w14:paraId="77B6C328" w14:textId="77777777" w:rsidTr="00281EB4">
        <w:tc>
          <w:tcPr>
            <w:tcW w:w="3272" w:type="dxa"/>
            <w:shd w:val="clear" w:color="auto" w:fill="auto"/>
          </w:tcPr>
          <w:p w14:paraId="367C9BED" w14:textId="77777777" w:rsidR="00E15A3B" w:rsidRPr="00281EB4" w:rsidRDefault="00E15A3B" w:rsidP="003765D1">
            <w:pPr>
              <w:pStyle w:val="PlainText"/>
              <w:rPr>
                <w:rFonts w:ascii="GulimChe" w:eastAsia="GulimChe" w:hAnsi="GulimChe" w:cs="GulimChe"/>
                <w:b/>
                <w:lang w:eastAsia="ko-KR"/>
              </w:rPr>
            </w:pPr>
            <w:r w:rsidRPr="00281EB4">
              <w:rPr>
                <w:rFonts w:ascii="GulimChe" w:eastAsia="GulimChe" w:hAnsi="GulimChe" w:cs="GulimChe"/>
                <w:b/>
                <w:lang w:eastAsia="ko-KR"/>
              </w:rPr>
              <w:t>Diffie-Hellman Key Exchange</w:t>
            </w:r>
          </w:p>
          <w:p w14:paraId="6576A4D8" w14:textId="77777777" w:rsidR="00E15A3B" w:rsidRPr="00281EB4" w:rsidRDefault="00E15A3B" w:rsidP="003765D1">
            <w:pPr>
              <w:pStyle w:val="PlainText"/>
              <w:rPr>
                <w:rFonts w:ascii="GulimChe" w:eastAsia="GulimChe" w:hAnsi="GulimChe" w:cs="GulimChe"/>
                <w:b/>
                <w:lang w:eastAsia="ko-KR"/>
              </w:rPr>
            </w:pPr>
          </w:p>
          <w:p w14:paraId="139ED2D4" w14:textId="77777777" w:rsidR="00E15A3B" w:rsidRPr="00281EB4" w:rsidRDefault="00E15A3B" w:rsidP="003765D1">
            <w:pPr>
              <w:pStyle w:val="PlainText"/>
              <w:rPr>
                <w:rFonts w:ascii="GulimChe" w:eastAsia="GulimChe" w:hAnsi="GulimChe" w:cs="GulimChe"/>
                <w:b/>
                <w:lang w:eastAsia="ko-KR"/>
              </w:rPr>
            </w:pPr>
          </w:p>
          <w:p w14:paraId="4F0AD91E" w14:textId="77777777" w:rsidR="00E15A3B" w:rsidRPr="00281EB4" w:rsidRDefault="00E15A3B" w:rsidP="003765D1">
            <w:pPr>
              <w:pStyle w:val="PlainText"/>
              <w:rPr>
                <w:rFonts w:ascii="GulimChe" w:eastAsia="GulimChe" w:hAnsi="GulimChe" w:cs="GulimChe"/>
                <w:b/>
                <w:lang w:eastAsia="ko-KR"/>
              </w:rPr>
            </w:pPr>
          </w:p>
          <w:p w14:paraId="6E384663" w14:textId="77777777" w:rsidR="00E15A3B" w:rsidRPr="00281EB4" w:rsidRDefault="00E15A3B" w:rsidP="003765D1">
            <w:pPr>
              <w:pStyle w:val="PlainText"/>
              <w:rPr>
                <w:rFonts w:ascii="GulimChe" w:eastAsia="GulimChe" w:hAnsi="GulimChe" w:cs="GulimChe"/>
                <w:b/>
                <w:lang w:eastAsia="ko-KR"/>
              </w:rPr>
            </w:pPr>
          </w:p>
          <w:p w14:paraId="7FF132C8" w14:textId="77777777" w:rsidR="00E15A3B" w:rsidRPr="00281EB4" w:rsidRDefault="00E15A3B" w:rsidP="003765D1">
            <w:pPr>
              <w:pStyle w:val="PlainText"/>
              <w:rPr>
                <w:rFonts w:ascii="GulimChe" w:eastAsia="GulimChe" w:hAnsi="GulimChe" w:cs="GulimChe"/>
                <w:b/>
                <w:lang w:eastAsia="ko-KR"/>
              </w:rPr>
            </w:pPr>
          </w:p>
        </w:tc>
        <w:tc>
          <w:tcPr>
            <w:tcW w:w="3273" w:type="dxa"/>
            <w:shd w:val="clear" w:color="auto" w:fill="auto"/>
          </w:tcPr>
          <w:p w14:paraId="6336155F" w14:textId="77777777" w:rsidR="00E15A3B" w:rsidRPr="00281EB4" w:rsidRDefault="00E15A3B" w:rsidP="003765D1">
            <w:pPr>
              <w:pStyle w:val="PlainText"/>
              <w:rPr>
                <w:rFonts w:ascii="GulimChe" w:eastAsia="GulimChe" w:hAnsi="GulimChe" w:cs="GulimChe"/>
                <w:b/>
                <w:lang w:eastAsia="ko-KR"/>
              </w:rPr>
            </w:pPr>
          </w:p>
        </w:tc>
        <w:tc>
          <w:tcPr>
            <w:tcW w:w="3273" w:type="dxa"/>
            <w:shd w:val="clear" w:color="auto" w:fill="auto"/>
          </w:tcPr>
          <w:p w14:paraId="2CDEBAF3" w14:textId="77777777" w:rsidR="00E15A3B" w:rsidRPr="00281EB4" w:rsidRDefault="00E15A3B" w:rsidP="003765D1">
            <w:pPr>
              <w:pStyle w:val="PlainText"/>
              <w:rPr>
                <w:rFonts w:ascii="GulimChe" w:eastAsia="GulimChe" w:hAnsi="GulimChe" w:cs="GulimChe"/>
                <w:b/>
                <w:lang w:eastAsia="ko-KR"/>
              </w:rPr>
            </w:pPr>
          </w:p>
        </w:tc>
      </w:tr>
      <w:tr w:rsidR="00E15A3B" w:rsidRPr="00281EB4" w14:paraId="70D0C0B9" w14:textId="77777777" w:rsidTr="00281EB4">
        <w:tc>
          <w:tcPr>
            <w:tcW w:w="3272" w:type="dxa"/>
            <w:shd w:val="clear" w:color="auto" w:fill="auto"/>
          </w:tcPr>
          <w:p w14:paraId="3969CF4A" w14:textId="77777777" w:rsidR="00E15A3B" w:rsidRPr="00281EB4" w:rsidRDefault="00814089" w:rsidP="003765D1">
            <w:pPr>
              <w:pStyle w:val="PlainText"/>
              <w:rPr>
                <w:rFonts w:ascii="GulimChe" w:eastAsia="GulimChe" w:hAnsi="GulimChe" w:cs="GulimChe"/>
                <w:b/>
                <w:lang w:eastAsia="ko-KR"/>
              </w:rPr>
            </w:pPr>
            <w:r w:rsidRPr="00281EB4">
              <w:rPr>
                <w:rFonts w:ascii="GulimChe" w:eastAsia="GulimChe" w:hAnsi="GulimChe" w:cs="GulimChe"/>
                <w:b/>
                <w:lang w:eastAsia="ko-KR"/>
              </w:rPr>
              <w:t>Certificate-Based authentication (e.g. authentication of the server using SSL or TLS)</w:t>
            </w:r>
          </w:p>
        </w:tc>
        <w:tc>
          <w:tcPr>
            <w:tcW w:w="3273" w:type="dxa"/>
            <w:shd w:val="clear" w:color="auto" w:fill="auto"/>
          </w:tcPr>
          <w:p w14:paraId="2B422A2B" w14:textId="77777777" w:rsidR="00E15A3B" w:rsidRPr="00281EB4" w:rsidRDefault="00E15A3B" w:rsidP="003765D1">
            <w:pPr>
              <w:pStyle w:val="PlainText"/>
              <w:rPr>
                <w:rFonts w:ascii="GulimChe" w:eastAsia="GulimChe" w:hAnsi="GulimChe" w:cs="GulimChe"/>
                <w:b/>
                <w:lang w:eastAsia="ko-KR"/>
              </w:rPr>
            </w:pPr>
          </w:p>
        </w:tc>
        <w:tc>
          <w:tcPr>
            <w:tcW w:w="3273" w:type="dxa"/>
            <w:shd w:val="clear" w:color="auto" w:fill="auto"/>
          </w:tcPr>
          <w:p w14:paraId="245876C2" w14:textId="77777777" w:rsidR="00E15A3B" w:rsidRPr="00281EB4" w:rsidRDefault="00E15A3B" w:rsidP="003765D1">
            <w:pPr>
              <w:pStyle w:val="PlainText"/>
              <w:rPr>
                <w:rFonts w:ascii="GulimChe" w:eastAsia="GulimChe" w:hAnsi="GulimChe" w:cs="GulimChe"/>
                <w:b/>
                <w:lang w:eastAsia="ko-KR"/>
              </w:rPr>
            </w:pPr>
          </w:p>
        </w:tc>
      </w:tr>
    </w:tbl>
    <w:p w14:paraId="137E67A8" w14:textId="77777777" w:rsidR="003765D1" w:rsidRDefault="003765D1" w:rsidP="003765D1">
      <w:pPr>
        <w:pStyle w:val="PlainText"/>
        <w:ind w:left="720"/>
        <w:rPr>
          <w:rFonts w:ascii="GulimChe" w:eastAsia="GulimChe" w:hAnsi="GulimChe" w:cs="GulimChe"/>
          <w:b/>
          <w:lang w:eastAsia="ko-KR"/>
        </w:rPr>
      </w:pPr>
    </w:p>
    <w:p w14:paraId="735B4177" w14:textId="77777777" w:rsidR="003765D1" w:rsidRDefault="003765D1" w:rsidP="003765D1">
      <w:pPr>
        <w:pStyle w:val="PlainText"/>
        <w:ind w:left="720"/>
        <w:rPr>
          <w:rFonts w:ascii="GulimChe" w:eastAsia="GulimChe" w:hAnsi="GulimChe" w:cs="GulimChe"/>
          <w:b/>
          <w:lang w:eastAsia="ko-KR"/>
        </w:rPr>
      </w:pPr>
    </w:p>
    <w:p w14:paraId="0EEB5D3B" w14:textId="77777777" w:rsidR="003765D1" w:rsidRDefault="003765D1" w:rsidP="003765D1">
      <w:pPr>
        <w:pStyle w:val="PlainText"/>
        <w:ind w:left="720"/>
        <w:rPr>
          <w:rFonts w:ascii="GulimChe" w:eastAsia="GulimChe" w:hAnsi="GulimChe" w:cs="GulimChe"/>
          <w:b/>
          <w:lang w:eastAsia="ko-KR"/>
        </w:rPr>
      </w:pPr>
    </w:p>
    <w:p w14:paraId="76646298" w14:textId="77777777" w:rsidR="006C78A2" w:rsidRPr="005F0CF0" w:rsidRDefault="002651A0" w:rsidP="00D23EEF">
      <w:pPr>
        <w:pStyle w:val="PlainText"/>
        <w:numPr>
          <w:ilvl w:val="0"/>
          <w:numId w:val="10"/>
        </w:numPr>
        <w:rPr>
          <w:rFonts w:ascii="GulimChe" w:eastAsia="GulimChe" w:hAnsi="GulimChe" w:cs="GulimChe"/>
          <w:b/>
          <w:lang w:eastAsia="ko-KR"/>
        </w:rPr>
      </w:pPr>
      <w:r w:rsidRPr="005F0CF0">
        <w:rPr>
          <w:rFonts w:ascii="GulimChe" w:eastAsia="GulimChe" w:hAnsi="GulimChe" w:cs="GulimChe" w:hint="eastAsia"/>
          <w:b/>
          <w:lang w:eastAsia="ko-KR"/>
        </w:rPr>
        <w:t>(</w:t>
      </w:r>
      <w:r w:rsidR="008246DF">
        <w:rPr>
          <w:rFonts w:ascii="GulimChe" w:eastAsia="GulimChe" w:hAnsi="GulimChe" w:cs="GulimChe"/>
          <w:b/>
          <w:lang w:eastAsia="ko-KR"/>
        </w:rPr>
        <w:t>40</w:t>
      </w:r>
      <w:r w:rsidR="00F15328">
        <w:rPr>
          <w:rFonts w:ascii="GulimChe" w:eastAsia="GulimChe" w:hAnsi="GulimChe" w:cs="GulimChe"/>
          <w:b/>
          <w:lang w:eastAsia="ko-KR"/>
        </w:rPr>
        <w:t xml:space="preserve"> </w:t>
      </w:r>
      <w:r w:rsidR="00245AE8" w:rsidRPr="005F0CF0">
        <w:rPr>
          <w:rFonts w:ascii="GulimChe" w:eastAsia="GulimChe" w:hAnsi="GulimChe" w:cs="GulimChe" w:hint="eastAsia"/>
          <w:b/>
          <w:lang w:eastAsia="ko-KR"/>
        </w:rPr>
        <w:t xml:space="preserve">points) </w:t>
      </w:r>
      <w:r w:rsidR="008517A4">
        <w:rPr>
          <w:rFonts w:ascii="GulimChe" w:eastAsia="GulimChe" w:hAnsi="GulimChe" w:cs="GulimChe"/>
          <w:b/>
          <w:lang w:eastAsia="ko-KR"/>
        </w:rPr>
        <w:t xml:space="preserve">Short </w:t>
      </w:r>
      <w:r w:rsidR="002F5BDA">
        <w:rPr>
          <w:rFonts w:ascii="GulimChe" w:eastAsia="GulimChe" w:hAnsi="GulimChe" w:cs="GulimChe"/>
          <w:b/>
          <w:lang w:eastAsia="ko-KR"/>
        </w:rPr>
        <w:t>and medium length answers</w:t>
      </w:r>
    </w:p>
    <w:p w14:paraId="042749F9" w14:textId="77777777" w:rsidR="00862137" w:rsidRDefault="00862137" w:rsidP="00673EA1">
      <w:pPr>
        <w:pStyle w:val="ListParagraph"/>
        <w:rPr>
          <w:rFonts w:ascii="Arial" w:eastAsia="GulimChe" w:hAnsi="Arial" w:cs="Arial"/>
          <w:lang w:eastAsia="ko-KR"/>
        </w:rPr>
      </w:pPr>
    </w:p>
    <w:p w14:paraId="724D8662" w14:textId="77777777" w:rsidR="00E13B31" w:rsidRDefault="00854CEA" w:rsidP="00E13B31">
      <w:pPr>
        <w:pStyle w:val="PlainText"/>
        <w:numPr>
          <w:ilvl w:val="0"/>
          <w:numId w:val="5"/>
        </w:numPr>
        <w:rPr>
          <w:rFonts w:ascii="Arial" w:eastAsia="GulimChe" w:hAnsi="Arial" w:cs="Arial"/>
          <w:lang w:eastAsia="ko-KR"/>
        </w:rPr>
      </w:pPr>
      <w:r w:rsidRPr="00E53B8A">
        <w:rPr>
          <w:rFonts w:ascii="Arial" w:eastAsia="GulimChe" w:hAnsi="Arial" w:cs="Arial"/>
          <w:lang w:eastAsia="ko-KR"/>
        </w:rPr>
        <w:lastRenderedPageBreak/>
        <w:t>(</w:t>
      </w:r>
      <w:r w:rsidR="005F07A1">
        <w:rPr>
          <w:rFonts w:ascii="Arial" w:eastAsia="GulimChe" w:hAnsi="Arial" w:cs="Arial"/>
          <w:lang w:eastAsia="ko-KR"/>
        </w:rPr>
        <w:t>1</w:t>
      </w:r>
      <w:r w:rsidR="00E13B31">
        <w:rPr>
          <w:rFonts w:ascii="Arial" w:eastAsia="GulimChe" w:hAnsi="Arial" w:cs="Arial"/>
          <w:lang w:eastAsia="ko-KR"/>
        </w:rPr>
        <w:t>5</w:t>
      </w:r>
      <w:r w:rsidRPr="00E53B8A">
        <w:rPr>
          <w:rFonts w:ascii="Arial" w:eastAsia="GulimChe" w:hAnsi="Arial" w:cs="Arial"/>
          <w:lang w:eastAsia="ko-KR"/>
        </w:rPr>
        <w:t xml:space="preserve"> points) </w:t>
      </w:r>
      <w:r w:rsidR="00E13B31">
        <w:rPr>
          <w:rFonts w:ascii="Arial" w:eastAsia="GulimChe" w:hAnsi="Arial" w:cs="Arial"/>
          <w:lang w:eastAsia="ko-KR"/>
        </w:rPr>
        <w:t>Mandatory Access Control Policies</w:t>
      </w:r>
      <w:r w:rsidR="006E3FA1" w:rsidRPr="00E53B8A">
        <w:rPr>
          <w:rFonts w:ascii="Arial" w:eastAsia="GulimChe" w:hAnsi="Arial" w:cs="Arial"/>
          <w:lang w:eastAsia="ko-KR"/>
        </w:rPr>
        <w:t xml:space="preserve"> </w:t>
      </w:r>
      <w:r w:rsidR="00E53B8A">
        <w:rPr>
          <w:rFonts w:ascii="Arial" w:eastAsia="GulimChe" w:hAnsi="Arial" w:cs="Arial"/>
          <w:lang w:eastAsia="ko-KR"/>
        </w:rPr>
        <w:t>–</w:t>
      </w:r>
      <w:r w:rsidRPr="00E53B8A">
        <w:rPr>
          <w:rFonts w:ascii="Arial" w:eastAsia="GulimChe" w:hAnsi="Arial" w:cs="Arial"/>
          <w:lang w:eastAsia="ko-KR"/>
        </w:rPr>
        <w:t xml:space="preserve"> </w:t>
      </w:r>
      <w:r w:rsidR="00E13B31">
        <w:rPr>
          <w:rFonts w:ascii="Arial" w:eastAsia="GulimChe" w:hAnsi="Arial" w:cs="Arial"/>
          <w:lang w:eastAsia="ko-KR"/>
        </w:rPr>
        <w:t>The non-discretionary nature of mandatory access control models such as Bell-</w:t>
      </w:r>
      <w:proofErr w:type="spellStart"/>
      <w:r w:rsidR="00E13B31">
        <w:rPr>
          <w:rFonts w:ascii="Arial" w:eastAsia="GulimChe" w:hAnsi="Arial" w:cs="Arial"/>
          <w:lang w:eastAsia="ko-KR"/>
        </w:rPr>
        <w:t>LaPadula</w:t>
      </w:r>
      <w:proofErr w:type="spellEnd"/>
      <w:r w:rsidR="00E13B31">
        <w:rPr>
          <w:rFonts w:ascii="Arial" w:eastAsia="GulimChe" w:hAnsi="Arial" w:cs="Arial"/>
          <w:lang w:eastAsia="ko-KR"/>
        </w:rPr>
        <w:t xml:space="preserve"> is sometimes consider</w:t>
      </w:r>
      <w:r w:rsidR="000D2DF0">
        <w:rPr>
          <w:rFonts w:ascii="Arial" w:eastAsia="GulimChe" w:hAnsi="Arial" w:cs="Arial"/>
          <w:lang w:eastAsia="ko-KR"/>
        </w:rPr>
        <w:t xml:space="preserve">ed </w:t>
      </w:r>
      <w:r w:rsidR="00E13B31">
        <w:rPr>
          <w:rFonts w:ascii="Arial" w:eastAsia="GulimChe" w:hAnsi="Arial" w:cs="Arial"/>
          <w:lang w:eastAsia="ko-KR"/>
        </w:rPr>
        <w:t>impractical for general computer use because it makes it more difficult (by design) to share information with collaborators and get work done.  Why might this non-discretionary aspect be less of an issue  when using the Biba model (also non-discretionary, but focused on integrity) to protect a system from subversion (e.g. infection by a virus or worm).  [note: you will not find this answer in the slides or the readings – rather you should focus on the likely assignment of labels to files when applying Biba for this purpose – we did mention this in passing in our class discussion].</w:t>
      </w:r>
    </w:p>
    <w:p w14:paraId="23294EE5" w14:textId="77777777" w:rsidR="00E13B31" w:rsidRDefault="00E13B31" w:rsidP="00E13B31">
      <w:pPr>
        <w:pStyle w:val="PlainText"/>
        <w:ind w:left="1080"/>
        <w:rPr>
          <w:rFonts w:ascii="Arial" w:eastAsia="GulimChe" w:hAnsi="Arial" w:cs="Arial"/>
          <w:lang w:eastAsia="ko-KR"/>
        </w:rPr>
      </w:pPr>
    </w:p>
    <w:p w14:paraId="02C4733F" w14:textId="77777777" w:rsidR="00E13B31" w:rsidRDefault="00E13B31" w:rsidP="00E13B31">
      <w:pPr>
        <w:pStyle w:val="PlainText"/>
        <w:ind w:left="1080"/>
        <w:rPr>
          <w:rFonts w:ascii="Arial" w:eastAsia="GulimChe" w:hAnsi="Arial" w:cs="Arial"/>
          <w:lang w:eastAsia="ko-KR"/>
        </w:rPr>
      </w:pPr>
    </w:p>
    <w:p w14:paraId="4585F960" w14:textId="77777777" w:rsidR="00E13B31" w:rsidRPr="00E13B31" w:rsidRDefault="00E13B31" w:rsidP="00E13B31">
      <w:pPr>
        <w:pStyle w:val="PlainText"/>
        <w:ind w:left="1080"/>
        <w:rPr>
          <w:rFonts w:ascii="Arial" w:eastAsia="GulimChe" w:hAnsi="Arial" w:cs="Arial"/>
          <w:lang w:eastAsia="ko-KR"/>
        </w:rPr>
      </w:pPr>
      <w:r>
        <w:rPr>
          <w:rFonts w:ascii="Arial" w:eastAsia="GulimChe" w:hAnsi="Arial" w:cs="Arial"/>
          <w:lang w:eastAsia="ko-KR"/>
        </w:rPr>
        <w:t xml:space="preserve"> </w:t>
      </w:r>
    </w:p>
    <w:p w14:paraId="3FBCA847" w14:textId="77777777" w:rsidR="00862137" w:rsidRPr="00E53B8A" w:rsidRDefault="00862137" w:rsidP="00E53B8A">
      <w:pPr>
        <w:pStyle w:val="PlainText"/>
        <w:ind w:left="1080"/>
        <w:rPr>
          <w:rFonts w:ascii="Arial" w:eastAsia="GulimChe" w:hAnsi="Arial" w:cs="Arial"/>
          <w:lang w:eastAsia="ko-KR"/>
        </w:rPr>
      </w:pPr>
      <w:r w:rsidRPr="00E53B8A">
        <w:rPr>
          <w:rFonts w:ascii="Arial" w:eastAsia="GulimChe" w:hAnsi="Arial" w:cs="Arial"/>
          <w:color w:val="FF0000"/>
          <w:lang w:eastAsia="ko-KR"/>
        </w:rPr>
        <w:t>(answer here)</w:t>
      </w:r>
    </w:p>
    <w:p w14:paraId="43907273" w14:textId="77777777" w:rsidR="00673EA1" w:rsidRDefault="00673EA1" w:rsidP="00673EA1">
      <w:pPr>
        <w:pStyle w:val="ListParagraph"/>
        <w:rPr>
          <w:rFonts w:ascii="Arial" w:eastAsia="GulimChe" w:hAnsi="Arial" w:cs="Arial"/>
          <w:lang w:eastAsia="ko-KR"/>
        </w:rPr>
      </w:pPr>
    </w:p>
    <w:p w14:paraId="17838AA2" w14:textId="77777777" w:rsidR="001434E1" w:rsidRDefault="008742C0" w:rsidP="00FD7ED0">
      <w:pPr>
        <w:pStyle w:val="PlainText"/>
        <w:numPr>
          <w:ilvl w:val="0"/>
          <w:numId w:val="5"/>
        </w:numPr>
        <w:rPr>
          <w:rFonts w:ascii="Arial" w:eastAsia="GulimChe" w:hAnsi="Arial" w:cs="Arial"/>
          <w:lang w:eastAsia="ko-KR"/>
        </w:rPr>
      </w:pPr>
      <w:r>
        <w:rPr>
          <w:rFonts w:ascii="Arial" w:eastAsia="GulimChe" w:hAnsi="Arial" w:cs="Arial"/>
          <w:lang w:eastAsia="ko-KR"/>
        </w:rPr>
        <w:t>(</w:t>
      </w:r>
      <w:r w:rsidR="008246DF">
        <w:rPr>
          <w:rFonts w:ascii="Arial" w:eastAsia="GulimChe" w:hAnsi="Arial" w:cs="Arial"/>
          <w:lang w:eastAsia="ko-KR"/>
        </w:rPr>
        <w:t>10</w:t>
      </w:r>
      <w:r>
        <w:rPr>
          <w:rFonts w:ascii="Arial" w:eastAsia="GulimChe" w:hAnsi="Arial" w:cs="Arial"/>
          <w:lang w:eastAsia="ko-KR"/>
        </w:rPr>
        <w:t xml:space="preserve"> points) </w:t>
      </w:r>
      <w:r w:rsidR="001F65AD" w:rsidRPr="001E18E3">
        <w:rPr>
          <w:rFonts w:ascii="Arial" w:eastAsia="GulimChe" w:hAnsi="Arial" w:cs="Arial"/>
          <w:b/>
          <w:lang w:eastAsia="ko-KR"/>
        </w:rPr>
        <w:t xml:space="preserve">Brute Force </w:t>
      </w:r>
      <w:r w:rsidR="001434E1" w:rsidRPr="001E18E3">
        <w:rPr>
          <w:rFonts w:ascii="Arial" w:eastAsia="GulimChe" w:hAnsi="Arial" w:cs="Arial"/>
          <w:b/>
          <w:lang w:eastAsia="ko-KR"/>
        </w:rPr>
        <w:t>Attacks</w:t>
      </w:r>
      <w:r>
        <w:rPr>
          <w:rFonts w:ascii="Arial" w:eastAsia="GulimChe" w:hAnsi="Arial" w:cs="Arial"/>
          <w:lang w:eastAsia="ko-KR"/>
        </w:rPr>
        <w:t xml:space="preserve"> </w:t>
      </w:r>
      <w:r w:rsidR="001434E1">
        <w:rPr>
          <w:rFonts w:ascii="Arial" w:eastAsia="GulimChe" w:hAnsi="Arial" w:cs="Arial"/>
          <w:lang w:eastAsia="ko-KR"/>
        </w:rPr>
        <w:t>–</w:t>
      </w:r>
      <w:r>
        <w:rPr>
          <w:rFonts w:ascii="Arial" w:eastAsia="GulimChe" w:hAnsi="Arial" w:cs="Arial"/>
          <w:lang w:eastAsia="ko-KR"/>
        </w:rPr>
        <w:t xml:space="preserve"> </w:t>
      </w:r>
      <w:r w:rsidR="00C53D8B">
        <w:rPr>
          <w:rFonts w:ascii="Arial" w:eastAsia="GulimChe" w:hAnsi="Arial" w:cs="Arial"/>
          <w:lang w:eastAsia="ko-KR"/>
        </w:rPr>
        <w:t xml:space="preserve">List at least three factors that impact the time needed to mount a </w:t>
      </w:r>
      <w:r w:rsidR="001434E1">
        <w:rPr>
          <w:rFonts w:ascii="Arial" w:eastAsia="GulimChe" w:hAnsi="Arial" w:cs="Arial"/>
          <w:lang w:eastAsia="ko-KR"/>
        </w:rPr>
        <w:t>brute-force attacks on an encryption system, or on passwords.</w:t>
      </w:r>
      <w:r w:rsidR="00C53D8B">
        <w:rPr>
          <w:rFonts w:ascii="Arial" w:eastAsia="GulimChe" w:hAnsi="Arial" w:cs="Arial"/>
          <w:lang w:eastAsia="ko-KR"/>
        </w:rPr>
        <w:t xml:space="preserve">  How does each factor impact the time that is required for such an attack.</w:t>
      </w:r>
    </w:p>
    <w:p w14:paraId="2C6A2F10" w14:textId="77777777" w:rsidR="001434E1" w:rsidRDefault="001434E1" w:rsidP="001434E1">
      <w:pPr>
        <w:pStyle w:val="PlainText"/>
        <w:ind w:left="1080"/>
        <w:rPr>
          <w:rFonts w:ascii="Arial" w:eastAsia="GulimChe" w:hAnsi="Arial" w:cs="Arial"/>
          <w:lang w:eastAsia="ko-KR"/>
        </w:rPr>
      </w:pPr>
    </w:p>
    <w:p w14:paraId="009C33DC" w14:textId="77777777" w:rsidR="008742C0" w:rsidRDefault="00C53D8B" w:rsidP="008742C0">
      <w:pPr>
        <w:pStyle w:val="PlainText"/>
        <w:ind w:left="1080"/>
        <w:rPr>
          <w:rFonts w:ascii="Arial" w:eastAsia="GulimChe" w:hAnsi="Arial" w:cs="Arial"/>
          <w:lang w:eastAsia="ko-KR"/>
        </w:rPr>
      </w:pPr>
      <w:r w:rsidRPr="00862137">
        <w:rPr>
          <w:rFonts w:ascii="Arial" w:eastAsia="GulimChe" w:hAnsi="Arial" w:cs="Arial"/>
          <w:color w:val="FF0000"/>
          <w:lang w:eastAsia="ko-KR"/>
        </w:rPr>
        <w:t xml:space="preserve"> </w:t>
      </w:r>
      <w:r w:rsidR="008742C0" w:rsidRPr="00862137">
        <w:rPr>
          <w:rFonts w:ascii="Arial" w:eastAsia="GulimChe" w:hAnsi="Arial" w:cs="Arial"/>
          <w:color w:val="FF0000"/>
          <w:lang w:eastAsia="ko-KR"/>
        </w:rPr>
        <w:t>(answer here)</w:t>
      </w:r>
    </w:p>
    <w:p w14:paraId="037E377F" w14:textId="77777777" w:rsidR="008742C0" w:rsidRDefault="008742C0" w:rsidP="008742C0">
      <w:pPr>
        <w:pStyle w:val="PlainText"/>
        <w:ind w:left="1080"/>
        <w:rPr>
          <w:rFonts w:ascii="Arial" w:eastAsia="GulimChe" w:hAnsi="Arial" w:cs="Arial"/>
          <w:lang w:eastAsia="ko-KR"/>
        </w:rPr>
      </w:pPr>
    </w:p>
    <w:p w14:paraId="1C23BBF0" w14:textId="77777777" w:rsidR="00C53D8B" w:rsidRDefault="005D21E9">
      <w:pPr>
        <w:pStyle w:val="PlainText"/>
        <w:numPr>
          <w:ilvl w:val="0"/>
          <w:numId w:val="5"/>
        </w:numPr>
        <w:rPr>
          <w:rFonts w:ascii="Arial" w:eastAsia="GulimChe" w:hAnsi="Arial" w:cs="Arial"/>
          <w:lang w:eastAsia="ko-KR"/>
        </w:rPr>
      </w:pPr>
      <w:r>
        <w:rPr>
          <w:rFonts w:ascii="Arial" w:eastAsia="GulimChe" w:hAnsi="Arial" w:cs="Arial"/>
          <w:lang w:eastAsia="ko-KR"/>
        </w:rPr>
        <w:t>(</w:t>
      </w:r>
      <w:r w:rsidR="00026692">
        <w:rPr>
          <w:rFonts w:ascii="Arial" w:eastAsia="GulimChe" w:hAnsi="Arial" w:cs="Arial"/>
          <w:lang w:eastAsia="ko-KR"/>
        </w:rPr>
        <w:t>15</w:t>
      </w:r>
      <w:r>
        <w:rPr>
          <w:rFonts w:ascii="Arial" w:eastAsia="GulimChe" w:hAnsi="Arial" w:cs="Arial"/>
          <w:lang w:eastAsia="ko-KR"/>
        </w:rPr>
        <w:t xml:space="preserve"> points) </w:t>
      </w:r>
      <w:r w:rsidR="00B25F50" w:rsidRPr="00D813C5">
        <w:rPr>
          <w:rFonts w:ascii="Arial" w:eastAsia="GulimChe" w:hAnsi="Arial" w:cs="Arial"/>
          <w:b/>
          <w:lang w:eastAsia="ko-KR"/>
        </w:rPr>
        <w:t>Authorization</w:t>
      </w:r>
      <w:r w:rsidR="00C53D8B">
        <w:rPr>
          <w:rFonts w:ascii="Arial" w:eastAsia="GulimChe" w:hAnsi="Arial" w:cs="Arial"/>
          <w:lang w:eastAsia="ko-KR"/>
        </w:rPr>
        <w:t xml:space="preserve"> – </w:t>
      </w:r>
      <w:r w:rsidR="00D813C5">
        <w:rPr>
          <w:rFonts w:ascii="Arial" w:eastAsia="GulimChe" w:hAnsi="Arial" w:cs="Arial"/>
          <w:lang w:eastAsia="ko-KR"/>
        </w:rPr>
        <w:t>In class I sated that authorization is the ultimate goal of computer security; that what we ultimately care about is a yes or no answer to the question of whether a particular operation is allowed.  When authorization policies are implemented using an access control list, what are the inputs to this decision?  To answer this, tell me all of the data that is consulted by the authorization mechanism to validate that an operation is permitted, to yield that yes or no decision.  Where does each of piece of data (used as inputs) come from?</w:t>
      </w:r>
    </w:p>
    <w:p w14:paraId="21ED9907" w14:textId="77777777" w:rsidR="00D813C5" w:rsidRDefault="00D813C5" w:rsidP="00D813C5">
      <w:pPr>
        <w:pStyle w:val="PlainText"/>
        <w:ind w:left="1080"/>
        <w:rPr>
          <w:rFonts w:ascii="Arial" w:eastAsia="GulimChe" w:hAnsi="Arial" w:cs="Arial"/>
          <w:lang w:eastAsia="ko-KR"/>
        </w:rPr>
      </w:pPr>
    </w:p>
    <w:p w14:paraId="33147188" w14:textId="77777777" w:rsidR="00862137" w:rsidRPr="00D659C7" w:rsidRDefault="00D813C5" w:rsidP="00862137">
      <w:pPr>
        <w:pStyle w:val="PlainText"/>
        <w:ind w:left="1080"/>
        <w:rPr>
          <w:rFonts w:ascii="Arial" w:eastAsia="GulimChe" w:hAnsi="Arial" w:cs="Arial"/>
          <w:lang w:eastAsia="ko-KR"/>
        </w:rPr>
      </w:pPr>
      <w:r w:rsidRPr="00862137">
        <w:rPr>
          <w:rFonts w:ascii="Arial" w:eastAsia="GulimChe" w:hAnsi="Arial" w:cs="Arial"/>
          <w:color w:val="FF0000"/>
          <w:lang w:eastAsia="ko-KR"/>
        </w:rPr>
        <w:t xml:space="preserve"> </w:t>
      </w:r>
      <w:r w:rsidR="00862137" w:rsidRPr="00862137">
        <w:rPr>
          <w:rFonts w:ascii="Arial" w:eastAsia="GulimChe" w:hAnsi="Arial" w:cs="Arial"/>
          <w:color w:val="FF0000"/>
          <w:lang w:eastAsia="ko-KR"/>
        </w:rPr>
        <w:t>(answer here)</w:t>
      </w:r>
    </w:p>
    <w:p w14:paraId="32543148" w14:textId="77777777" w:rsidR="0024634D" w:rsidRDefault="0024634D" w:rsidP="0024634D">
      <w:pPr>
        <w:pStyle w:val="ListParagraph"/>
        <w:rPr>
          <w:rFonts w:ascii="Arial" w:eastAsia="GulimChe" w:hAnsi="Arial" w:cs="Arial"/>
          <w:lang w:eastAsia="ko-KR"/>
        </w:rPr>
      </w:pPr>
    </w:p>
    <w:p w14:paraId="62F36232" w14:textId="77777777" w:rsidR="0024634D" w:rsidRDefault="0024634D" w:rsidP="0024634D">
      <w:pPr>
        <w:pStyle w:val="ListParagraph"/>
        <w:rPr>
          <w:rFonts w:ascii="Arial" w:eastAsia="GulimChe" w:hAnsi="Arial" w:cs="Arial"/>
          <w:lang w:eastAsia="ko-KR"/>
        </w:rPr>
      </w:pPr>
    </w:p>
    <w:p w14:paraId="2E0B01DA" w14:textId="77777777" w:rsidR="0024634D" w:rsidRDefault="0024634D" w:rsidP="0024634D">
      <w:pPr>
        <w:pStyle w:val="PlainText"/>
        <w:ind w:left="1080"/>
        <w:rPr>
          <w:rFonts w:ascii="Arial" w:eastAsia="GulimChe" w:hAnsi="Arial" w:cs="Arial"/>
          <w:lang w:eastAsia="ko-KR"/>
        </w:rPr>
      </w:pPr>
    </w:p>
    <w:p w14:paraId="7752D6B8" w14:textId="77777777" w:rsidR="00E91320" w:rsidRDefault="00E91320" w:rsidP="00E91320">
      <w:pPr>
        <w:pStyle w:val="PlainText"/>
        <w:rPr>
          <w:rFonts w:ascii="GulimChe" w:eastAsia="GulimChe" w:hAnsi="GulimChe" w:cs="GulimChe"/>
          <w:lang w:eastAsia="ko-KR"/>
        </w:rPr>
      </w:pPr>
    </w:p>
    <w:p w14:paraId="40043878" w14:textId="77777777" w:rsidR="00F23542" w:rsidRDefault="00F23542" w:rsidP="00E91320">
      <w:pPr>
        <w:pStyle w:val="PlainText"/>
        <w:rPr>
          <w:rFonts w:ascii="GulimChe" w:eastAsia="GulimChe" w:hAnsi="GulimChe" w:cs="GulimChe"/>
          <w:lang w:eastAsia="ko-KR"/>
        </w:rPr>
      </w:pPr>
    </w:p>
    <w:p w14:paraId="7CF73586" w14:textId="77777777" w:rsidR="00F23542" w:rsidRDefault="00F23542" w:rsidP="00E91320">
      <w:pPr>
        <w:pStyle w:val="PlainText"/>
        <w:rPr>
          <w:rFonts w:ascii="GulimChe" w:eastAsia="GulimChe" w:hAnsi="GulimChe" w:cs="GulimChe"/>
          <w:lang w:eastAsia="ko-KR"/>
        </w:rPr>
      </w:pPr>
    </w:p>
    <w:p w14:paraId="32CD3F08" w14:textId="77777777" w:rsidR="00F23542" w:rsidRDefault="00F23542" w:rsidP="00E91320">
      <w:pPr>
        <w:pStyle w:val="PlainText"/>
        <w:rPr>
          <w:rFonts w:ascii="GulimChe" w:eastAsia="GulimChe" w:hAnsi="GulimChe" w:cs="GulimChe"/>
          <w:lang w:eastAsia="ko-KR"/>
        </w:rPr>
      </w:pPr>
    </w:p>
    <w:p w14:paraId="06F7D839" w14:textId="77777777" w:rsidR="00F23542" w:rsidRDefault="00F23542" w:rsidP="00E91320">
      <w:pPr>
        <w:pStyle w:val="PlainText"/>
        <w:rPr>
          <w:rFonts w:ascii="GulimChe" w:eastAsia="GulimChe" w:hAnsi="GulimChe" w:cs="GulimChe"/>
          <w:lang w:eastAsia="ko-KR"/>
        </w:rPr>
      </w:pPr>
    </w:p>
    <w:p w14:paraId="6D2EACAA" w14:textId="77777777" w:rsidR="00F23542" w:rsidRDefault="00F23542" w:rsidP="00E91320">
      <w:pPr>
        <w:pStyle w:val="PlainText"/>
        <w:rPr>
          <w:rFonts w:ascii="GulimChe" w:eastAsia="GulimChe" w:hAnsi="GulimChe" w:cs="GulimChe"/>
          <w:lang w:eastAsia="ko-KR"/>
        </w:rPr>
      </w:pPr>
    </w:p>
    <w:p w14:paraId="32A2EB2C" w14:textId="77777777" w:rsidR="005C5D89" w:rsidRDefault="005C5D89" w:rsidP="00E91320">
      <w:pPr>
        <w:pStyle w:val="PlainText"/>
        <w:rPr>
          <w:rFonts w:ascii="GulimChe" w:eastAsia="GulimChe" w:hAnsi="GulimChe" w:cs="GulimChe"/>
          <w:lang w:eastAsia="ko-KR"/>
        </w:rPr>
      </w:pPr>
    </w:p>
    <w:p w14:paraId="2F24C2BD" w14:textId="77777777" w:rsidR="005C5D89" w:rsidRDefault="005C5D89" w:rsidP="00E91320">
      <w:pPr>
        <w:pStyle w:val="PlainText"/>
        <w:rPr>
          <w:rFonts w:ascii="GulimChe" w:eastAsia="GulimChe" w:hAnsi="GulimChe" w:cs="GulimChe"/>
          <w:lang w:eastAsia="ko-KR"/>
        </w:rPr>
      </w:pPr>
    </w:p>
    <w:p w14:paraId="304F98A4" w14:textId="77777777" w:rsidR="005C5D89" w:rsidRDefault="005C5D89" w:rsidP="00E91320">
      <w:pPr>
        <w:pStyle w:val="PlainText"/>
        <w:rPr>
          <w:rFonts w:ascii="GulimChe" w:eastAsia="GulimChe" w:hAnsi="GulimChe" w:cs="GulimChe"/>
          <w:lang w:eastAsia="ko-KR"/>
        </w:rPr>
      </w:pPr>
    </w:p>
    <w:p w14:paraId="789F8618" w14:textId="77777777" w:rsidR="005C5D89" w:rsidRDefault="005C5D89" w:rsidP="00E91320">
      <w:pPr>
        <w:pStyle w:val="PlainText"/>
        <w:rPr>
          <w:rFonts w:ascii="GulimChe" w:eastAsia="GulimChe" w:hAnsi="GulimChe" w:cs="GulimChe"/>
          <w:lang w:eastAsia="ko-KR"/>
        </w:rPr>
      </w:pPr>
    </w:p>
    <w:p w14:paraId="1AE8419B" w14:textId="77777777" w:rsidR="005C5D89" w:rsidRDefault="005C5D89" w:rsidP="00E91320">
      <w:pPr>
        <w:pStyle w:val="PlainText"/>
        <w:rPr>
          <w:rFonts w:ascii="GulimChe" w:eastAsia="GulimChe" w:hAnsi="GulimChe" w:cs="GulimChe"/>
          <w:lang w:eastAsia="ko-KR"/>
        </w:rPr>
      </w:pPr>
    </w:p>
    <w:p w14:paraId="5B298696" w14:textId="77777777" w:rsidR="005C5D89" w:rsidRDefault="005C5D89" w:rsidP="00E91320">
      <w:pPr>
        <w:pStyle w:val="PlainText"/>
        <w:rPr>
          <w:rFonts w:ascii="GulimChe" w:eastAsia="GulimChe" w:hAnsi="GulimChe" w:cs="GulimChe"/>
          <w:lang w:eastAsia="ko-KR"/>
        </w:rPr>
      </w:pPr>
    </w:p>
    <w:p w14:paraId="631D19EF" w14:textId="77777777" w:rsidR="005C5D89" w:rsidRDefault="005C5D89" w:rsidP="00E91320">
      <w:pPr>
        <w:pStyle w:val="PlainText"/>
        <w:rPr>
          <w:rFonts w:ascii="GulimChe" w:eastAsia="GulimChe" w:hAnsi="GulimChe" w:cs="GulimChe"/>
          <w:lang w:eastAsia="ko-KR"/>
        </w:rPr>
      </w:pPr>
    </w:p>
    <w:p w14:paraId="6E78BFD0" w14:textId="77777777" w:rsidR="005C5D89" w:rsidRDefault="005C5D89" w:rsidP="00E91320">
      <w:pPr>
        <w:pStyle w:val="PlainText"/>
        <w:rPr>
          <w:rFonts w:ascii="GulimChe" w:eastAsia="GulimChe" w:hAnsi="GulimChe" w:cs="GulimChe"/>
          <w:lang w:eastAsia="ko-KR"/>
        </w:rPr>
      </w:pPr>
    </w:p>
    <w:p w14:paraId="29636E2C" w14:textId="77777777" w:rsidR="005C5D89" w:rsidRDefault="005C5D89" w:rsidP="00E91320">
      <w:pPr>
        <w:pStyle w:val="PlainText"/>
        <w:rPr>
          <w:rFonts w:ascii="GulimChe" w:eastAsia="GulimChe" w:hAnsi="GulimChe" w:cs="GulimChe"/>
          <w:lang w:eastAsia="ko-KR"/>
        </w:rPr>
      </w:pPr>
    </w:p>
    <w:p w14:paraId="66865F21" w14:textId="77777777" w:rsidR="00514CAD" w:rsidRDefault="00514CAD" w:rsidP="00EC5946">
      <w:pPr>
        <w:pStyle w:val="PlainText"/>
        <w:ind w:left="720"/>
        <w:rPr>
          <w:rFonts w:ascii="GulimChe" w:eastAsia="GulimChe" w:hAnsi="GulimChe" w:cs="GulimChe"/>
          <w:b/>
          <w:lang w:eastAsia="ko-KR"/>
        </w:rPr>
      </w:pPr>
    </w:p>
    <w:p w14:paraId="4BFC6A53" w14:textId="77777777" w:rsidR="00DD783B" w:rsidRDefault="00F30CF2" w:rsidP="00514CAD">
      <w:pPr>
        <w:pStyle w:val="PlainText"/>
        <w:numPr>
          <w:ilvl w:val="0"/>
          <w:numId w:val="10"/>
        </w:numPr>
        <w:rPr>
          <w:rFonts w:ascii="Arial" w:eastAsia="GulimChe" w:hAnsi="Arial" w:cs="Arial"/>
          <w:b/>
          <w:lang w:eastAsia="ko-KR"/>
        </w:rPr>
      </w:pPr>
      <w:r>
        <w:rPr>
          <w:rFonts w:ascii="Arial" w:eastAsia="GulimChe" w:hAnsi="Arial" w:cs="Arial"/>
          <w:b/>
          <w:lang w:eastAsia="ko-KR"/>
        </w:rPr>
        <w:t xml:space="preserve">Passkey </w:t>
      </w:r>
      <w:r w:rsidR="00DD783B">
        <w:rPr>
          <w:rFonts w:ascii="Arial" w:eastAsia="GulimChe" w:hAnsi="Arial" w:cs="Arial"/>
          <w:b/>
          <w:lang w:eastAsia="ko-KR"/>
        </w:rPr>
        <w:t>(</w:t>
      </w:r>
      <w:r>
        <w:rPr>
          <w:rFonts w:ascii="Arial" w:eastAsia="GulimChe" w:hAnsi="Arial" w:cs="Arial"/>
          <w:b/>
          <w:lang w:eastAsia="ko-KR"/>
        </w:rPr>
        <w:t>30</w:t>
      </w:r>
      <w:r w:rsidR="00DD783B">
        <w:rPr>
          <w:rFonts w:ascii="Arial" w:eastAsia="GulimChe" w:hAnsi="Arial" w:cs="Arial"/>
          <w:b/>
          <w:lang w:eastAsia="ko-KR"/>
        </w:rPr>
        <w:t xml:space="preserve"> poi</w:t>
      </w:r>
      <w:r w:rsidR="008246DF">
        <w:rPr>
          <w:rFonts w:ascii="Arial" w:eastAsia="GulimChe" w:hAnsi="Arial" w:cs="Arial"/>
          <w:b/>
          <w:lang w:eastAsia="ko-KR"/>
        </w:rPr>
        <w:t>n</w:t>
      </w:r>
      <w:r w:rsidR="00DD783B">
        <w:rPr>
          <w:rFonts w:ascii="Arial" w:eastAsia="GulimChe" w:hAnsi="Arial" w:cs="Arial"/>
          <w:b/>
          <w:lang w:eastAsia="ko-KR"/>
        </w:rPr>
        <w:t>ts)</w:t>
      </w:r>
    </w:p>
    <w:p w14:paraId="2D87DD3A" w14:textId="77777777" w:rsidR="00DD783B" w:rsidRDefault="00DD783B" w:rsidP="00DD783B">
      <w:pPr>
        <w:pStyle w:val="ListParagraph"/>
        <w:rPr>
          <w:rFonts w:ascii="Arial" w:eastAsia="GulimChe" w:hAnsi="Arial" w:cs="Arial"/>
          <w:b/>
          <w:lang w:eastAsia="ko-KR"/>
        </w:rPr>
      </w:pPr>
    </w:p>
    <w:p w14:paraId="503EC333" w14:textId="77777777" w:rsidR="00226479" w:rsidRDefault="00226479" w:rsidP="00F501D4">
      <w:pPr>
        <w:pStyle w:val="PlainText"/>
        <w:ind w:left="720"/>
        <w:rPr>
          <w:rFonts w:ascii="Arial" w:eastAsia="GulimChe" w:hAnsi="Arial" w:cs="Arial"/>
          <w:b/>
          <w:lang w:eastAsia="ko-KR"/>
        </w:rPr>
      </w:pPr>
      <w:r>
        <w:rPr>
          <w:rFonts w:ascii="Arial" w:eastAsia="GulimChe" w:hAnsi="Arial" w:cs="Arial"/>
          <w:b/>
          <w:lang w:eastAsia="ko-KR"/>
        </w:rPr>
        <w:t>Consider the following article from The Hacker News:</w:t>
      </w:r>
    </w:p>
    <w:p w14:paraId="12D36029" w14:textId="77777777" w:rsidR="00226479" w:rsidRDefault="00226479" w:rsidP="00F501D4">
      <w:pPr>
        <w:pStyle w:val="PlainText"/>
        <w:ind w:left="720"/>
        <w:rPr>
          <w:rFonts w:ascii="Arial" w:eastAsia="GulimChe" w:hAnsi="Arial" w:cs="Arial"/>
          <w:b/>
          <w:lang w:eastAsia="ko-KR"/>
        </w:rPr>
      </w:pPr>
    </w:p>
    <w:p w14:paraId="521CB632" w14:textId="77777777" w:rsidR="00226479" w:rsidRDefault="00226479" w:rsidP="00226479">
      <w:pPr>
        <w:pStyle w:val="Heading1"/>
      </w:pPr>
      <w:hyperlink r:id="rId8" w:history="1">
        <w:r>
          <w:rPr>
            <w:rStyle w:val="Hyperlink"/>
          </w:rPr>
          <w:t>FIDO Alliance Drafts New Protocol to Simplify Passkey Transfers Across Different Platforms</w:t>
        </w:r>
      </w:hyperlink>
    </w:p>
    <w:p w14:paraId="328689EF" w14:textId="77777777" w:rsidR="00226479" w:rsidRDefault="00774D4E" w:rsidP="00F501D4">
      <w:pPr>
        <w:pStyle w:val="PlainText"/>
        <w:ind w:left="720"/>
      </w:pPr>
      <w:r>
        <w:rPr>
          <w:noProof/>
        </w:rPr>
        <w:pict w14:anchorId="16347C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 style="width:480.25pt;height:250.9pt;visibility:visible;mso-width-percent:0;mso-height-percent:0;mso-width-percent:0;mso-height-percent:0">
            <v:imagedata r:id="rId9" o:title=""/>
          </v:shape>
        </w:pict>
      </w:r>
    </w:p>
    <w:p w14:paraId="6E6673A2" w14:textId="77777777" w:rsidR="00226479" w:rsidRDefault="00226479" w:rsidP="00F501D4">
      <w:pPr>
        <w:pStyle w:val="PlainText"/>
        <w:ind w:left="720"/>
        <w:rPr>
          <w:rFonts w:ascii="Arial" w:eastAsia="GulimChe" w:hAnsi="Arial" w:cs="Arial"/>
          <w:b/>
          <w:lang w:eastAsia="ko-KR"/>
        </w:rPr>
      </w:pPr>
    </w:p>
    <w:p w14:paraId="6B6EF793" w14:textId="77777777" w:rsidR="00226479" w:rsidRDefault="00226479" w:rsidP="00F501D4">
      <w:pPr>
        <w:pStyle w:val="PlainText"/>
        <w:ind w:left="720"/>
        <w:rPr>
          <w:rFonts w:ascii="Arial" w:eastAsia="GulimChe" w:hAnsi="Arial" w:cs="Arial"/>
          <w:b/>
          <w:lang w:eastAsia="ko-KR"/>
        </w:rPr>
      </w:pPr>
    </w:p>
    <w:p w14:paraId="1B1CA7A2" w14:textId="77777777" w:rsidR="00226479" w:rsidRDefault="00226479" w:rsidP="00F501D4">
      <w:pPr>
        <w:pStyle w:val="PlainText"/>
        <w:ind w:left="720"/>
        <w:rPr>
          <w:rFonts w:ascii="Arial" w:eastAsia="GulimChe" w:hAnsi="Arial" w:cs="Arial"/>
          <w:b/>
          <w:lang w:eastAsia="ko-KR"/>
        </w:rPr>
      </w:pPr>
    </w:p>
    <w:p w14:paraId="3557B49D" w14:textId="77777777" w:rsidR="00420FB2" w:rsidRPr="00420FB2" w:rsidRDefault="00420FB2" w:rsidP="00420FB2">
      <w:pPr>
        <w:rPr>
          <w:rFonts w:eastAsia="Times New Roman"/>
          <w:lang w:eastAsia="en-US"/>
        </w:rPr>
      </w:pPr>
      <w:r w:rsidRPr="00420FB2">
        <w:rPr>
          <w:rFonts w:eastAsia="Times New Roman"/>
          <w:i/>
          <w:iCs/>
          <w:lang w:eastAsia="en-US"/>
        </w:rPr>
        <w:t></w:t>
      </w:r>
      <w:r w:rsidRPr="00420FB2">
        <w:rPr>
          <w:rFonts w:eastAsia="Times New Roman"/>
          <w:lang w:eastAsia="en-US"/>
        </w:rPr>
        <w:t>Oct 16, 2024</w:t>
      </w:r>
      <w:r w:rsidRPr="00420FB2">
        <w:rPr>
          <w:rFonts w:eastAsia="Times New Roman"/>
          <w:i/>
          <w:iCs/>
          <w:lang w:eastAsia="en-US"/>
        </w:rPr>
        <w:t></w:t>
      </w:r>
      <w:r w:rsidRPr="00420FB2">
        <w:rPr>
          <w:rFonts w:eastAsia="Times New Roman"/>
          <w:lang w:eastAsia="en-US"/>
        </w:rPr>
        <w:t xml:space="preserve">Ravie </w:t>
      </w:r>
      <w:proofErr w:type="spellStart"/>
      <w:r w:rsidRPr="00420FB2">
        <w:rPr>
          <w:rFonts w:eastAsia="Times New Roman"/>
          <w:lang w:eastAsia="en-US"/>
        </w:rPr>
        <w:t>LakshmananData</w:t>
      </w:r>
      <w:proofErr w:type="spellEnd"/>
      <w:r w:rsidRPr="00420FB2">
        <w:rPr>
          <w:rFonts w:eastAsia="Times New Roman"/>
          <w:lang w:eastAsia="en-US"/>
        </w:rPr>
        <w:t xml:space="preserve"> Privacy / </w:t>
      </w:r>
      <w:proofErr w:type="spellStart"/>
      <w:r w:rsidRPr="00420FB2">
        <w:rPr>
          <w:rFonts w:eastAsia="Times New Roman"/>
          <w:lang w:eastAsia="en-US"/>
        </w:rPr>
        <w:t>Passwordless</w:t>
      </w:r>
      <w:proofErr w:type="spellEnd"/>
    </w:p>
    <w:p w14:paraId="00B8BECF" w14:textId="77777777" w:rsidR="00420FB2" w:rsidRPr="00420FB2" w:rsidRDefault="00420FB2" w:rsidP="00420FB2">
      <w:pPr>
        <w:spacing w:before="100" w:beforeAutospacing="1" w:after="100" w:afterAutospacing="1"/>
        <w:rPr>
          <w:rFonts w:eastAsia="Times New Roman"/>
          <w:lang w:eastAsia="en-US"/>
        </w:rPr>
      </w:pPr>
      <w:r w:rsidRPr="00420FB2">
        <w:rPr>
          <w:rFonts w:eastAsia="Times New Roman"/>
          <w:lang w:eastAsia="en-US"/>
        </w:rPr>
        <w:t xml:space="preserve">The FIDO Alliance said it's working to make passkeys and other credentials easier to export across different providers and improve credential provider interoperability, as more than 12 billion online accounts become accessible with the </w:t>
      </w:r>
      <w:proofErr w:type="spellStart"/>
      <w:r w:rsidRPr="00420FB2">
        <w:rPr>
          <w:rFonts w:eastAsia="Times New Roman"/>
          <w:lang w:eastAsia="en-US"/>
        </w:rPr>
        <w:t>passwordless</w:t>
      </w:r>
      <w:proofErr w:type="spellEnd"/>
      <w:r w:rsidRPr="00420FB2">
        <w:rPr>
          <w:rFonts w:eastAsia="Times New Roman"/>
          <w:lang w:eastAsia="en-US"/>
        </w:rPr>
        <w:t xml:space="preserve"> sign-in method.</w:t>
      </w:r>
    </w:p>
    <w:p w14:paraId="4A7CC186" w14:textId="77777777" w:rsidR="00420FB2" w:rsidRPr="00420FB2" w:rsidRDefault="00420FB2" w:rsidP="00420FB2">
      <w:pPr>
        <w:spacing w:before="100" w:beforeAutospacing="1" w:after="100" w:afterAutospacing="1"/>
        <w:rPr>
          <w:rFonts w:eastAsia="Times New Roman"/>
          <w:lang w:eastAsia="en-US"/>
        </w:rPr>
      </w:pPr>
      <w:r w:rsidRPr="00420FB2">
        <w:rPr>
          <w:rFonts w:eastAsia="Times New Roman"/>
          <w:lang w:eastAsia="en-US"/>
        </w:rPr>
        <w:t>To that end, the alliance said it has published a draft for a new set of specifications for secure credential exchange, following commitments among members of its Credential Provider Special Interest Group (SIG).</w:t>
      </w:r>
    </w:p>
    <w:p w14:paraId="2F18FF9C" w14:textId="77777777" w:rsidR="00420FB2" w:rsidRPr="00420FB2" w:rsidRDefault="00420FB2" w:rsidP="00420FB2">
      <w:pPr>
        <w:spacing w:before="100" w:beforeAutospacing="1" w:after="100" w:afterAutospacing="1"/>
        <w:rPr>
          <w:rFonts w:eastAsia="Times New Roman"/>
          <w:lang w:eastAsia="en-US"/>
        </w:rPr>
      </w:pPr>
      <w:r w:rsidRPr="00420FB2">
        <w:rPr>
          <w:rFonts w:eastAsia="Times New Roman"/>
          <w:lang w:eastAsia="en-US"/>
        </w:rPr>
        <w:t xml:space="preserve">This includes 1Password, Apple, </w:t>
      </w:r>
      <w:proofErr w:type="spellStart"/>
      <w:r w:rsidRPr="00420FB2">
        <w:rPr>
          <w:rFonts w:eastAsia="Times New Roman"/>
          <w:lang w:eastAsia="en-US"/>
        </w:rPr>
        <w:t>Bitwarden</w:t>
      </w:r>
      <w:proofErr w:type="spellEnd"/>
      <w:r w:rsidRPr="00420FB2">
        <w:rPr>
          <w:rFonts w:eastAsia="Times New Roman"/>
          <w:lang w:eastAsia="en-US"/>
        </w:rPr>
        <w:t xml:space="preserve">, </w:t>
      </w:r>
      <w:proofErr w:type="spellStart"/>
      <w:r w:rsidRPr="00420FB2">
        <w:rPr>
          <w:rFonts w:eastAsia="Times New Roman"/>
          <w:lang w:eastAsia="en-US"/>
        </w:rPr>
        <w:t>Dashlane</w:t>
      </w:r>
      <w:proofErr w:type="spellEnd"/>
      <w:r w:rsidRPr="00420FB2">
        <w:rPr>
          <w:rFonts w:eastAsia="Times New Roman"/>
          <w:lang w:eastAsia="en-US"/>
        </w:rPr>
        <w:t xml:space="preserve">, </w:t>
      </w:r>
      <w:proofErr w:type="spellStart"/>
      <w:r w:rsidRPr="00420FB2">
        <w:rPr>
          <w:rFonts w:eastAsia="Times New Roman"/>
          <w:lang w:eastAsia="en-US"/>
        </w:rPr>
        <w:t>Enpass</w:t>
      </w:r>
      <w:proofErr w:type="spellEnd"/>
      <w:r w:rsidRPr="00420FB2">
        <w:rPr>
          <w:rFonts w:eastAsia="Times New Roman"/>
          <w:lang w:eastAsia="en-US"/>
        </w:rPr>
        <w:t xml:space="preserve">, Google, Microsoft, </w:t>
      </w:r>
      <w:proofErr w:type="spellStart"/>
      <w:r w:rsidRPr="00420FB2">
        <w:rPr>
          <w:rFonts w:eastAsia="Times New Roman"/>
          <w:lang w:eastAsia="en-US"/>
        </w:rPr>
        <w:t>NordPass</w:t>
      </w:r>
      <w:proofErr w:type="spellEnd"/>
      <w:r w:rsidRPr="00420FB2">
        <w:rPr>
          <w:rFonts w:eastAsia="Times New Roman"/>
          <w:lang w:eastAsia="en-US"/>
        </w:rPr>
        <w:t>, Okta, Samsung, and SK Telecom.</w:t>
      </w:r>
    </w:p>
    <w:p w14:paraId="6D12BF03" w14:textId="77777777" w:rsidR="00420FB2" w:rsidRPr="00420FB2" w:rsidRDefault="00420FB2" w:rsidP="00420FB2">
      <w:pPr>
        <w:spacing w:before="100" w:beforeAutospacing="1" w:after="100" w:afterAutospacing="1"/>
        <w:rPr>
          <w:rFonts w:eastAsia="Times New Roman"/>
          <w:lang w:eastAsia="en-US"/>
        </w:rPr>
      </w:pPr>
      <w:r w:rsidRPr="00420FB2">
        <w:rPr>
          <w:rFonts w:eastAsia="Times New Roman"/>
          <w:lang w:eastAsia="en-US"/>
        </w:rPr>
        <w:t>"Secure credential exchange is a focus for the FIDO Alliance because it can help further accelerate passkey adoption and enhance user experience," the FIDO Alliance said in a statement.</w:t>
      </w:r>
    </w:p>
    <w:p w14:paraId="0336D0E7" w14:textId="77777777" w:rsidR="00420FB2" w:rsidRPr="00420FB2" w:rsidRDefault="00420FB2" w:rsidP="00420FB2">
      <w:pPr>
        <w:spacing w:before="100" w:beforeAutospacing="1" w:after="100" w:afterAutospacing="1"/>
        <w:rPr>
          <w:rFonts w:eastAsia="Times New Roman"/>
          <w:lang w:eastAsia="en-US"/>
        </w:rPr>
      </w:pPr>
      <w:r w:rsidRPr="00420FB2">
        <w:rPr>
          <w:rFonts w:eastAsia="Times New Roman"/>
          <w:lang w:eastAsia="en-US"/>
        </w:rPr>
        <w:t>"Sign-ins with passkeys reduce phishing and eliminate credential reuse while making sign-ins up to 75% faster, and 20% more successful than passwords or passwords plus a second factor like SMS OTP."</w:t>
      </w:r>
    </w:p>
    <w:p w14:paraId="68F8D64D" w14:textId="77777777" w:rsidR="00420FB2" w:rsidRPr="00420FB2" w:rsidRDefault="00420FB2" w:rsidP="00420FB2">
      <w:pPr>
        <w:spacing w:before="100" w:beforeAutospacing="1" w:after="100" w:afterAutospacing="1"/>
        <w:rPr>
          <w:rFonts w:eastAsia="Times New Roman"/>
          <w:lang w:eastAsia="en-US"/>
        </w:rPr>
      </w:pPr>
      <w:r w:rsidRPr="00420FB2">
        <w:rPr>
          <w:rFonts w:eastAsia="Times New Roman"/>
          <w:lang w:eastAsia="en-US"/>
        </w:rPr>
        <w:lastRenderedPageBreak/>
        <w:t>While passkeys have the advantage of being secure and phishing-resistant, they are essentially locked in to the operating system or the password manager service, making it impossible to transfer them when switching platforms and, therefore, requiring users to create new passkeys per device.</w:t>
      </w:r>
    </w:p>
    <w:p w14:paraId="2D424482" w14:textId="77777777" w:rsidR="00420FB2" w:rsidRPr="00420FB2" w:rsidRDefault="00420FB2" w:rsidP="00420FB2">
      <w:pPr>
        <w:spacing w:before="100" w:beforeAutospacing="1" w:after="100" w:afterAutospacing="1"/>
        <w:rPr>
          <w:rFonts w:eastAsia="Times New Roman"/>
          <w:lang w:eastAsia="en-US"/>
        </w:rPr>
      </w:pPr>
      <w:r w:rsidRPr="00420FB2">
        <w:rPr>
          <w:rFonts w:eastAsia="Times New Roman"/>
          <w:lang w:eastAsia="en-US"/>
        </w:rPr>
        <w:t>The new specification proposed by the FIDO Alliance aims to address this gap with the Credential Exchange Protocol (CXP) and Credential Exchange Format (CXF).</w:t>
      </w:r>
    </w:p>
    <w:p w14:paraId="624AF55C" w14:textId="77777777" w:rsidR="00420FB2" w:rsidRPr="00420FB2" w:rsidRDefault="00420FB2" w:rsidP="00420FB2">
      <w:pPr>
        <w:spacing w:before="100" w:beforeAutospacing="1" w:after="100" w:afterAutospacing="1"/>
        <w:rPr>
          <w:rFonts w:eastAsia="Times New Roman"/>
          <w:lang w:eastAsia="en-US"/>
        </w:rPr>
      </w:pPr>
      <w:r w:rsidRPr="00420FB2">
        <w:rPr>
          <w:rFonts w:eastAsia="Times New Roman"/>
          <w:lang w:eastAsia="en-US"/>
        </w:rPr>
        <w:t>They "define a standard format for transferring credentials in a credential manager including passwords, passkeys, and more to another provider in a manner that ensures transfer are not made in the clear and are secure by default," it said.</w:t>
      </w:r>
    </w:p>
    <w:p w14:paraId="70B3A4DC" w14:textId="77777777" w:rsidR="00420FB2" w:rsidRPr="00420FB2" w:rsidRDefault="00420FB2" w:rsidP="00420FB2">
      <w:pPr>
        <w:spacing w:before="100" w:beforeAutospacing="1" w:after="100" w:afterAutospacing="1"/>
        <w:rPr>
          <w:rFonts w:eastAsia="Times New Roman"/>
          <w:lang w:eastAsia="en-US"/>
        </w:rPr>
      </w:pPr>
      <w:r w:rsidRPr="00420FB2">
        <w:rPr>
          <w:rFonts w:eastAsia="Times New Roman"/>
          <w:lang w:eastAsia="en-US"/>
        </w:rPr>
        <w:t>The development comes as Amazon revealed that more than 175 million customers have enabled passkeys on their accounts, nearly one year after the initial rollout.</w:t>
      </w:r>
    </w:p>
    <w:p w14:paraId="36C86EFA" w14:textId="77777777" w:rsidR="00420FB2" w:rsidRDefault="00420FB2" w:rsidP="00420FB2">
      <w:pPr>
        <w:spacing w:before="100" w:beforeAutospacing="1" w:after="100" w:afterAutospacing="1"/>
        <w:rPr>
          <w:rFonts w:eastAsia="Times New Roman"/>
          <w:lang w:eastAsia="en-US"/>
        </w:rPr>
      </w:pPr>
      <w:r w:rsidRPr="00420FB2">
        <w:rPr>
          <w:rFonts w:eastAsia="Times New Roman"/>
          <w:lang w:eastAsia="en-US"/>
        </w:rPr>
        <w:t xml:space="preserve">"Passkeys fundamentally shift the way we sign in to our online accounts for the better — and seeing Amazon roll out passkeys is evidence of its commitment to its customers' time, experiences, and security across Amazon web and mobile shopping experiences," said Andrew </w:t>
      </w:r>
      <w:proofErr w:type="spellStart"/>
      <w:r w:rsidRPr="00420FB2">
        <w:rPr>
          <w:rFonts w:eastAsia="Times New Roman"/>
          <w:lang w:eastAsia="en-US"/>
        </w:rPr>
        <w:t>Shikiar</w:t>
      </w:r>
      <w:proofErr w:type="spellEnd"/>
      <w:r w:rsidRPr="00420FB2">
        <w:rPr>
          <w:rFonts w:eastAsia="Times New Roman"/>
          <w:lang w:eastAsia="en-US"/>
        </w:rPr>
        <w:t>, chief executive officer of FIDO Alliance.</w:t>
      </w:r>
    </w:p>
    <w:p w14:paraId="42564B9B" w14:textId="77777777" w:rsidR="00AE7AB2" w:rsidRPr="00420FB2" w:rsidRDefault="00AE7AB2" w:rsidP="00420FB2">
      <w:pPr>
        <w:spacing w:before="100" w:beforeAutospacing="1" w:after="100" w:afterAutospacing="1"/>
        <w:rPr>
          <w:rFonts w:eastAsia="Times New Roman"/>
          <w:b/>
          <w:lang w:eastAsia="en-US"/>
        </w:rPr>
      </w:pPr>
      <w:r w:rsidRPr="00360094">
        <w:rPr>
          <w:rFonts w:eastAsia="Times New Roman"/>
          <w:b/>
          <w:lang w:eastAsia="en-US"/>
        </w:rPr>
        <w:t>Based on the discussion above, and our discussion during lecture regarding passkeys, answer the following questions.</w:t>
      </w:r>
    </w:p>
    <w:p w14:paraId="039F4A89" w14:textId="77777777" w:rsidR="00226479" w:rsidRDefault="00360094" w:rsidP="00F501D4">
      <w:pPr>
        <w:pStyle w:val="PlainText"/>
        <w:ind w:left="720"/>
        <w:rPr>
          <w:rFonts w:ascii="Arial" w:eastAsia="GulimChe" w:hAnsi="Arial" w:cs="Arial"/>
          <w:b/>
          <w:lang w:eastAsia="ko-KR"/>
        </w:rPr>
      </w:pPr>
      <w:r>
        <w:rPr>
          <w:rFonts w:ascii="Arial" w:eastAsia="GulimChe" w:hAnsi="Arial" w:cs="Arial"/>
          <w:bCs/>
          <w:lang w:eastAsia="ko-KR"/>
        </w:rPr>
        <w:t>How would you best describe passkey (with the extensions described in the article)?</w:t>
      </w:r>
    </w:p>
    <w:p w14:paraId="10FB195A" w14:textId="77777777" w:rsidR="00360094" w:rsidRDefault="00420FB2" w:rsidP="00FD4B4F">
      <w:pPr>
        <w:pStyle w:val="PlainText"/>
        <w:numPr>
          <w:ilvl w:val="1"/>
          <w:numId w:val="7"/>
        </w:numPr>
        <w:rPr>
          <w:rFonts w:ascii="Arial" w:eastAsia="GulimChe" w:hAnsi="Arial" w:cs="Arial"/>
          <w:bCs/>
          <w:lang w:eastAsia="ko-KR"/>
        </w:rPr>
      </w:pPr>
      <w:r>
        <w:rPr>
          <w:rFonts w:ascii="Arial" w:eastAsia="GulimChe" w:hAnsi="Arial" w:cs="Arial"/>
          <w:bCs/>
          <w:lang w:eastAsia="ko-KR"/>
        </w:rPr>
        <w:t>(</w:t>
      </w:r>
      <w:r w:rsidR="00360094">
        <w:rPr>
          <w:rFonts w:ascii="Arial" w:eastAsia="GulimChe" w:hAnsi="Arial" w:cs="Arial"/>
          <w:bCs/>
          <w:lang w:eastAsia="ko-KR"/>
        </w:rPr>
        <w:t>5</w:t>
      </w:r>
      <w:r>
        <w:rPr>
          <w:rFonts w:ascii="Arial" w:eastAsia="GulimChe" w:hAnsi="Arial" w:cs="Arial"/>
          <w:bCs/>
          <w:lang w:eastAsia="ko-KR"/>
        </w:rPr>
        <w:t xml:space="preserve"> points)</w:t>
      </w:r>
      <w:r w:rsidR="00360094">
        <w:rPr>
          <w:rFonts w:ascii="Arial" w:eastAsia="GulimChe" w:hAnsi="Arial" w:cs="Arial"/>
          <w:bCs/>
          <w:lang w:eastAsia="ko-KR"/>
        </w:rPr>
        <w:t xml:space="preserve">  On what basis is a user initially authenticated (enrolled).  More specifically tell me how the system (the website they log in to) initially lea</w:t>
      </w:r>
      <w:r w:rsidR="00F30C81">
        <w:rPr>
          <w:rFonts w:ascii="Arial" w:eastAsia="GulimChe" w:hAnsi="Arial" w:cs="Arial"/>
          <w:bCs/>
          <w:lang w:eastAsia="ko-KR"/>
        </w:rPr>
        <w:t>r</w:t>
      </w:r>
      <w:r w:rsidR="00360094">
        <w:rPr>
          <w:rFonts w:ascii="Arial" w:eastAsia="GulimChe" w:hAnsi="Arial" w:cs="Arial"/>
          <w:bCs/>
          <w:lang w:eastAsia="ko-KR"/>
        </w:rPr>
        <w:t>ns their identity?</w:t>
      </w:r>
    </w:p>
    <w:p w14:paraId="0C085249" w14:textId="77777777" w:rsidR="001346A7" w:rsidRDefault="001346A7" w:rsidP="001346A7">
      <w:pPr>
        <w:pStyle w:val="PlainText"/>
        <w:ind w:left="1800"/>
        <w:rPr>
          <w:rFonts w:ascii="Arial" w:eastAsia="GulimChe" w:hAnsi="Arial" w:cs="Arial"/>
          <w:lang w:eastAsia="ko-KR"/>
        </w:rPr>
      </w:pPr>
      <w:r w:rsidRPr="00862137">
        <w:rPr>
          <w:rFonts w:ascii="Arial" w:eastAsia="GulimChe" w:hAnsi="Arial" w:cs="Arial"/>
          <w:color w:val="FF0000"/>
          <w:lang w:eastAsia="ko-KR"/>
        </w:rPr>
        <w:t>(answer here)</w:t>
      </w:r>
    </w:p>
    <w:p w14:paraId="36498406" w14:textId="77777777" w:rsidR="00360094" w:rsidRDefault="00360094" w:rsidP="00360094">
      <w:pPr>
        <w:pStyle w:val="PlainText"/>
        <w:ind w:left="1710"/>
        <w:rPr>
          <w:rFonts w:ascii="Arial" w:eastAsia="GulimChe" w:hAnsi="Arial" w:cs="Arial"/>
          <w:bCs/>
          <w:lang w:eastAsia="ko-KR"/>
        </w:rPr>
      </w:pPr>
    </w:p>
    <w:p w14:paraId="3D5ABB4A" w14:textId="77777777" w:rsidR="00360094" w:rsidRDefault="00360094" w:rsidP="00FD4B4F">
      <w:pPr>
        <w:pStyle w:val="PlainText"/>
        <w:numPr>
          <w:ilvl w:val="1"/>
          <w:numId w:val="7"/>
        </w:numPr>
        <w:rPr>
          <w:rFonts w:ascii="Arial" w:eastAsia="GulimChe" w:hAnsi="Arial" w:cs="Arial"/>
          <w:bCs/>
          <w:lang w:eastAsia="ko-KR"/>
        </w:rPr>
      </w:pPr>
      <w:r>
        <w:rPr>
          <w:rFonts w:ascii="Arial" w:eastAsia="GulimChe" w:hAnsi="Arial" w:cs="Arial"/>
          <w:bCs/>
          <w:lang w:eastAsia="ko-KR"/>
        </w:rPr>
        <w:t>(5 points)  Is a passkey a certificate based system?  If so, what constitutes the certificate, and who or what is the certificate authority (trusted third party).  If not, then why not.</w:t>
      </w:r>
    </w:p>
    <w:p w14:paraId="5CCFC8F1" w14:textId="77777777" w:rsidR="001346A7" w:rsidRDefault="001346A7" w:rsidP="001346A7">
      <w:pPr>
        <w:pStyle w:val="PlainText"/>
        <w:ind w:left="1800"/>
        <w:rPr>
          <w:rFonts w:ascii="Arial" w:eastAsia="GulimChe" w:hAnsi="Arial" w:cs="Arial"/>
          <w:lang w:eastAsia="ko-KR"/>
        </w:rPr>
      </w:pPr>
      <w:r w:rsidRPr="00862137">
        <w:rPr>
          <w:rFonts w:ascii="Arial" w:eastAsia="GulimChe" w:hAnsi="Arial" w:cs="Arial"/>
          <w:color w:val="FF0000"/>
          <w:lang w:eastAsia="ko-KR"/>
        </w:rPr>
        <w:t>(answer here)</w:t>
      </w:r>
    </w:p>
    <w:p w14:paraId="2A5CB532" w14:textId="77777777" w:rsidR="00360094" w:rsidRDefault="00360094" w:rsidP="00360094">
      <w:pPr>
        <w:pStyle w:val="ListParagraph"/>
        <w:rPr>
          <w:rFonts w:ascii="Arial" w:eastAsia="GulimChe" w:hAnsi="Arial" w:cs="Arial"/>
          <w:bCs/>
          <w:lang w:eastAsia="ko-KR"/>
        </w:rPr>
      </w:pPr>
    </w:p>
    <w:p w14:paraId="41A00B5E" w14:textId="77777777" w:rsidR="00360094" w:rsidRDefault="00360094" w:rsidP="00FD4B4F">
      <w:pPr>
        <w:pStyle w:val="PlainText"/>
        <w:numPr>
          <w:ilvl w:val="1"/>
          <w:numId w:val="7"/>
        </w:numPr>
        <w:rPr>
          <w:rFonts w:ascii="Arial" w:eastAsia="GulimChe" w:hAnsi="Arial" w:cs="Arial"/>
          <w:bCs/>
          <w:lang w:eastAsia="ko-KR"/>
        </w:rPr>
      </w:pPr>
      <w:r>
        <w:rPr>
          <w:rFonts w:ascii="Arial" w:eastAsia="GulimChe" w:hAnsi="Arial" w:cs="Arial"/>
          <w:bCs/>
          <w:lang w:eastAsia="ko-KR"/>
        </w:rPr>
        <w:t>(</w:t>
      </w:r>
      <w:r w:rsidR="00452A35">
        <w:rPr>
          <w:rFonts w:ascii="Arial" w:eastAsia="GulimChe" w:hAnsi="Arial" w:cs="Arial"/>
          <w:bCs/>
          <w:lang w:eastAsia="ko-KR"/>
        </w:rPr>
        <w:t>10</w:t>
      </w:r>
      <w:r>
        <w:rPr>
          <w:rFonts w:ascii="Arial" w:eastAsia="GulimChe" w:hAnsi="Arial" w:cs="Arial"/>
          <w:bCs/>
          <w:lang w:eastAsia="ko-KR"/>
        </w:rPr>
        <w:t xml:space="preserve"> points)  In what way do passkeys support </w:t>
      </w:r>
      <w:r w:rsidR="002015F9">
        <w:rPr>
          <w:rFonts w:ascii="Arial" w:eastAsia="GulimChe" w:hAnsi="Arial" w:cs="Arial"/>
          <w:bCs/>
          <w:lang w:eastAsia="ko-KR"/>
        </w:rPr>
        <w:t xml:space="preserve">secure </w:t>
      </w:r>
      <w:r>
        <w:rPr>
          <w:rFonts w:ascii="Arial" w:eastAsia="GulimChe" w:hAnsi="Arial" w:cs="Arial"/>
          <w:bCs/>
          <w:lang w:eastAsia="ko-KR"/>
        </w:rPr>
        <w:t xml:space="preserve">single-sign-on, and in what ways do they not support </w:t>
      </w:r>
      <w:r w:rsidR="002015F9">
        <w:rPr>
          <w:rFonts w:ascii="Arial" w:eastAsia="GulimChe" w:hAnsi="Arial" w:cs="Arial"/>
          <w:bCs/>
          <w:lang w:eastAsia="ko-KR"/>
        </w:rPr>
        <w:t xml:space="preserve">secure </w:t>
      </w:r>
      <w:r>
        <w:rPr>
          <w:rFonts w:ascii="Arial" w:eastAsia="GulimChe" w:hAnsi="Arial" w:cs="Arial"/>
          <w:bCs/>
          <w:lang w:eastAsia="ko-KR"/>
        </w:rPr>
        <w:t xml:space="preserve">single-sign-on.  (in answering this </w:t>
      </w:r>
      <w:r w:rsidR="00F30C81">
        <w:rPr>
          <w:rFonts w:ascii="Arial" w:eastAsia="GulimChe" w:hAnsi="Arial" w:cs="Arial"/>
          <w:bCs/>
          <w:lang w:eastAsia="ko-KR"/>
        </w:rPr>
        <w:t>question,</w:t>
      </w:r>
      <w:r>
        <w:rPr>
          <w:rFonts w:ascii="Arial" w:eastAsia="GulimChe" w:hAnsi="Arial" w:cs="Arial"/>
          <w:bCs/>
          <w:lang w:eastAsia="ko-KR"/>
        </w:rPr>
        <w:t xml:space="preserve"> I would suggest drawing analogies</w:t>
      </w:r>
      <w:r w:rsidR="001346A7">
        <w:rPr>
          <w:rFonts w:ascii="Arial" w:eastAsia="GulimChe" w:hAnsi="Arial" w:cs="Arial"/>
          <w:bCs/>
          <w:lang w:eastAsia="ko-KR"/>
        </w:rPr>
        <w:t xml:space="preserve"> and or contrasts</w:t>
      </w:r>
      <w:r>
        <w:rPr>
          <w:rFonts w:ascii="Arial" w:eastAsia="GulimChe" w:hAnsi="Arial" w:cs="Arial"/>
          <w:bCs/>
          <w:lang w:eastAsia="ko-KR"/>
        </w:rPr>
        <w:t xml:space="preserve"> to other </w:t>
      </w:r>
      <w:r w:rsidR="001346A7">
        <w:rPr>
          <w:rFonts w:ascii="Arial" w:eastAsia="GulimChe" w:hAnsi="Arial" w:cs="Arial"/>
          <w:bCs/>
          <w:lang w:eastAsia="ko-KR"/>
        </w:rPr>
        <w:t>kinds of SSO mechanisms).</w:t>
      </w:r>
    </w:p>
    <w:p w14:paraId="33E0E493" w14:textId="77777777" w:rsidR="001346A7" w:rsidRDefault="001346A7" w:rsidP="001346A7">
      <w:pPr>
        <w:pStyle w:val="PlainText"/>
        <w:ind w:left="1800"/>
        <w:rPr>
          <w:rFonts w:ascii="Arial" w:eastAsia="GulimChe" w:hAnsi="Arial" w:cs="Arial"/>
          <w:lang w:eastAsia="ko-KR"/>
        </w:rPr>
      </w:pPr>
      <w:r w:rsidRPr="00862137">
        <w:rPr>
          <w:rFonts w:ascii="Arial" w:eastAsia="GulimChe" w:hAnsi="Arial" w:cs="Arial"/>
          <w:color w:val="FF0000"/>
          <w:lang w:eastAsia="ko-KR"/>
        </w:rPr>
        <w:t>(answer here)</w:t>
      </w:r>
    </w:p>
    <w:p w14:paraId="55ADA38F" w14:textId="77777777" w:rsidR="00360094" w:rsidRDefault="00360094" w:rsidP="00360094">
      <w:pPr>
        <w:pStyle w:val="PlainText"/>
        <w:ind w:left="1710"/>
        <w:rPr>
          <w:rFonts w:ascii="Arial" w:eastAsia="GulimChe" w:hAnsi="Arial" w:cs="Arial"/>
          <w:bCs/>
          <w:lang w:eastAsia="ko-KR"/>
        </w:rPr>
      </w:pPr>
    </w:p>
    <w:p w14:paraId="01687BB8" w14:textId="77777777" w:rsidR="001A1608" w:rsidRDefault="00B5396C" w:rsidP="00973D44">
      <w:pPr>
        <w:pStyle w:val="PlainText"/>
        <w:numPr>
          <w:ilvl w:val="1"/>
          <w:numId w:val="7"/>
        </w:numPr>
        <w:rPr>
          <w:rFonts w:ascii="Arial" w:eastAsia="GulimChe" w:hAnsi="Arial" w:cs="Arial"/>
          <w:bCs/>
          <w:lang w:eastAsia="ko-KR"/>
        </w:rPr>
      </w:pPr>
      <w:r>
        <w:rPr>
          <w:rFonts w:ascii="Arial" w:eastAsia="GulimChe" w:hAnsi="Arial" w:cs="Arial"/>
          <w:bCs/>
          <w:lang w:eastAsia="ko-KR"/>
        </w:rPr>
        <w:t>(</w:t>
      </w:r>
      <w:r w:rsidR="001A1608">
        <w:rPr>
          <w:rFonts w:ascii="Arial" w:eastAsia="GulimChe" w:hAnsi="Arial" w:cs="Arial"/>
          <w:bCs/>
          <w:lang w:eastAsia="ko-KR"/>
        </w:rPr>
        <w:t>5</w:t>
      </w:r>
      <w:r>
        <w:rPr>
          <w:rFonts w:ascii="Arial" w:eastAsia="GulimChe" w:hAnsi="Arial" w:cs="Arial"/>
          <w:bCs/>
          <w:lang w:eastAsia="ko-KR"/>
        </w:rPr>
        <w:t xml:space="preserve"> points) </w:t>
      </w:r>
      <w:r w:rsidR="00F55C71">
        <w:rPr>
          <w:rFonts w:ascii="Arial" w:eastAsia="GulimChe" w:hAnsi="Arial" w:cs="Arial"/>
          <w:bCs/>
          <w:lang w:eastAsia="ko-KR"/>
        </w:rPr>
        <w:t>I</w:t>
      </w:r>
      <w:r w:rsidR="001A1608">
        <w:rPr>
          <w:rFonts w:ascii="Arial" w:eastAsia="GulimChe" w:hAnsi="Arial" w:cs="Arial"/>
          <w:bCs/>
          <w:lang w:eastAsia="ko-KR"/>
        </w:rPr>
        <w:t xml:space="preserve">n what ways does the ability to share passkeys as described in the article make them less secure, or more vulnerable to compromise?   </w:t>
      </w:r>
    </w:p>
    <w:p w14:paraId="205F025C" w14:textId="77777777" w:rsidR="00F30C81" w:rsidRDefault="00F30C81" w:rsidP="00F30C81">
      <w:pPr>
        <w:pStyle w:val="PlainText"/>
        <w:ind w:left="1800"/>
        <w:rPr>
          <w:rFonts w:ascii="Arial" w:eastAsia="GulimChe" w:hAnsi="Arial" w:cs="Arial"/>
          <w:lang w:eastAsia="ko-KR"/>
        </w:rPr>
      </w:pPr>
      <w:r w:rsidRPr="00862137">
        <w:rPr>
          <w:rFonts w:ascii="Arial" w:eastAsia="GulimChe" w:hAnsi="Arial" w:cs="Arial"/>
          <w:color w:val="FF0000"/>
          <w:lang w:eastAsia="ko-KR"/>
        </w:rPr>
        <w:t>(answer here)</w:t>
      </w:r>
    </w:p>
    <w:p w14:paraId="77EA45F5" w14:textId="77777777" w:rsidR="001A1608" w:rsidRDefault="001A1608" w:rsidP="001A1608">
      <w:pPr>
        <w:pStyle w:val="PlainText"/>
        <w:ind w:left="1710"/>
        <w:rPr>
          <w:rFonts w:ascii="Arial" w:eastAsia="GulimChe" w:hAnsi="Arial" w:cs="Arial"/>
          <w:bCs/>
          <w:lang w:eastAsia="ko-KR"/>
        </w:rPr>
      </w:pPr>
    </w:p>
    <w:p w14:paraId="718AB8BB" w14:textId="77777777" w:rsidR="00093CF1" w:rsidRDefault="001A1608" w:rsidP="00973D44">
      <w:pPr>
        <w:pStyle w:val="PlainText"/>
        <w:numPr>
          <w:ilvl w:val="1"/>
          <w:numId w:val="7"/>
        </w:numPr>
        <w:rPr>
          <w:rFonts w:ascii="Arial" w:eastAsia="GulimChe" w:hAnsi="Arial" w:cs="Arial"/>
          <w:bCs/>
          <w:lang w:eastAsia="ko-KR"/>
        </w:rPr>
      </w:pPr>
      <w:r>
        <w:rPr>
          <w:rFonts w:ascii="Arial" w:eastAsia="GulimChe" w:hAnsi="Arial" w:cs="Arial"/>
          <w:bCs/>
          <w:lang w:eastAsia="ko-KR"/>
        </w:rPr>
        <w:t>(5 points) While the ability to share passkeys probably does not make them more secure, what are some of the reasons that using the mechanism describe in the article might NOT make them significantly less secure?  (yes, I realize that d and e seem to be opposite, what I really want to hear is a discussion of both sides of the question).</w:t>
      </w:r>
    </w:p>
    <w:p w14:paraId="71DDD597" w14:textId="77777777" w:rsidR="00147F63" w:rsidRDefault="00147F63" w:rsidP="00147F63">
      <w:pPr>
        <w:pStyle w:val="PlainText"/>
        <w:ind w:left="990" w:firstLine="720"/>
        <w:rPr>
          <w:rFonts w:ascii="Arial" w:eastAsia="GulimChe" w:hAnsi="Arial" w:cs="Arial"/>
          <w:lang w:eastAsia="ko-KR"/>
        </w:rPr>
      </w:pPr>
      <w:r w:rsidRPr="00862137">
        <w:rPr>
          <w:rFonts w:ascii="Arial" w:eastAsia="GulimChe" w:hAnsi="Arial" w:cs="Arial"/>
          <w:color w:val="FF0000"/>
          <w:lang w:eastAsia="ko-KR"/>
        </w:rPr>
        <w:t>(answer here)</w:t>
      </w:r>
    </w:p>
    <w:p w14:paraId="66580534" w14:textId="77777777" w:rsidR="00093CF1" w:rsidRDefault="00093CF1" w:rsidP="00D212DD">
      <w:pPr>
        <w:pStyle w:val="PlainText"/>
        <w:rPr>
          <w:rFonts w:ascii="Arial" w:eastAsia="GulimChe" w:hAnsi="Arial" w:cs="Arial"/>
          <w:bCs/>
          <w:lang w:eastAsia="ko-KR"/>
        </w:rPr>
      </w:pPr>
    </w:p>
    <w:p w14:paraId="59CC85C3" w14:textId="77777777" w:rsidR="00977933" w:rsidRDefault="00977933" w:rsidP="00977933">
      <w:pPr>
        <w:pStyle w:val="PlainText"/>
        <w:ind w:left="1350"/>
        <w:rPr>
          <w:rFonts w:ascii="Arial" w:eastAsia="GulimChe" w:hAnsi="Arial" w:cs="Arial"/>
          <w:bCs/>
          <w:lang w:eastAsia="ko-KR"/>
        </w:rPr>
      </w:pPr>
    </w:p>
    <w:sectPr w:rsidR="00977933" w:rsidSect="00DA32A5">
      <w:headerReference w:type="default" r:id="rId10"/>
      <w:footerReference w:type="even" r:id="rId11"/>
      <w:footerReference w:type="default" r:id="rId12"/>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6860A" w14:textId="77777777" w:rsidR="00774D4E" w:rsidRDefault="00774D4E">
      <w:r>
        <w:separator/>
      </w:r>
    </w:p>
  </w:endnote>
  <w:endnote w:type="continuationSeparator" w:id="0">
    <w:p w14:paraId="2CA8AE64" w14:textId="77777777" w:rsidR="00774D4E" w:rsidRDefault="00774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GulimChe">
    <w:panose1 w:val="020B0609000101010101"/>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E60D5" w14:textId="77777777" w:rsidR="00C55C7A" w:rsidRDefault="00C55C7A" w:rsidP="006C78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859A5A" w14:textId="77777777" w:rsidR="00C55C7A" w:rsidRDefault="00C55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3A3B3" w14:textId="77777777" w:rsidR="00C55C7A" w:rsidRDefault="00C55C7A" w:rsidP="006C78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95B9D">
      <w:rPr>
        <w:rStyle w:val="PageNumber"/>
        <w:noProof/>
      </w:rPr>
      <w:t>6</w:t>
    </w:r>
    <w:r>
      <w:rPr>
        <w:rStyle w:val="PageNumber"/>
      </w:rPr>
      <w:fldChar w:fldCharType="end"/>
    </w:r>
  </w:p>
  <w:p w14:paraId="36CBC84B" w14:textId="77777777" w:rsidR="00C55C7A" w:rsidRDefault="00C55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A9C370" w14:textId="77777777" w:rsidR="00774D4E" w:rsidRDefault="00774D4E">
      <w:r>
        <w:separator/>
      </w:r>
    </w:p>
  </w:footnote>
  <w:footnote w:type="continuationSeparator" w:id="0">
    <w:p w14:paraId="66C940B6" w14:textId="77777777" w:rsidR="00774D4E" w:rsidRDefault="00774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0916B" w14:textId="7833B915" w:rsidR="00C55C7A" w:rsidRPr="008A17CD" w:rsidRDefault="00774D4E">
    <w:pPr>
      <w:pStyle w:val="Header"/>
      <w:rPr>
        <w:b/>
      </w:rPr>
    </w:pPr>
    <w:proofErr w:type="spellStart"/>
    <w:r>
      <w:rPr>
        <w:b/>
        <w:noProof/>
      </w:rPr>
      <w:pict w14:anchorId="2C74D452">
        <v:line id="_x0000_s1025" alt="" style="position:absolute;z-index:1;mso-wrap-edited:f;mso-width-percent:0;mso-height-percent:0;mso-width-percent:0;mso-height-percent:0" from="45pt,14.25pt" to="180pt,14.25pt"/>
      </w:pict>
    </w:r>
    <w:r w:rsidR="00C55C7A" w:rsidRPr="00CC5EA3">
      <w:rPr>
        <w:b/>
      </w:rPr>
      <w:t>Name:</w:t>
    </w:r>
    <w:r w:rsidR="008A17CD">
      <w:rPr>
        <w:b/>
      </w:rPr>
      <w:t>Anne</w:t>
    </w:r>
    <w:proofErr w:type="spellEnd"/>
    <w:r w:rsidR="008A17CD">
      <w:rPr>
        <w:b/>
      </w:rPr>
      <w:t xml:space="preserve"> Sai Venkata Naga Saketh</w:t>
    </w:r>
    <w:r w:rsidR="00C55C7A">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1F3C"/>
    <w:multiLevelType w:val="hybridMultilevel"/>
    <w:tmpl w:val="F1FE49D8"/>
    <w:lvl w:ilvl="0" w:tplc="6186C74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882FE1"/>
    <w:multiLevelType w:val="hybridMultilevel"/>
    <w:tmpl w:val="29A8604C"/>
    <w:lvl w:ilvl="0" w:tplc="6186C742">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EB51B1"/>
    <w:multiLevelType w:val="hybridMultilevel"/>
    <w:tmpl w:val="6226DEA4"/>
    <w:lvl w:ilvl="0" w:tplc="ACF859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27F61"/>
    <w:multiLevelType w:val="hybridMultilevel"/>
    <w:tmpl w:val="29A8604C"/>
    <w:lvl w:ilvl="0" w:tplc="6186C74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024B51"/>
    <w:multiLevelType w:val="hybridMultilevel"/>
    <w:tmpl w:val="437EB57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9E92D63"/>
    <w:multiLevelType w:val="hybridMultilevel"/>
    <w:tmpl w:val="DB84FC62"/>
    <w:lvl w:ilvl="0" w:tplc="D1F657E8">
      <w:start w:val="1"/>
      <w:numFmt w:val="decimal"/>
      <w:lvlText w:val="%1."/>
      <w:lvlJc w:val="left"/>
      <w:pPr>
        <w:tabs>
          <w:tab w:val="num" w:pos="360"/>
        </w:tabs>
        <w:ind w:left="360" w:hanging="360"/>
      </w:pPr>
    </w:lvl>
    <w:lvl w:ilvl="1" w:tplc="C7D85D3C">
      <w:numFmt w:val="none"/>
      <w:lvlText w:val=""/>
      <w:lvlJc w:val="left"/>
      <w:pPr>
        <w:tabs>
          <w:tab w:val="num" w:pos="360"/>
        </w:tabs>
      </w:pPr>
    </w:lvl>
    <w:lvl w:ilvl="2" w:tplc="3326BC36">
      <w:numFmt w:val="none"/>
      <w:lvlText w:val=""/>
      <w:lvlJc w:val="left"/>
      <w:pPr>
        <w:tabs>
          <w:tab w:val="num" w:pos="360"/>
        </w:tabs>
      </w:pPr>
    </w:lvl>
    <w:lvl w:ilvl="3" w:tplc="07FCA400">
      <w:numFmt w:val="none"/>
      <w:lvlText w:val=""/>
      <w:lvlJc w:val="left"/>
      <w:pPr>
        <w:tabs>
          <w:tab w:val="num" w:pos="360"/>
        </w:tabs>
      </w:pPr>
    </w:lvl>
    <w:lvl w:ilvl="4" w:tplc="0A22170E">
      <w:numFmt w:val="none"/>
      <w:lvlText w:val=""/>
      <w:lvlJc w:val="left"/>
      <w:pPr>
        <w:tabs>
          <w:tab w:val="num" w:pos="360"/>
        </w:tabs>
      </w:pPr>
    </w:lvl>
    <w:lvl w:ilvl="5" w:tplc="EC4CC776">
      <w:numFmt w:val="none"/>
      <w:lvlText w:val=""/>
      <w:lvlJc w:val="left"/>
      <w:pPr>
        <w:tabs>
          <w:tab w:val="num" w:pos="360"/>
        </w:tabs>
      </w:pPr>
    </w:lvl>
    <w:lvl w:ilvl="6" w:tplc="6DD878B4">
      <w:numFmt w:val="none"/>
      <w:lvlText w:val=""/>
      <w:lvlJc w:val="left"/>
      <w:pPr>
        <w:tabs>
          <w:tab w:val="num" w:pos="360"/>
        </w:tabs>
      </w:pPr>
    </w:lvl>
    <w:lvl w:ilvl="7" w:tplc="0414E134">
      <w:numFmt w:val="none"/>
      <w:lvlText w:val=""/>
      <w:lvlJc w:val="left"/>
      <w:pPr>
        <w:tabs>
          <w:tab w:val="num" w:pos="360"/>
        </w:tabs>
      </w:pPr>
    </w:lvl>
    <w:lvl w:ilvl="8" w:tplc="453EDEDA">
      <w:numFmt w:val="none"/>
      <w:lvlText w:val=""/>
      <w:lvlJc w:val="left"/>
      <w:pPr>
        <w:tabs>
          <w:tab w:val="num" w:pos="360"/>
        </w:tabs>
      </w:pPr>
    </w:lvl>
  </w:abstractNum>
  <w:abstractNum w:abstractNumId="6" w15:restartNumberingAfterBreak="0">
    <w:nsid w:val="208139B0"/>
    <w:multiLevelType w:val="hybridMultilevel"/>
    <w:tmpl w:val="99D4F1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FF6FF3"/>
    <w:multiLevelType w:val="hybridMultilevel"/>
    <w:tmpl w:val="883E13AE"/>
    <w:lvl w:ilvl="0" w:tplc="D1065C16">
      <w:start w:val="9"/>
      <w:numFmt w:val="lowerLetter"/>
      <w:lvlText w:val="%1."/>
      <w:lvlJc w:val="left"/>
      <w:pPr>
        <w:ind w:left="1800" w:hanging="360"/>
      </w:pPr>
      <w:rPr>
        <w:rFonts w:hint="default"/>
        <w:color w:val="auto"/>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63C4CBA"/>
    <w:multiLevelType w:val="hybridMultilevel"/>
    <w:tmpl w:val="3364F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6A0B7B"/>
    <w:multiLevelType w:val="hybridMultilevel"/>
    <w:tmpl w:val="2C284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967E2C"/>
    <w:multiLevelType w:val="hybridMultilevel"/>
    <w:tmpl w:val="74AA23B8"/>
    <w:lvl w:ilvl="0" w:tplc="0409000F">
      <w:start w:val="1"/>
      <w:numFmt w:val="decimal"/>
      <w:lvlText w:val="%1."/>
      <w:lvlJc w:val="left"/>
      <w:pPr>
        <w:ind w:left="1800" w:hanging="360"/>
      </w:pPr>
    </w:lvl>
    <w:lvl w:ilvl="1" w:tplc="04090019">
      <w:start w:val="1"/>
      <w:numFmt w:val="lowerLetter"/>
      <w:lvlText w:val="%2."/>
      <w:lvlJc w:val="left"/>
      <w:pPr>
        <w:ind w:left="171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48E6023"/>
    <w:multiLevelType w:val="hybridMultilevel"/>
    <w:tmpl w:val="95AA40A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87E410F"/>
    <w:multiLevelType w:val="hybridMultilevel"/>
    <w:tmpl w:val="081204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A945DB3"/>
    <w:multiLevelType w:val="hybridMultilevel"/>
    <w:tmpl w:val="E1D66262"/>
    <w:lvl w:ilvl="0" w:tplc="6186C74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7D6A107F"/>
    <w:multiLevelType w:val="hybridMultilevel"/>
    <w:tmpl w:val="049C40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073816">
    <w:abstractNumId w:val="5"/>
  </w:num>
  <w:num w:numId="2" w16cid:durableId="1701977214">
    <w:abstractNumId w:val="6"/>
  </w:num>
  <w:num w:numId="3" w16cid:durableId="976645511">
    <w:abstractNumId w:val="11"/>
  </w:num>
  <w:num w:numId="4" w16cid:durableId="838890177">
    <w:abstractNumId w:val="13"/>
  </w:num>
  <w:num w:numId="5" w16cid:durableId="931201056">
    <w:abstractNumId w:val="1"/>
  </w:num>
  <w:num w:numId="6" w16cid:durableId="2067412466">
    <w:abstractNumId w:val="0"/>
  </w:num>
  <w:num w:numId="7" w16cid:durableId="1263412593">
    <w:abstractNumId w:val="10"/>
  </w:num>
  <w:num w:numId="8" w16cid:durableId="546916249">
    <w:abstractNumId w:val="4"/>
  </w:num>
  <w:num w:numId="9" w16cid:durableId="1815369807">
    <w:abstractNumId w:val="12"/>
  </w:num>
  <w:num w:numId="10" w16cid:durableId="692537680">
    <w:abstractNumId w:val="9"/>
  </w:num>
  <w:num w:numId="11" w16cid:durableId="1013069475">
    <w:abstractNumId w:val="2"/>
  </w:num>
  <w:num w:numId="12" w16cid:durableId="1337808707">
    <w:abstractNumId w:val="14"/>
  </w:num>
  <w:num w:numId="13" w16cid:durableId="2056002449">
    <w:abstractNumId w:val="3"/>
  </w:num>
  <w:num w:numId="14" w16cid:durableId="1047677531">
    <w:abstractNumId w:val="7"/>
  </w:num>
  <w:num w:numId="15" w16cid:durableId="17191652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365E"/>
    <w:rsid w:val="00010BE9"/>
    <w:rsid w:val="00023A03"/>
    <w:rsid w:val="000244D4"/>
    <w:rsid w:val="00025209"/>
    <w:rsid w:val="00025A01"/>
    <w:rsid w:val="00026692"/>
    <w:rsid w:val="00032BF0"/>
    <w:rsid w:val="00041A38"/>
    <w:rsid w:val="000422D7"/>
    <w:rsid w:val="00042321"/>
    <w:rsid w:val="00047010"/>
    <w:rsid w:val="00047706"/>
    <w:rsid w:val="00055DA4"/>
    <w:rsid w:val="0005739E"/>
    <w:rsid w:val="000601D4"/>
    <w:rsid w:val="000657A2"/>
    <w:rsid w:val="0006589D"/>
    <w:rsid w:val="000670C8"/>
    <w:rsid w:val="00072BE0"/>
    <w:rsid w:val="0007608D"/>
    <w:rsid w:val="00076F16"/>
    <w:rsid w:val="00077BB0"/>
    <w:rsid w:val="0008247D"/>
    <w:rsid w:val="0008438A"/>
    <w:rsid w:val="000852E3"/>
    <w:rsid w:val="000901C4"/>
    <w:rsid w:val="0009067B"/>
    <w:rsid w:val="00093CF1"/>
    <w:rsid w:val="00094861"/>
    <w:rsid w:val="00096E05"/>
    <w:rsid w:val="000A2361"/>
    <w:rsid w:val="000A3270"/>
    <w:rsid w:val="000A5AD1"/>
    <w:rsid w:val="000A63A7"/>
    <w:rsid w:val="000A7801"/>
    <w:rsid w:val="000C4F6D"/>
    <w:rsid w:val="000C7F00"/>
    <w:rsid w:val="000D2DF0"/>
    <w:rsid w:val="000E2AA8"/>
    <w:rsid w:val="000E2B42"/>
    <w:rsid w:val="000E72C4"/>
    <w:rsid w:val="000F1346"/>
    <w:rsid w:val="000F2D6D"/>
    <w:rsid w:val="000F32C6"/>
    <w:rsid w:val="000F7B72"/>
    <w:rsid w:val="0010528F"/>
    <w:rsid w:val="00105FA0"/>
    <w:rsid w:val="00107431"/>
    <w:rsid w:val="001158B5"/>
    <w:rsid w:val="00117E0E"/>
    <w:rsid w:val="00117F3D"/>
    <w:rsid w:val="00120E94"/>
    <w:rsid w:val="00132146"/>
    <w:rsid w:val="001335FC"/>
    <w:rsid w:val="00133F70"/>
    <w:rsid w:val="001346A7"/>
    <w:rsid w:val="00136087"/>
    <w:rsid w:val="0013626D"/>
    <w:rsid w:val="00143392"/>
    <w:rsid w:val="001434E1"/>
    <w:rsid w:val="00147F63"/>
    <w:rsid w:val="001503C5"/>
    <w:rsid w:val="001511C5"/>
    <w:rsid w:val="00153AA9"/>
    <w:rsid w:val="00154683"/>
    <w:rsid w:val="001550A5"/>
    <w:rsid w:val="00155985"/>
    <w:rsid w:val="00161C06"/>
    <w:rsid w:val="0016266E"/>
    <w:rsid w:val="00162AD3"/>
    <w:rsid w:val="00171228"/>
    <w:rsid w:val="00172629"/>
    <w:rsid w:val="001764D3"/>
    <w:rsid w:val="00183379"/>
    <w:rsid w:val="00184941"/>
    <w:rsid w:val="00184CF2"/>
    <w:rsid w:val="00184D7F"/>
    <w:rsid w:val="0018751A"/>
    <w:rsid w:val="00192B5C"/>
    <w:rsid w:val="001938AB"/>
    <w:rsid w:val="001957FA"/>
    <w:rsid w:val="001957FF"/>
    <w:rsid w:val="001A1608"/>
    <w:rsid w:val="001A33E1"/>
    <w:rsid w:val="001A6F5D"/>
    <w:rsid w:val="001B0282"/>
    <w:rsid w:val="001B0C35"/>
    <w:rsid w:val="001B1F01"/>
    <w:rsid w:val="001B7DED"/>
    <w:rsid w:val="001C0419"/>
    <w:rsid w:val="001C388F"/>
    <w:rsid w:val="001C4A6A"/>
    <w:rsid w:val="001C7A92"/>
    <w:rsid w:val="001D1D18"/>
    <w:rsid w:val="001D483E"/>
    <w:rsid w:val="001E18E3"/>
    <w:rsid w:val="001E6B58"/>
    <w:rsid w:val="001E7D64"/>
    <w:rsid w:val="001F2499"/>
    <w:rsid w:val="001F391A"/>
    <w:rsid w:val="001F5819"/>
    <w:rsid w:val="001F65AD"/>
    <w:rsid w:val="00200E33"/>
    <w:rsid w:val="002015F9"/>
    <w:rsid w:val="00205765"/>
    <w:rsid w:val="002153B5"/>
    <w:rsid w:val="00217E91"/>
    <w:rsid w:val="00220D57"/>
    <w:rsid w:val="00222AC6"/>
    <w:rsid w:val="00223B8C"/>
    <w:rsid w:val="002245E0"/>
    <w:rsid w:val="00225C4D"/>
    <w:rsid w:val="00226479"/>
    <w:rsid w:val="00226F76"/>
    <w:rsid w:val="00237915"/>
    <w:rsid w:val="00237B25"/>
    <w:rsid w:val="00243E3A"/>
    <w:rsid w:val="00245AE8"/>
    <w:rsid w:val="0024634D"/>
    <w:rsid w:val="0025199C"/>
    <w:rsid w:val="00256A38"/>
    <w:rsid w:val="002651A0"/>
    <w:rsid w:val="00270A33"/>
    <w:rsid w:val="00270F41"/>
    <w:rsid w:val="00270F99"/>
    <w:rsid w:val="00274BEF"/>
    <w:rsid w:val="0027694D"/>
    <w:rsid w:val="00276EED"/>
    <w:rsid w:val="00281EB4"/>
    <w:rsid w:val="002830DD"/>
    <w:rsid w:val="0028787C"/>
    <w:rsid w:val="002879A1"/>
    <w:rsid w:val="00290F68"/>
    <w:rsid w:val="00291D55"/>
    <w:rsid w:val="00295319"/>
    <w:rsid w:val="002A0A17"/>
    <w:rsid w:val="002A10E9"/>
    <w:rsid w:val="002B6237"/>
    <w:rsid w:val="002C261D"/>
    <w:rsid w:val="002D2721"/>
    <w:rsid w:val="002E01BC"/>
    <w:rsid w:val="002E2A53"/>
    <w:rsid w:val="002E3C0D"/>
    <w:rsid w:val="002E5671"/>
    <w:rsid w:val="002E68C9"/>
    <w:rsid w:val="002E75B5"/>
    <w:rsid w:val="002F48A5"/>
    <w:rsid w:val="002F5BDA"/>
    <w:rsid w:val="00304A9D"/>
    <w:rsid w:val="00305184"/>
    <w:rsid w:val="003067DE"/>
    <w:rsid w:val="00311C58"/>
    <w:rsid w:val="00315A4C"/>
    <w:rsid w:val="0031705D"/>
    <w:rsid w:val="00317133"/>
    <w:rsid w:val="00317810"/>
    <w:rsid w:val="003219D0"/>
    <w:rsid w:val="00327E92"/>
    <w:rsid w:val="00330DAA"/>
    <w:rsid w:val="00332FBC"/>
    <w:rsid w:val="00335785"/>
    <w:rsid w:val="003363CF"/>
    <w:rsid w:val="00337268"/>
    <w:rsid w:val="003420A7"/>
    <w:rsid w:val="00355DA8"/>
    <w:rsid w:val="0035774E"/>
    <w:rsid w:val="00360094"/>
    <w:rsid w:val="00360617"/>
    <w:rsid w:val="00360E2F"/>
    <w:rsid w:val="00362ACB"/>
    <w:rsid w:val="00367980"/>
    <w:rsid w:val="00372062"/>
    <w:rsid w:val="0037365E"/>
    <w:rsid w:val="00374A62"/>
    <w:rsid w:val="00374F53"/>
    <w:rsid w:val="003765D1"/>
    <w:rsid w:val="00376E01"/>
    <w:rsid w:val="00382175"/>
    <w:rsid w:val="0038612C"/>
    <w:rsid w:val="00390E7B"/>
    <w:rsid w:val="00391149"/>
    <w:rsid w:val="00392F9F"/>
    <w:rsid w:val="00393429"/>
    <w:rsid w:val="00394423"/>
    <w:rsid w:val="0039715C"/>
    <w:rsid w:val="003A21C3"/>
    <w:rsid w:val="003A383B"/>
    <w:rsid w:val="003A4F06"/>
    <w:rsid w:val="003A5079"/>
    <w:rsid w:val="003A578A"/>
    <w:rsid w:val="003B0110"/>
    <w:rsid w:val="003B213B"/>
    <w:rsid w:val="003B4E7E"/>
    <w:rsid w:val="003B60A4"/>
    <w:rsid w:val="003C1C17"/>
    <w:rsid w:val="003C3C48"/>
    <w:rsid w:val="003C6AEE"/>
    <w:rsid w:val="003D1CB6"/>
    <w:rsid w:val="003D32F9"/>
    <w:rsid w:val="003D3744"/>
    <w:rsid w:val="003D4C3A"/>
    <w:rsid w:val="003D57D1"/>
    <w:rsid w:val="003E0F88"/>
    <w:rsid w:val="003E21E9"/>
    <w:rsid w:val="003E2571"/>
    <w:rsid w:val="003E2D09"/>
    <w:rsid w:val="003F3AB3"/>
    <w:rsid w:val="003F6511"/>
    <w:rsid w:val="003F6655"/>
    <w:rsid w:val="00405560"/>
    <w:rsid w:val="004136A5"/>
    <w:rsid w:val="00420406"/>
    <w:rsid w:val="00420FB2"/>
    <w:rsid w:val="00421A37"/>
    <w:rsid w:val="0042279D"/>
    <w:rsid w:val="00426A92"/>
    <w:rsid w:val="00432D41"/>
    <w:rsid w:val="004335D0"/>
    <w:rsid w:val="00447449"/>
    <w:rsid w:val="004523FE"/>
    <w:rsid w:val="00452A35"/>
    <w:rsid w:val="0045764C"/>
    <w:rsid w:val="0046281B"/>
    <w:rsid w:val="0046793C"/>
    <w:rsid w:val="00472CC2"/>
    <w:rsid w:val="00474859"/>
    <w:rsid w:val="00476BE4"/>
    <w:rsid w:val="004774F2"/>
    <w:rsid w:val="00481F8A"/>
    <w:rsid w:val="00485A10"/>
    <w:rsid w:val="00490E9B"/>
    <w:rsid w:val="004931C8"/>
    <w:rsid w:val="00495B9D"/>
    <w:rsid w:val="00497EC2"/>
    <w:rsid w:val="004A1F04"/>
    <w:rsid w:val="004A326F"/>
    <w:rsid w:val="004A3E8E"/>
    <w:rsid w:val="004A458A"/>
    <w:rsid w:val="004A6584"/>
    <w:rsid w:val="004A7277"/>
    <w:rsid w:val="004A7421"/>
    <w:rsid w:val="004B59A7"/>
    <w:rsid w:val="004C2463"/>
    <w:rsid w:val="004C356D"/>
    <w:rsid w:val="004D0C1C"/>
    <w:rsid w:val="004D4F7F"/>
    <w:rsid w:val="004E02A3"/>
    <w:rsid w:val="004E1AEB"/>
    <w:rsid w:val="004F00AC"/>
    <w:rsid w:val="004F23D3"/>
    <w:rsid w:val="004F2752"/>
    <w:rsid w:val="004F5573"/>
    <w:rsid w:val="00502262"/>
    <w:rsid w:val="00504E3F"/>
    <w:rsid w:val="00506983"/>
    <w:rsid w:val="005075DF"/>
    <w:rsid w:val="00513355"/>
    <w:rsid w:val="00514CAD"/>
    <w:rsid w:val="005253AB"/>
    <w:rsid w:val="005303F3"/>
    <w:rsid w:val="00536D5B"/>
    <w:rsid w:val="00537E0A"/>
    <w:rsid w:val="00545FFB"/>
    <w:rsid w:val="00552353"/>
    <w:rsid w:val="0055413B"/>
    <w:rsid w:val="005549B6"/>
    <w:rsid w:val="005549D3"/>
    <w:rsid w:val="00556061"/>
    <w:rsid w:val="00557BC5"/>
    <w:rsid w:val="00564EF4"/>
    <w:rsid w:val="00565A5D"/>
    <w:rsid w:val="00565E41"/>
    <w:rsid w:val="00567E4E"/>
    <w:rsid w:val="00567E54"/>
    <w:rsid w:val="00572718"/>
    <w:rsid w:val="0058595D"/>
    <w:rsid w:val="00586232"/>
    <w:rsid w:val="00593CC7"/>
    <w:rsid w:val="005A71EF"/>
    <w:rsid w:val="005C12D4"/>
    <w:rsid w:val="005C1C28"/>
    <w:rsid w:val="005C254B"/>
    <w:rsid w:val="005C5D89"/>
    <w:rsid w:val="005C5FAB"/>
    <w:rsid w:val="005D0538"/>
    <w:rsid w:val="005D21E9"/>
    <w:rsid w:val="005D44B9"/>
    <w:rsid w:val="005D6345"/>
    <w:rsid w:val="005D7963"/>
    <w:rsid w:val="005D796A"/>
    <w:rsid w:val="005E4C48"/>
    <w:rsid w:val="005F0464"/>
    <w:rsid w:val="005F07A1"/>
    <w:rsid w:val="005F0CF0"/>
    <w:rsid w:val="005F29E5"/>
    <w:rsid w:val="005F6A4E"/>
    <w:rsid w:val="005F6D4E"/>
    <w:rsid w:val="00626209"/>
    <w:rsid w:val="00631C8B"/>
    <w:rsid w:val="0063241F"/>
    <w:rsid w:val="00634D6C"/>
    <w:rsid w:val="006358B4"/>
    <w:rsid w:val="00647AC8"/>
    <w:rsid w:val="00654D23"/>
    <w:rsid w:val="006601B0"/>
    <w:rsid w:val="006671BA"/>
    <w:rsid w:val="00673E5C"/>
    <w:rsid w:val="00673EA1"/>
    <w:rsid w:val="00674585"/>
    <w:rsid w:val="006754FA"/>
    <w:rsid w:val="00677AFA"/>
    <w:rsid w:val="00683A94"/>
    <w:rsid w:val="00690774"/>
    <w:rsid w:val="00691B16"/>
    <w:rsid w:val="006924C5"/>
    <w:rsid w:val="006A53BA"/>
    <w:rsid w:val="006A5B99"/>
    <w:rsid w:val="006A5D7A"/>
    <w:rsid w:val="006B1A5A"/>
    <w:rsid w:val="006C0B02"/>
    <w:rsid w:val="006C415D"/>
    <w:rsid w:val="006C4D9E"/>
    <w:rsid w:val="006C78A2"/>
    <w:rsid w:val="006D0FD6"/>
    <w:rsid w:val="006D26FF"/>
    <w:rsid w:val="006D2EE0"/>
    <w:rsid w:val="006D3D8B"/>
    <w:rsid w:val="006D7C36"/>
    <w:rsid w:val="006E08AF"/>
    <w:rsid w:val="006E32FD"/>
    <w:rsid w:val="006E3FA1"/>
    <w:rsid w:val="006E41F7"/>
    <w:rsid w:val="006E5FDE"/>
    <w:rsid w:val="006F3F2B"/>
    <w:rsid w:val="00703D9F"/>
    <w:rsid w:val="00710A33"/>
    <w:rsid w:val="007126EA"/>
    <w:rsid w:val="00712D38"/>
    <w:rsid w:val="00716149"/>
    <w:rsid w:val="00717F19"/>
    <w:rsid w:val="0072016D"/>
    <w:rsid w:val="00730507"/>
    <w:rsid w:val="0073308F"/>
    <w:rsid w:val="007379D1"/>
    <w:rsid w:val="007424BF"/>
    <w:rsid w:val="00742759"/>
    <w:rsid w:val="00744753"/>
    <w:rsid w:val="0075216A"/>
    <w:rsid w:val="00754ACD"/>
    <w:rsid w:val="00770BD0"/>
    <w:rsid w:val="00774D4E"/>
    <w:rsid w:val="0077676F"/>
    <w:rsid w:val="00782414"/>
    <w:rsid w:val="007833EB"/>
    <w:rsid w:val="00783591"/>
    <w:rsid w:val="007843FE"/>
    <w:rsid w:val="007928F1"/>
    <w:rsid w:val="007936C1"/>
    <w:rsid w:val="00793C74"/>
    <w:rsid w:val="0079634B"/>
    <w:rsid w:val="007A7399"/>
    <w:rsid w:val="007A7FA8"/>
    <w:rsid w:val="007B6B9E"/>
    <w:rsid w:val="007C1FA1"/>
    <w:rsid w:val="007C320D"/>
    <w:rsid w:val="007C3272"/>
    <w:rsid w:val="007C34CE"/>
    <w:rsid w:val="007C74D3"/>
    <w:rsid w:val="007C7DD2"/>
    <w:rsid w:val="007D3B7B"/>
    <w:rsid w:val="007D7F98"/>
    <w:rsid w:val="007E2A54"/>
    <w:rsid w:val="007F7BF8"/>
    <w:rsid w:val="00803599"/>
    <w:rsid w:val="00804F74"/>
    <w:rsid w:val="0081143A"/>
    <w:rsid w:val="00814089"/>
    <w:rsid w:val="00816365"/>
    <w:rsid w:val="0081716B"/>
    <w:rsid w:val="00821C64"/>
    <w:rsid w:val="008246DF"/>
    <w:rsid w:val="008273E9"/>
    <w:rsid w:val="00830EE1"/>
    <w:rsid w:val="00837988"/>
    <w:rsid w:val="00847714"/>
    <w:rsid w:val="008501A8"/>
    <w:rsid w:val="008517A4"/>
    <w:rsid w:val="00854CEA"/>
    <w:rsid w:val="00862137"/>
    <w:rsid w:val="00862377"/>
    <w:rsid w:val="00863DB6"/>
    <w:rsid w:val="008663F3"/>
    <w:rsid w:val="008703E2"/>
    <w:rsid w:val="00870A6A"/>
    <w:rsid w:val="008742C0"/>
    <w:rsid w:val="00877646"/>
    <w:rsid w:val="00877691"/>
    <w:rsid w:val="00880AC7"/>
    <w:rsid w:val="00893046"/>
    <w:rsid w:val="0089394F"/>
    <w:rsid w:val="00894E28"/>
    <w:rsid w:val="008A17CD"/>
    <w:rsid w:val="008A1C99"/>
    <w:rsid w:val="008A2B0D"/>
    <w:rsid w:val="008B08D3"/>
    <w:rsid w:val="008B726A"/>
    <w:rsid w:val="008C2EEC"/>
    <w:rsid w:val="008C6B7E"/>
    <w:rsid w:val="008E03B6"/>
    <w:rsid w:val="008E5593"/>
    <w:rsid w:val="008E5C20"/>
    <w:rsid w:val="008E5CD8"/>
    <w:rsid w:val="008E6179"/>
    <w:rsid w:val="008E66B0"/>
    <w:rsid w:val="008E78C2"/>
    <w:rsid w:val="00911E9E"/>
    <w:rsid w:val="00911ED4"/>
    <w:rsid w:val="00914AC0"/>
    <w:rsid w:val="00922237"/>
    <w:rsid w:val="009335F3"/>
    <w:rsid w:val="00933C5E"/>
    <w:rsid w:val="00935E69"/>
    <w:rsid w:val="009402C1"/>
    <w:rsid w:val="00947210"/>
    <w:rsid w:val="00950258"/>
    <w:rsid w:val="009539E2"/>
    <w:rsid w:val="0095432B"/>
    <w:rsid w:val="00955B98"/>
    <w:rsid w:val="00957CBC"/>
    <w:rsid w:val="00962176"/>
    <w:rsid w:val="00962929"/>
    <w:rsid w:val="00966BF5"/>
    <w:rsid w:val="009732BC"/>
    <w:rsid w:val="00973D44"/>
    <w:rsid w:val="00974761"/>
    <w:rsid w:val="00976425"/>
    <w:rsid w:val="00977933"/>
    <w:rsid w:val="009809B9"/>
    <w:rsid w:val="00981BE1"/>
    <w:rsid w:val="009918E5"/>
    <w:rsid w:val="0099333F"/>
    <w:rsid w:val="009938F1"/>
    <w:rsid w:val="00997D4D"/>
    <w:rsid w:val="009A3FB5"/>
    <w:rsid w:val="009A63E1"/>
    <w:rsid w:val="009B0E64"/>
    <w:rsid w:val="009B4E32"/>
    <w:rsid w:val="009C0B66"/>
    <w:rsid w:val="009C582C"/>
    <w:rsid w:val="009C5ADD"/>
    <w:rsid w:val="009C63D3"/>
    <w:rsid w:val="009D2FBD"/>
    <w:rsid w:val="009D7B7C"/>
    <w:rsid w:val="009E3656"/>
    <w:rsid w:val="009E3C13"/>
    <w:rsid w:val="009E56DE"/>
    <w:rsid w:val="009E6916"/>
    <w:rsid w:val="009E737F"/>
    <w:rsid w:val="009F5D7E"/>
    <w:rsid w:val="00A009F9"/>
    <w:rsid w:val="00A00EF6"/>
    <w:rsid w:val="00A0280B"/>
    <w:rsid w:val="00A046EC"/>
    <w:rsid w:val="00A05A56"/>
    <w:rsid w:val="00A13158"/>
    <w:rsid w:val="00A14B48"/>
    <w:rsid w:val="00A22BEE"/>
    <w:rsid w:val="00A26F1C"/>
    <w:rsid w:val="00A27954"/>
    <w:rsid w:val="00A30FE0"/>
    <w:rsid w:val="00A36CFE"/>
    <w:rsid w:val="00A36F1A"/>
    <w:rsid w:val="00A413B8"/>
    <w:rsid w:val="00A43043"/>
    <w:rsid w:val="00A4338C"/>
    <w:rsid w:val="00A4376A"/>
    <w:rsid w:val="00A565D0"/>
    <w:rsid w:val="00A578F3"/>
    <w:rsid w:val="00A60E9C"/>
    <w:rsid w:val="00A61C56"/>
    <w:rsid w:val="00A62420"/>
    <w:rsid w:val="00A67E72"/>
    <w:rsid w:val="00A71980"/>
    <w:rsid w:val="00A7208F"/>
    <w:rsid w:val="00A76E89"/>
    <w:rsid w:val="00A81B72"/>
    <w:rsid w:val="00A84E8C"/>
    <w:rsid w:val="00A86A34"/>
    <w:rsid w:val="00A90741"/>
    <w:rsid w:val="00A9359D"/>
    <w:rsid w:val="00A95B70"/>
    <w:rsid w:val="00A97109"/>
    <w:rsid w:val="00AA1C39"/>
    <w:rsid w:val="00AA23BD"/>
    <w:rsid w:val="00AA369C"/>
    <w:rsid w:val="00AA4992"/>
    <w:rsid w:val="00AA61B3"/>
    <w:rsid w:val="00AB4FA2"/>
    <w:rsid w:val="00AD4467"/>
    <w:rsid w:val="00AD6FC5"/>
    <w:rsid w:val="00AE00B0"/>
    <w:rsid w:val="00AE1E7B"/>
    <w:rsid w:val="00AE5E5D"/>
    <w:rsid w:val="00AE66E4"/>
    <w:rsid w:val="00AE7AB2"/>
    <w:rsid w:val="00AF2C68"/>
    <w:rsid w:val="00AF3379"/>
    <w:rsid w:val="00AF36DE"/>
    <w:rsid w:val="00AF604B"/>
    <w:rsid w:val="00B0301F"/>
    <w:rsid w:val="00B040CA"/>
    <w:rsid w:val="00B04835"/>
    <w:rsid w:val="00B0644B"/>
    <w:rsid w:val="00B106A2"/>
    <w:rsid w:val="00B20058"/>
    <w:rsid w:val="00B23C6F"/>
    <w:rsid w:val="00B25F50"/>
    <w:rsid w:val="00B2761A"/>
    <w:rsid w:val="00B31BF6"/>
    <w:rsid w:val="00B32366"/>
    <w:rsid w:val="00B4186C"/>
    <w:rsid w:val="00B41C0D"/>
    <w:rsid w:val="00B44C5D"/>
    <w:rsid w:val="00B44C82"/>
    <w:rsid w:val="00B50DCF"/>
    <w:rsid w:val="00B52633"/>
    <w:rsid w:val="00B5396C"/>
    <w:rsid w:val="00B53C3E"/>
    <w:rsid w:val="00B648EB"/>
    <w:rsid w:val="00B6648C"/>
    <w:rsid w:val="00B74756"/>
    <w:rsid w:val="00B776E3"/>
    <w:rsid w:val="00B94003"/>
    <w:rsid w:val="00B948BB"/>
    <w:rsid w:val="00B95C00"/>
    <w:rsid w:val="00B96EE6"/>
    <w:rsid w:val="00B970E1"/>
    <w:rsid w:val="00BA3954"/>
    <w:rsid w:val="00BB16DD"/>
    <w:rsid w:val="00BC181B"/>
    <w:rsid w:val="00BC4289"/>
    <w:rsid w:val="00BC5ABB"/>
    <w:rsid w:val="00BC78C8"/>
    <w:rsid w:val="00BC7C14"/>
    <w:rsid w:val="00BE3A31"/>
    <w:rsid w:val="00BE590C"/>
    <w:rsid w:val="00BF58F0"/>
    <w:rsid w:val="00C0286D"/>
    <w:rsid w:val="00C032C9"/>
    <w:rsid w:val="00C05D1F"/>
    <w:rsid w:val="00C10116"/>
    <w:rsid w:val="00C11B16"/>
    <w:rsid w:val="00C11BDA"/>
    <w:rsid w:val="00C122EE"/>
    <w:rsid w:val="00C1356A"/>
    <w:rsid w:val="00C13B9E"/>
    <w:rsid w:val="00C13F88"/>
    <w:rsid w:val="00C1645F"/>
    <w:rsid w:val="00C2478E"/>
    <w:rsid w:val="00C26938"/>
    <w:rsid w:val="00C359BB"/>
    <w:rsid w:val="00C406D7"/>
    <w:rsid w:val="00C45BF6"/>
    <w:rsid w:val="00C46598"/>
    <w:rsid w:val="00C46987"/>
    <w:rsid w:val="00C53D8B"/>
    <w:rsid w:val="00C547A3"/>
    <w:rsid w:val="00C55C7A"/>
    <w:rsid w:val="00C564A2"/>
    <w:rsid w:val="00C56F00"/>
    <w:rsid w:val="00C604FF"/>
    <w:rsid w:val="00C64111"/>
    <w:rsid w:val="00C651B1"/>
    <w:rsid w:val="00C67E55"/>
    <w:rsid w:val="00C701FE"/>
    <w:rsid w:val="00C712B0"/>
    <w:rsid w:val="00C72D2B"/>
    <w:rsid w:val="00C74095"/>
    <w:rsid w:val="00C8053F"/>
    <w:rsid w:val="00C83F83"/>
    <w:rsid w:val="00C84E98"/>
    <w:rsid w:val="00C90937"/>
    <w:rsid w:val="00C925E2"/>
    <w:rsid w:val="00C931BF"/>
    <w:rsid w:val="00C93913"/>
    <w:rsid w:val="00CA1F0C"/>
    <w:rsid w:val="00CA22C2"/>
    <w:rsid w:val="00CA64A2"/>
    <w:rsid w:val="00CB254D"/>
    <w:rsid w:val="00CC097B"/>
    <w:rsid w:val="00CC1FD2"/>
    <w:rsid w:val="00CC4B93"/>
    <w:rsid w:val="00CC6F05"/>
    <w:rsid w:val="00CD0495"/>
    <w:rsid w:val="00CD139F"/>
    <w:rsid w:val="00CD2FCE"/>
    <w:rsid w:val="00CD559F"/>
    <w:rsid w:val="00CE1BAF"/>
    <w:rsid w:val="00CE4CA0"/>
    <w:rsid w:val="00CE510C"/>
    <w:rsid w:val="00CE5897"/>
    <w:rsid w:val="00CE7043"/>
    <w:rsid w:val="00CF3A4E"/>
    <w:rsid w:val="00CF4DD0"/>
    <w:rsid w:val="00CF5CEB"/>
    <w:rsid w:val="00D010AB"/>
    <w:rsid w:val="00D0216C"/>
    <w:rsid w:val="00D02BA1"/>
    <w:rsid w:val="00D0556A"/>
    <w:rsid w:val="00D067F9"/>
    <w:rsid w:val="00D10557"/>
    <w:rsid w:val="00D16177"/>
    <w:rsid w:val="00D176E8"/>
    <w:rsid w:val="00D177A4"/>
    <w:rsid w:val="00D2011D"/>
    <w:rsid w:val="00D212DD"/>
    <w:rsid w:val="00D21EC6"/>
    <w:rsid w:val="00D23EEF"/>
    <w:rsid w:val="00D31D88"/>
    <w:rsid w:val="00D32E17"/>
    <w:rsid w:val="00D34C15"/>
    <w:rsid w:val="00D46010"/>
    <w:rsid w:val="00D46139"/>
    <w:rsid w:val="00D46147"/>
    <w:rsid w:val="00D50AAC"/>
    <w:rsid w:val="00D51577"/>
    <w:rsid w:val="00D56CB2"/>
    <w:rsid w:val="00D629E6"/>
    <w:rsid w:val="00D659C7"/>
    <w:rsid w:val="00D667B9"/>
    <w:rsid w:val="00D705A4"/>
    <w:rsid w:val="00D70A96"/>
    <w:rsid w:val="00D720F0"/>
    <w:rsid w:val="00D72667"/>
    <w:rsid w:val="00D76EAF"/>
    <w:rsid w:val="00D77E08"/>
    <w:rsid w:val="00D80BA9"/>
    <w:rsid w:val="00D813C5"/>
    <w:rsid w:val="00D8410C"/>
    <w:rsid w:val="00D954A3"/>
    <w:rsid w:val="00D954AE"/>
    <w:rsid w:val="00D96EA9"/>
    <w:rsid w:val="00DA057E"/>
    <w:rsid w:val="00DA2984"/>
    <w:rsid w:val="00DA32A5"/>
    <w:rsid w:val="00DC0DB9"/>
    <w:rsid w:val="00DC465C"/>
    <w:rsid w:val="00DD13A1"/>
    <w:rsid w:val="00DD1811"/>
    <w:rsid w:val="00DD2B28"/>
    <w:rsid w:val="00DD35CD"/>
    <w:rsid w:val="00DD438C"/>
    <w:rsid w:val="00DD5668"/>
    <w:rsid w:val="00DD783B"/>
    <w:rsid w:val="00DE62AC"/>
    <w:rsid w:val="00DE6D70"/>
    <w:rsid w:val="00DE6E16"/>
    <w:rsid w:val="00DF6C3A"/>
    <w:rsid w:val="00E07C28"/>
    <w:rsid w:val="00E11100"/>
    <w:rsid w:val="00E13B31"/>
    <w:rsid w:val="00E15A3B"/>
    <w:rsid w:val="00E16270"/>
    <w:rsid w:val="00E24EBB"/>
    <w:rsid w:val="00E2560C"/>
    <w:rsid w:val="00E25B50"/>
    <w:rsid w:val="00E25D0F"/>
    <w:rsid w:val="00E269C1"/>
    <w:rsid w:val="00E275A0"/>
    <w:rsid w:val="00E276DC"/>
    <w:rsid w:val="00E3167B"/>
    <w:rsid w:val="00E35276"/>
    <w:rsid w:val="00E40378"/>
    <w:rsid w:val="00E40AFB"/>
    <w:rsid w:val="00E4315A"/>
    <w:rsid w:val="00E44D91"/>
    <w:rsid w:val="00E528EC"/>
    <w:rsid w:val="00E53B8A"/>
    <w:rsid w:val="00E5470F"/>
    <w:rsid w:val="00E55A16"/>
    <w:rsid w:val="00E62C40"/>
    <w:rsid w:val="00E65116"/>
    <w:rsid w:val="00E666EF"/>
    <w:rsid w:val="00E7148B"/>
    <w:rsid w:val="00E77369"/>
    <w:rsid w:val="00E90756"/>
    <w:rsid w:val="00E91320"/>
    <w:rsid w:val="00E93FCC"/>
    <w:rsid w:val="00E95526"/>
    <w:rsid w:val="00EA43C4"/>
    <w:rsid w:val="00EA4E6A"/>
    <w:rsid w:val="00EA59C1"/>
    <w:rsid w:val="00EB0056"/>
    <w:rsid w:val="00EB0489"/>
    <w:rsid w:val="00EB45F9"/>
    <w:rsid w:val="00EB74DE"/>
    <w:rsid w:val="00EC5580"/>
    <w:rsid w:val="00EC5946"/>
    <w:rsid w:val="00EC6D21"/>
    <w:rsid w:val="00ED17FA"/>
    <w:rsid w:val="00ED5CBD"/>
    <w:rsid w:val="00EE2EBD"/>
    <w:rsid w:val="00EE464F"/>
    <w:rsid w:val="00EE487F"/>
    <w:rsid w:val="00EE5A56"/>
    <w:rsid w:val="00EF2662"/>
    <w:rsid w:val="00EF30BB"/>
    <w:rsid w:val="00EF348E"/>
    <w:rsid w:val="00F027B3"/>
    <w:rsid w:val="00F0372D"/>
    <w:rsid w:val="00F03797"/>
    <w:rsid w:val="00F12B10"/>
    <w:rsid w:val="00F12E6E"/>
    <w:rsid w:val="00F15328"/>
    <w:rsid w:val="00F202C2"/>
    <w:rsid w:val="00F23542"/>
    <w:rsid w:val="00F307B4"/>
    <w:rsid w:val="00F30C81"/>
    <w:rsid w:val="00F30CF2"/>
    <w:rsid w:val="00F3244F"/>
    <w:rsid w:val="00F3718F"/>
    <w:rsid w:val="00F37D12"/>
    <w:rsid w:val="00F41740"/>
    <w:rsid w:val="00F501D4"/>
    <w:rsid w:val="00F51771"/>
    <w:rsid w:val="00F530CC"/>
    <w:rsid w:val="00F5502D"/>
    <w:rsid w:val="00F55BEB"/>
    <w:rsid w:val="00F55C71"/>
    <w:rsid w:val="00F651CC"/>
    <w:rsid w:val="00F75891"/>
    <w:rsid w:val="00F81927"/>
    <w:rsid w:val="00F83159"/>
    <w:rsid w:val="00F83A30"/>
    <w:rsid w:val="00F856ED"/>
    <w:rsid w:val="00F86A32"/>
    <w:rsid w:val="00F87BE6"/>
    <w:rsid w:val="00F9053B"/>
    <w:rsid w:val="00F90A63"/>
    <w:rsid w:val="00F96410"/>
    <w:rsid w:val="00FA0771"/>
    <w:rsid w:val="00FA3621"/>
    <w:rsid w:val="00FA6481"/>
    <w:rsid w:val="00FB6BC0"/>
    <w:rsid w:val="00FC0781"/>
    <w:rsid w:val="00FC7128"/>
    <w:rsid w:val="00FD0799"/>
    <w:rsid w:val="00FD2C9A"/>
    <w:rsid w:val="00FD334A"/>
    <w:rsid w:val="00FD48D1"/>
    <w:rsid w:val="00FD4B4F"/>
    <w:rsid w:val="00FD7ED0"/>
    <w:rsid w:val="00FE0145"/>
    <w:rsid w:val="00FE0779"/>
    <w:rsid w:val="00FE1E4A"/>
    <w:rsid w:val="00FF618F"/>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627017"/>
  <w15:chartTrackingRefBased/>
  <w15:docId w15:val="{BBC731EB-78EF-934C-A718-6B28E3A76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link w:val="Heading1Char"/>
    <w:uiPriority w:val="9"/>
    <w:qFormat/>
    <w:rsid w:val="00782414"/>
    <w:pPr>
      <w:spacing w:before="100" w:beforeAutospacing="1" w:after="100" w:afterAutospacing="1"/>
      <w:outlineLvl w:val="0"/>
    </w:pPr>
    <w:rPr>
      <w:rFonts w:eastAsia="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DA32A5"/>
    <w:rPr>
      <w:rFonts w:ascii="Courier New" w:hAnsi="Courier New" w:cs="Courier New"/>
      <w:sz w:val="20"/>
      <w:szCs w:val="20"/>
    </w:rPr>
  </w:style>
  <w:style w:type="table" w:styleId="TableGrid">
    <w:name w:val="Table Grid"/>
    <w:basedOn w:val="TableNormal"/>
    <w:rsid w:val="001F5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F5819"/>
    <w:pPr>
      <w:tabs>
        <w:tab w:val="center" w:pos="4419"/>
        <w:tab w:val="right" w:pos="8838"/>
      </w:tabs>
    </w:pPr>
  </w:style>
  <w:style w:type="paragraph" w:styleId="Footer">
    <w:name w:val="footer"/>
    <w:basedOn w:val="Normal"/>
    <w:rsid w:val="001F5819"/>
    <w:pPr>
      <w:tabs>
        <w:tab w:val="center" w:pos="4419"/>
        <w:tab w:val="right" w:pos="8838"/>
      </w:tabs>
    </w:pPr>
  </w:style>
  <w:style w:type="character" w:styleId="PageNumber">
    <w:name w:val="page number"/>
    <w:basedOn w:val="DefaultParagraphFont"/>
    <w:rsid w:val="001F5819"/>
  </w:style>
  <w:style w:type="table" w:styleId="TableElegant">
    <w:name w:val="Table Elegant"/>
    <w:basedOn w:val="TableNormal"/>
    <w:rsid w:val="002651A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CD2FCE"/>
    <w:pPr>
      <w:ind w:left="720"/>
    </w:pPr>
  </w:style>
  <w:style w:type="character" w:styleId="Hyperlink">
    <w:name w:val="Hyperlink"/>
    <w:uiPriority w:val="99"/>
    <w:unhideWhenUsed/>
    <w:rsid w:val="00CE1BAF"/>
    <w:rPr>
      <w:color w:val="0000FF"/>
      <w:u w:val="single"/>
    </w:rPr>
  </w:style>
  <w:style w:type="character" w:customStyle="1" w:styleId="Heading1Char">
    <w:name w:val="Heading 1 Char"/>
    <w:link w:val="Heading1"/>
    <w:uiPriority w:val="9"/>
    <w:rsid w:val="00782414"/>
    <w:rPr>
      <w:rFonts w:eastAsia="Times New Roman"/>
      <w:b/>
      <w:bCs/>
      <w:kern w:val="36"/>
      <w:sz w:val="48"/>
      <w:szCs w:val="48"/>
    </w:rPr>
  </w:style>
  <w:style w:type="character" w:customStyle="1" w:styleId="post-meta-infos">
    <w:name w:val="post-meta-infos"/>
    <w:basedOn w:val="DefaultParagraphFont"/>
    <w:rsid w:val="00782414"/>
  </w:style>
  <w:style w:type="character" w:customStyle="1" w:styleId="blog-author">
    <w:name w:val="blog-author"/>
    <w:basedOn w:val="DefaultParagraphFont"/>
    <w:rsid w:val="00782414"/>
  </w:style>
  <w:style w:type="character" w:customStyle="1" w:styleId="fn">
    <w:name w:val="fn"/>
    <w:basedOn w:val="DefaultParagraphFont"/>
    <w:rsid w:val="00782414"/>
  </w:style>
  <w:style w:type="paragraph" w:styleId="NormalWeb">
    <w:name w:val="Normal (Web)"/>
    <w:basedOn w:val="Normal"/>
    <w:uiPriority w:val="99"/>
    <w:unhideWhenUsed/>
    <w:rsid w:val="00782414"/>
    <w:pPr>
      <w:spacing w:before="100" w:beforeAutospacing="1" w:after="100" w:afterAutospacing="1"/>
    </w:pPr>
    <w:rPr>
      <w:rFonts w:eastAsia="Times New Roman"/>
      <w:lang w:eastAsia="en-US"/>
    </w:rPr>
  </w:style>
  <w:style w:type="character" w:styleId="Emphasis">
    <w:name w:val="Emphasis"/>
    <w:uiPriority w:val="20"/>
    <w:qFormat/>
    <w:rsid w:val="00782414"/>
    <w:rPr>
      <w:i/>
      <w:iCs/>
    </w:rPr>
  </w:style>
  <w:style w:type="character" w:customStyle="1" w:styleId="blog-tags">
    <w:name w:val="blog-tags"/>
    <w:basedOn w:val="DefaultParagraphFont"/>
    <w:rsid w:val="00782414"/>
  </w:style>
  <w:style w:type="character" w:styleId="Strong">
    <w:name w:val="Strong"/>
    <w:uiPriority w:val="22"/>
    <w:qFormat/>
    <w:rsid w:val="00782414"/>
    <w:rPr>
      <w:b/>
      <w:bCs/>
    </w:rPr>
  </w:style>
  <w:style w:type="character" w:styleId="UnresolvedMention">
    <w:name w:val="Unresolved Mention"/>
    <w:uiPriority w:val="99"/>
    <w:semiHidden/>
    <w:unhideWhenUsed/>
    <w:rsid w:val="00F12B10"/>
    <w:rPr>
      <w:color w:val="605E5C"/>
      <w:shd w:val="clear" w:color="auto" w:fill="E1DFDD"/>
    </w:rPr>
  </w:style>
  <w:style w:type="character" w:customStyle="1" w:styleId="p-author">
    <w:name w:val="p-author"/>
    <w:rsid w:val="00226479"/>
  </w:style>
  <w:style w:type="character" w:customStyle="1" w:styleId="author">
    <w:name w:val="author"/>
    <w:rsid w:val="00226479"/>
  </w:style>
  <w:style w:type="character" w:customStyle="1" w:styleId="p-tags">
    <w:name w:val="p-tags"/>
    <w:rsid w:val="00226479"/>
  </w:style>
  <w:style w:type="character" w:styleId="FollowedHyperlink">
    <w:name w:val="FollowedHyperlink"/>
    <w:rsid w:val="009A3FB5"/>
    <w:rPr>
      <w:color w:val="96607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1170">
      <w:bodyDiv w:val="1"/>
      <w:marLeft w:val="0"/>
      <w:marRight w:val="0"/>
      <w:marTop w:val="0"/>
      <w:marBottom w:val="0"/>
      <w:divBdr>
        <w:top w:val="none" w:sz="0" w:space="0" w:color="auto"/>
        <w:left w:val="none" w:sz="0" w:space="0" w:color="auto"/>
        <w:bottom w:val="none" w:sz="0" w:space="0" w:color="auto"/>
        <w:right w:val="none" w:sz="0" w:space="0" w:color="auto"/>
      </w:divBdr>
      <w:divsChild>
        <w:div w:id="842278704">
          <w:marLeft w:val="0"/>
          <w:marRight w:val="0"/>
          <w:marTop w:val="0"/>
          <w:marBottom w:val="0"/>
          <w:divBdr>
            <w:top w:val="none" w:sz="0" w:space="0" w:color="auto"/>
            <w:left w:val="none" w:sz="0" w:space="0" w:color="auto"/>
            <w:bottom w:val="none" w:sz="0" w:space="0" w:color="auto"/>
            <w:right w:val="none" w:sz="0" w:space="0" w:color="auto"/>
          </w:divBdr>
          <w:divsChild>
            <w:div w:id="792601827">
              <w:marLeft w:val="0"/>
              <w:marRight w:val="0"/>
              <w:marTop w:val="0"/>
              <w:marBottom w:val="0"/>
              <w:divBdr>
                <w:top w:val="none" w:sz="0" w:space="0" w:color="auto"/>
                <w:left w:val="none" w:sz="0" w:space="0" w:color="auto"/>
                <w:bottom w:val="none" w:sz="0" w:space="0" w:color="auto"/>
                <w:right w:val="none" w:sz="0" w:space="0" w:color="auto"/>
              </w:divBdr>
              <w:divsChild>
                <w:div w:id="2009139769">
                  <w:marLeft w:val="0"/>
                  <w:marRight w:val="0"/>
                  <w:marTop w:val="0"/>
                  <w:marBottom w:val="0"/>
                  <w:divBdr>
                    <w:top w:val="none" w:sz="0" w:space="0" w:color="auto"/>
                    <w:left w:val="none" w:sz="0" w:space="0" w:color="auto"/>
                    <w:bottom w:val="none" w:sz="0" w:space="0" w:color="auto"/>
                    <w:right w:val="none" w:sz="0" w:space="0" w:color="auto"/>
                  </w:divBdr>
                  <w:divsChild>
                    <w:div w:id="8691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459709">
      <w:bodyDiv w:val="1"/>
      <w:marLeft w:val="0"/>
      <w:marRight w:val="0"/>
      <w:marTop w:val="0"/>
      <w:marBottom w:val="0"/>
      <w:divBdr>
        <w:top w:val="none" w:sz="0" w:space="0" w:color="auto"/>
        <w:left w:val="none" w:sz="0" w:space="0" w:color="auto"/>
        <w:bottom w:val="none" w:sz="0" w:space="0" w:color="auto"/>
        <w:right w:val="none" w:sz="0" w:space="0" w:color="auto"/>
      </w:divBdr>
      <w:divsChild>
        <w:div w:id="1468351236">
          <w:marLeft w:val="0"/>
          <w:marRight w:val="0"/>
          <w:marTop w:val="0"/>
          <w:marBottom w:val="0"/>
          <w:divBdr>
            <w:top w:val="none" w:sz="0" w:space="0" w:color="auto"/>
            <w:left w:val="none" w:sz="0" w:space="0" w:color="auto"/>
            <w:bottom w:val="none" w:sz="0" w:space="0" w:color="auto"/>
            <w:right w:val="none" w:sz="0" w:space="0" w:color="auto"/>
          </w:divBdr>
          <w:divsChild>
            <w:div w:id="1032265492">
              <w:marLeft w:val="0"/>
              <w:marRight w:val="0"/>
              <w:marTop w:val="0"/>
              <w:marBottom w:val="0"/>
              <w:divBdr>
                <w:top w:val="none" w:sz="0" w:space="0" w:color="auto"/>
                <w:left w:val="none" w:sz="0" w:space="0" w:color="auto"/>
                <w:bottom w:val="none" w:sz="0" w:space="0" w:color="auto"/>
                <w:right w:val="none" w:sz="0" w:space="0" w:color="auto"/>
              </w:divBdr>
              <w:divsChild>
                <w:div w:id="983042814">
                  <w:marLeft w:val="0"/>
                  <w:marRight w:val="0"/>
                  <w:marTop w:val="0"/>
                  <w:marBottom w:val="0"/>
                  <w:divBdr>
                    <w:top w:val="none" w:sz="0" w:space="0" w:color="auto"/>
                    <w:left w:val="none" w:sz="0" w:space="0" w:color="auto"/>
                    <w:bottom w:val="none" w:sz="0" w:space="0" w:color="auto"/>
                    <w:right w:val="none" w:sz="0" w:space="0" w:color="auto"/>
                  </w:divBdr>
                  <w:divsChild>
                    <w:div w:id="2146771161">
                      <w:marLeft w:val="0"/>
                      <w:marRight w:val="0"/>
                      <w:marTop w:val="0"/>
                      <w:marBottom w:val="0"/>
                      <w:divBdr>
                        <w:top w:val="none" w:sz="0" w:space="0" w:color="auto"/>
                        <w:left w:val="none" w:sz="0" w:space="0" w:color="auto"/>
                        <w:bottom w:val="none" w:sz="0" w:space="0" w:color="auto"/>
                        <w:right w:val="none" w:sz="0" w:space="0" w:color="auto"/>
                      </w:divBdr>
                      <w:divsChild>
                        <w:div w:id="1887059332">
                          <w:marLeft w:val="0"/>
                          <w:marRight w:val="0"/>
                          <w:marTop w:val="0"/>
                          <w:marBottom w:val="0"/>
                          <w:divBdr>
                            <w:top w:val="none" w:sz="0" w:space="0" w:color="auto"/>
                            <w:left w:val="none" w:sz="0" w:space="0" w:color="auto"/>
                            <w:bottom w:val="none" w:sz="0" w:space="0" w:color="auto"/>
                            <w:right w:val="none" w:sz="0" w:space="0" w:color="auto"/>
                          </w:divBdr>
                          <w:divsChild>
                            <w:div w:id="523177858">
                              <w:marLeft w:val="0"/>
                              <w:marRight w:val="0"/>
                              <w:marTop w:val="0"/>
                              <w:marBottom w:val="0"/>
                              <w:divBdr>
                                <w:top w:val="none" w:sz="0" w:space="0" w:color="auto"/>
                                <w:left w:val="none" w:sz="0" w:space="0" w:color="auto"/>
                                <w:bottom w:val="none" w:sz="0" w:space="0" w:color="auto"/>
                                <w:right w:val="none" w:sz="0" w:space="0" w:color="auto"/>
                              </w:divBdr>
                              <w:divsChild>
                                <w:div w:id="1033270668">
                                  <w:marLeft w:val="0"/>
                                  <w:marRight w:val="0"/>
                                  <w:marTop w:val="0"/>
                                  <w:marBottom w:val="0"/>
                                  <w:divBdr>
                                    <w:top w:val="none" w:sz="0" w:space="0" w:color="auto"/>
                                    <w:left w:val="none" w:sz="0" w:space="0" w:color="auto"/>
                                    <w:bottom w:val="none" w:sz="0" w:space="0" w:color="auto"/>
                                    <w:right w:val="none" w:sz="0" w:space="0" w:color="auto"/>
                                  </w:divBdr>
                                </w:div>
                                <w:div w:id="1435595315">
                                  <w:marLeft w:val="0"/>
                                  <w:marRight w:val="0"/>
                                  <w:marTop w:val="0"/>
                                  <w:marBottom w:val="0"/>
                                  <w:divBdr>
                                    <w:top w:val="none" w:sz="0" w:space="0" w:color="auto"/>
                                    <w:left w:val="none" w:sz="0" w:space="0" w:color="auto"/>
                                    <w:bottom w:val="none" w:sz="0" w:space="0" w:color="auto"/>
                                    <w:right w:val="none" w:sz="0" w:space="0" w:color="auto"/>
                                  </w:divBdr>
                                  <w:divsChild>
                                    <w:div w:id="278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970138">
      <w:bodyDiv w:val="1"/>
      <w:marLeft w:val="0"/>
      <w:marRight w:val="0"/>
      <w:marTop w:val="0"/>
      <w:marBottom w:val="0"/>
      <w:divBdr>
        <w:top w:val="none" w:sz="0" w:space="0" w:color="auto"/>
        <w:left w:val="none" w:sz="0" w:space="0" w:color="auto"/>
        <w:bottom w:val="none" w:sz="0" w:space="0" w:color="auto"/>
        <w:right w:val="none" w:sz="0" w:space="0" w:color="auto"/>
      </w:divBdr>
      <w:divsChild>
        <w:div w:id="1350449920">
          <w:marLeft w:val="0"/>
          <w:marRight w:val="0"/>
          <w:marTop w:val="0"/>
          <w:marBottom w:val="0"/>
          <w:divBdr>
            <w:top w:val="none" w:sz="0" w:space="0" w:color="auto"/>
            <w:left w:val="none" w:sz="0" w:space="0" w:color="auto"/>
            <w:bottom w:val="none" w:sz="0" w:space="0" w:color="auto"/>
            <w:right w:val="none" w:sz="0" w:space="0" w:color="auto"/>
          </w:divBdr>
          <w:divsChild>
            <w:div w:id="1174998970">
              <w:marLeft w:val="0"/>
              <w:marRight w:val="0"/>
              <w:marTop w:val="0"/>
              <w:marBottom w:val="0"/>
              <w:divBdr>
                <w:top w:val="none" w:sz="0" w:space="0" w:color="auto"/>
                <w:left w:val="none" w:sz="0" w:space="0" w:color="auto"/>
                <w:bottom w:val="none" w:sz="0" w:space="0" w:color="auto"/>
                <w:right w:val="none" w:sz="0" w:space="0" w:color="auto"/>
              </w:divBdr>
              <w:divsChild>
                <w:div w:id="15830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5673">
          <w:marLeft w:val="0"/>
          <w:marRight w:val="0"/>
          <w:marTop w:val="0"/>
          <w:marBottom w:val="0"/>
          <w:divBdr>
            <w:top w:val="none" w:sz="0" w:space="0" w:color="auto"/>
            <w:left w:val="none" w:sz="0" w:space="0" w:color="auto"/>
            <w:bottom w:val="none" w:sz="0" w:space="0" w:color="auto"/>
            <w:right w:val="none" w:sz="0" w:space="0" w:color="auto"/>
          </w:divBdr>
          <w:divsChild>
            <w:div w:id="156186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1400">
      <w:bodyDiv w:val="1"/>
      <w:marLeft w:val="0"/>
      <w:marRight w:val="0"/>
      <w:marTop w:val="0"/>
      <w:marBottom w:val="0"/>
      <w:divBdr>
        <w:top w:val="none" w:sz="0" w:space="0" w:color="auto"/>
        <w:left w:val="none" w:sz="0" w:space="0" w:color="auto"/>
        <w:bottom w:val="none" w:sz="0" w:space="0" w:color="auto"/>
        <w:right w:val="none" w:sz="0" w:space="0" w:color="auto"/>
      </w:divBdr>
      <w:divsChild>
        <w:div w:id="745301030">
          <w:marLeft w:val="0"/>
          <w:marRight w:val="0"/>
          <w:marTop w:val="0"/>
          <w:marBottom w:val="0"/>
          <w:divBdr>
            <w:top w:val="none" w:sz="0" w:space="0" w:color="auto"/>
            <w:left w:val="none" w:sz="0" w:space="0" w:color="auto"/>
            <w:bottom w:val="none" w:sz="0" w:space="0" w:color="auto"/>
            <w:right w:val="none" w:sz="0" w:space="0" w:color="auto"/>
          </w:divBdr>
          <w:divsChild>
            <w:div w:id="2100247357">
              <w:marLeft w:val="0"/>
              <w:marRight w:val="0"/>
              <w:marTop w:val="0"/>
              <w:marBottom w:val="0"/>
              <w:divBdr>
                <w:top w:val="none" w:sz="0" w:space="0" w:color="auto"/>
                <w:left w:val="none" w:sz="0" w:space="0" w:color="auto"/>
                <w:bottom w:val="none" w:sz="0" w:space="0" w:color="auto"/>
                <w:right w:val="none" w:sz="0" w:space="0" w:color="auto"/>
              </w:divBdr>
              <w:divsChild>
                <w:div w:id="155151995">
                  <w:marLeft w:val="0"/>
                  <w:marRight w:val="0"/>
                  <w:marTop w:val="0"/>
                  <w:marBottom w:val="0"/>
                  <w:divBdr>
                    <w:top w:val="none" w:sz="0" w:space="0" w:color="auto"/>
                    <w:left w:val="none" w:sz="0" w:space="0" w:color="auto"/>
                    <w:bottom w:val="none" w:sz="0" w:space="0" w:color="auto"/>
                    <w:right w:val="none" w:sz="0" w:space="0" w:color="auto"/>
                  </w:divBdr>
                  <w:divsChild>
                    <w:div w:id="102574947">
                      <w:marLeft w:val="0"/>
                      <w:marRight w:val="0"/>
                      <w:marTop w:val="0"/>
                      <w:marBottom w:val="0"/>
                      <w:divBdr>
                        <w:top w:val="none" w:sz="0" w:space="0" w:color="auto"/>
                        <w:left w:val="none" w:sz="0" w:space="0" w:color="auto"/>
                        <w:bottom w:val="none" w:sz="0" w:space="0" w:color="auto"/>
                        <w:right w:val="none" w:sz="0" w:space="0" w:color="auto"/>
                      </w:divBdr>
                      <w:divsChild>
                        <w:div w:id="923613975">
                          <w:marLeft w:val="0"/>
                          <w:marRight w:val="0"/>
                          <w:marTop w:val="0"/>
                          <w:marBottom w:val="0"/>
                          <w:divBdr>
                            <w:top w:val="none" w:sz="0" w:space="0" w:color="auto"/>
                            <w:left w:val="none" w:sz="0" w:space="0" w:color="auto"/>
                            <w:bottom w:val="none" w:sz="0" w:space="0" w:color="auto"/>
                            <w:right w:val="none" w:sz="0" w:space="0" w:color="auto"/>
                          </w:divBdr>
                          <w:divsChild>
                            <w:div w:id="2028167079">
                              <w:marLeft w:val="0"/>
                              <w:marRight w:val="0"/>
                              <w:marTop w:val="0"/>
                              <w:marBottom w:val="0"/>
                              <w:divBdr>
                                <w:top w:val="none" w:sz="0" w:space="0" w:color="auto"/>
                                <w:left w:val="none" w:sz="0" w:space="0" w:color="auto"/>
                                <w:bottom w:val="none" w:sz="0" w:space="0" w:color="auto"/>
                                <w:right w:val="none" w:sz="0" w:space="0" w:color="auto"/>
                              </w:divBdr>
                              <w:divsChild>
                                <w:div w:id="1840726908">
                                  <w:marLeft w:val="0"/>
                                  <w:marRight w:val="0"/>
                                  <w:marTop w:val="0"/>
                                  <w:marBottom w:val="0"/>
                                  <w:divBdr>
                                    <w:top w:val="none" w:sz="0" w:space="0" w:color="auto"/>
                                    <w:left w:val="none" w:sz="0" w:space="0" w:color="auto"/>
                                    <w:bottom w:val="none" w:sz="0" w:space="0" w:color="auto"/>
                                    <w:right w:val="none" w:sz="0" w:space="0" w:color="auto"/>
                                  </w:divBdr>
                                  <w:divsChild>
                                    <w:div w:id="1844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842027">
      <w:bodyDiv w:val="1"/>
      <w:marLeft w:val="0"/>
      <w:marRight w:val="0"/>
      <w:marTop w:val="0"/>
      <w:marBottom w:val="0"/>
      <w:divBdr>
        <w:top w:val="none" w:sz="0" w:space="0" w:color="auto"/>
        <w:left w:val="none" w:sz="0" w:space="0" w:color="auto"/>
        <w:bottom w:val="none" w:sz="0" w:space="0" w:color="auto"/>
        <w:right w:val="none" w:sz="0" w:space="0" w:color="auto"/>
      </w:divBdr>
      <w:divsChild>
        <w:div w:id="959997160">
          <w:marLeft w:val="0"/>
          <w:marRight w:val="0"/>
          <w:marTop w:val="0"/>
          <w:marBottom w:val="0"/>
          <w:divBdr>
            <w:top w:val="none" w:sz="0" w:space="0" w:color="auto"/>
            <w:left w:val="none" w:sz="0" w:space="0" w:color="auto"/>
            <w:bottom w:val="none" w:sz="0" w:space="0" w:color="auto"/>
            <w:right w:val="none" w:sz="0" w:space="0" w:color="auto"/>
          </w:divBdr>
          <w:divsChild>
            <w:div w:id="1618443147">
              <w:marLeft w:val="0"/>
              <w:marRight w:val="0"/>
              <w:marTop w:val="0"/>
              <w:marBottom w:val="0"/>
              <w:divBdr>
                <w:top w:val="none" w:sz="0" w:space="0" w:color="auto"/>
                <w:left w:val="none" w:sz="0" w:space="0" w:color="auto"/>
                <w:bottom w:val="none" w:sz="0" w:space="0" w:color="auto"/>
                <w:right w:val="none" w:sz="0" w:space="0" w:color="auto"/>
              </w:divBdr>
              <w:divsChild>
                <w:div w:id="1028067131">
                  <w:marLeft w:val="0"/>
                  <w:marRight w:val="0"/>
                  <w:marTop w:val="0"/>
                  <w:marBottom w:val="0"/>
                  <w:divBdr>
                    <w:top w:val="none" w:sz="0" w:space="0" w:color="auto"/>
                    <w:left w:val="none" w:sz="0" w:space="0" w:color="auto"/>
                    <w:bottom w:val="none" w:sz="0" w:space="0" w:color="auto"/>
                    <w:right w:val="none" w:sz="0" w:space="0" w:color="auto"/>
                  </w:divBdr>
                  <w:divsChild>
                    <w:div w:id="685133147">
                      <w:marLeft w:val="0"/>
                      <w:marRight w:val="0"/>
                      <w:marTop w:val="0"/>
                      <w:marBottom w:val="0"/>
                      <w:divBdr>
                        <w:top w:val="none" w:sz="0" w:space="0" w:color="auto"/>
                        <w:left w:val="none" w:sz="0" w:space="0" w:color="auto"/>
                        <w:bottom w:val="none" w:sz="0" w:space="0" w:color="auto"/>
                        <w:right w:val="none" w:sz="0" w:space="0" w:color="auto"/>
                      </w:divBdr>
                      <w:divsChild>
                        <w:div w:id="1211921667">
                          <w:marLeft w:val="0"/>
                          <w:marRight w:val="0"/>
                          <w:marTop w:val="0"/>
                          <w:marBottom w:val="0"/>
                          <w:divBdr>
                            <w:top w:val="none" w:sz="0" w:space="0" w:color="auto"/>
                            <w:left w:val="none" w:sz="0" w:space="0" w:color="auto"/>
                            <w:bottom w:val="none" w:sz="0" w:space="0" w:color="auto"/>
                            <w:right w:val="none" w:sz="0" w:space="0" w:color="auto"/>
                          </w:divBdr>
                          <w:divsChild>
                            <w:div w:id="438064112">
                              <w:marLeft w:val="0"/>
                              <w:marRight w:val="0"/>
                              <w:marTop w:val="0"/>
                              <w:marBottom w:val="0"/>
                              <w:divBdr>
                                <w:top w:val="none" w:sz="0" w:space="0" w:color="auto"/>
                                <w:left w:val="none" w:sz="0" w:space="0" w:color="auto"/>
                                <w:bottom w:val="none" w:sz="0" w:space="0" w:color="auto"/>
                                <w:right w:val="none" w:sz="0" w:space="0" w:color="auto"/>
                              </w:divBdr>
                              <w:divsChild>
                                <w:div w:id="130946490">
                                  <w:marLeft w:val="0"/>
                                  <w:marRight w:val="0"/>
                                  <w:marTop w:val="0"/>
                                  <w:marBottom w:val="0"/>
                                  <w:divBdr>
                                    <w:top w:val="none" w:sz="0" w:space="0" w:color="auto"/>
                                    <w:left w:val="none" w:sz="0" w:space="0" w:color="auto"/>
                                    <w:bottom w:val="none" w:sz="0" w:space="0" w:color="auto"/>
                                    <w:right w:val="none" w:sz="0" w:space="0" w:color="auto"/>
                                  </w:divBdr>
                                </w:div>
                                <w:div w:id="1892109221">
                                  <w:marLeft w:val="0"/>
                                  <w:marRight w:val="0"/>
                                  <w:marTop w:val="0"/>
                                  <w:marBottom w:val="0"/>
                                  <w:divBdr>
                                    <w:top w:val="none" w:sz="0" w:space="0" w:color="auto"/>
                                    <w:left w:val="none" w:sz="0" w:space="0" w:color="auto"/>
                                    <w:bottom w:val="none" w:sz="0" w:space="0" w:color="auto"/>
                                    <w:right w:val="none" w:sz="0" w:space="0" w:color="auto"/>
                                  </w:divBdr>
                                  <w:divsChild>
                                    <w:div w:id="20358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882708">
      <w:bodyDiv w:val="1"/>
      <w:marLeft w:val="0"/>
      <w:marRight w:val="0"/>
      <w:marTop w:val="0"/>
      <w:marBottom w:val="0"/>
      <w:divBdr>
        <w:top w:val="none" w:sz="0" w:space="0" w:color="auto"/>
        <w:left w:val="none" w:sz="0" w:space="0" w:color="auto"/>
        <w:bottom w:val="none" w:sz="0" w:space="0" w:color="auto"/>
        <w:right w:val="none" w:sz="0" w:space="0" w:color="auto"/>
      </w:divBdr>
    </w:div>
    <w:div w:id="1475367364">
      <w:bodyDiv w:val="1"/>
      <w:marLeft w:val="0"/>
      <w:marRight w:val="0"/>
      <w:marTop w:val="0"/>
      <w:marBottom w:val="0"/>
      <w:divBdr>
        <w:top w:val="none" w:sz="0" w:space="0" w:color="auto"/>
        <w:left w:val="none" w:sz="0" w:space="0" w:color="auto"/>
        <w:bottom w:val="none" w:sz="0" w:space="0" w:color="auto"/>
        <w:right w:val="none" w:sz="0" w:space="0" w:color="auto"/>
      </w:divBdr>
    </w:div>
    <w:div w:id="1602103533">
      <w:bodyDiv w:val="1"/>
      <w:marLeft w:val="0"/>
      <w:marRight w:val="0"/>
      <w:marTop w:val="0"/>
      <w:marBottom w:val="0"/>
      <w:divBdr>
        <w:top w:val="none" w:sz="0" w:space="0" w:color="auto"/>
        <w:left w:val="none" w:sz="0" w:space="0" w:color="auto"/>
        <w:bottom w:val="none" w:sz="0" w:space="0" w:color="auto"/>
        <w:right w:val="none" w:sz="0" w:space="0" w:color="auto"/>
      </w:divBdr>
      <w:divsChild>
        <w:div w:id="1832333051">
          <w:marLeft w:val="0"/>
          <w:marRight w:val="0"/>
          <w:marTop w:val="0"/>
          <w:marBottom w:val="0"/>
          <w:divBdr>
            <w:top w:val="none" w:sz="0" w:space="0" w:color="auto"/>
            <w:left w:val="none" w:sz="0" w:space="0" w:color="auto"/>
            <w:bottom w:val="none" w:sz="0" w:space="0" w:color="auto"/>
            <w:right w:val="none" w:sz="0" w:space="0" w:color="auto"/>
          </w:divBdr>
          <w:divsChild>
            <w:div w:id="1802075121">
              <w:marLeft w:val="0"/>
              <w:marRight w:val="0"/>
              <w:marTop w:val="0"/>
              <w:marBottom w:val="0"/>
              <w:divBdr>
                <w:top w:val="none" w:sz="0" w:space="0" w:color="auto"/>
                <w:left w:val="none" w:sz="0" w:space="0" w:color="auto"/>
                <w:bottom w:val="none" w:sz="0" w:space="0" w:color="auto"/>
                <w:right w:val="none" w:sz="0" w:space="0" w:color="auto"/>
              </w:divBdr>
              <w:divsChild>
                <w:div w:id="400448815">
                  <w:marLeft w:val="0"/>
                  <w:marRight w:val="0"/>
                  <w:marTop w:val="0"/>
                  <w:marBottom w:val="0"/>
                  <w:divBdr>
                    <w:top w:val="none" w:sz="0" w:space="0" w:color="auto"/>
                    <w:left w:val="none" w:sz="0" w:space="0" w:color="auto"/>
                    <w:bottom w:val="none" w:sz="0" w:space="0" w:color="auto"/>
                    <w:right w:val="none" w:sz="0" w:space="0" w:color="auto"/>
                  </w:divBdr>
                  <w:divsChild>
                    <w:div w:id="1920141320">
                      <w:marLeft w:val="0"/>
                      <w:marRight w:val="0"/>
                      <w:marTop w:val="0"/>
                      <w:marBottom w:val="0"/>
                      <w:divBdr>
                        <w:top w:val="none" w:sz="0" w:space="0" w:color="auto"/>
                        <w:left w:val="none" w:sz="0" w:space="0" w:color="auto"/>
                        <w:bottom w:val="none" w:sz="0" w:space="0" w:color="auto"/>
                        <w:right w:val="none" w:sz="0" w:space="0" w:color="auto"/>
                      </w:divBdr>
                      <w:divsChild>
                        <w:div w:id="1292978618">
                          <w:marLeft w:val="0"/>
                          <w:marRight w:val="0"/>
                          <w:marTop w:val="0"/>
                          <w:marBottom w:val="0"/>
                          <w:divBdr>
                            <w:top w:val="none" w:sz="0" w:space="0" w:color="auto"/>
                            <w:left w:val="none" w:sz="0" w:space="0" w:color="auto"/>
                            <w:bottom w:val="none" w:sz="0" w:space="0" w:color="auto"/>
                            <w:right w:val="none" w:sz="0" w:space="0" w:color="auto"/>
                          </w:divBdr>
                          <w:divsChild>
                            <w:div w:id="778064590">
                              <w:marLeft w:val="0"/>
                              <w:marRight w:val="0"/>
                              <w:marTop w:val="0"/>
                              <w:marBottom w:val="0"/>
                              <w:divBdr>
                                <w:top w:val="none" w:sz="0" w:space="0" w:color="auto"/>
                                <w:left w:val="none" w:sz="0" w:space="0" w:color="auto"/>
                                <w:bottom w:val="none" w:sz="0" w:space="0" w:color="auto"/>
                                <w:right w:val="none" w:sz="0" w:space="0" w:color="auto"/>
                              </w:divBdr>
                              <w:divsChild>
                                <w:div w:id="1061174477">
                                  <w:marLeft w:val="0"/>
                                  <w:marRight w:val="0"/>
                                  <w:marTop w:val="0"/>
                                  <w:marBottom w:val="0"/>
                                  <w:divBdr>
                                    <w:top w:val="none" w:sz="0" w:space="0" w:color="auto"/>
                                    <w:left w:val="none" w:sz="0" w:space="0" w:color="auto"/>
                                    <w:bottom w:val="none" w:sz="0" w:space="0" w:color="auto"/>
                                    <w:right w:val="none" w:sz="0" w:space="0" w:color="auto"/>
                                  </w:divBdr>
                                  <w:divsChild>
                                    <w:div w:id="20640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hehackernews.com/2024/10/fido-alliance-drafts-new-protocol-to.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328B9-01F9-4780-84B9-11714607F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Attached is the text of the exam</vt:lpstr>
    </vt:vector>
  </TitlesOfParts>
  <Company>USC</Company>
  <LinksUpToDate>false</LinksUpToDate>
  <CharactersWithSpaces>9089</CharactersWithSpaces>
  <SharedDoc>false</SharedDoc>
  <HLinks>
    <vt:vector size="6" baseType="variant">
      <vt:variant>
        <vt:i4>7864380</vt:i4>
      </vt:variant>
      <vt:variant>
        <vt:i4>0</vt:i4>
      </vt:variant>
      <vt:variant>
        <vt:i4>0</vt:i4>
      </vt:variant>
      <vt:variant>
        <vt:i4>5</vt:i4>
      </vt:variant>
      <vt:variant>
        <vt:lpwstr>https://thehackernews.com/2024/10/fido-alliance-drafts-new-protocol-to.html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Attached is the text of the exam</dc:title>
  <dc:subject/>
  <dc:creator>David</dc:creator>
  <cp:keywords/>
  <dc:description/>
  <cp:lastModifiedBy>Saketh Anne</cp:lastModifiedBy>
  <cp:revision>4</cp:revision>
  <dcterms:created xsi:type="dcterms:W3CDTF">2024-10-18T15:54:00Z</dcterms:created>
  <dcterms:modified xsi:type="dcterms:W3CDTF">2024-10-18T16:11:00Z</dcterms:modified>
</cp:coreProperties>
</file>