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A3F5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10A50" w14:textId="6CF631AB" w:rsid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IFT 533: Data Visualization and Reporting for IT</w:t>
      </w:r>
    </w:p>
    <w:p w14:paraId="127A798E" w14:textId="067ACA7B" w:rsid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 Dr. Asmaa</w:t>
      </w:r>
    </w:p>
    <w:p w14:paraId="55780FE0" w14:textId="1B6D69F4" w:rsid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Project - Phase I: Planning</w:t>
      </w:r>
    </w:p>
    <w:p w14:paraId="54FC0E0A" w14:textId="78DC61C1" w:rsid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B501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November 2023</w:t>
      </w:r>
    </w:p>
    <w:p w14:paraId="346B2B6B" w14:textId="77777777" w:rsidR="006B501F" w:rsidRP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Team:</w:t>
      </w:r>
    </w:p>
    <w:p w14:paraId="0E6D701B" w14:textId="77777777" w:rsidR="006B501F" w:rsidRP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Saketh Velidimalla</w:t>
      </w:r>
    </w:p>
    <w:p w14:paraId="1772732F" w14:textId="77777777" w:rsidR="006B501F" w:rsidRP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Venkata Preetham Paritala</w:t>
      </w:r>
    </w:p>
    <w:p w14:paraId="5F41916B" w14:textId="1CB98E78" w:rsid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Geeth Sourabh Petla</w:t>
      </w:r>
    </w:p>
    <w:p w14:paraId="30553704" w14:textId="05F49FB4" w:rsidR="006B501F" w:rsidRDefault="006B501F" w:rsidP="006B50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Sharan Kumar Mogilli</w:t>
      </w:r>
    </w:p>
    <w:p w14:paraId="209A40B4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CA9F9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B0B32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FD16B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D4785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B14EC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3EB82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BA5FD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11DA0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A18C9" w14:textId="77777777" w:rsidR="006B501F" w:rsidRDefault="006B501F" w:rsidP="006B50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95DD0" w14:textId="604A48DC" w:rsidR="006B501F" w:rsidRPr="006B501F" w:rsidRDefault="006B501F" w:rsidP="006B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1: Dataset Description (10 points)</w:t>
      </w:r>
    </w:p>
    <w:p w14:paraId="1860A844" w14:textId="77777777" w:rsidR="006B501F" w:rsidRPr="006B501F" w:rsidRDefault="006B501F" w:rsidP="006B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The selected dataset is the "Anti-Civilian Violence" dataset from the Armed Conflict Location &amp; Event Data Project (ACLED). The dataset focuses on collecting real-time information on political violence and protest events globally. The key attributes include:</w:t>
      </w:r>
    </w:p>
    <w:p w14:paraId="4F23F8EB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Event Date:</w:t>
      </w:r>
      <w:r w:rsidRPr="006B501F">
        <w:rPr>
          <w:rFonts w:ascii="Times New Roman" w:hAnsi="Times New Roman" w:cs="Times New Roman"/>
          <w:sz w:val="24"/>
          <w:szCs w:val="24"/>
        </w:rPr>
        <w:t xml:space="preserve"> Interval data indicating when the event occurred.</w:t>
      </w:r>
    </w:p>
    <w:p w14:paraId="32111C66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6B501F">
        <w:rPr>
          <w:rFonts w:ascii="Times New Roman" w:hAnsi="Times New Roman" w:cs="Times New Roman"/>
          <w:sz w:val="24"/>
          <w:szCs w:val="24"/>
        </w:rPr>
        <w:t xml:space="preserve"> Ordinal data representing the year of the event.</w:t>
      </w:r>
    </w:p>
    <w:p w14:paraId="557B4467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Event Type: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describing the type of event.</w:t>
      </w:r>
    </w:p>
    <w:p w14:paraId="74FC0AF7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Fatalities: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Ratio data indicating the number of reported fatalities.</w:t>
      </w:r>
    </w:p>
    <w:p w14:paraId="043DA6FC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specifying the region where the event occurred.</w:t>
      </w:r>
    </w:p>
    <w:p w14:paraId="4C3BD1C3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indicating the country where the event took place.</w:t>
      </w:r>
    </w:p>
    <w:p w14:paraId="2DEAF2DE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Latitude and Longitude:</w:t>
      </w:r>
      <w:r w:rsidRPr="006B501F">
        <w:rPr>
          <w:rFonts w:ascii="Times New Roman" w:hAnsi="Times New Roman" w:cs="Times New Roman"/>
          <w:sz w:val="24"/>
          <w:szCs w:val="24"/>
        </w:rPr>
        <w:t xml:space="preserve"> Ratio data providing the geographical location of the event.</w:t>
      </w:r>
    </w:p>
    <w:p w14:paraId="2973FE00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representing the sources used to record the event.</w:t>
      </w:r>
    </w:p>
    <w:p w14:paraId="61E40730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Sub_Event_Type: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subcategory of the event type.</w:t>
      </w:r>
    </w:p>
    <w:p w14:paraId="03F49754" w14:textId="3C32BDB5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501F">
        <w:rPr>
          <w:rFonts w:ascii="Times New Roman" w:hAnsi="Times New Roman" w:cs="Times New Roman"/>
          <w:b/>
          <w:bCs/>
          <w:sz w:val="24"/>
          <w:szCs w:val="24"/>
        </w:rPr>
        <w:t>Disorder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6B501F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6B50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indicating the disorder category an event belongs to.</w:t>
      </w:r>
    </w:p>
    <w:p w14:paraId="595E31A7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Actors: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specifying the actors involved in the event.</w:t>
      </w:r>
    </w:p>
    <w:p w14:paraId="0DA3C018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Iso: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data, a unique three-digit numeric code assigned to each country.</w:t>
      </w:r>
    </w:p>
    <w:p w14:paraId="5E0D05D3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501F">
        <w:rPr>
          <w:rFonts w:ascii="Times New Roman" w:hAnsi="Times New Roman" w:cs="Times New Roman"/>
          <w:b/>
          <w:bCs/>
          <w:sz w:val="24"/>
          <w:szCs w:val="24"/>
        </w:rPr>
        <w:t>Civilian_Targeting</w:t>
      </w:r>
      <w:proofErr w:type="spellEnd"/>
      <w:r w:rsidRPr="006B50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indicating whether the event involved civilian targeting.</w:t>
      </w:r>
    </w:p>
    <w:p w14:paraId="34A556D4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Tags: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Categorical data providing additional structured information about the event.</w:t>
      </w:r>
    </w:p>
    <w:p w14:paraId="4600E16D" w14:textId="77777777" w:rsidR="006B501F" w:rsidRPr="006B501F" w:rsidRDefault="006B501F" w:rsidP="006B50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Notes: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Unstructured data offering a short description of the event.</w:t>
      </w:r>
    </w:p>
    <w:p w14:paraId="2AD4E758" w14:textId="77777777" w:rsidR="006B501F" w:rsidRPr="006B501F" w:rsidRDefault="006B501F" w:rsidP="006B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2: Prospective Dashboard Users (5 points)</w:t>
      </w:r>
    </w:p>
    <w:p w14:paraId="44BBDF27" w14:textId="77777777" w:rsidR="006B501F" w:rsidRPr="006B501F" w:rsidRDefault="006B501F" w:rsidP="006B50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Journalists: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Identify common event types, actors, and event locations.</w:t>
      </w:r>
    </w:p>
    <w:p w14:paraId="766CC03E" w14:textId="77777777" w:rsidR="006B501F" w:rsidRPr="006B501F" w:rsidRDefault="006B501F" w:rsidP="006B50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Tourists: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Assess recent protests or riots, understand local political climates, and take precautions during travel.</w:t>
      </w:r>
    </w:p>
    <w:p w14:paraId="45180C00" w14:textId="77777777" w:rsidR="006B501F" w:rsidRPr="006B501F" w:rsidRDefault="006B501F" w:rsidP="006B50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Lawmakers:</w:t>
      </w:r>
      <w:r w:rsidRPr="006B501F">
        <w:rPr>
          <w:rFonts w:ascii="Times New Roman" w:hAnsi="Times New Roman" w:cs="Times New Roman"/>
          <w:sz w:val="24"/>
          <w:szCs w:val="24"/>
        </w:rPr>
        <w:t xml:space="preserve"> Develop policies and strategies to address underlying causes of violence.</w:t>
      </w:r>
    </w:p>
    <w:p w14:paraId="4691310B" w14:textId="77777777" w:rsidR="006B501F" w:rsidRPr="006B501F" w:rsidRDefault="006B501F" w:rsidP="006B50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Military:</w:t>
      </w:r>
      <w:r w:rsidRPr="006B501F">
        <w:rPr>
          <w:rFonts w:ascii="Times New Roman" w:hAnsi="Times New Roman" w:cs="Times New Roman"/>
          <w:sz w:val="24"/>
          <w:szCs w:val="24"/>
        </w:rPr>
        <w:t xml:space="preserve"> Gain insights into potential conflict hotspots, understand actors involved, and aid in strategic planning.</w:t>
      </w:r>
    </w:p>
    <w:p w14:paraId="4B13530E" w14:textId="77777777" w:rsidR="006B501F" w:rsidRPr="006B501F" w:rsidRDefault="006B501F" w:rsidP="006B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Section 3: List of User Requirements &amp; Potential Questions (20 points)</w:t>
      </w:r>
    </w:p>
    <w:p w14:paraId="3F6614AE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Multi-layered Map:</w:t>
      </w:r>
    </w:p>
    <w:p w14:paraId="4A3433D2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Create a multi-layered map showing the intensity of different types of events in each region.</w:t>
      </w:r>
    </w:p>
    <w:p w14:paraId="4FB4EC9C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What is the spatial distribution and intensity of various event types globally?</w:t>
      </w:r>
    </w:p>
    <w:p w14:paraId="6AE5F708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Correlation Matrix:</w:t>
      </w:r>
    </w:p>
    <w:p w14:paraId="1342F05C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Create a correlation matrix showing the relationship between different variables such as event type, actor, and location.</w:t>
      </w:r>
    </w:p>
    <w:p w14:paraId="0A0BB60B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How do variables like event type, actor, and location correlate with each other?</w:t>
      </w:r>
    </w:p>
    <w:p w14:paraId="7E537572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Civilian Targeting Analysis:</w:t>
      </w:r>
    </w:p>
    <w:p w14:paraId="62CD921E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Explore the relationship between civilian targeting and actor types.</w:t>
      </w:r>
    </w:p>
    <w:p w14:paraId="036B84E9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lastRenderedPageBreak/>
        <w:t>Potential Question: What is the correlation between the actors involved in events and the extent of civilian targeting?</w:t>
      </w:r>
    </w:p>
    <w:p w14:paraId="4ED6835C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Sub-national Administrative Region:</w:t>
      </w:r>
    </w:p>
    <w:p w14:paraId="167A3A6A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Identify the largest sub-national administrative region where most events took place.</w:t>
      </w:r>
    </w:p>
    <w:p w14:paraId="6A1FADC0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Which sub-national administrative region experienced the highest frequency of events?</w:t>
      </w:r>
    </w:p>
    <w:p w14:paraId="5C599642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Specific Event Inquiry:</w:t>
      </w:r>
    </w:p>
    <w:p w14:paraId="73E65750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Identify actors involved in the riots in Medan, Indonesia, in February 2019.</w:t>
      </w:r>
    </w:p>
    <w:p w14:paraId="66B08322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Who were the actors participating in the riots in Medan, Indonesia, in February 2019?</w:t>
      </w:r>
    </w:p>
    <w:p w14:paraId="1CA39EEC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Trends in Political Violence:</w:t>
      </w:r>
    </w:p>
    <w:p w14:paraId="4C1488F8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 xml:space="preserve">User Requirement: </w:t>
      </w:r>
      <w:proofErr w:type="spellStart"/>
      <w:r w:rsidRPr="006B501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B501F">
        <w:rPr>
          <w:rFonts w:ascii="Times New Roman" w:hAnsi="Times New Roman" w:cs="Times New Roman"/>
          <w:sz w:val="24"/>
          <w:szCs w:val="24"/>
        </w:rPr>
        <w:t xml:space="preserve"> trends in political violence over time.</w:t>
      </w:r>
    </w:p>
    <w:p w14:paraId="4AD765A3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How has the frequency and nature of political violence changed over the years?</w:t>
      </w:r>
    </w:p>
    <w:p w14:paraId="44630C5C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Safe Travel Regions:</w:t>
      </w:r>
    </w:p>
    <w:p w14:paraId="26DDFFB6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Determine the safest areas to travel to in Southeast Asia.</w:t>
      </w:r>
    </w:p>
    <w:p w14:paraId="2DA7BE3D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Which regions in Southeast Asia have the lowest incidence of political violence for safe travel?</w:t>
      </w:r>
    </w:p>
    <w:p w14:paraId="1739EAD3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Changes in Conflict Events:</w:t>
      </w:r>
    </w:p>
    <w:p w14:paraId="23F27121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lastRenderedPageBreak/>
        <w:t>User Requirement: Evaluate how the number of conflict events has changed over time.</w:t>
      </w:r>
    </w:p>
    <w:p w14:paraId="26EAB59D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Has there been an increase or decrease in the number of conflict events over the years?</w:t>
      </w:r>
    </w:p>
    <w:p w14:paraId="15460B79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Distribution by Event Type:</w:t>
      </w:r>
    </w:p>
    <w:p w14:paraId="3B32E6B7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Examine the distribution of events by event type.</w:t>
      </w:r>
    </w:p>
    <w:p w14:paraId="2AC9D871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What is the proportion of different event types in the overall dataset?</w:t>
      </w:r>
    </w:p>
    <w:p w14:paraId="1C81385A" w14:textId="77777777" w:rsidR="006B501F" w:rsidRPr="006B501F" w:rsidRDefault="006B501F" w:rsidP="006B50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Regional Comparison (2010 vs. 2023):</w:t>
      </w:r>
    </w:p>
    <w:p w14:paraId="245B8B3F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User Requirement: Compare the number of events by region in the years 2010 and 2023.</w:t>
      </w:r>
    </w:p>
    <w:p w14:paraId="66F9AC5A" w14:textId="77777777" w:rsidR="006B501F" w:rsidRPr="006B501F" w:rsidRDefault="006B501F" w:rsidP="006B50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>Potential Question: How does the distribution of events across regions differ between 2010 and 2023?</w:t>
      </w:r>
    </w:p>
    <w:p w14:paraId="1355E8F1" w14:textId="77777777" w:rsidR="006B501F" w:rsidRPr="006B501F" w:rsidRDefault="006B501F" w:rsidP="006B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b/>
          <w:bCs/>
          <w:sz w:val="24"/>
          <w:szCs w:val="24"/>
        </w:rPr>
        <w:t>Section 4: References (5 points)</w:t>
      </w:r>
    </w:p>
    <w:p w14:paraId="61D61CC5" w14:textId="77777777" w:rsidR="006B501F" w:rsidRPr="006B501F" w:rsidRDefault="006B501F" w:rsidP="006B50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 xml:space="preserve">Dataset Link: </w:t>
      </w:r>
      <w:hyperlink r:id="rId5" w:tgtFrame="_new" w:history="1">
        <w:r w:rsidRPr="006B501F">
          <w:rPr>
            <w:rStyle w:val="Hyperlink"/>
            <w:rFonts w:ascii="Times New Roman" w:hAnsi="Times New Roman" w:cs="Times New Roman"/>
            <w:sz w:val="24"/>
            <w:szCs w:val="24"/>
          </w:rPr>
          <w:t>Armed Conflict Location &amp; Event Data Project (ACLED)</w:t>
        </w:r>
      </w:hyperlink>
    </w:p>
    <w:p w14:paraId="6E1AACBF" w14:textId="77777777" w:rsidR="006B501F" w:rsidRPr="006B501F" w:rsidRDefault="006B501F" w:rsidP="006B50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501F">
        <w:rPr>
          <w:rFonts w:ascii="Times New Roman" w:hAnsi="Times New Roman" w:cs="Times New Roman"/>
          <w:sz w:val="24"/>
          <w:szCs w:val="24"/>
        </w:rPr>
        <w:t xml:space="preserve">Team's Mural Link: </w:t>
      </w:r>
      <w:hyperlink r:id="rId6" w:tgtFrame="_new" w:history="1">
        <w:r w:rsidRPr="006B501F">
          <w:rPr>
            <w:rStyle w:val="Hyperlink"/>
            <w:rFonts w:ascii="Times New Roman" w:hAnsi="Times New Roman" w:cs="Times New Roman"/>
            <w:sz w:val="24"/>
            <w:szCs w:val="24"/>
          </w:rPr>
          <w:t>Team Mural</w:t>
        </w:r>
      </w:hyperlink>
    </w:p>
    <w:p w14:paraId="69BA0E41" w14:textId="50E8CCE5" w:rsidR="008C2C30" w:rsidRPr="006B501F" w:rsidRDefault="008C2C30" w:rsidP="006B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C2C30" w:rsidRPr="006B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EB4"/>
    <w:multiLevelType w:val="multilevel"/>
    <w:tmpl w:val="B38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F01FC"/>
    <w:multiLevelType w:val="multilevel"/>
    <w:tmpl w:val="845E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92E5F"/>
    <w:multiLevelType w:val="multilevel"/>
    <w:tmpl w:val="7DA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92ECD"/>
    <w:multiLevelType w:val="multilevel"/>
    <w:tmpl w:val="371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87336">
    <w:abstractNumId w:val="0"/>
  </w:num>
  <w:num w:numId="2" w16cid:durableId="190534431">
    <w:abstractNumId w:val="3"/>
  </w:num>
  <w:num w:numId="3" w16cid:durableId="1480031738">
    <w:abstractNumId w:val="1"/>
  </w:num>
  <w:num w:numId="4" w16cid:durableId="679235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0"/>
    <w:rsid w:val="006B501F"/>
    <w:rsid w:val="008C2C30"/>
    <w:rsid w:val="00AB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D325"/>
  <w15:chartTrackingRefBased/>
  <w15:docId w15:val="{71F0693B-AB87-400C-99D8-CE66F60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mural_link" TargetMode="External"/><Relationship Id="rId5" Type="http://schemas.openxmlformats.org/officeDocument/2006/relationships/hyperlink" Target="https://chat.openai.com/c/dataset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Velidimalla</dc:creator>
  <cp:keywords/>
  <dc:description/>
  <cp:lastModifiedBy>Saketh Velidimalla</cp:lastModifiedBy>
  <cp:revision>2</cp:revision>
  <dcterms:created xsi:type="dcterms:W3CDTF">2023-11-13T02:00:00Z</dcterms:created>
  <dcterms:modified xsi:type="dcterms:W3CDTF">2023-11-13T02:19:00Z</dcterms:modified>
</cp:coreProperties>
</file>