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Autospacing="0" w:before="2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GB"/>
        </w:rPr>
      </w:pPr>
      <w:r>
        <w:rPr/>
        <w:drawing>
          <wp:inline distT="0" distB="0" distL="114935" distR="114935">
            <wp:extent cx="424180" cy="515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GB"/>
        </w:rPr>
        <w:t>Extraction of Aluminium price from a website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8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89"/>
        <w:gridCol w:w="4035"/>
      </w:tblGrid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Document Dates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19-09-2024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Prepaid by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Saket Verma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Version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v1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Status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Not started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Solman No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  <w:t>Objective: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en-GB"/>
        </w:rPr>
        <w:t>To extract tabular price data from given website and stored as excel file</w:t>
      </w:r>
    </w:p>
    <w:p>
      <w:pPr>
        <w:pStyle w:val="Normal"/>
        <w:shd w:val="clear" w:color="auto" w:fill="FFFFFF" w:themeFill="background1"/>
        <w:spacing w:lineRule="auto" w:line="278"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en-GB"/>
        </w:rPr>
        <w:t xml:space="preserve">Website link -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1155CC"/>
            <w:sz w:val="24"/>
            <w:szCs w:val="24"/>
            <w:lang w:val="en-GB"/>
          </w:rPr>
          <w:t>https://nalcoindia.com/domestic/current-price/</w:t>
        </w:r>
      </w:hyperlink>
    </w:p>
    <w:p>
      <w:pPr>
        <w:pStyle w:val="Normal"/>
        <w:shd w:val="clear" w:color="auto" w:fill="FFFFFF" w:themeFill="background1"/>
        <w:spacing w:lineRule="auto" w:line="278" w:beforeAutospacing="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lineRule="auto" w:line="278" w:beforeAutospacing="0" w:before="0" w:afterAutospacing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 xml:space="preserve">Price link 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55CC"/>
          <w:sz w:val="24"/>
          <w:szCs w:val="24"/>
          <w:lang w:val="en-GB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1155CC"/>
            <w:sz w:val="24"/>
            <w:szCs w:val="24"/>
            <w:lang w:val="en-GB"/>
          </w:rPr>
          <w:t>https://d2ah634u9nypif.cloudfront.net/wp-</w:t>
        </w:r>
      </w:hyperlink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55CC"/>
          <w:sz w:val="24"/>
          <w:szCs w:val="24"/>
          <w:lang w:val="en-GB"/>
        </w:rPr>
        <w:t>content/uploads/2019/01/Ingot-17-09-2024.pdf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en-GB"/>
        </w:rPr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</w:rPr>
      </w:pPr>
      <w:r>
        <w:rPr/>
        <w:drawing>
          <wp:inline distT="9525" distB="9525" distL="124460" distR="124460">
            <wp:extent cx="4638675" cy="43840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84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  <w:t xml:space="preserve">Project </w:t>
      </w:r>
      <w:bookmarkStart w:id="0" w:name="_Int_u12Ibm23"/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  <w:t>Overview :</w:t>
      </w:r>
      <w:bookmarkEnd w:id="0"/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A2F41" w:themeColor="accent1" w:themeShade="80" w:themeTint="ff"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E2740"/>
          <w:sz w:val="24"/>
          <w:szCs w:val="24"/>
          <w:lang w:val="en-GB"/>
        </w:rPr>
        <w:t>Extraction of tabular price data from a pdf file using python with an automated feature that can be schedule.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E2740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E2740" w:themeColor="text2" w:themeShade="ff" w:themeTint="b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  <w:t>Functional Requirements</w:t>
      </w:r>
    </w:p>
    <w:p>
      <w:pPr>
        <w:pStyle w:val="ListParagraph"/>
        <w:numPr>
          <w:ilvl w:val="0"/>
          <w:numId w:val="2"/>
        </w:numPr>
        <w:spacing w:lineRule="auto" w:line="278" w:before="0" w:after="160"/>
        <w:contextualSpacing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 xml:space="preserve">Data Sources: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nalcoindia.com</w:t>
      </w:r>
    </w:p>
    <w:p>
      <w:pPr>
        <w:pStyle w:val="ListParagraph"/>
        <w:numPr>
          <w:ilvl w:val="0"/>
          <w:numId w:val="1"/>
        </w:numPr>
        <w:spacing w:lineRule="auto" w:line="278" w:before="0" w:after="16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 xml:space="preserve">Data Format: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GB"/>
        </w:rPr>
        <w:t>Csv file</w:t>
      </w:r>
    </w:p>
    <w:p>
      <w:pPr>
        <w:pStyle w:val="Heading4"/>
        <w:spacing w:beforeAutospacing="0" w:before="319" w:afterAutospacing="0" w:after="319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  <w:t>Technical Requirements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  <w:t xml:space="preserve">Programming Language: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GB"/>
        </w:rPr>
        <w:t>Python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  <w:t xml:space="preserve">Development Environment: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GB"/>
        </w:rPr>
        <w:t>google colab, jupyter notebook, anaconda</w:t>
      </w:r>
    </w:p>
    <w:p>
      <w:pPr>
        <w:pStyle w:val="ListParagraph"/>
        <w:spacing w:beforeAutospacing="0" w:before="0" w:afterAutospacing="0" w:after="0"/>
        <w:ind w:left="720" w:hanging="0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E2740"/>
          <w:sz w:val="24"/>
          <w:szCs w:val="24"/>
          <w:lang w:val="en-GB"/>
        </w:rPr>
        <w:t>Outcome:</w:t>
      </w:r>
    </w:p>
    <w:p>
      <w:pPr>
        <w:pStyle w:val="Normal"/>
        <w:rPr/>
      </w:pPr>
      <w:r>
        <w:rPr/>
        <w:drawing>
          <wp:inline distT="9525" distB="9525" distL="124460" distR="124460">
            <wp:extent cx="5260975" cy="48672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8672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4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olor w:val="0E2740" w:themeColor="text2" w:themeShade="ff" w:themeTint="e6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E2740" w:themeColor="text2" w:themeShade="ff" w:themeTint="e6"/>
          <w:sz w:val="24"/>
          <w:szCs w:val="24"/>
          <w:lang w:val="en-GB"/>
        </w:rPr>
      </w:r>
    </w:p>
    <w:p>
      <w:pPr>
        <w:pStyle w:val="Normal"/>
        <w:bidi w:val="0"/>
        <w:spacing w:lineRule="auto" w:line="240" w:beforeAutospacing="0" w:before="240" w:afterAutospacing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GB"/>
        </w:rPr>
        <w:drawing>
          <wp:inline distT="0" distB="0" distL="114935" distR="114935">
            <wp:extent cx="424180" cy="5156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GB"/>
        </w:rPr>
        <w:t>Extraction of Aluminium price from a website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8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89"/>
        <w:gridCol w:w="4035"/>
      </w:tblGrid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Document Dates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23</w:t>
            </w:r>
            <w:r>
              <w:rPr>
                <w:rFonts w:eastAsia="Times New Roman" w:cs="Times New Roman" w:ascii="Times New Roman" w:hAnsi="Times New Roman"/>
              </w:rPr>
              <w:t>-</w:t>
            </w: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</w:rPr>
              <w:t>-2024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Prepaid by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Saket Verma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Version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v</w:t>
            </w: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Status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</w:t>
            </w:r>
            <w:r>
              <w:rPr>
                <w:rFonts w:eastAsia="Times New Roman" w:cs="Times New Roman" w:ascii="Times New Roman" w:hAnsi="Times New Roman"/>
              </w:rPr>
              <w:t>tarted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Solman No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</w:r>
    </w:p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Update the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>Combined_data file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 using the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>BigMint_Assessment_Prices file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 from the FTP server. Change the dates in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>Combined_data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 for entries from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>BigMint_Assessment_Prices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 based on the following timestamps:  </w:t>
      </w:r>
    </w:p>
    <w:p>
      <w:pPr>
        <w:pStyle w:val="Normal"/>
        <w:numPr>
          <w:ilvl w:val="0"/>
          <w:numId w:val="3"/>
        </w:numPr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9:25 AM: Current date; all other dates remain unchanged.  </w:t>
      </w:r>
    </w:p>
    <w:p>
      <w:pPr>
        <w:pStyle w:val="Normal"/>
        <w:numPr>
          <w:ilvl w:val="0"/>
          <w:numId w:val="3"/>
        </w:numPr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12:10 PM: FTP date; all other dates remain unchanged.  </w:t>
      </w:r>
    </w:p>
    <w:p>
      <w:pPr>
        <w:pStyle w:val="Normal"/>
        <w:numPr>
          <w:ilvl w:val="0"/>
          <w:numId w:val="3"/>
        </w:numPr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2:25 PM: FTP date; all other dates remain unchanged.  </w:t>
      </w:r>
    </w:p>
    <w:p>
      <w:pPr>
        <w:pStyle w:val="Normal"/>
        <w:numPr>
          <w:ilvl w:val="0"/>
          <w:numId w:val="3"/>
        </w:numPr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>5:10 PM: FTP date; all other dates remain unchanged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r>
    </w:p>
    <w:p>
      <w:pPr>
        <w:pStyle w:val="Normal"/>
        <w:bidi w:val="0"/>
        <w:spacing w:lineRule="auto" w:line="240" w:beforeAutospacing="0" w:before="240" w:afterAutospacing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GB"/>
        </w:rPr>
        <w:drawing>
          <wp:inline distT="0" distB="0" distL="114935" distR="114935">
            <wp:extent cx="424180" cy="5156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GB"/>
        </w:rPr>
        <w:t>Extraction of Aluminium price from a website</w:t>
      </w:r>
    </w:p>
    <w:p>
      <w:pPr>
        <w:pStyle w:val="Normal"/>
        <w:spacing w:lineRule="auto" w:line="278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8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89"/>
        <w:gridCol w:w="4035"/>
      </w:tblGrid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Document Dates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</w:rPr>
              <w:t>-</w:t>
            </w: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</w:rPr>
              <w:t>-2024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Prepaid by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Saket Verma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Version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v</w:t>
            </w: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Status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</w:t>
            </w:r>
            <w:r>
              <w:rPr>
                <w:rFonts w:eastAsia="Times New Roman" w:cs="Times New Roman" w:ascii="Times New Roman" w:hAnsi="Times New Roman"/>
              </w:rPr>
              <w:t>tarted</w:t>
            </w:r>
          </w:p>
        </w:tc>
      </w:tr>
      <w:tr>
        <w:trPr>
          <w:trHeight w:val="300" w:hRule="atLeast"/>
        </w:trPr>
        <w:tc>
          <w:tcPr>
            <w:tcW w:w="4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Solman No</w:t>
            </w:r>
          </w:p>
        </w:tc>
        <w:tc>
          <w:tcPr>
            <w:tcW w:w="4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E274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E2740"/>
          <w:sz w:val="24"/>
          <w:szCs w:val="24"/>
          <w:lang w:val="en-GB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8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GB"/>
        </w:rPr>
        <w:t xml:space="preserve">The domain of the aluminium wire rod file was constantly changing. To address this, I implemented a pattern search to facilitate updates. I needed to make multiple changes across interconnected files, which took up most of my day. </w:t>
      </w:r>
    </w:p>
    <w:p>
      <w:pPr>
        <w:pStyle w:val="Normal"/>
        <w:bidi w:val="0"/>
        <w:spacing w:lineRule="auto" w:line="240" w:beforeAutospacing="0" w:before="240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E2740"/>
          <w:sz w:val="24"/>
          <w:szCs w:val="24"/>
          <w:lang w:val="en-GB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1155CC"/>
      <w:sz w:val="24"/>
      <w:szCs w:val="24"/>
      <w:lang w:val="en-G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alcoindia.com/domestic/current-price/" TargetMode="External"/><Relationship Id="rId4" Type="http://schemas.openxmlformats.org/officeDocument/2006/relationships/hyperlink" Target="https://d2ah634u9nypif.cloudfront.net/wp-content/uploads/2019/01/Ingot-17-09-2024.pd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LibreOffice/6.2.4.2$Windows_X86_64 LibreOffice_project/2412653d852ce75f65fbfa83fb7e7b669a126d64</Application>
  <Pages>5</Pages>
  <Words>235</Words>
  <Characters>1403</Characters>
  <CharactersWithSpaces>1593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2024-09-19T07:03:06Z</dcterms:created>
  <dc:creator>saket verma</dc:creator>
  <dc:description/>
  <dc:language>en-IN</dc:language>
  <cp:lastModifiedBy/>
  <dcterms:modified xsi:type="dcterms:W3CDTF">2024-10-26T11:21:20Z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