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60CD" w14:textId="0F23745A" w:rsidR="000A4ED7" w:rsidRDefault="000A4ED7">
      <w:r w:rsidRPr="000A4ED7">
        <w:t>„</w:t>
      </w:r>
      <w:proofErr w:type="spellStart"/>
      <w:r w:rsidRPr="000A4ED7">
        <w:t>По</w:t>
      </w:r>
      <w:proofErr w:type="spellEnd"/>
      <w:r w:rsidRPr="000A4ED7">
        <w:t xml:space="preserve"> </w:t>
      </w:r>
      <w:proofErr w:type="spellStart"/>
      <w:r w:rsidRPr="000A4ED7">
        <w:t>тази</w:t>
      </w:r>
      <w:proofErr w:type="spellEnd"/>
      <w:r w:rsidRPr="000A4ED7">
        <w:t xml:space="preserve"> </w:t>
      </w:r>
      <w:proofErr w:type="spellStart"/>
      <w:r w:rsidRPr="000A4ED7">
        <w:t>улица</w:t>
      </w:r>
      <w:proofErr w:type="spellEnd"/>
      <w:r w:rsidRPr="000A4ED7">
        <w:t xml:space="preserve"> </w:t>
      </w:r>
      <w:proofErr w:type="spellStart"/>
      <w:r w:rsidRPr="000A4ED7">
        <w:t>стойността</w:t>
      </w:r>
      <w:proofErr w:type="spellEnd"/>
      <w:r w:rsidRPr="000A4ED7">
        <w:t xml:space="preserve"> е в </w:t>
      </w:r>
      <w:proofErr w:type="spellStart"/>
      <w:r w:rsidRPr="000A4ED7">
        <w:t>очите</w:t>
      </w:r>
      <w:proofErr w:type="spellEnd"/>
      <w:r w:rsidRPr="000A4ED7">
        <w:t xml:space="preserve"> </w:t>
      </w:r>
      <w:proofErr w:type="spellStart"/>
      <w:r w:rsidRPr="000A4ED7">
        <w:t>на</w:t>
      </w:r>
      <w:proofErr w:type="spellEnd"/>
      <w:r w:rsidRPr="000A4ED7">
        <w:t xml:space="preserve"> </w:t>
      </w:r>
      <w:proofErr w:type="spellStart"/>
      <w:r w:rsidRPr="000A4ED7">
        <w:t>купувача</w:t>
      </w:r>
      <w:proofErr w:type="spellEnd"/>
      <w:r w:rsidRPr="000A4ED7">
        <w:t xml:space="preserve"> — </w:t>
      </w:r>
      <w:proofErr w:type="spellStart"/>
      <w:r w:rsidRPr="000A4ED7">
        <w:t>както</w:t>
      </w:r>
      <w:proofErr w:type="spellEnd"/>
      <w:r w:rsidRPr="000A4ED7">
        <w:t xml:space="preserve"> и в </w:t>
      </w:r>
      <w:proofErr w:type="spellStart"/>
      <w:r w:rsidRPr="000A4ED7">
        <w:t>света</w:t>
      </w:r>
      <w:proofErr w:type="spellEnd"/>
      <w:r w:rsidRPr="000A4ED7">
        <w:t xml:space="preserve"> </w:t>
      </w:r>
      <w:proofErr w:type="spellStart"/>
      <w:r w:rsidRPr="000A4ED7">
        <w:t>на</w:t>
      </w:r>
      <w:proofErr w:type="spellEnd"/>
      <w:r w:rsidRPr="000A4ED7">
        <w:t xml:space="preserve"> Биткойн, </w:t>
      </w:r>
      <w:proofErr w:type="spellStart"/>
      <w:r w:rsidRPr="000A4ED7">
        <w:t>пазарът</w:t>
      </w:r>
      <w:proofErr w:type="spellEnd"/>
      <w:r w:rsidRPr="000A4ED7">
        <w:t xml:space="preserve"> </w:t>
      </w:r>
      <w:proofErr w:type="spellStart"/>
      <w:proofErr w:type="gramStart"/>
      <w:r w:rsidRPr="000A4ED7">
        <w:t>решава</w:t>
      </w:r>
      <w:proofErr w:type="spellEnd"/>
      <w:r w:rsidRPr="000A4ED7">
        <w:t>.“</w:t>
      </w:r>
      <w:proofErr w:type="gramEnd"/>
    </w:p>
    <w:p w14:paraId="6D689F6A" w14:textId="77777777" w:rsidR="000A4ED7" w:rsidRDefault="000A4ED7"/>
    <w:p w14:paraId="0391CAAE" w14:textId="01C8C3ED" w:rsidR="000A4ED7" w:rsidRDefault="000A4ED7">
      <w:r>
        <w:t>PURCHASE CAUGHT HOBBY</w:t>
      </w:r>
    </w:p>
    <w:sectPr w:rsidR="000A4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D7"/>
    <w:rsid w:val="000A4ED7"/>
    <w:rsid w:val="0048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3A64"/>
  <w15:chartTrackingRefBased/>
  <w15:docId w15:val="{4C964F8A-1773-413A-BF1C-67BE0BF7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2025-10-15T16:08:00Z</dcterms:created>
  <dcterms:modified xsi:type="dcterms:W3CDTF">2025-10-15T16:09:00Z</dcterms:modified>
</cp:coreProperties>
</file>