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064B" w14:textId="2EB09596" w:rsidR="00FF759A" w:rsidRDefault="00112971" w:rsidP="005F1C96">
      <w:pPr>
        <w:ind w:leftChars="100" w:left="210"/>
      </w:pPr>
      <w:r>
        <w:rPr>
          <w:rFonts w:ascii="微软雅黑" w:eastAsia="微软雅黑" w:hAnsi="微软雅黑" w:hint="eastAsia"/>
          <w:color w:val="000000"/>
          <w:spacing w:val="15"/>
          <w:sz w:val="23"/>
          <w:szCs w:val="23"/>
        </w:rPr>
        <w:t>2.2.1访问和刷新令牌</w:t>
      </w:r>
      <w:r w:rsidR="00CC007F">
        <w:br/>
      </w:r>
      <w:r w:rsidR="005F1C96">
        <w:rPr>
          <w:rFonts w:hint="eastAsia"/>
        </w:rPr>
        <w:t xml:space="preserve"> </w:t>
      </w:r>
      <w:r w:rsidR="005F1C96">
        <w:t xml:space="preserve">  </w:t>
      </w:r>
      <w:r w:rsidR="00671390">
        <w:t xml:space="preserve"> </w:t>
      </w:r>
      <w:r w:rsidR="005F1C96">
        <w:rPr>
          <w:rFonts w:hint="eastAsia"/>
        </w:rPr>
        <w:t>访问</w:t>
      </w:r>
      <w:r w:rsidR="00CC007F" w:rsidRPr="005F1C96">
        <w:t>令牌和刷新令牌是在分析不同联合身份解决方案时经常会遇到的两种令牌类型。</w:t>
      </w:r>
      <w:r w:rsidR="00A54205" w:rsidRPr="00A54205">
        <w:rPr>
          <w:rFonts w:hint="eastAsia"/>
        </w:rPr>
        <w:t>我们将简要解释它们是什么以及它们如何在身份验证和授权上下文中提供帮助。</w:t>
      </w:r>
    </w:p>
    <w:p w14:paraId="14481791" w14:textId="7AD53F44" w:rsidR="00A54205" w:rsidRDefault="00FF6BF7" w:rsidP="00302466">
      <w:pPr>
        <w:ind w:leftChars="100" w:left="210" w:firstLineChars="200" w:firstLine="420"/>
      </w:pPr>
      <w:r w:rsidRPr="00FF6BF7">
        <w:rPr>
          <w:rFonts w:hint="eastAsia"/>
        </w:rPr>
        <w:t>这两个概念通常在</w:t>
      </w:r>
      <w:r w:rsidRPr="00FF6BF7">
        <w:t>OAuth2规范的背景下实施。</w:t>
      </w:r>
      <w:r w:rsidR="00A54205">
        <w:t>OAuth2规范定义了一系列必要的步骤，通过将访问与所有权分离来提供对资源的访问(换句话说，它允许具有</w:t>
      </w:r>
      <w:proofErr w:type="gramStart"/>
      <w:r w:rsidR="00A54205">
        <w:t>不同访问</w:t>
      </w:r>
      <w:proofErr w:type="gramEnd"/>
      <w:r w:rsidR="00A54205">
        <w:t>级别的多个方访问相同的资源)。这些步骤的几个部分是</w:t>
      </w:r>
      <w:proofErr w:type="gramStart"/>
      <w:r w:rsidR="00A54205">
        <w:t>由实现</w:t>
      </w:r>
      <w:proofErr w:type="gramEnd"/>
      <w:r w:rsidR="00A54205">
        <w:t>定义的。也就是说，相互竞争的OAuth2实现可能无法互操作。</w:t>
      </w:r>
      <w:r w:rsidR="00471DE9">
        <w:rPr>
          <w:rFonts w:ascii="Segoe UI" w:hAnsi="Segoe UI" w:cs="Segoe UI"/>
          <w:color w:val="0D0D0D"/>
          <w:shd w:val="clear" w:color="auto" w:fill="FFFFFF"/>
        </w:rPr>
        <w:t>例如，令牌的实际二进制格式未指定</w:t>
      </w:r>
      <w:r w:rsidR="00471DE9">
        <w:rPr>
          <w:rFonts w:ascii="Segoe UI" w:hAnsi="Segoe UI" w:cs="Segoe UI" w:hint="eastAsia"/>
          <w:color w:val="0D0D0D"/>
          <w:shd w:val="clear" w:color="auto" w:fill="FFFFFF"/>
        </w:rPr>
        <w:t>，</w:t>
      </w:r>
      <w:r w:rsidR="00302466">
        <w:rPr>
          <w:rFonts w:ascii="Segoe UI" w:hAnsi="Segoe UI" w:cs="Segoe UI"/>
          <w:color w:val="0D0D0D"/>
          <w:shd w:val="clear" w:color="auto" w:fill="FFFFFF"/>
        </w:rPr>
        <w:t>但其目的和功能已被定义</w:t>
      </w:r>
      <w:r w:rsidR="00302466">
        <w:rPr>
          <w:rFonts w:ascii="Segoe UI" w:hAnsi="Segoe UI" w:cs="Segoe UI" w:hint="eastAsia"/>
          <w:color w:val="0D0D0D"/>
          <w:shd w:val="clear" w:color="auto" w:fill="FFFFFF"/>
        </w:rPr>
        <w:t>为：</w:t>
      </w:r>
    </w:p>
    <w:p w14:paraId="60BA37A2" w14:textId="6CD101B5" w:rsidR="00A54205" w:rsidRDefault="00A54205" w:rsidP="008C19A0">
      <w:pPr>
        <w:ind w:leftChars="100" w:left="210" w:firstLineChars="200" w:firstLine="420"/>
      </w:pPr>
      <w:r>
        <w:rPr>
          <w:rFonts w:hint="eastAsia"/>
        </w:rPr>
        <w:t>访问令牌是允许拥有它们的人访问受保护资源的令牌。</w:t>
      </w:r>
      <w:r w:rsidR="0050288E">
        <w:rPr>
          <w:rFonts w:ascii="Segoe UI" w:hAnsi="Segoe UI" w:cs="Segoe UI"/>
          <w:color w:val="0D0D0D"/>
          <w:shd w:val="clear" w:color="auto" w:fill="FFFFFF"/>
        </w:rPr>
        <w:t>这些令牌通常具有短暂的生命周期</w:t>
      </w:r>
      <w:r>
        <w:rPr>
          <w:rFonts w:hint="eastAsia"/>
        </w:rPr>
        <w:t>，并且可能会嵌入一个截止日期。它们还可能携带或与其他信息相关联</w:t>
      </w:r>
      <w:r>
        <w:t>(例如，访问令牌可能携带允许请求的IP地址)。</w:t>
      </w:r>
      <w:r w:rsidR="00A03C8F" w:rsidRPr="00A03C8F">
        <w:rPr>
          <w:rFonts w:hint="eastAsia"/>
        </w:rPr>
        <w:t>这些额外的数据是由具体实现定义的。</w:t>
      </w:r>
    </w:p>
    <w:p w14:paraId="1B239B10" w14:textId="5B3BBA3B" w:rsidR="00B55676" w:rsidRDefault="00A54205" w:rsidP="00B55676">
      <w:pPr>
        <w:ind w:leftChars="100" w:left="210" w:firstLineChars="200" w:firstLine="420"/>
      </w:pPr>
      <w:r>
        <w:rPr>
          <w:rFonts w:hint="eastAsia"/>
        </w:rPr>
        <w:t>另一方面，刷新令牌允许客户端请求新的访问令牌。例如，在访问令牌过期后，客户端可以向授权服务器请求新的访问令牌。</w:t>
      </w:r>
      <w:r w:rsidR="008C19A0">
        <w:rPr>
          <w:rFonts w:ascii="Segoe UI" w:hAnsi="Segoe UI" w:cs="Segoe UI"/>
          <w:color w:val="0D0D0D"/>
          <w:shd w:val="clear" w:color="auto" w:fill="FFFFFF"/>
        </w:rPr>
        <w:t>为了满足这个请求，</w:t>
      </w:r>
      <w:r w:rsidR="003501E1">
        <w:rPr>
          <w:rFonts w:ascii="Segoe UI" w:hAnsi="Segoe UI" w:cs="Segoe UI"/>
          <w:color w:val="0D0D0D"/>
          <w:shd w:val="clear" w:color="auto" w:fill="FFFFFF"/>
        </w:rPr>
        <w:t>需要使用刷新令牌。</w:t>
      </w:r>
      <w:r>
        <w:rPr>
          <w:rFonts w:hint="eastAsia"/>
        </w:rPr>
        <w:t>与访问令牌不同，</w:t>
      </w:r>
      <w:r w:rsidR="00B55676" w:rsidRPr="00B55676">
        <w:rPr>
          <w:rFonts w:hint="eastAsia"/>
        </w:rPr>
        <w:t>刷新令牌通常具有较长的生命周期。</w:t>
      </w:r>
    </w:p>
    <w:p w14:paraId="1D644539" w14:textId="77777777" w:rsidR="00D26848" w:rsidRDefault="00D26848" w:rsidP="00B55676">
      <w:pPr>
        <w:ind w:leftChars="100" w:left="210" w:firstLineChars="200" w:firstLine="420"/>
      </w:pPr>
    </w:p>
    <w:p w14:paraId="2CAC20C7" w14:textId="014D84DD" w:rsidR="00A54205" w:rsidRDefault="00C67089" w:rsidP="007269F0">
      <w:pPr>
        <w:ind w:leftChars="100" w:left="210" w:firstLineChars="200" w:firstLine="420"/>
        <w:jc w:val="center"/>
      </w:pPr>
      <w:r>
        <w:rPr>
          <w:noProof/>
        </w:rPr>
        <w:drawing>
          <wp:inline distT="0" distB="0" distL="0" distR="0" wp14:anchorId="74C82222" wp14:editId="213C7B00">
            <wp:extent cx="4008975" cy="25378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7691" cy="2543345"/>
                    </a:xfrm>
                    <a:prstGeom prst="rect">
                      <a:avLst/>
                    </a:prstGeom>
                  </pic:spPr>
                </pic:pic>
              </a:graphicData>
            </a:graphic>
          </wp:inline>
        </w:drawing>
      </w:r>
    </w:p>
    <w:p w14:paraId="15EEBAAD" w14:textId="77777777" w:rsidR="00537C33" w:rsidRDefault="00537C33" w:rsidP="007269F0">
      <w:pPr>
        <w:ind w:leftChars="100" w:left="210" w:firstLineChars="200" w:firstLine="420"/>
        <w:jc w:val="center"/>
      </w:pPr>
    </w:p>
    <w:p w14:paraId="4CFD03FC" w14:textId="5589C6B2" w:rsidR="00AD59B8" w:rsidRDefault="00AD59B8" w:rsidP="001A3367">
      <w:pPr>
        <w:ind w:leftChars="100" w:left="210" w:firstLineChars="200" w:firstLine="420"/>
      </w:pPr>
      <w:r>
        <w:rPr>
          <w:rFonts w:hint="eastAsia"/>
        </w:rPr>
        <w:t>分离访问令牌和刷新令牌的关键在于使访问令牌易于验证。带有签名</w:t>
      </w:r>
      <w:r>
        <w:t>(例如签名的JWT)的访问令牌可以由资源服务器自己进行验证。</w:t>
      </w:r>
      <w:r w:rsidR="00064B2E" w:rsidRPr="00064B2E">
        <w:rPr>
          <w:rFonts w:hint="eastAsia"/>
        </w:rPr>
        <w:t>无需为此目的联系授权服务器。</w:t>
      </w:r>
    </w:p>
    <w:p w14:paraId="7D8AEA87" w14:textId="45E42236" w:rsidR="00AD59B8" w:rsidRDefault="00AD59B8" w:rsidP="00D107F7">
      <w:pPr>
        <w:ind w:leftChars="100" w:left="210" w:firstLineChars="200" w:firstLine="420"/>
      </w:pPr>
      <w:r>
        <w:rPr>
          <w:rFonts w:hint="eastAsia"/>
        </w:rPr>
        <w:t>另一方面，刷新令牌需要访问授权服务器。通过将验证与对授权服务器的查询分开，可以实现更好的延迟和更简单的访问模式。在令牌泄漏的情况下，通过使访问令牌尽可能短暂并在其中嵌入额外的检查</w:t>
      </w:r>
      <w:r>
        <w:t>(如客户端检查)来实现适当的安全性。</w:t>
      </w:r>
    </w:p>
    <w:p w14:paraId="337C7D04" w14:textId="4D11ED5D" w:rsidR="00330794" w:rsidRDefault="00483FAF" w:rsidP="00C63874">
      <w:pPr>
        <w:ind w:leftChars="100" w:left="210" w:firstLineChars="200" w:firstLine="420"/>
      </w:pPr>
      <w:r w:rsidRPr="00483FAF">
        <w:rPr>
          <w:rFonts w:hint="eastAsia"/>
        </w:rPr>
        <w:t>由于刷新令牌的长寿命，必须保护其不被泄漏。在发生泄漏的情况下，可能需要在服务器上进行黑名单处理（短寿命的访问令牌最终会强制使用刷新令牌，因此在对资源进行黑名单处理并且所有访问令牌都过期后，资源得到保护）。</w:t>
      </w:r>
    </w:p>
    <w:p w14:paraId="43CBED1D" w14:textId="77777777" w:rsidR="00FB6C1C" w:rsidRDefault="00FB6C1C" w:rsidP="00C63874">
      <w:pPr>
        <w:ind w:leftChars="100" w:left="210" w:firstLineChars="200" w:firstLine="420"/>
      </w:pPr>
    </w:p>
    <w:p w14:paraId="3C6D99FC" w14:textId="4FC2D02C" w:rsidR="00963044" w:rsidRPr="00E53B8B" w:rsidRDefault="003F7C0F" w:rsidP="00E53B8B">
      <w:pPr>
        <w:ind w:leftChars="300" w:left="630"/>
        <w:rPr>
          <w:rFonts w:ascii="Segoe UI" w:hAnsi="Segoe UI" w:cs="Segoe UI"/>
          <w:color w:val="0D0D0D"/>
          <w:sz w:val="18"/>
          <w:szCs w:val="20"/>
          <w:shd w:val="clear" w:color="auto" w:fill="FFFFFF"/>
        </w:rPr>
      </w:pPr>
      <w:r w:rsidRPr="00E53B8B">
        <w:rPr>
          <w:rFonts w:ascii="Segoe UI" w:hAnsi="Segoe UI" w:cs="Segoe UI"/>
          <w:color w:val="0D0D0D"/>
          <w:sz w:val="18"/>
          <w:szCs w:val="20"/>
          <w:shd w:val="clear" w:color="auto" w:fill="FFFFFF"/>
        </w:rPr>
        <w:t>注意：访问令牌和刷新令牌的概念是在</w:t>
      </w:r>
      <w:r w:rsidRPr="00E53B8B">
        <w:rPr>
          <w:rFonts w:ascii="Segoe UI" w:hAnsi="Segoe UI" w:cs="Segoe UI"/>
          <w:color w:val="0D0D0D"/>
          <w:sz w:val="18"/>
          <w:szCs w:val="20"/>
          <w:shd w:val="clear" w:color="auto" w:fill="FFFFFF"/>
        </w:rPr>
        <w:t>OAuth2</w:t>
      </w:r>
      <w:r w:rsidRPr="00E53B8B">
        <w:rPr>
          <w:rFonts w:ascii="Segoe UI" w:hAnsi="Segoe UI" w:cs="Segoe UI"/>
          <w:color w:val="0D0D0D"/>
          <w:sz w:val="18"/>
          <w:szCs w:val="20"/>
          <w:shd w:val="clear" w:color="auto" w:fill="FFFFFF"/>
        </w:rPr>
        <w:t>中引入的。</w:t>
      </w:r>
      <w:r w:rsidRPr="00E53B8B">
        <w:rPr>
          <w:rFonts w:ascii="Segoe UI" w:hAnsi="Segoe UI" w:cs="Segoe UI"/>
          <w:color w:val="0D0D0D"/>
          <w:sz w:val="18"/>
          <w:szCs w:val="20"/>
          <w:shd w:val="clear" w:color="auto" w:fill="FFFFFF"/>
        </w:rPr>
        <w:t>OAuth 1.0</w:t>
      </w:r>
      <w:r w:rsidRPr="00E53B8B">
        <w:rPr>
          <w:rFonts w:ascii="Segoe UI" w:hAnsi="Segoe UI" w:cs="Segoe UI"/>
          <w:color w:val="0D0D0D"/>
          <w:sz w:val="18"/>
          <w:szCs w:val="20"/>
          <w:shd w:val="clear" w:color="auto" w:fill="FFFFFF"/>
        </w:rPr>
        <w:t>和</w:t>
      </w:r>
      <w:r w:rsidRPr="00E53B8B">
        <w:rPr>
          <w:rFonts w:ascii="Segoe UI" w:hAnsi="Segoe UI" w:cs="Segoe UI"/>
          <w:color w:val="0D0D0D"/>
          <w:sz w:val="18"/>
          <w:szCs w:val="20"/>
          <w:shd w:val="clear" w:color="auto" w:fill="FFFFFF"/>
        </w:rPr>
        <w:t>1.0a</w:t>
      </w:r>
      <w:r w:rsidRPr="00E53B8B">
        <w:rPr>
          <w:rFonts w:ascii="Segoe UI" w:hAnsi="Segoe UI" w:cs="Segoe UI"/>
          <w:color w:val="0D0D0D"/>
          <w:sz w:val="18"/>
          <w:szCs w:val="20"/>
          <w:shd w:val="clear" w:color="auto" w:fill="FFFFFF"/>
        </w:rPr>
        <w:t>使用</w:t>
      </w:r>
      <w:r w:rsidRPr="00E53B8B">
        <w:rPr>
          <w:rFonts w:ascii="Segoe UI" w:hAnsi="Segoe UI" w:cs="Segoe UI"/>
          <w:color w:val="0D0D0D"/>
          <w:sz w:val="18"/>
          <w:szCs w:val="20"/>
          <w:shd w:val="clear" w:color="auto" w:fill="FFFFFF"/>
        </w:rPr>
        <w:t xml:space="preserve"> "token" </w:t>
      </w:r>
      <w:r w:rsidRPr="00E53B8B">
        <w:rPr>
          <w:rFonts w:ascii="Segoe UI" w:hAnsi="Segoe UI" w:cs="Segoe UI"/>
          <w:color w:val="0D0D0D"/>
          <w:sz w:val="18"/>
          <w:szCs w:val="20"/>
          <w:shd w:val="clear" w:color="auto" w:fill="FFFFFF"/>
        </w:rPr>
        <w:t>这个词的含义有所不同。</w:t>
      </w:r>
    </w:p>
    <w:p w14:paraId="7FB8FC46" w14:textId="76B316E4" w:rsidR="00DE663C" w:rsidRDefault="00DE663C" w:rsidP="003F7C0F">
      <w:pPr>
        <w:ind w:left="210" w:firstLineChars="200" w:firstLine="420"/>
        <w:rPr>
          <w:rFonts w:ascii="Segoe UI" w:hAnsi="Segoe UI" w:cs="Segoe UI"/>
          <w:color w:val="0D0D0D"/>
          <w:shd w:val="clear" w:color="auto" w:fill="FFFFFF"/>
        </w:rPr>
      </w:pPr>
    </w:p>
    <w:p w14:paraId="4F8226A2" w14:textId="4F10EDCA" w:rsidR="00DE663C" w:rsidRDefault="00DE663C" w:rsidP="003F7C0F">
      <w:pPr>
        <w:ind w:left="210" w:firstLineChars="200" w:firstLine="420"/>
        <w:rPr>
          <w:rFonts w:ascii="Segoe UI" w:hAnsi="Segoe UI" w:cs="Segoe UI"/>
          <w:color w:val="0D0D0D"/>
          <w:shd w:val="clear" w:color="auto" w:fill="FFFFFF"/>
        </w:rPr>
      </w:pPr>
    </w:p>
    <w:p w14:paraId="577F4F86" w14:textId="77777777" w:rsidR="00DE663C" w:rsidRDefault="00DE663C" w:rsidP="003F7C0F">
      <w:pPr>
        <w:ind w:left="210" w:firstLineChars="200" w:firstLine="420"/>
        <w:rPr>
          <w:rFonts w:ascii="Segoe UI" w:hAnsi="Segoe UI" w:cs="Segoe UI"/>
          <w:color w:val="0D0D0D"/>
          <w:shd w:val="clear" w:color="auto" w:fill="FFFFFF"/>
        </w:rPr>
      </w:pPr>
    </w:p>
    <w:p w14:paraId="50543B02" w14:textId="474A3C11" w:rsidR="002B0F1B" w:rsidRDefault="00C71F9A" w:rsidP="00430981">
      <w:pPr>
        <w:pStyle w:val="2"/>
      </w:pPr>
      <w:r>
        <w:rPr>
          <w:shd w:val="clear" w:color="auto" w:fill="FFFFFF"/>
        </w:rPr>
        <w:lastRenderedPageBreak/>
        <w:t>JSON Web令牌详解</w:t>
      </w:r>
    </w:p>
    <w:p w14:paraId="49B12EF9" w14:textId="0AA02A49" w:rsidR="00DE663C" w:rsidRDefault="00DE663C" w:rsidP="003C683A">
      <w:pPr>
        <w:ind w:leftChars="100" w:left="210" w:firstLineChars="200" w:firstLine="420"/>
      </w:pPr>
      <w:r w:rsidRPr="00DE663C">
        <w:rPr>
          <w:rFonts w:hint="eastAsia"/>
        </w:rPr>
        <w:t>所有</w:t>
      </w:r>
      <w:r w:rsidRPr="00DE663C">
        <w:t>JWT都由三个不同的元素构成：头部（header）、载荷（payload）和签名/加密数据。前两个元素是特定结构的JSON对象。第三个元素取决于用于签名或加密的算法，在未加密的JWT中可能会被省略。JWT可以以一种称为JWS/JWE紧凑序列化的方式进行编码。</w:t>
      </w:r>
    </w:p>
    <w:p w14:paraId="3D82E339" w14:textId="77777777" w:rsidR="003C683A" w:rsidRDefault="003C683A" w:rsidP="003C683A">
      <w:pPr>
        <w:ind w:leftChars="100" w:left="210" w:firstLineChars="200" w:firstLine="420"/>
        <w:rPr>
          <w:rFonts w:hint="eastAsia"/>
        </w:rPr>
      </w:pPr>
    </w:p>
    <w:p w14:paraId="707265A1" w14:textId="5A0D91C7" w:rsidR="00963044" w:rsidRPr="00E53B8B" w:rsidRDefault="002B6C89" w:rsidP="00E53B8B">
      <w:pPr>
        <w:ind w:leftChars="300" w:left="630"/>
        <w:rPr>
          <w:rFonts w:ascii="Segoe UI" w:hAnsi="Segoe UI" w:cs="Segoe UI"/>
          <w:color w:val="0D0D0D"/>
          <w:sz w:val="18"/>
          <w:szCs w:val="20"/>
          <w:shd w:val="clear" w:color="auto" w:fill="FFFFFF"/>
        </w:rPr>
      </w:pPr>
      <w:r w:rsidRPr="00E53B8B">
        <w:rPr>
          <w:rFonts w:ascii="Segoe UI" w:hAnsi="Segoe UI" w:cs="Segoe UI"/>
          <w:color w:val="0D0D0D"/>
          <w:sz w:val="18"/>
          <w:szCs w:val="20"/>
          <w:shd w:val="clear" w:color="auto" w:fill="FFFFFF"/>
        </w:rPr>
        <w:t>JWS</w:t>
      </w:r>
      <w:r w:rsidRPr="00E53B8B">
        <w:rPr>
          <w:rFonts w:ascii="Segoe UI" w:hAnsi="Segoe UI" w:cs="Segoe UI"/>
          <w:color w:val="0D0D0D"/>
          <w:sz w:val="18"/>
          <w:szCs w:val="20"/>
          <w:shd w:val="clear" w:color="auto" w:fill="FFFFFF"/>
        </w:rPr>
        <w:t>（</w:t>
      </w:r>
      <w:r w:rsidRPr="00E53B8B">
        <w:rPr>
          <w:rFonts w:ascii="Segoe UI" w:hAnsi="Segoe UI" w:cs="Segoe UI"/>
          <w:color w:val="0D0D0D"/>
          <w:sz w:val="18"/>
          <w:szCs w:val="20"/>
          <w:shd w:val="clear" w:color="auto" w:fill="FFFFFF"/>
        </w:rPr>
        <w:t>JSON Web Signature</w:t>
      </w:r>
      <w:r w:rsidRPr="00E53B8B">
        <w:rPr>
          <w:rFonts w:ascii="Segoe UI" w:hAnsi="Segoe UI" w:cs="Segoe UI"/>
          <w:color w:val="0D0D0D"/>
          <w:sz w:val="18"/>
          <w:szCs w:val="20"/>
          <w:shd w:val="clear" w:color="auto" w:fill="FFFFFF"/>
        </w:rPr>
        <w:t>）和</w:t>
      </w:r>
      <w:r w:rsidRPr="00E53B8B">
        <w:rPr>
          <w:rFonts w:ascii="Segoe UI" w:hAnsi="Segoe UI" w:cs="Segoe UI"/>
          <w:color w:val="0D0D0D"/>
          <w:sz w:val="18"/>
          <w:szCs w:val="20"/>
          <w:shd w:val="clear" w:color="auto" w:fill="FFFFFF"/>
        </w:rPr>
        <w:t>JWE</w:t>
      </w:r>
      <w:r w:rsidRPr="00E53B8B">
        <w:rPr>
          <w:rFonts w:ascii="Segoe UI" w:hAnsi="Segoe UI" w:cs="Segoe UI"/>
          <w:color w:val="0D0D0D"/>
          <w:sz w:val="18"/>
          <w:szCs w:val="20"/>
          <w:shd w:val="clear" w:color="auto" w:fill="FFFFFF"/>
        </w:rPr>
        <w:t>（</w:t>
      </w:r>
      <w:r w:rsidRPr="00E53B8B">
        <w:rPr>
          <w:rFonts w:ascii="Segoe UI" w:hAnsi="Segoe UI" w:cs="Segoe UI"/>
          <w:color w:val="0D0D0D"/>
          <w:sz w:val="18"/>
          <w:szCs w:val="20"/>
          <w:shd w:val="clear" w:color="auto" w:fill="FFFFFF"/>
        </w:rPr>
        <w:t>JSON Web Encryption</w:t>
      </w:r>
      <w:r w:rsidRPr="00E53B8B">
        <w:rPr>
          <w:rFonts w:ascii="Segoe UI" w:hAnsi="Segoe UI" w:cs="Segoe UI"/>
          <w:color w:val="0D0D0D"/>
          <w:sz w:val="18"/>
          <w:szCs w:val="20"/>
          <w:shd w:val="clear" w:color="auto" w:fill="FFFFFF"/>
        </w:rPr>
        <w:t>）规范定义了第三种序列化格式，称为</w:t>
      </w:r>
      <w:r w:rsidRPr="00E53B8B">
        <w:rPr>
          <w:rFonts w:ascii="Segoe UI" w:hAnsi="Segoe UI" w:cs="Segoe UI"/>
          <w:color w:val="0D0D0D"/>
          <w:sz w:val="18"/>
          <w:szCs w:val="20"/>
          <w:shd w:val="clear" w:color="auto" w:fill="FFFFFF"/>
        </w:rPr>
        <w:t>JSON</w:t>
      </w:r>
      <w:r w:rsidRPr="00E53B8B">
        <w:rPr>
          <w:rFonts w:ascii="Segoe UI" w:hAnsi="Segoe UI" w:cs="Segoe UI"/>
          <w:color w:val="0D0D0D"/>
          <w:sz w:val="18"/>
          <w:szCs w:val="20"/>
          <w:shd w:val="clear" w:color="auto" w:fill="FFFFFF"/>
        </w:rPr>
        <w:t>序列化，这是一种非紧凑表示法，允许在同一个</w:t>
      </w:r>
      <w:r w:rsidRPr="00E53B8B">
        <w:rPr>
          <w:rFonts w:ascii="Segoe UI" w:hAnsi="Segoe UI" w:cs="Segoe UI"/>
          <w:color w:val="0D0D0D"/>
          <w:sz w:val="18"/>
          <w:szCs w:val="20"/>
          <w:shd w:val="clear" w:color="auto" w:fill="FFFFFF"/>
        </w:rPr>
        <w:t>JWT</w:t>
      </w:r>
      <w:r w:rsidRPr="00E53B8B">
        <w:rPr>
          <w:rFonts w:ascii="Segoe UI" w:hAnsi="Segoe UI" w:cs="Segoe UI"/>
          <w:color w:val="0D0D0D"/>
          <w:sz w:val="18"/>
          <w:szCs w:val="20"/>
          <w:shd w:val="clear" w:color="auto" w:fill="FFFFFF"/>
        </w:rPr>
        <w:t>中存在多个签名或接收者。这在规范的第</w:t>
      </w:r>
      <w:r w:rsidRPr="00E53B8B">
        <w:rPr>
          <w:rFonts w:ascii="Segoe UI" w:hAnsi="Segoe UI" w:cs="Segoe UI"/>
          <w:color w:val="0D0D0D"/>
          <w:sz w:val="18"/>
          <w:szCs w:val="20"/>
          <w:shd w:val="clear" w:color="auto" w:fill="FFFFFF"/>
        </w:rPr>
        <w:t>4</w:t>
      </w:r>
      <w:r w:rsidRPr="00E53B8B">
        <w:rPr>
          <w:rFonts w:ascii="Segoe UI" w:hAnsi="Segoe UI" w:cs="Segoe UI"/>
          <w:color w:val="0D0D0D"/>
          <w:sz w:val="18"/>
          <w:szCs w:val="20"/>
          <w:shd w:val="clear" w:color="auto" w:fill="FFFFFF"/>
        </w:rPr>
        <w:t>章和第</w:t>
      </w:r>
      <w:r w:rsidRPr="00E53B8B">
        <w:rPr>
          <w:rFonts w:ascii="Segoe UI" w:hAnsi="Segoe UI" w:cs="Segoe UI"/>
          <w:color w:val="0D0D0D"/>
          <w:sz w:val="18"/>
          <w:szCs w:val="20"/>
          <w:shd w:val="clear" w:color="auto" w:fill="FFFFFF"/>
        </w:rPr>
        <w:t>5</w:t>
      </w:r>
      <w:r w:rsidRPr="00E53B8B">
        <w:rPr>
          <w:rFonts w:ascii="Segoe UI" w:hAnsi="Segoe UI" w:cs="Segoe UI"/>
          <w:color w:val="0D0D0D"/>
          <w:sz w:val="18"/>
          <w:szCs w:val="20"/>
          <w:shd w:val="clear" w:color="auto" w:fill="FFFFFF"/>
        </w:rPr>
        <w:t>章中有详细说明。</w:t>
      </w:r>
    </w:p>
    <w:p w14:paraId="559E67BE" w14:textId="77777777" w:rsidR="002B6C89" w:rsidRDefault="002B6C89" w:rsidP="00963044">
      <w:pPr>
        <w:ind w:leftChars="100" w:left="210"/>
      </w:pPr>
    </w:p>
    <w:p w14:paraId="417B1F38" w14:textId="0AFCE4E4" w:rsidR="002D3120" w:rsidRDefault="002D3120" w:rsidP="002D3120">
      <w:pPr>
        <w:ind w:leftChars="100" w:left="210" w:firstLineChars="200" w:firstLine="420"/>
      </w:pPr>
      <w:r>
        <w:rPr>
          <w:rFonts w:hint="eastAsia"/>
        </w:rPr>
        <w:t>紧凑的序列化是对第一个两个</w:t>
      </w:r>
      <w:r>
        <w:t>JSON元素（头部和载荷）以及用于签名或加密的数据（该数据本身不是JSON对象）的UTF-8字节的Base64 URL安全编码，如有需要。这些数据也进行了Base64-URL编码。这三个元素之间用点号（“.”）分隔。</w:t>
      </w:r>
    </w:p>
    <w:p w14:paraId="2B697545" w14:textId="6153DE18" w:rsidR="002D3120" w:rsidRDefault="002D3120" w:rsidP="002D3120">
      <w:pPr>
        <w:ind w:leftChars="100" w:left="210" w:firstLineChars="200" w:firstLine="420"/>
      </w:pPr>
      <w:r>
        <w:t>JWT使用一种适用于URL的Base64编码的变体。该编码基本上用 "-" 和 "_" 字符替换了 "+" 和 "/" 字符，而且</w:t>
      </w:r>
      <w:proofErr w:type="gramStart"/>
      <w:r>
        <w:t>移除了</w:t>
      </w:r>
      <w:proofErr w:type="gramEnd"/>
      <w:r>
        <w:t>填充。这个变体被称为 base64url。请注意，在本文档中所有关于Base64编码的引用都指的是这个变体。</w:t>
      </w:r>
    </w:p>
    <w:p w14:paraId="07C4AE50" w14:textId="77777777" w:rsidR="002D3120" w:rsidRDefault="002D3120" w:rsidP="002D3120">
      <w:pPr>
        <w:ind w:leftChars="100" w:left="210"/>
      </w:pPr>
    </w:p>
    <w:p w14:paraId="02EDDDF1" w14:textId="77777777" w:rsidR="009D4471" w:rsidRDefault="002D3120" w:rsidP="00DE5DBC">
      <w:pPr>
        <w:ind w:leftChars="100" w:left="210"/>
      </w:pPr>
      <w:r>
        <w:rPr>
          <w:rFonts w:hint="eastAsia"/>
        </w:rPr>
        <w:t>得到的序列是一个可打印的字符串，如下所示（为了可读性插入了换行符）：</w:t>
      </w:r>
    </w:p>
    <w:p w14:paraId="04BE871D" w14:textId="77777777" w:rsidR="009D4471" w:rsidRDefault="009D4471" w:rsidP="00DE5DBC">
      <w:pPr>
        <w:ind w:leftChars="100" w:left="210"/>
      </w:pPr>
    </w:p>
    <w:p w14:paraId="2BD95452" w14:textId="7A680CC3" w:rsidR="00DE5DBC" w:rsidRPr="00AE594A" w:rsidRDefault="00DE5DBC" w:rsidP="00DE5DBC">
      <w:pPr>
        <w:ind w:leftChars="100" w:left="210"/>
        <w:rPr>
          <w:b/>
          <w:bCs/>
        </w:rPr>
      </w:pPr>
      <w:r w:rsidRPr="00AE594A">
        <w:rPr>
          <w:b/>
          <w:bCs/>
        </w:rPr>
        <w:t>eyJhbGciOiJIUzI1NiIsInR5cCI6IkpXVCJ9.</w:t>
      </w:r>
    </w:p>
    <w:p w14:paraId="4B84865C" w14:textId="77777777" w:rsidR="00DE5DBC" w:rsidRPr="00AE594A" w:rsidRDefault="00DE5DBC" w:rsidP="00DE5DBC">
      <w:pPr>
        <w:ind w:leftChars="100" w:left="210"/>
        <w:rPr>
          <w:b/>
          <w:bCs/>
        </w:rPr>
      </w:pPr>
      <w:r w:rsidRPr="00AE594A">
        <w:rPr>
          <w:b/>
          <w:bCs/>
        </w:rPr>
        <w:t>eyJzdWIiOiIxMjM0NTY3ODkwIiwibmFtZSI6IkpvaG4gRG9lIiwiYWRtaW4iOnRydWV9.</w:t>
      </w:r>
    </w:p>
    <w:p w14:paraId="70122FB7" w14:textId="5B9D4098" w:rsidR="00DE5DBC" w:rsidRDefault="00DE5DBC" w:rsidP="00DE5DBC">
      <w:pPr>
        <w:ind w:leftChars="100" w:left="210"/>
        <w:rPr>
          <w:b/>
          <w:bCs/>
        </w:rPr>
      </w:pPr>
      <w:r w:rsidRPr="00AE594A">
        <w:rPr>
          <w:b/>
          <w:bCs/>
        </w:rPr>
        <w:t>TJVA95OrM7E2cBab30RMHrHDcEfxjoYZgeFONFh7HgQ</w:t>
      </w:r>
    </w:p>
    <w:p w14:paraId="3AC3E867" w14:textId="77777777" w:rsidR="009D4471" w:rsidRPr="00AE594A" w:rsidRDefault="009D4471" w:rsidP="00DE5DBC">
      <w:pPr>
        <w:ind w:leftChars="100" w:left="210"/>
        <w:rPr>
          <w:b/>
          <w:bCs/>
        </w:rPr>
      </w:pPr>
    </w:p>
    <w:p w14:paraId="47C437FC" w14:textId="5DAB36D9" w:rsidR="00963044" w:rsidRDefault="002B4C61" w:rsidP="00963044">
      <w:pPr>
        <w:ind w:leftChars="100" w:left="210"/>
        <w:rPr>
          <w:rFonts w:ascii="Segoe UI" w:hAnsi="Segoe UI" w:cs="Segoe UI"/>
          <w:color w:val="0D0D0D"/>
          <w:shd w:val="clear" w:color="auto" w:fill="FFFFFF"/>
        </w:rPr>
      </w:pPr>
      <w:r>
        <w:rPr>
          <w:rFonts w:ascii="Segoe UI" w:hAnsi="Segoe UI" w:cs="Segoe UI"/>
          <w:color w:val="0D0D0D"/>
          <w:shd w:val="clear" w:color="auto" w:fill="FFFFFF"/>
        </w:rPr>
        <w:t>请注意，点号将</w:t>
      </w:r>
      <w:r>
        <w:rPr>
          <w:rFonts w:ascii="Segoe UI" w:hAnsi="Segoe UI" w:cs="Segoe UI"/>
          <w:color w:val="0D0D0D"/>
          <w:shd w:val="clear" w:color="auto" w:fill="FFFFFF"/>
        </w:rPr>
        <w:t>JWT</w:t>
      </w:r>
      <w:r>
        <w:rPr>
          <w:rFonts w:ascii="Segoe UI" w:hAnsi="Segoe UI" w:cs="Segoe UI"/>
          <w:color w:val="0D0D0D"/>
          <w:shd w:val="clear" w:color="auto" w:fill="FFFFFF"/>
        </w:rPr>
        <w:t>的三个元素分隔开来（顺序为：头部、载荷和签名）</w:t>
      </w:r>
      <w:r>
        <w:rPr>
          <w:rFonts w:ascii="Segoe UI" w:hAnsi="Segoe UI" w:cs="Segoe UI" w:hint="eastAsia"/>
          <w:color w:val="0D0D0D"/>
          <w:shd w:val="clear" w:color="auto" w:fill="FFFFFF"/>
        </w:rPr>
        <w:t>。</w:t>
      </w:r>
    </w:p>
    <w:p w14:paraId="0C641E18" w14:textId="77777777" w:rsidR="00281888" w:rsidRDefault="00281888" w:rsidP="00963044">
      <w:pPr>
        <w:ind w:leftChars="100" w:left="210"/>
      </w:pPr>
    </w:p>
    <w:p w14:paraId="7D5B9976" w14:textId="47E2BE2B" w:rsidR="00223D37" w:rsidRDefault="00540E59" w:rsidP="00B47CFA">
      <w:pPr>
        <w:ind w:leftChars="100" w:left="210"/>
        <w:rPr>
          <w:rFonts w:ascii="Segoe UI" w:hAnsi="Segoe UI" w:cs="Segoe UI"/>
          <w:color w:val="0D0D0D"/>
          <w:shd w:val="clear" w:color="auto" w:fill="FFFFFF"/>
        </w:rPr>
      </w:pPr>
      <w:r>
        <w:rPr>
          <w:rFonts w:ascii="Segoe UI" w:hAnsi="Segoe UI" w:cs="Segoe UI"/>
          <w:color w:val="0D0D0D"/>
          <w:shd w:val="clear" w:color="auto" w:fill="FFFFFF"/>
        </w:rPr>
        <w:t>在这个例子中，解码后的头部是：</w:t>
      </w:r>
    </w:p>
    <w:p w14:paraId="60A65B59" w14:textId="77777777" w:rsidR="003C683A" w:rsidRDefault="003C683A" w:rsidP="00B47CFA">
      <w:pPr>
        <w:ind w:leftChars="100" w:left="210"/>
        <w:rPr>
          <w:rFonts w:ascii="Segoe UI" w:hAnsi="Segoe UI" w:cs="Segoe UI" w:hint="eastAsia"/>
          <w:color w:val="0D0D0D"/>
          <w:shd w:val="clear" w:color="auto" w:fill="FFFFFF"/>
        </w:rPr>
      </w:pPr>
    </w:p>
    <w:p w14:paraId="02B76A44" w14:textId="77777777" w:rsidR="004C2A62" w:rsidRPr="00D12A38" w:rsidRDefault="004C2A62" w:rsidP="004C2A62">
      <w:pPr>
        <w:ind w:leftChars="100" w:left="210"/>
        <w:rPr>
          <w:color w:val="2F5496" w:themeColor="accent1" w:themeShade="BF"/>
        </w:rPr>
      </w:pPr>
      <w:r w:rsidRPr="00D12A38">
        <w:rPr>
          <w:color w:val="2F5496" w:themeColor="accent1" w:themeShade="BF"/>
        </w:rPr>
        <w:t>{</w:t>
      </w:r>
    </w:p>
    <w:p w14:paraId="51745B63" w14:textId="77777777" w:rsidR="004C2A62" w:rsidRDefault="004C2A62" w:rsidP="002570D0">
      <w:pPr>
        <w:ind w:leftChars="100" w:left="210" w:firstLineChars="100" w:firstLine="210"/>
      </w:pPr>
      <w:r w:rsidRPr="00515B4B">
        <w:rPr>
          <w:color w:val="C45911" w:themeColor="accent2" w:themeShade="BF"/>
        </w:rPr>
        <w:t>"</w:t>
      </w:r>
      <w:proofErr w:type="spellStart"/>
      <w:r w:rsidRPr="00515B4B">
        <w:rPr>
          <w:color w:val="C45911" w:themeColor="accent2" w:themeShade="BF"/>
        </w:rPr>
        <w:t>alg</w:t>
      </w:r>
      <w:proofErr w:type="spellEnd"/>
      <w:r w:rsidRPr="00515B4B">
        <w:rPr>
          <w:color w:val="C45911" w:themeColor="accent2" w:themeShade="BF"/>
        </w:rPr>
        <w:t>"</w:t>
      </w:r>
      <w:r w:rsidRPr="00D12A38">
        <w:rPr>
          <w:color w:val="2F5496" w:themeColor="accent1" w:themeShade="BF"/>
        </w:rPr>
        <w:t>: "HS256",</w:t>
      </w:r>
    </w:p>
    <w:p w14:paraId="77E2D701" w14:textId="77777777" w:rsidR="004C2A62" w:rsidRDefault="004C2A62" w:rsidP="002570D0">
      <w:pPr>
        <w:ind w:leftChars="100" w:left="210" w:firstLineChars="100" w:firstLine="210"/>
      </w:pPr>
      <w:r w:rsidRPr="00515B4B">
        <w:rPr>
          <w:color w:val="C45911" w:themeColor="accent2" w:themeShade="BF"/>
        </w:rPr>
        <w:t>"</w:t>
      </w:r>
      <w:proofErr w:type="spellStart"/>
      <w:r w:rsidRPr="00515B4B">
        <w:rPr>
          <w:color w:val="C45911" w:themeColor="accent2" w:themeShade="BF"/>
        </w:rPr>
        <w:t>typ</w:t>
      </w:r>
      <w:proofErr w:type="spellEnd"/>
      <w:r w:rsidRPr="00515B4B">
        <w:rPr>
          <w:color w:val="C45911" w:themeColor="accent2" w:themeShade="BF"/>
        </w:rPr>
        <w:t>"</w:t>
      </w:r>
      <w:r w:rsidRPr="00D12A38">
        <w:rPr>
          <w:color w:val="2F5496" w:themeColor="accent1" w:themeShade="BF"/>
        </w:rPr>
        <w:t>: "JWT"</w:t>
      </w:r>
    </w:p>
    <w:p w14:paraId="545F43BD" w14:textId="77777777" w:rsidR="004C2A62" w:rsidRPr="00D12A38" w:rsidRDefault="004C2A62" w:rsidP="004C2A62">
      <w:pPr>
        <w:ind w:leftChars="100" w:left="210"/>
        <w:rPr>
          <w:color w:val="2F5496" w:themeColor="accent1" w:themeShade="BF"/>
        </w:rPr>
      </w:pPr>
      <w:r w:rsidRPr="00D12A38">
        <w:rPr>
          <w:color w:val="2F5496" w:themeColor="accent1" w:themeShade="BF"/>
        </w:rPr>
        <w:t>}</w:t>
      </w:r>
    </w:p>
    <w:p w14:paraId="20BBC032" w14:textId="4FA9D330" w:rsidR="00515B4B" w:rsidRDefault="00515B4B" w:rsidP="004C2A62">
      <w:pPr>
        <w:ind w:leftChars="100" w:left="210"/>
        <w:rPr>
          <w:rFonts w:ascii="Segoe UI" w:hAnsi="Segoe UI" w:cs="Segoe UI"/>
          <w:color w:val="0D0D0D"/>
          <w:shd w:val="clear" w:color="auto" w:fill="FFFFFF"/>
        </w:rPr>
      </w:pPr>
      <w:r>
        <w:br/>
      </w:r>
      <w:r>
        <w:rPr>
          <w:rFonts w:ascii="Segoe UI" w:hAnsi="Segoe UI" w:cs="Segoe UI"/>
          <w:color w:val="0D0D0D"/>
          <w:shd w:val="clear" w:color="auto" w:fill="FFFFFF"/>
        </w:rPr>
        <w:t>解码后的有效载荷是：</w:t>
      </w:r>
    </w:p>
    <w:p w14:paraId="4117BE6A" w14:textId="77777777" w:rsidR="0005191B" w:rsidRDefault="0005191B" w:rsidP="004C2A62">
      <w:pPr>
        <w:ind w:leftChars="100" w:left="210"/>
        <w:rPr>
          <w:rFonts w:ascii="Segoe UI" w:hAnsi="Segoe UI" w:cs="Segoe UI" w:hint="eastAsia"/>
          <w:color w:val="0D0D0D"/>
          <w:shd w:val="clear" w:color="auto" w:fill="FFFFFF"/>
        </w:rPr>
      </w:pPr>
    </w:p>
    <w:p w14:paraId="2630138D" w14:textId="79A742D4" w:rsidR="004C2A62" w:rsidRPr="00D12A38" w:rsidRDefault="004C2A62" w:rsidP="004C2A62">
      <w:pPr>
        <w:ind w:leftChars="100" w:left="210"/>
        <w:rPr>
          <w:color w:val="2F5496" w:themeColor="accent1" w:themeShade="BF"/>
        </w:rPr>
      </w:pPr>
      <w:r w:rsidRPr="00D12A38">
        <w:rPr>
          <w:color w:val="2F5496" w:themeColor="accent1" w:themeShade="BF"/>
        </w:rPr>
        <w:t>{</w:t>
      </w:r>
    </w:p>
    <w:p w14:paraId="1D6AE151" w14:textId="77777777" w:rsidR="004C2A62" w:rsidRDefault="004C2A62" w:rsidP="002570D0">
      <w:pPr>
        <w:ind w:leftChars="100" w:left="210" w:firstLineChars="100" w:firstLine="210"/>
      </w:pPr>
      <w:r w:rsidRPr="00DD1119">
        <w:rPr>
          <w:color w:val="C45911" w:themeColor="accent2" w:themeShade="BF"/>
        </w:rPr>
        <w:t>"sub"</w:t>
      </w:r>
      <w:r w:rsidRPr="00D12A38">
        <w:rPr>
          <w:color w:val="4472C4" w:themeColor="accent1"/>
        </w:rPr>
        <w:t>:</w:t>
      </w:r>
      <w:r w:rsidRPr="00D12A38">
        <w:rPr>
          <w:color w:val="2F5496" w:themeColor="accent1" w:themeShade="BF"/>
        </w:rPr>
        <w:t xml:space="preserve"> "1234567890",</w:t>
      </w:r>
    </w:p>
    <w:p w14:paraId="285292C8" w14:textId="77777777" w:rsidR="004C2A62" w:rsidRDefault="004C2A62" w:rsidP="002570D0">
      <w:pPr>
        <w:ind w:leftChars="100" w:left="210" w:firstLineChars="100" w:firstLine="210"/>
      </w:pPr>
      <w:r w:rsidRPr="00DD1119">
        <w:rPr>
          <w:color w:val="C45911" w:themeColor="accent2" w:themeShade="BF"/>
        </w:rPr>
        <w:t>"name"</w:t>
      </w:r>
      <w:r w:rsidRPr="00D12A38">
        <w:rPr>
          <w:color w:val="2F5496" w:themeColor="accent1" w:themeShade="BF"/>
        </w:rPr>
        <w:t>: "John Doe",</w:t>
      </w:r>
    </w:p>
    <w:p w14:paraId="02D5B889" w14:textId="77777777" w:rsidR="004C2A62" w:rsidRDefault="004C2A62" w:rsidP="007E602C">
      <w:pPr>
        <w:ind w:firstLine="420"/>
      </w:pPr>
      <w:r w:rsidRPr="00DD1119">
        <w:rPr>
          <w:color w:val="C45911" w:themeColor="accent2" w:themeShade="BF"/>
        </w:rPr>
        <w:t>"admin"</w:t>
      </w:r>
      <w:r w:rsidRPr="00D12A38">
        <w:rPr>
          <w:color w:val="2F5496" w:themeColor="accent1" w:themeShade="BF"/>
        </w:rPr>
        <w:t>: true</w:t>
      </w:r>
    </w:p>
    <w:p w14:paraId="2A66EFDF" w14:textId="42ECC40A" w:rsidR="00455FE4" w:rsidRDefault="004C2A62" w:rsidP="004C2A62">
      <w:pPr>
        <w:ind w:leftChars="100" w:left="210"/>
        <w:rPr>
          <w:color w:val="2F5496" w:themeColor="accent1" w:themeShade="BF"/>
        </w:rPr>
      </w:pPr>
      <w:r w:rsidRPr="00D12A38">
        <w:rPr>
          <w:color w:val="2F5496" w:themeColor="accent1" w:themeShade="BF"/>
        </w:rPr>
        <w:t>}</w:t>
      </w:r>
    </w:p>
    <w:p w14:paraId="1029944B" w14:textId="77777777" w:rsidR="000F4F0F" w:rsidRPr="00D12A38" w:rsidRDefault="000F4F0F" w:rsidP="004C2A62">
      <w:pPr>
        <w:ind w:leftChars="100" w:left="210"/>
        <w:rPr>
          <w:color w:val="2F5496" w:themeColor="accent1" w:themeShade="BF"/>
        </w:rPr>
      </w:pPr>
    </w:p>
    <w:p w14:paraId="14736F28" w14:textId="2C0757B7" w:rsidR="00151992" w:rsidRDefault="00BF6E87" w:rsidP="00C7080B">
      <w:pPr>
        <w:ind w:leftChars="100" w:left="210"/>
        <w:rPr>
          <w:rFonts w:hint="eastAsia"/>
        </w:rPr>
      </w:pPr>
      <w:r>
        <w:rPr>
          <w:rFonts w:hint="eastAsia"/>
        </w:rPr>
        <w:t>而用于验证签名的密钥是</w:t>
      </w:r>
      <w:r>
        <w:t xml:space="preserve"> "secret"。JWT.io 是一个交互式的平台，可用于深入了解JWT。复制上面的令牌，然后尝试进行编辑，看看会发生什么。</w:t>
      </w:r>
    </w:p>
    <w:p w14:paraId="5B50EEAE" w14:textId="2FD358B7" w:rsidR="00A55330" w:rsidRPr="002667BA" w:rsidRDefault="005D64E8" w:rsidP="002667BA">
      <w:pPr>
        <w:ind w:leftChars="100" w:left="210"/>
        <w:rPr>
          <w:rFonts w:ascii="微软雅黑" w:eastAsia="微软雅黑" w:hAnsi="微软雅黑"/>
          <w:color w:val="000000"/>
          <w:spacing w:val="15"/>
          <w:sz w:val="23"/>
          <w:szCs w:val="23"/>
        </w:rPr>
      </w:pPr>
      <w:r w:rsidRPr="005D64E8">
        <w:rPr>
          <w:rFonts w:ascii="微软雅黑" w:eastAsia="微软雅黑" w:hAnsi="微软雅黑"/>
          <w:color w:val="000000"/>
          <w:spacing w:val="15"/>
          <w:sz w:val="23"/>
          <w:szCs w:val="23"/>
        </w:rPr>
        <w:lastRenderedPageBreak/>
        <w:t>3.1 头部</w:t>
      </w:r>
      <w:r w:rsidR="00786CA0">
        <w:br/>
      </w:r>
      <w:r w:rsidR="002667BA">
        <w:rPr>
          <w:rFonts w:ascii="Segoe UI" w:hAnsi="Segoe UI" w:cs="Segoe UI" w:hint="eastAsia"/>
          <w:color w:val="0D0D0D"/>
          <w:shd w:val="clear" w:color="auto" w:fill="FFFFFF"/>
        </w:rPr>
        <w:t xml:space="preserve"> </w:t>
      </w:r>
      <w:r w:rsidR="002667BA">
        <w:rPr>
          <w:rFonts w:ascii="Segoe UI" w:hAnsi="Segoe UI" w:cs="Segoe UI"/>
          <w:color w:val="0D0D0D"/>
          <w:shd w:val="clear" w:color="auto" w:fill="FFFFFF"/>
        </w:rPr>
        <w:t xml:space="preserve"> </w:t>
      </w:r>
      <w:r w:rsidR="00CC18CA">
        <w:rPr>
          <w:rFonts w:ascii="Segoe UI" w:hAnsi="Segoe UI" w:cs="Segoe UI"/>
          <w:color w:val="0D0D0D"/>
          <w:shd w:val="clear" w:color="auto" w:fill="FFFFFF"/>
        </w:rPr>
        <w:t xml:space="preserve">  </w:t>
      </w:r>
      <w:r w:rsidR="002667BA">
        <w:rPr>
          <w:rFonts w:ascii="Segoe UI" w:hAnsi="Segoe UI" w:cs="Segoe UI" w:hint="eastAsia"/>
          <w:color w:val="0D0D0D"/>
          <w:shd w:val="clear" w:color="auto" w:fill="FFFFFF"/>
        </w:rPr>
        <w:t>每</w:t>
      </w:r>
      <w:r w:rsidR="00786CA0">
        <w:rPr>
          <w:rFonts w:ascii="Segoe UI" w:hAnsi="Segoe UI" w:cs="Segoe UI"/>
          <w:color w:val="0D0D0D"/>
          <w:shd w:val="clear" w:color="auto" w:fill="FFFFFF"/>
        </w:rPr>
        <w:t>个</w:t>
      </w:r>
      <w:r w:rsidR="00786CA0">
        <w:rPr>
          <w:rFonts w:ascii="Segoe UI" w:hAnsi="Segoe UI" w:cs="Segoe UI"/>
          <w:color w:val="0D0D0D"/>
          <w:shd w:val="clear" w:color="auto" w:fill="FFFFFF"/>
        </w:rPr>
        <w:t>JWT</w:t>
      </w:r>
      <w:r w:rsidR="00786CA0">
        <w:rPr>
          <w:rFonts w:ascii="Segoe UI" w:hAnsi="Segoe UI" w:cs="Segoe UI"/>
          <w:color w:val="0D0D0D"/>
          <w:shd w:val="clear" w:color="auto" w:fill="FFFFFF"/>
        </w:rPr>
        <w:t>都携带一个头部（也称为</w:t>
      </w:r>
      <w:r w:rsidR="00786CA0">
        <w:rPr>
          <w:rFonts w:ascii="Segoe UI" w:hAnsi="Segoe UI" w:cs="Segoe UI"/>
          <w:color w:val="0D0D0D"/>
          <w:shd w:val="clear" w:color="auto" w:fill="FFFFFF"/>
        </w:rPr>
        <w:t>JOSE</w:t>
      </w:r>
      <w:r w:rsidR="00786CA0">
        <w:rPr>
          <w:rFonts w:ascii="Segoe UI" w:hAnsi="Segoe UI" w:cs="Segoe UI"/>
          <w:color w:val="0D0D0D"/>
          <w:shd w:val="clear" w:color="auto" w:fill="FFFFFF"/>
        </w:rPr>
        <w:t>头部），其中包含有关自身的声明。这些声明确定了所使用的算法、</w:t>
      </w:r>
      <w:r w:rsidR="00786CA0">
        <w:rPr>
          <w:rFonts w:ascii="Segoe UI" w:hAnsi="Segoe UI" w:cs="Segoe UI"/>
          <w:color w:val="0D0D0D"/>
          <w:shd w:val="clear" w:color="auto" w:fill="FFFFFF"/>
        </w:rPr>
        <w:t>JWT</w:t>
      </w:r>
      <w:r w:rsidR="00786CA0">
        <w:rPr>
          <w:rFonts w:ascii="Segoe UI" w:hAnsi="Segoe UI" w:cs="Segoe UI"/>
          <w:color w:val="0D0D0D"/>
          <w:shd w:val="clear" w:color="auto" w:fill="FFFFFF"/>
        </w:rPr>
        <w:t>是否已签名或加密，以及通常如何解析</w:t>
      </w:r>
      <w:r w:rsidR="00786CA0">
        <w:rPr>
          <w:rFonts w:ascii="Segoe UI" w:hAnsi="Segoe UI" w:cs="Segoe UI"/>
          <w:color w:val="0D0D0D"/>
          <w:shd w:val="clear" w:color="auto" w:fill="FFFFFF"/>
        </w:rPr>
        <w:t>JWT</w:t>
      </w:r>
      <w:r w:rsidR="00786CA0">
        <w:rPr>
          <w:rFonts w:ascii="Segoe UI" w:hAnsi="Segoe UI" w:cs="Segoe UI"/>
          <w:color w:val="0D0D0D"/>
          <w:shd w:val="clear" w:color="auto" w:fill="FFFFFF"/>
        </w:rPr>
        <w:t>的其余部分。</w:t>
      </w:r>
    </w:p>
    <w:p w14:paraId="46FD34BA" w14:textId="02C9F504" w:rsidR="00A55330" w:rsidRDefault="0030041E" w:rsidP="005D7034">
      <w:pPr>
        <w:ind w:leftChars="100" w:left="210" w:firstLineChars="200" w:firstLine="420"/>
      </w:pPr>
      <w:r>
        <w:rPr>
          <w:rFonts w:ascii="Segoe UI" w:hAnsi="Segoe UI" w:cs="Segoe UI"/>
          <w:color w:val="0D0D0D"/>
          <w:shd w:val="clear" w:color="auto" w:fill="FFFFFF"/>
        </w:rPr>
        <w:t>根据所涉及的</w:t>
      </w:r>
      <w:r>
        <w:rPr>
          <w:rFonts w:ascii="Segoe UI" w:hAnsi="Segoe UI" w:cs="Segoe UI"/>
          <w:color w:val="0D0D0D"/>
          <w:shd w:val="clear" w:color="auto" w:fill="FFFFFF"/>
        </w:rPr>
        <w:t>JWT</w:t>
      </w:r>
      <w:r>
        <w:rPr>
          <w:rFonts w:ascii="Segoe UI" w:hAnsi="Segoe UI" w:cs="Segoe UI"/>
          <w:color w:val="0D0D0D"/>
          <w:shd w:val="clear" w:color="auto" w:fill="FFFFFF"/>
        </w:rPr>
        <w:t>类型，头部中可能会有更多的字段是强制性的。例如，加密的</w:t>
      </w:r>
      <w:r>
        <w:rPr>
          <w:rFonts w:ascii="Segoe UI" w:hAnsi="Segoe UI" w:cs="Segoe UI"/>
          <w:color w:val="0D0D0D"/>
          <w:shd w:val="clear" w:color="auto" w:fill="FFFFFF"/>
        </w:rPr>
        <w:t>JWT</w:t>
      </w:r>
      <w:r>
        <w:rPr>
          <w:rFonts w:ascii="Segoe UI" w:hAnsi="Segoe UI" w:cs="Segoe UI"/>
          <w:color w:val="0D0D0D"/>
          <w:shd w:val="clear" w:color="auto" w:fill="FFFFFF"/>
        </w:rPr>
        <w:t>携带有关用于密钥加密和内容加密的密码算法的信息。这些字段在未加密的</w:t>
      </w:r>
      <w:r>
        <w:rPr>
          <w:rFonts w:ascii="Segoe UI" w:hAnsi="Segoe UI" w:cs="Segoe UI"/>
          <w:color w:val="0D0D0D"/>
          <w:shd w:val="clear" w:color="auto" w:fill="FFFFFF"/>
        </w:rPr>
        <w:t>JWT</w:t>
      </w:r>
      <w:r>
        <w:rPr>
          <w:rFonts w:ascii="Segoe UI" w:hAnsi="Segoe UI" w:cs="Segoe UI"/>
          <w:color w:val="0D0D0D"/>
          <w:shd w:val="clear" w:color="auto" w:fill="FFFFFF"/>
        </w:rPr>
        <w:t>中是不存在的。</w:t>
      </w:r>
    </w:p>
    <w:p w14:paraId="640B3902" w14:textId="7C98378D" w:rsidR="00A55330" w:rsidRDefault="00AB4BC8" w:rsidP="00A55330">
      <w:pPr>
        <w:ind w:leftChars="100" w:left="210"/>
        <w:rPr>
          <w:rFonts w:ascii="Segoe UI" w:hAnsi="Segoe UI" w:cs="Segoe UI"/>
          <w:color w:val="0D0D0D"/>
          <w:shd w:val="clear" w:color="auto" w:fill="FFFFFF"/>
        </w:rPr>
      </w:pPr>
      <w:r w:rsidRPr="00AB4BC8">
        <w:rPr>
          <w:rFonts w:ascii="Segoe UI" w:hAnsi="Segoe UI" w:cs="Segoe UI" w:hint="eastAsia"/>
          <w:color w:val="0D0D0D"/>
          <w:shd w:val="clear" w:color="auto" w:fill="FFFFFF"/>
        </w:rPr>
        <w:t>对于未加密的</w:t>
      </w:r>
      <w:r w:rsidRPr="00AB4BC8">
        <w:rPr>
          <w:rFonts w:ascii="Segoe UI" w:hAnsi="Segoe UI" w:cs="Segoe UI"/>
          <w:color w:val="0D0D0D"/>
          <w:shd w:val="clear" w:color="auto" w:fill="FFFFFF"/>
        </w:rPr>
        <w:t>JWT</w:t>
      </w:r>
      <w:r w:rsidRPr="00AB4BC8">
        <w:rPr>
          <w:rFonts w:ascii="Segoe UI" w:hAnsi="Segoe UI" w:cs="Segoe UI"/>
          <w:color w:val="0D0D0D"/>
          <w:shd w:val="clear" w:color="auto" w:fill="FFFFFF"/>
        </w:rPr>
        <w:t>头，唯一的强制声明是</w:t>
      </w:r>
      <w:proofErr w:type="spellStart"/>
      <w:r w:rsidRPr="0055618C">
        <w:rPr>
          <w:rFonts w:ascii="Segoe UI" w:hAnsi="Segoe UI" w:cs="Segoe UI"/>
          <w:b/>
          <w:bCs/>
          <w:color w:val="0D0D0D"/>
          <w:shd w:val="clear" w:color="auto" w:fill="FFFFFF"/>
        </w:rPr>
        <w:t>alg</w:t>
      </w:r>
      <w:proofErr w:type="spellEnd"/>
      <w:r w:rsidRPr="00AB4BC8">
        <w:rPr>
          <w:rFonts w:ascii="Segoe UI" w:hAnsi="Segoe UI" w:cs="Segoe UI"/>
          <w:color w:val="0D0D0D"/>
          <w:shd w:val="clear" w:color="auto" w:fill="FFFFFF"/>
        </w:rPr>
        <w:t>声明</w:t>
      </w:r>
      <w:r w:rsidRPr="00AB4BC8">
        <w:rPr>
          <w:rFonts w:ascii="Segoe UI" w:hAnsi="Segoe UI" w:cs="Segoe UI"/>
          <w:color w:val="0D0D0D"/>
          <w:shd w:val="clear" w:color="auto" w:fill="FFFFFF"/>
        </w:rPr>
        <w:t>:</w:t>
      </w:r>
    </w:p>
    <w:p w14:paraId="6BFA1B7B" w14:textId="2476E393" w:rsidR="00EA7D11" w:rsidRPr="00B71851" w:rsidRDefault="00366987" w:rsidP="00B617EF">
      <w:pPr>
        <w:pStyle w:val="a7"/>
        <w:numPr>
          <w:ilvl w:val="0"/>
          <w:numId w:val="4"/>
        </w:numPr>
        <w:ind w:firstLineChars="0" w:firstLine="0"/>
        <w:rPr>
          <w:rFonts w:ascii="Segoe UI" w:hAnsi="Segoe UI" w:cs="Segoe UI"/>
          <w:color w:val="0D0D0D"/>
          <w:shd w:val="clear" w:color="auto" w:fill="FFFFFF"/>
        </w:rPr>
      </w:pPr>
      <w:proofErr w:type="spellStart"/>
      <w:r w:rsidRPr="00B71851">
        <w:rPr>
          <w:rFonts w:ascii="Segoe UI" w:hAnsi="Segoe UI" w:cs="Segoe UI" w:hint="eastAsia"/>
          <w:b/>
          <w:bCs/>
          <w:color w:val="0D0D0D"/>
          <w:shd w:val="clear" w:color="auto" w:fill="FFFFFF"/>
        </w:rPr>
        <w:t>a</w:t>
      </w:r>
      <w:r w:rsidR="0055618C" w:rsidRPr="00B71851">
        <w:rPr>
          <w:rFonts w:ascii="Segoe UI" w:hAnsi="Segoe UI" w:cs="Segoe UI" w:hint="eastAsia"/>
          <w:b/>
          <w:bCs/>
          <w:color w:val="0D0D0D"/>
          <w:shd w:val="clear" w:color="auto" w:fill="FFFFFF"/>
        </w:rPr>
        <w:t>lg</w:t>
      </w:r>
      <w:proofErr w:type="spellEnd"/>
      <w:r w:rsidR="00F814B2" w:rsidRPr="00B71851">
        <w:rPr>
          <w:rFonts w:ascii="Segoe UI" w:hAnsi="Segoe UI" w:cs="Segoe UI" w:hint="eastAsia"/>
          <w:color w:val="0D0D0D"/>
          <w:shd w:val="clear" w:color="auto" w:fill="FFFFFF"/>
        </w:rPr>
        <w:t>：</w:t>
      </w:r>
      <w:r w:rsidR="0055618C" w:rsidRPr="00B71851">
        <w:rPr>
          <w:rFonts w:ascii="Segoe UI" w:hAnsi="Segoe UI" w:cs="Segoe UI" w:hint="eastAsia"/>
          <w:color w:val="0D0D0D"/>
          <w:shd w:val="clear" w:color="auto" w:fill="FFFFFF"/>
        </w:rPr>
        <w:t>用于签名和</w:t>
      </w:r>
      <w:r w:rsidR="0055618C" w:rsidRPr="00B71851">
        <w:rPr>
          <w:rFonts w:ascii="Segoe UI" w:hAnsi="Segoe UI" w:cs="Segoe UI" w:hint="eastAsia"/>
          <w:color w:val="0D0D0D"/>
          <w:shd w:val="clear" w:color="auto" w:fill="FFFFFF"/>
        </w:rPr>
        <w:t>/</w:t>
      </w:r>
      <w:r w:rsidR="0055618C" w:rsidRPr="00B71851">
        <w:rPr>
          <w:rFonts w:ascii="Segoe UI" w:hAnsi="Segoe UI" w:cs="Segoe UI" w:hint="eastAsia"/>
          <w:color w:val="0D0D0D"/>
          <w:shd w:val="clear" w:color="auto" w:fill="FFFFFF"/>
        </w:rPr>
        <w:t>或解密此</w:t>
      </w:r>
      <w:r w:rsidR="0055618C" w:rsidRPr="00B71851">
        <w:rPr>
          <w:rFonts w:ascii="Segoe UI" w:hAnsi="Segoe UI" w:cs="Segoe UI" w:hint="eastAsia"/>
          <w:color w:val="0D0D0D"/>
          <w:shd w:val="clear" w:color="auto" w:fill="FFFFFF"/>
        </w:rPr>
        <w:t>JWT</w:t>
      </w:r>
      <w:r w:rsidR="0055618C" w:rsidRPr="00B71851">
        <w:rPr>
          <w:rFonts w:ascii="Segoe UI" w:hAnsi="Segoe UI" w:cs="Segoe UI" w:hint="eastAsia"/>
          <w:color w:val="0D0D0D"/>
          <w:shd w:val="clear" w:color="auto" w:fill="FFFFFF"/>
        </w:rPr>
        <w:t>的主要算法</w:t>
      </w:r>
    </w:p>
    <w:p w14:paraId="7631DA1F" w14:textId="01407110" w:rsidR="003007CA" w:rsidRDefault="003007CA" w:rsidP="00B35F2C">
      <w:pPr>
        <w:ind w:firstLineChars="100" w:firstLine="210"/>
        <w:rPr>
          <w:rFonts w:ascii="Segoe UI" w:hAnsi="Segoe UI" w:cs="Segoe UI"/>
          <w:color w:val="0D0D0D"/>
          <w:shd w:val="clear" w:color="auto" w:fill="FFFFFF"/>
        </w:rPr>
      </w:pPr>
      <w:r w:rsidRPr="003007CA">
        <w:rPr>
          <w:rFonts w:ascii="Segoe UI" w:hAnsi="Segoe UI" w:cs="Segoe UI" w:hint="eastAsia"/>
          <w:color w:val="0D0D0D"/>
          <w:shd w:val="clear" w:color="auto" w:fill="FFFFFF"/>
        </w:rPr>
        <w:t>对于未加密的</w:t>
      </w:r>
      <w:r w:rsidRPr="00AB4BC8">
        <w:rPr>
          <w:rFonts w:ascii="Segoe UI" w:hAnsi="Segoe UI" w:cs="Segoe UI"/>
          <w:color w:val="0D0D0D"/>
          <w:shd w:val="clear" w:color="auto" w:fill="FFFFFF"/>
        </w:rPr>
        <w:t>JWT</w:t>
      </w:r>
      <w:r w:rsidRPr="003007CA">
        <w:rPr>
          <w:rFonts w:ascii="Segoe UI" w:hAnsi="Segoe UI" w:cs="Segoe UI"/>
          <w:color w:val="0D0D0D"/>
          <w:shd w:val="clear" w:color="auto" w:fill="FFFFFF"/>
        </w:rPr>
        <w:t>，此声明必须</w:t>
      </w:r>
      <w:proofErr w:type="gramStart"/>
      <w:r w:rsidRPr="003007CA">
        <w:rPr>
          <w:rFonts w:ascii="Segoe UI" w:hAnsi="Segoe UI" w:cs="Segoe UI"/>
          <w:color w:val="0D0D0D"/>
          <w:shd w:val="clear" w:color="auto" w:fill="FFFFFF"/>
        </w:rPr>
        <w:t>设置为值</w:t>
      </w:r>
      <w:proofErr w:type="gramEnd"/>
      <w:r w:rsidRPr="00EA7D11">
        <w:rPr>
          <w:rFonts w:ascii="Segoe UI" w:hAnsi="Segoe UI" w:cs="Segoe UI"/>
          <w:b/>
          <w:bCs/>
          <w:color w:val="0D0D0D"/>
          <w:shd w:val="clear" w:color="auto" w:fill="FFFFFF"/>
        </w:rPr>
        <w:t>none</w:t>
      </w:r>
    </w:p>
    <w:p w14:paraId="203E3161" w14:textId="77777777" w:rsidR="00B35F2C" w:rsidRPr="003007CA" w:rsidRDefault="00B35F2C" w:rsidP="00B35F2C">
      <w:pPr>
        <w:ind w:firstLineChars="100" w:firstLine="210"/>
        <w:rPr>
          <w:rFonts w:ascii="Segoe UI" w:hAnsi="Segoe UI" w:cs="Segoe UI" w:hint="eastAsia"/>
          <w:color w:val="0D0D0D"/>
          <w:shd w:val="clear" w:color="auto" w:fill="FFFFFF"/>
        </w:rPr>
      </w:pPr>
    </w:p>
    <w:p w14:paraId="6DCA9C0C" w14:textId="77777777" w:rsidR="005C66F5" w:rsidRDefault="00714B19" w:rsidP="00A55330">
      <w:pPr>
        <w:ind w:leftChars="100" w:left="210"/>
      </w:pPr>
      <w:r w:rsidRPr="00714B19">
        <w:rPr>
          <w:rFonts w:hint="eastAsia"/>
        </w:rPr>
        <w:t>可选的头部声明包括</w:t>
      </w:r>
      <w:r w:rsidRPr="00714B19">
        <w:t xml:space="preserve"> </w:t>
      </w:r>
      <w:proofErr w:type="spellStart"/>
      <w:r w:rsidRPr="00714B19">
        <w:t>typ</w:t>
      </w:r>
      <w:proofErr w:type="spellEnd"/>
      <w:r w:rsidRPr="00714B19">
        <w:t xml:space="preserve"> 和 </w:t>
      </w:r>
      <w:proofErr w:type="spellStart"/>
      <w:r w:rsidRPr="00714B19">
        <w:t>cty</w:t>
      </w:r>
      <w:proofErr w:type="spellEnd"/>
      <w:r w:rsidRPr="00714B19">
        <w:t xml:space="preserve"> 声明：</w:t>
      </w:r>
    </w:p>
    <w:p w14:paraId="58BCD757" w14:textId="20171053" w:rsidR="00714B19" w:rsidRDefault="005C66F5" w:rsidP="005C66F5">
      <w:pPr>
        <w:pStyle w:val="a7"/>
        <w:numPr>
          <w:ilvl w:val="0"/>
          <w:numId w:val="4"/>
        </w:numPr>
        <w:ind w:firstLineChars="0"/>
      </w:pPr>
      <w:proofErr w:type="spellStart"/>
      <w:r w:rsidRPr="009F35ED">
        <w:rPr>
          <w:b/>
          <w:bCs/>
        </w:rPr>
        <w:t>typ</w:t>
      </w:r>
      <w:proofErr w:type="spellEnd"/>
      <w:r w:rsidRPr="009F35ED">
        <w:rPr>
          <w:b/>
          <w:bCs/>
        </w:rPr>
        <w:t>：</w:t>
      </w:r>
      <w:r w:rsidRPr="005C66F5">
        <w:t>JWT本身的媒体类型。此参数仅意为在JWT可能与携带JOSE头部的其他对象混合的情况下使用。实际上，这种情况很少发生。当存在时，此声明应</w:t>
      </w:r>
      <w:proofErr w:type="gramStart"/>
      <w:r w:rsidRPr="005C66F5">
        <w:t>设置为值</w:t>
      </w:r>
      <w:proofErr w:type="gramEnd"/>
      <w:r w:rsidRPr="005C66F5">
        <w:t xml:space="preserve"> JWT。</w:t>
      </w:r>
      <w:r w:rsidR="00A55330">
        <w:t xml:space="preserve"> </w:t>
      </w:r>
      <w:r w:rsidR="00714B19">
        <w:t xml:space="preserve"> </w:t>
      </w:r>
    </w:p>
    <w:p w14:paraId="32095673" w14:textId="43788749" w:rsidR="00A55330" w:rsidRDefault="005C66F5" w:rsidP="005C66F5">
      <w:pPr>
        <w:pStyle w:val="a7"/>
        <w:numPr>
          <w:ilvl w:val="0"/>
          <w:numId w:val="4"/>
        </w:numPr>
        <w:ind w:firstLineChars="0"/>
      </w:pPr>
      <w:proofErr w:type="spellStart"/>
      <w:r w:rsidRPr="009F35ED">
        <w:rPr>
          <w:b/>
          <w:bCs/>
        </w:rPr>
        <w:t>cty</w:t>
      </w:r>
      <w:proofErr w:type="spellEnd"/>
      <w:r w:rsidR="00AD0B4B" w:rsidRPr="009F35ED">
        <w:rPr>
          <w:rFonts w:hint="eastAsia"/>
          <w:b/>
          <w:bCs/>
        </w:rPr>
        <w:t>:</w:t>
      </w:r>
      <w:r w:rsidR="00AD0B4B" w:rsidRPr="009F35ED">
        <w:rPr>
          <w:b/>
          <w:bCs/>
        </w:rPr>
        <w:t xml:space="preserve"> </w:t>
      </w:r>
      <w:r w:rsidRPr="005C66F5">
        <w:t>内容类型。大多数JWT携带特定的声明以及作为其载荷一部分的任意数据。对于这种情况，不得设置内容类型声明。对于载荷本身是JWT（嵌套JWT）的情况，此声明必须存在并</w:t>
      </w:r>
      <w:proofErr w:type="gramStart"/>
      <w:r w:rsidRPr="005C66F5">
        <w:t>携带值</w:t>
      </w:r>
      <w:proofErr w:type="gramEnd"/>
      <w:r w:rsidRPr="005C66F5">
        <w:t xml:space="preserve"> JWT。这告诉实现需要进一步处理嵌套JWT。嵌套JWT很少见，因此 </w:t>
      </w:r>
      <w:proofErr w:type="spellStart"/>
      <w:r w:rsidRPr="005C66F5">
        <w:t>cty</w:t>
      </w:r>
      <w:proofErr w:type="spellEnd"/>
      <w:r w:rsidRPr="005C66F5">
        <w:t xml:space="preserve"> 声明在头部中很少出现。</w:t>
      </w:r>
    </w:p>
    <w:p w14:paraId="5D3AA067" w14:textId="77777777" w:rsidR="005C66F5" w:rsidRDefault="005C66F5" w:rsidP="00A55330">
      <w:pPr>
        <w:ind w:leftChars="100" w:left="210"/>
      </w:pPr>
    </w:p>
    <w:p w14:paraId="0199E7A4" w14:textId="216FEA36" w:rsidR="005C66F5" w:rsidRDefault="005C66F5" w:rsidP="00A55330">
      <w:pPr>
        <w:ind w:leftChars="100" w:left="210"/>
        <w:rPr>
          <w:rFonts w:ascii="Segoe UI" w:hAnsi="Segoe UI" w:cs="Segoe UI"/>
          <w:color w:val="0D0D0D"/>
          <w:shd w:val="clear" w:color="auto" w:fill="FFFFFF"/>
        </w:rPr>
      </w:pPr>
      <w:r>
        <w:rPr>
          <w:rFonts w:ascii="Segoe UI" w:hAnsi="Segoe UI" w:cs="Segoe UI"/>
          <w:color w:val="0D0D0D"/>
          <w:shd w:val="clear" w:color="auto" w:fill="FFFFFF"/>
        </w:rPr>
        <w:t>因此，对于未加密的</w:t>
      </w:r>
      <w:r>
        <w:rPr>
          <w:rFonts w:ascii="Segoe UI" w:hAnsi="Segoe UI" w:cs="Segoe UI"/>
          <w:color w:val="0D0D0D"/>
          <w:shd w:val="clear" w:color="auto" w:fill="FFFFFF"/>
        </w:rPr>
        <w:t>JWT</w:t>
      </w:r>
      <w:r>
        <w:rPr>
          <w:rFonts w:ascii="Segoe UI" w:hAnsi="Segoe UI" w:cs="Segoe UI"/>
          <w:color w:val="0D0D0D"/>
          <w:shd w:val="clear" w:color="auto" w:fill="FFFFFF"/>
        </w:rPr>
        <w:t>，头部简单地为：</w:t>
      </w:r>
    </w:p>
    <w:p w14:paraId="5D78D868" w14:textId="77777777" w:rsidR="001A3526" w:rsidRDefault="001A3526" w:rsidP="00A55330">
      <w:pPr>
        <w:ind w:leftChars="100" w:left="210"/>
        <w:rPr>
          <w:rFonts w:ascii="Segoe UI" w:hAnsi="Segoe UI" w:cs="Segoe UI" w:hint="eastAsia"/>
          <w:color w:val="0D0D0D"/>
          <w:shd w:val="clear" w:color="auto" w:fill="FFFFFF"/>
        </w:rPr>
      </w:pPr>
    </w:p>
    <w:p w14:paraId="16AE21A8" w14:textId="77777777" w:rsidR="005C66F5" w:rsidRPr="00D12A38" w:rsidRDefault="005C66F5" w:rsidP="005C66F5">
      <w:pPr>
        <w:ind w:leftChars="100" w:left="210"/>
        <w:rPr>
          <w:color w:val="2F5496" w:themeColor="accent1" w:themeShade="BF"/>
        </w:rPr>
      </w:pPr>
      <w:r w:rsidRPr="00D12A38">
        <w:rPr>
          <w:color w:val="2F5496" w:themeColor="accent1" w:themeShade="BF"/>
        </w:rPr>
        <w:t>{</w:t>
      </w:r>
    </w:p>
    <w:p w14:paraId="314DED65" w14:textId="77777777" w:rsidR="005C66F5" w:rsidRPr="00D12A38" w:rsidRDefault="005C66F5" w:rsidP="004C2522">
      <w:pPr>
        <w:ind w:firstLine="420"/>
        <w:rPr>
          <w:color w:val="2F5496" w:themeColor="accent1" w:themeShade="BF"/>
        </w:rPr>
      </w:pPr>
      <w:r w:rsidRPr="00DD1119">
        <w:rPr>
          <w:color w:val="C45911" w:themeColor="accent2" w:themeShade="BF"/>
        </w:rPr>
        <w:t>"</w:t>
      </w:r>
      <w:proofErr w:type="spellStart"/>
      <w:r w:rsidRPr="00DD1119">
        <w:rPr>
          <w:color w:val="C45911" w:themeColor="accent2" w:themeShade="BF"/>
        </w:rPr>
        <w:t>alg</w:t>
      </w:r>
      <w:proofErr w:type="spellEnd"/>
      <w:r w:rsidRPr="00DD1119">
        <w:rPr>
          <w:color w:val="C45911" w:themeColor="accent2" w:themeShade="BF"/>
        </w:rPr>
        <w:t>"</w:t>
      </w:r>
      <w:r w:rsidRPr="00D12A38">
        <w:rPr>
          <w:color w:val="2F5496" w:themeColor="accent1" w:themeShade="BF"/>
        </w:rPr>
        <w:t>: "none"</w:t>
      </w:r>
    </w:p>
    <w:p w14:paraId="1B8F7222" w14:textId="77777777" w:rsidR="007F29AB" w:rsidRDefault="005C66F5" w:rsidP="00B156D9">
      <w:pPr>
        <w:ind w:leftChars="100" w:left="210"/>
        <w:rPr>
          <w:color w:val="2F5496" w:themeColor="accent1" w:themeShade="BF"/>
        </w:rPr>
      </w:pPr>
      <w:r w:rsidRPr="00D12A38">
        <w:rPr>
          <w:color w:val="2F5496" w:themeColor="accent1" w:themeShade="BF"/>
        </w:rPr>
        <w:t>}</w:t>
      </w:r>
      <w:r w:rsidRPr="00D12A38">
        <w:rPr>
          <w:color w:val="2F5496" w:themeColor="accent1" w:themeShade="BF"/>
        </w:rPr>
        <w:cr/>
      </w:r>
    </w:p>
    <w:p w14:paraId="08BC8056" w14:textId="41D9C055" w:rsidR="00B156D9" w:rsidRDefault="00B156D9" w:rsidP="00B156D9">
      <w:pPr>
        <w:ind w:leftChars="100" w:left="210"/>
        <w:rPr>
          <w:rFonts w:ascii="Segoe UI" w:hAnsi="Segoe UI" w:cs="Segoe UI"/>
          <w:color w:val="0D0D0D"/>
          <w:shd w:val="clear" w:color="auto" w:fill="FFFFFF"/>
        </w:rPr>
      </w:pPr>
      <w:r w:rsidRPr="00B156D9">
        <w:rPr>
          <w:rFonts w:ascii="Segoe UI" w:hAnsi="Segoe UI" w:cs="Segoe UI" w:hint="eastAsia"/>
          <w:color w:val="0D0D0D"/>
          <w:shd w:val="clear" w:color="auto" w:fill="FFFFFF"/>
        </w:rPr>
        <w:t>它被编码为</w:t>
      </w:r>
      <w:r w:rsidRPr="00B156D9">
        <w:rPr>
          <w:rFonts w:ascii="Segoe UI" w:hAnsi="Segoe UI" w:cs="Segoe UI"/>
          <w:color w:val="0D0D0D"/>
          <w:shd w:val="clear" w:color="auto" w:fill="FFFFFF"/>
        </w:rPr>
        <w:t>:</w:t>
      </w:r>
    </w:p>
    <w:p w14:paraId="59B45FB5" w14:textId="77777777" w:rsidR="00B76855" w:rsidRDefault="00B76855" w:rsidP="00B156D9">
      <w:pPr>
        <w:ind w:leftChars="100" w:left="210"/>
        <w:rPr>
          <w:rFonts w:ascii="Segoe UI" w:hAnsi="Segoe UI" w:cs="Segoe UI"/>
          <w:color w:val="0D0D0D"/>
          <w:shd w:val="clear" w:color="auto" w:fill="FFFFFF"/>
        </w:rPr>
      </w:pPr>
    </w:p>
    <w:p w14:paraId="1CFCF396" w14:textId="5E02897C" w:rsidR="00B156D9" w:rsidRDefault="00B156D9" w:rsidP="00B156D9">
      <w:pPr>
        <w:ind w:leftChars="100" w:left="210"/>
        <w:rPr>
          <w:b/>
          <w:bCs/>
        </w:rPr>
      </w:pPr>
      <w:r w:rsidRPr="00EF1244">
        <w:rPr>
          <w:b/>
          <w:bCs/>
        </w:rPr>
        <w:t>eyJhbGciOiJub25lIn0</w:t>
      </w:r>
    </w:p>
    <w:p w14:paraId="22613264" w14:textId="77777777" w:rsidR="00EF1244" w:rsidRPr="00EF1244" w:rsidRDefault="00EF1244" w:rsidP="00B156D9">
      <w:pPr>
        <w:ind w:leftChars="100" w:left="210"/>
        <w:rPr>
          <w:b/>
          <w:bCs/>
        </w:rPr>
      </w:pPr>
    </w:p>
    <w:p w14:paraId="48DBE420" w14:textId="3760F0A6" w:rsidR="00B156D9" w:rsidRDefault="00B156D9" w:rsidP="00C17B96">
      <w:pPr>
        <w:ind w:leftChars="100" w:left="210" w:firstLineChars="200" w:firstLine="420"/>
        <w:rPr>
          <w:rFonts w:ascii="Segoe UI" w:hAnsi="Segoe UI" w:cs="Segoe UI"/>
          <w:color w:val="0D0D0D"/>
          <w:shd w:val="clear" w:color="auto" w:fill="FFFFFF"/>
        </w:rPr>
      </w:pPr>
      <w:r>
        <w:rPr>
          <w:rFonts w:ascii="Segoe UI" w:hAnsi="Segoe UI" w:cs="Segoe UI"/>
          <w:color w:val="0D0D0D"/>
          <w:shd w:val="clear" w:color="auto" w:fill="FFFFFF"/>
        </w:rPr>
        <w:t>可以向头部添加额外的用户定义的声明。通常情况下，除非在解密之前需要特定于用户的元数据，否则这样做的用途有限。</w:t>
      </w:r>
    </w:p>
    <w:p w14:paraId="35870CD8" w14:textId="77777777" w:rsidR="00B156D9" w:rsidRDefault="00B156D9" w:rsidP="00B156D9">
      <w:pPr>
        <w:ind w:leftChars="100" w:left="210"/>
        <w:rPr>
          <w:rFonts w:ascii="Segoe UI" w:hAnsi="Segoe UI" w:cs="Segoe UI"/>
          <w:color w:val="0D0D0D"/>
          <w:shd w:val="clear" w:color="auto" w:fill="FFFFFF"/>
        </w:rPr>
      </w:pPr>
    </w:p>
    <w:p w14:paraId="0CD2B325" w14:textId="77777777" w:rsidR="000F7430" w:rsidRPr="000F7430" w:rsidRDefault="00CD797D" w:rsidP="00B156D9">
      <w:pPr>
        <w:ind w:leftChars="100" w:left="210"/>
        <w:rPr>
          <w:rFonts w:ascii="微软雅黑" w:eastAsia="微软雅黑" w:hAnsi="微软雅黑"/>
          <w:color w:val="000000"/>
          <w:spacing w:val="15"/>
          <w:sz w:val="23"/>
          <w:szCs w:val="23"/>
        </w:rPr>
      </w:pPr>
      <w:r w:rsidRPr="000F7430">
        <w:rPr>
          <w:rFonts w:ascii="微软雅黑" w:eastAsia="微软雅黑" w:hAnsi="微软雅黑"/>
          <w:color w:val="000000"/>
          <w:spacing w:val="15"/>
          <w:sz w:val="23"/>
          <w:szCs w:val="23"/>
        </w:rPr>
        <w:t>3.2载荷</w:t>
      </w:r>
    </w:p>
    <w:p w14:paraId="0B7CCAA8" w14:textId="77777777" w:rsidR="00BA221F" w:rsidRPr="00D12A38" w:rsidRDefault="00BA221F" w:rsidP="00BA221F">
      <w:pPr>
        <w:ind w:leftChars="100" w:left="210"/>
        <w:rPr>
          <w:color w:val="2F5496" w:themeColor="accent1" w:themeShade="BF"/>
        </w:rPr>
      </w:pPr>
      <w:r w:rsidRPr="00D12A38">
        <w:rPr>
          <w:color w:val="2F5496" w:themeColor="accent1" w:themeShade="BF"/>
        </w:rPr>
        <w:t>{</w:t>
      </w:r>
    </w:p>
    <w:p w14:paraId="4D774188" w14:textId="77777777" w:rsidR="00BA221F" w:rsidRDefault="00BA221F" w:rsidP="00CB4DB9">
      <w:pPr>
        <w:ind w:leftChars="100" w:left="210" w:firstLine="210"/>
      </w:pPr>
      <w:r w:rsidRPr="00DD1119">
        <w:rPr>
          <w:color w:val="C45911" w:themeColor="accent2" w:themeShade="BF"/>
        </w:rPr>
        <w:t>"sub"</w:t>
      </w:r>
      <w:r w:rsidRPr="00D12A38">
        <w:rPr>
          <w:color w:val="2F5496" w:themeColor="accent1" w:themeShade="BF"/>
        </w:rPr>
        <w:t>: "1234567890",</w:t>
      </w:r>
    </w:p>
    <w:p w14:paraId="7319E894" w14:textId="77777777" w:rsidR="00BA221F" w:rsidRDefault="00BA221F" w:rsidP="00CB4DB9">
      <w:pPr>
        <w:ind w:leftChars="100" w:left="210" w:firstLine="210"/>
      </w:pPr>
      <w:r w:rsidRPr="00DD1119">
        <w:rPr>
          <w:color w:val="C45911" w:themeColor="accent2" w:themeShade="BF"/>
        </w:rPr>
        <w:t>"name"</w:t>
      </w:r>
      <w:r w:rsidRPr="00D12A38">
        <w:rPr>
          <w:color w:val="2F5496" w:themeColor="accent1" w:themeShade="BF"/>
        </w:rPr>
        <w:t>: "John Doe",</w:t>
      </w:r>
    </w:p>
    <w:p w14:paraId="43FC5E5E" w14:textId="77777777" w:rsidR="00BA221F" w:rsidRDefault="00BA221F" w:rsidP="00CB4DB9">
      <w:pPr>
        <w:ind w:leftChars="100" w:left="210" w:firstLine="210"/>
      </w:pPr>
      <w:r w:rsidRPr="00DD1119">
        <w:rPr>
          <w:color w:val="C45911" w:themeColor="accent2" w:themeShade="BF"/>
        </w:rPr>
        <w:t>"admin"</w:t>
      </w:r>
      <w:r w:rsidRPr="00D12A38">
        <w:rPr>
          <w:color w:val="2F5496" w:themeColor="accent1" w:themeShade="BF"/>
        </w:rPr>
        <w:t>: true</w:t>
      </w:r>
    </w:p>
    <w:p w14:paraId="32C69993" w14:textId="77777777" w:rsidR="00BA221F" w:rsidRPr="00D12A38" w:rsidRDefault="00BA221F" w:rsidP="00BA221F">
      <w:pPr>
        <w:ind w:leftChars="100" w:left="210"/>
        <w:rPr>
          <w:color w:val="2F5496" w:themeColor="accent1" w:themeShade="BF"/>
        </w:rPr>
      </w:pPr>
      <w:r w:rsidRPr="00D12A38">
        <w:rPr>
          <w:color w:val="2F5496" w:themeColor="accent1" w:themeShade="BF"/>
        </w:rPr>
        <w:t>}</w:t>
      </w:r>
    </w:p>
    <w:p w14:paraId="1DD66ACB" w14:textId="77777777" w:rsidR="00927346" w:rsidRDefault="00927346" w:rsidP="006C521D">
      <w:pPr>
        <w:ind w:leftChars="100" w:left="210"/>
      </w:pPr>
    </w:p>
    <w:p w14:paraId="21232FF1" w14:textId="257F3B5E" w:rsidR="00867B80" w:rsidRPr="0066545B" w:rsidRDefault="00286A24" w:rsidP="0066545B">
      <w:pPr>
        <w:ind w:leftChars="100" w:left="210" w:firstLineChars="200" w:firstLine="420"/>
        <w:rPr>
          <w:rFonts w:ascii="Segoe UI" w:hAnsi="Segoe UI" w:cs="Segoe UI"/>
          <w:color w:val="0D0D0D"/>
          <w:shd w:val="clear" w:color="auto" w:fill="FFFFFF"/>
        </w:rPr>
      </w:pPr>
      <w:r w:rsidRPr="0066545B">
        <w:rPr>
          <w:rFonts w:ascii="Segoe UI" w:hAnsi="Segoe UI" w:cs="Segoe UI" w:hint="eastAsia"/>
          <w:color w:val="0D0D0D"/>
          <w:shd w:val="clear" w:color="auto" w:fill="FFFFFF"/>
        </w:rPr>
        <w:t>载荷是通常添加所有有趣用户数据的元素。此外，规范中定义的某些声明也可能存在。与头部一样，载荷是一个</w:t>
      </w:r>
      <w:r w:rsidRPr="0066545B">
        <w:rPr>
          <w:rFonts w:ascii="Segoe UI" w:hAnsi="Segoe UI" w:cs="Segoe UI"/>
          <w:color w:val="0D0D0D"/>
          <w:shd w:val="clear" w:color="auto" w:fill="FFFFFF"/>
        </w:rPr>
        <w:t>JSON</w:t>
      </w:r>
      <w:r w:rsidRPr="0066545B">
        <w:rPr>
          <w:rFonts w:ascii="Segoe UI" w:hAnsi="Segoe UI" w:cs="Segoe UI"/>
          <w:color w:val="0D0D0D"/>
          <w:shd w:val="clear" w:color="auto" w:fill="FFFFFF"/>
        </w:rPr>
        <w:t>对象。没有强制性的声明，尽管特定的声明具有明确的含义。</w:t>
      </w:r>
      <w:r w:rsidRPr="0066545B">
        <w:rPr>
          <w:rFonts w:ascii="Segoe UI" w:hAnsi="Segoe UI" w:cs="Segoe UI"/>
          <w:color w:val="0D0D0D"/>
          <w:shd w:val="clear" w:color="auto" w:fill="FFFFFF"/>
        </w:rPr>
        <w:t>JWT</w:t>
      </w:r>
      <w:r w:rsidRPr="0066545B">
        <w:rPr>
          <w:rFonts w:ascii="Segoe UI" w:hAnsi="Segoe UI" w:cs="Segoe UI"/>
          <w:color w:val="0D0D0D"/>
          <w:shd w:val="clear" w:color="auto" w:fill="FFFFFF"/>
        </w:rPr>
        <w:t>规范规定，实现不理解的声明应该被忽略。具有特定含义的声明称为注册声明。</w:t>
      </w:r>
    </w:p>
    <w:p w14:paraId="596B3945" w14:textId="25ED7160" w:rsidR="00286A24" w:rsidRPr="00867B80" w:rsidRDefault="00806D3E" w:rsidP="006C521D">
      <w:pPr>
        <w:ind w:leftChars="100" w:left="210"/>
        <w:rPr>
          <w:rFonts w:ascii="Segoe UI" w:hAnsi="Segoe UI" w:cs="Segoe UI"/>
          <w:b/>
          <w:bCs/>
          <w:color w:val="0D0D0D"/>
          <w:shd w:val="clear" w:color="auto" w:fill="FFFFFF"/>
        </w:rPr>
      </w:pPr>
      <w:r w:rsidRPr="00867B80">
        <w:rPr>
          <w:rFonts w:ascii="Segoe UI" w:hAnsi="Segoe UI" w:cs="Segoe UI"/>
          <w:b/>
          <w:bCs/>
          <w:color w:val="0D0D0D"/>
          <w:shd w:val="clear" w:color="auto" w:fill="FFFFFF"/>
        </w:rPr>
        <w:lastRenderedPageBreak/>
        <w:t xml:space="preserve">3.2.1 </w:t>
      </w:r>
      <w:r w:rsidRPr="00867B80">
        <w:rPr>
          <w:rFonts w:ascii="Segoe UI" w:hAnsi="Segoe UI" w:cs="Segoe UI"/>
          <w:b/>
          <w:bCs/>
          <w:color w:val="0D0D0D"/>
          <w:shd w:val="clear" w:color="auto" w:fill="FFFFFF"/>
        </w:rPr>
        <w:t>注册声明</w:t>
      </w:r>
    </w:p>
    <w:p w14:paraId="6EE4D81B" w14:textId="77777777" w:rsidR="00576AEC" w:rsidRDefault="00576AEC" w:rsidP="006C521D">
      <w:pPr>
        <w:ind w:leftChars="100" w:left="210"/>
      </w:pPr>
    </w:p>
    <w:p w14:paraId="404F329F" w14:textId="4A33D2EB" w:rsidR="00867B80" w:rsidRDefault="00867B80" w:rsidP="004D56FC">
      <w:pPr>
        <w:pStyle w:val="a7"/>
        <w:numPr>
          <w:ilvl w:val="0"/>
          <w:numId w:val="5"/>
        </w:numPr>
        <w:ind w:firstLineChars="0"/>
      </w:pPr>
      <w:proofErr w:type="spellStart"/>
      <w:r w:rsidRPr="0066545B">
        <w:rPr>
          <w:b/>
          <w:bCs/>
        </w:rPr>
        <w:t>iss</w:t>
      </w:r>
      <w:proofErr w:type="spellEnd"/>
      <w:r w:rsidRPr="0066545B">
        <w:rPr>
          <w:b/>
          <w:bCs/>
        </w:rPr>
        <w:t>：</w:t>
      </w:r>
      <w:r w:rsidRPr="00867B80">
        <w:t>来自单词 "issuer"。一个区分大小写的字符串或URI，用于唯一标识发出JWT的一方。其解释是特定于应用程序的（没有中央管理发行方的权威机构）。</w:t>
      </w:r>
    </w:p>
    <w:p w14:paraId="4AED93E4" w14:textId="4AAAB1AC" w:rsidR="00B67D6C" w:rsidRDefault="00B67D6C" w:rsidP="00711720">
      <w:pPr>
        <w:pStyle w:val="a7"/>
        <w:numPr>
          <w:ilvl w:val="0"/>
          <w:numId w:val="5"/>
        </w:numPr>
        <w:ind w:firstLineChars="0"/>
      </w:pPr>
      <w:r w:rsidRPr="0066545B">
        <w:rPr>
          <w:b/>
          <w:bCs/>
        </w:rPr>
        <w:t>sub：</w:t>
      </w:r>
      <w:r w:rsidRPr="00B67D6C">
        <w:t>来自单词 "subject"。一个区分大小写的字符串或URI，用于唯一标识此JWT携带信息的一方。换句话说，此JWT中包含的声明是关于此一方的陈述。JWT规范规定，该声明在发行方的上下文中必须是唯一的，或者在不可能的情况下，全局唯一。此声明的处理方式是特定于应用程序的。</w:t>
      </w:r>
    </w:p>
    <w:p w14:paraId="49F2394E" w14:textId="2BCD41CB" w:rsidR="00B67D6C" w:rsidRDefault="00B67D6C" w:rsidP="004D56FC">
      <w:pPr>
        <w:pStyle w:val="a7"/>
        <w:numPr>
          <w:ilvl w:val="0"/>
          <w:numId w:val="5"/>
        </w:numPr>
        <w:ind w:firstLineChars="0"/>
      </w:pPr>
      <w:proofErr w:type="spellStart"/>
      <w:r w:rsidRPr="0066545B">
        <w:rPr>
          <w:b/>
          <w:bCs/>
        </w:rPr>
        <w:t>aud</w:t>
      </w:r>
      <w:proofErr w:type="spellEnd"/>
      <w:r w:rsidRPr="0066545B">
        <w:rPr>
          <w:b/>
          <w:bCs/>
        </w:rPr>
        <w:t>：</w:t>
      </w:r>
      <w:r w:rsidRPr="00B67D6C">
        <w:t xml:space="preserve">来自单词 "audience"。可以是单个区分大小写的字符串或URI，也可以是一组这样的值，用于唯一标识此JWT的预期接收方。换句话说，当存在此声明时，读取此JWT中数据的一方必须在 </w:t>
      </w:r>
      <w:proofErr w:type="spellStart"/>
      <w:r w:rsidRPr="00B67D6C">
        <w:t>aud</w:t>
      </w:r>
      <w:proofErr w:type="spellEnd"/>
      <w:r w:rsidRPr="00B67D6C">
        <w:t xml:space="preserve"> 声明中找到自己，或者忽略JWT中包含的数据。与 </w:t>
      </w:r>
      <w:proofErr w:type="spellStart"/>
      <w:r w:rsidRPr="00B67D6C">
        <w:t>iss</w:t>
      </w:r>
      <w:proofErr w:type="spellEnd"/>
      <w:r w:rsidRPr="00B67D6C">
        <w:t xml:space="preserve"> 和 sub 声明一样，此声明是特定于应用程序的。</w:t>
      </w:r>
    </w:p>
    <w:p w14:paraId="1E814A75" w14:textId="65071387" w:rsidR="009704F2" w:rsidRDefault="009704F2" w:rsidP="004D56FC">
      <w:pPr>
        <w:pStyle w:val="a7"/>
        <w:numPr>
          <w:ilvl w:val="0"/>
          <w:numId w:val="5"/>
        </w:numPr>
        <w:ind w:firstLineChars="0"/>
      </w:pPr>
      <w:r w:rsidRPr="0066545B">
        <w:rPr>
          <w:b/>
          <w:bCs/>
        </w:rPr>
        <w:t>exp：</w:t>
      </w:r>
      <w:r w:rsidRPr="009704F2">
        <w:t>来自单词 "expiration"（时间）。一个表示特定日期和时间的数字，格式为 POSIX 规定的“自纪元以来的秒数”。此声明设置了JWT被视为无效的确切时刻。一些实现可能允许在时钟之间存在一定偏差（即在到期日期后的几分钟内将此JWT视为有效）。</w:t>
      </w:r>
    </w:p>
    <w:p w14:paraId="40316C91" w14:textId="4FC712FE" w:rsidR="009704F2" w:rsidRDefault="009704F2" w:rsidP="004D56FC">
      <w:pPr>
        <w:pStyle w:val="a7"/>
        <w:numPr>
          <w:ilvl w:val="0"/>
          <w:numId w:val="5"/>
        </w:numPr>
        <w:ind w:firstLineChars="0"/>
      </w:pPr>
      <w:proofErr w:type="spellStart"/>
      <w:r w:rsidRPr="0066545B">
        <w:rPr>
          <w:b/>
          <w:bCs/>
        </w:rPr>
        <w:t>nbf</w:t>
      </w:r>
      <w:proofErr w:type="spellEnd"/>
      <w:r w:rsidRPr="0066545B">
        <w:rPr>
          <w:b/>
          <w:bCs/>
        </w:rPr>
        <w:t>：</w:t>
      </w:r>
      <w:r w:rsidRPr="009704F2">
        <w:t>来自 "not before"（时间）的缩写。与 exp 声明相反。一个表示特定日期和时间的数字，格式为 POSIX 规定的“自纪元以来的秒数”。此声明设置了JWT被视为有效的确切时刻。当前时间和日期必须等于或晚于此日期和时间。一些实现可能允许存在一定的偏差。</w:t>
      </w:r>
    </w:p>
    <w:p w14:paraId="5B72E85D" w14:textId="0BF60F6B" w:rsidR="00E40086" w:rsidRDefault="009704F2" w:rsidP="00262EB6">
      <w:pPr>
        <w:pStyle w:val="a7"/>
        <w:numPr>
          <w:ilvl w:val="0"/>
          <w:numId w:val="5"/>
        </w:numPr>
        <w:ind w:firstLineChars="0"/>
      </w:pPr>
      <w:proofErr w:type="spellStart"/>
      <w:r w:rsidRPr="0066545B">
        <w:rPr>
          <w:b/>
          <w:bCs/>
        </w:rPr>
        <w:t>iat</w:t>
      </w:r>
      <w:proofErr w:type="spellEnd"/>
      <w:r w:rsidRPr="0066545B">
        <w:rPr>
          <w:b/>
          <w:bCs/>
        </w:rPr>
        <w:t>：</w:t>
      </w:r>
      <w:r>
        <w:t xml:space="preserve">来自 "issued </w:t>
      </w:r>
      <w:proofErr w:type="spellStart"/>
      <w:r>
        <w:t>at</w:t>
      </w:r>
      <w:proofErr w:type="spellEnd"/>
      <w:r>
        <w:t xml:space="preserve">"（时间）。一个表示特定日期和时间的数字（与 exp 和 </w:t>
      </w:r>
      <w:proofErr w:type="spellStart"/>
      <w:r>
        <w:t>nbf</w:t>
      </w:r>
      <w:proofErr w:type="spellEnd"/>
      <w:r>
        <w:t xml:space="preserve"> 具有相同的格式），表示此JWT的发行时间。</w:t>
      </w:r>
    </w:p>
    <w:p w14:paraId="36B542C8" w14:textId="71D4D53B" w:rsidR="00E40086" w:rsidRDefault="00E40086" w:rsidP="00711720">
      <w:pPr>
        <w:pStyle w:val="a7"/>
        <w:numPr>
          <w:ilvl w:val="0"/>
          <w:numId w:val="5"/>
        </w:numPr>
        <w:ind w:firstLineChars="0"/>
      </w:pPr>
      <w:proofErr w:type="spellStart"/>
      <w:r w:rsidRPr="0066545B">
        <w:rPr>
          <w:b/>
          <w:bCs/>
        </w:rPr>
        <w:t>jti</w:t>
      </w:r>
      <w:proofErr w:type="spellEnd"/>
      <w:r w:rsidRPr="0066545B">
        <w:rPr>
          <w:b/>
          <w:bCs/>
        </w:rPr>
        <w:t>：</w:t>
      </w:r>
      <w:r>
        <w:t>来自 "JWT ID"。一个字符串，表示此JWT的唯一标识符。此声明可用于区分具有类似内容的JWT（例如，防止重播攻击）。确保唯一性是</w:t>
      </w:r>
      <w:proofErr w:type="gramStart"/>
      <w:r>
        <w:t>由实现</w:t>
      </w:r>
      <w:proofErr w:type="gramEnd"/>
      <w:r>
        <w:t>负责的。</w:t>
      </w:r>
    </w:p>
    <w:p w14:paraId="0D052169" w14:textId="77777777" w:rsidR="00E84840" w:rsidRDefault="00E84840" w:rsidP="00E40086">
      <w:pPr>
        <w:ind w:leftChars="100" w:left="210"/>
      </w:pPr>
    </w:p>
    <w:p w14:paraId="3C728988" w14:textId="6F1BC166" w:rsidR="006C521D" w:rsidRPr="0066545B" w:rsidRDefault="00E40086" w:rsidP="0066545B">
      <w:pPr>
        <w:ind w:leftChars="100" w:left="210" w:firstLineChars="200" w:firstLine="420"/>
        <w:rPr>
          <w:rFonts w:ascii="Segoe UI" w:hAnsi="Segoe UI" w:cs="Segoe UI"/>
          <w:color w:val="0D0D0D"/>
          <w:shd w:val="clear" w:color="auto" w:fill="FFFFFF"/>
        </w:rPr>
      </w:pPr>
      <w:r w:rsidRPr="0066545B">
        <w:rPr>
          <w:rFonts w:ascii="Segoe UI" w:hAnsi="Segoe UI" w:cs="Segoe UI" w:hint="eastAsia"/>
          <w:color w:val="0D0D0D"/>
          <w:shd w:val="clear" w:color="auto" w:fill="FFFFFF"/>
        </w:rPr>
        <w:t>正如您可能已经注意到的那样，所有的名称都很短。这符合设计要求之一：使</w:t>
      </w:r>
      <w:r w:rsidRPr="0066545B">
        <w:rPr>
          <w:rFonts w:ascii="Segoe UI" w:hAnsi="Segoe UI" w:cs="Segoe UI"/>
          <w:color w:val="0D0D0D"/>
          <w:shd w:val="clear" w:color="auto" w:fill="FFFFFF"/>
        </w:rPr>
        <w:t>JWT</w:t>
      </w:r>
      <w:r w:rsidRPr="0066545B">
        <w:rPr>
          <w:rFonts w:ascii="Segoe UI" w:hAnsi="Segoe UI" w:cs="Segoe UI"/>
          <w:color w:val="0D0D0D"/>
          <w:shd w:val="clear" w:color="auto" w:fill="FFFFFF"/>
        </w:rPr>
        <w:t>尽可能小。</w:t>
      </w:r>
    </w:p>
    <w:p w14:paraId="68928F73" w14:textId="77777777" w:rsidR="004D56FC" w:rsidRPr="00232287" w:rsidRDefault="004D56FC" w:rsidP="00232287">
      <w:pPr>
        <w:ind w:leftChars="450" w:left="945"/>
        <w:rPr>
          <w:rFonts w:ascii="Segoe UI" w:hAnsi="Segoe UI" w:cs="Segoe UI"/>
          <w:color w:val="0D0D0D"/>
          <w:sz w:val="18"/>
          <w:szCs w:val="20"/>
          <w:shd w:val="clear" w:color="auto" w:fill="FFFFFF"/>
        </w:rPr>
      </w:pPr>
      <w:r w:rsidRPr="00232287">
        <w:rPr>
          <w:rFonts w:ascii="Segoe UI" w:hAnsi="Segoe UI" w:cs="Segoe UI"/>
          <w:color w:val="0D0D0D"/>
          <w:sz w:val="18"/>
          <w:szCs w:val="20"/>
          <w:shd w:val="clear" w:color="auto" w:fill="FFFFFF"/>
        </w:rPr>
        <w:t>字符串或</w:t>
      </w:r>
      <w:r w:rsidRPr="00232287">
        <w:rPr>
          <w:rFonts w:ascii="Segoe UI" w:hAnsi="Segoe UI" w:cs="Segoe UI"/>
          <w:color w:val="0D0D0D"/>
          <w:sz w:val="18"/>
          <w:szCs w:val="20"/>
          <w:shd w:val="clear" w:color="auto" w:fill="FFFFFF"/>
        </w:rPr>
        <w:t>URI</w:t>
      </w:r>
      <w:r w:rsidRPr="00232287">
        <w:rPr>
          <w:rFonts w:ascii="Segoe UI" w:hAnsi="Segoe UI" w:cs="Segoe UI"/>
          <w:color w:val="0D0D0D"/>
          <w:sz w:val="18"/>
          <w:szCs w:val="20"/>
          <w:shd w:val="clear" w:color="auto" w:fill="FFFFFF"/>
        </w:rPr>
        <w:t>：根据</w:t>
      </w:r>
      <w:r w:rsidRPr="00232287">
        <w:rPr>
          <w:rFonts w:ascii="Segoe UI" w:hAnsi="Segoe UI" w:cs="Segoe UI"/>
          <w:color w:val="0D0D0D"/>
          <w:sz w:val="18"/>
          <w:szCs w:val="20"/>
          <w:shd w:val="clear" w:color="auto" w:fill="FFFFFF"/>
        </w:rPr>
        <w:t>JWT</w:t>
      </w:r>
      <w:r w:rsidRPr="00232287">
        <w:rPr>
          <w:rFonts w:ascii="Segoe UI" w:hAnsi="Segoe UI" w:cs="Segoe UI"/>
          <w:color w:val="0D0D0D"/>
          <w:sz w:val="18"/>
          <w:szCs w:val="20"/>
          <w:shd w:val="clear" w:color="auto" w:fill="FFFFFF"/>
        </w:rPr>
        <w:t>规范，</w:t>
      </w:r>
      <w:r w:rsidRPr="00232287">
        <w:rPr>
          <w:rFonts w:ascii="Segoe UI" w:hAnsi="Segoe UI" w:cs="Segoe UI"/>
          <w:color w:val="0D0D0D"/>
          <w:sz w:val="18"/>
          <w:szCs w:val="20"/>
          <w:shd w:val="clear" w:color="auto" w:fill="FFFFFF"/>
        </w:rPr>
        <w:t>URI</w:t>
      </w:r>
      <w:r w:rsidRPr="00232287">
        <w:rPr>
          <w:rFonts w:ascii="Segoe UI" w:hAnsi="Segoe UI" w:cs="Segoe UI"/>
          <w:color w:val="0D0D0D"/>
          <w:sz w:val="18"/>
          <w:szCs w:val="20"/>
          <w:shd w:val="clear" w:color="auto" w:fill="FFFFFF"/>
        </w:rPr>
        <w:t>被解释为包含冒号（</w:t>
      </w:r>
      <w:r w:rsidRPr="00232287">
        <w:rPr>
          <w:rFonts w:ascii="Segoe UI" w:hAnsi="Segoe UI" w:cs="Segoe UI"/>
          <w:color w:val="0D0D0D"/>
          <w:sz w:val="18"/>
          <w:szCs w:val="20"/>
          <w:shd w:val="clear" w:color="auto" w:fill="FFFFFF"/>
        </w:rPr>
        <w:t>:</w:t>
      </w:r>
      <w:r w:rsidRPr="00232287">
        <w:rPr>
          <w:rFonts w:ascii="Segoe UI" w:hAnsi="Segoe UI" w:cs="Segoe UI"/>
          <w:color w:val="0D0D0D"/>
          <w:sz w:val="18"/>
          <w:szCs w:val="20"/>
          <w:shd w:val="clear" w:color="auto" w:fill="FFFFFF"/>
        </w:rPr>
        <w:t>）字符的任何字符串。</w:t>
      </w:r>
      <w:proofErr w:type="gramStart"/>
      <w:r w:rsidRPr="00232287">
        <w:rPr>
          <w:rFonts w:ascii="Segoe UI" w:hAnsi="Segoe UI" w:cs="Segoe UI"/>
          <w:color w:val="0D0D0D"/>
          <w:sz w:val="18"/>
          <w:szCs w:val="20"/>
          <w:shd w:val="clear" w:color="auto" w:fill="FFFFFF"/>
        </w:rPr>
        <w:t>由实现</w:t>
      </w:r>
      <w:proofErr w:type="gramEnd"/>
      <w:r w:rsidRPr="00232287">
        <w:rPr>
          <w:rFonts w:ascii="Segoe UI" w:hAnsi="Segoe UI" w:cs="Segoe UI"/>
          <w:color w:val="0D0D0D"/>
          <w:sz w:val="18"/>
          <w:szCs w:val="20"/>
          <w:shd w:val="clear" w:color="auto" w:fill="FFFFFF"/>
        </w:rPr>
        <w:t>提供有效的值。</w:t>
      </w:r>
    </w:p>
    <w:p w14:paraId="70A68F96" w14:textId="77777777" w:rsidR="004D56FC" w:rsidRDefault="004D56FC" w:rsidP="00F6301D">
      <w:pPr>
        <w:ind w:leftChars="100" w:left="210"/>
        <w:rPr>
          <w:rFonts w:ascii="Segoe UI" w:hAnsi="Segoe UI" w:cs="Segoe UI"/>
          <w:color w:val="0D0D0D"/>
          <w:shd w:val="clear" w:color="auto" w:fill="FFFFFF"/>
        </w:rPr>
      </w:pPr>
    </w:p>
    <w:p w14:paraId="0CED8A01" w14:textId="323BCC6D" w:rsidR="00F6301D" w:rsidRPr="003A7B8B" w:rsidRDefault="00AF4BD6" w:rsidP="00F6301D">
      <w:pPr>
        <w:ind w:leftChars="100" w:left="210"/>
        <w:rPr>
          <w:rFonts w:ascii="Segoe UI" w:hAnsi="Segoe UI" w:cs="Segoe UI"/>
          <w:b/>
          <w:bCs/>
          <w:color w:val="0D0D0D"/>
          <w:shd w:val="clear" w:color="auto" w:fill="FFFFFF"/>
        </w:rPr>
      </w:pPr>
      <w:r w:rsidRPr="003A7B8B">
        <w:rPr>
          <w:rFonts w:ascii="Segoe UI" w:hAnsi="Segoe UI" w:cs="Segoe UI"/>
          <w:b/>
          <w:bCs/>
          <w:color w:val="0D0D0D"/>
          <w:shd w:val="clear" w:color="auto" w:fill="FFFFFF"/>
        </w:rPr>
        <w:t xml:space="preserve">3.2.2 </w:t>
      </w:r>
      <w:r w:rsidRPr="003A7B8B">
        <w:rPr>
          <w:rFonts w:ascii="Segoe UI" w:hAnsi="Segoe UI" w:cs="Segoe UI"/>
          <w:b/>
          <w:bCs/>
          <w:color w:val="0D0D0D"/>
          <w:shd w:val="clear" w:color="auto" w:fill="FFFFFF"/>
        </w:rPr>
        <w:t>公共和私有声明</w:t>
      </w:r>
    </w:p>
    <w:p w14:paraId="3B1E3376" w14:textId="77777777" w:rsidR="00AF4BD6" w:rsidRDefault="00AF4BD6" w:rsidP="00F6301D">
      <w:pPr>
        <w:ind w:leftChars="100" w:left="210"/>
      </w:pPr>
    </w:p>
    <w:p w14:paraId="526B7909" w14:textId="1264C919" w:rsidR="00F6301D" w:rsidRDefault="003C3D01" w:rsidP="00F6301D">
      <w:pPr>
        <w:ind w:leftChars="100" w:left="210"/>
        <w:rPr>
          <w:rFonts w:ascii="Segoe UI" w:hAnsi="Segoe UI" w:cs="Segoe UI"/>
          <w:color w:val="0D0D0D"/>
          <w:shd w:val="clear" w:color="auto" w:fill="FFFFFF"/>
        </w:rPr>
      </w:pPr>
      <w:r>
        <w:rPr>
          <w:rFonts w:ascii="Segoe UI" w:hAnsi="Segoe UI" w:cs="Segoe UI"/>
          <w:color w:val="0D0D0D"/>
          <w:shd w:val="clear" w:color="auto" w:fill="FFFFFF"/>
        </w:rPr>
        <w:t>所有不属于注册声明部分的声明都是私有或公共声明。</w:t>
      </w:r>
    </w:p>
    <w:p w14:paraId="3F83801A" w14:textId="77777777" w:rsidR="00FA1D5C" w:rsidRDefault="00FA1D5C" w:rsidP="00F6301D">
      <w:pPr>
        <w:ind w:leftChars="100" w:left="210"/>
        <w:rPr>
          <w:rFonts w:ascii="Segoe UI" w:hAnsi="Segoe UI" w:cs="Segoe UI" w:hint="eastAsia"/>
          <w:color w:val="0D0D0D"/>
          <w:shd w:val="clear" w:color="auto" w:fill="FFFFFF"/>
        </w:rPr>
      </w:pPr>
    </w:p>
    <w:p w14:paraId="4B1DEC20" w14:textId="77777777" w:rsidR="000944ED" w:rsidRDefault="000944ED" w:rsidP="00830129">
      <w:pPr>
        <w:pStyle w:val="a7"/>
        <w:numPr>
          <w:ilvl w:val="0"/>
          <w:numId w:val="6"/>
        </w:numPr>
        <w:ind w:firstLineChars="0"/>
      </w:pPr>
      <w:r>
        <w:rPr>
          <w:rFonts w:hint="eastAsia"/>
        </w:rPr>
        <w:t>私有声明：由</w:t>
      </w:r>
      <w:r>
        <w:t>JWT的用户（消费者和生产者）定义的声明。换句话说，这些是为特定情况使用的特设声明。因此，必须注意防止冲突。</w:t>
      </w:r>
    </w:p>
    <w:p w14:paraId="55F87698" w14:textId="77777777" w:rsidR="000944ED" w:rsidRDefault="000944ED" w:rsidP="00830129">
      <w:pPr>
        <w:ind w:leftChars="200" w:left="420"/>
      </w:pPr>
    </w:p>
    <w:p w14:paraId="63E386DF" w14:textId="59CBB48E" w:rsidR="00F6301D" w:rsidRDefault="000944ED" w:rsidP="00830129">
      <w:pPr>
        <w:pStyle w:val="a7"/>
        <w:numPr>
          <w:ilvl w:val="0"/>
          <w:numId w:val="6"/>
        </w:numPr>
        <w:ind w:firstLineChars="0"/>
      </w:pPr>
      <w:r>
        <w:rPr>
          <w:rFonts w:hint="eastAsia"/>
        </w:rPr>
        <w:t>公共声明：是要么在</w:t>
      </w:r>
      <w:r>
        <w:t>IANA JSON Web Token Claims注册表（用户可以在其中注册其声明以防止冲突的注册表）中注册的声明，要么使用具有</w:t>
      </w:r>
      <w:proofErr w:type="gramStart"/>
      <w:r>
        <w:t>防冲突</w:t>
      </w:r>
      <w:proofErr w:type="gramEnd"/>
      <w:r>
        <w:t>名称的命名（例如，通过在其名称前添加命名空间）。</w:t>
      </w:r>
    </w:p>
    <w:p w14:paraId="76DA7E9A" w14:textId="77777777" w:rsidR="000944ED" w:rsidRPr="000944ED" w:rsidRDefault="000944ED" w:rsidP="000944ED">
      <w:pPr>
        <w:ind w:leftChars="100" w:left="210"/>
      </w:pPr>
    </w:p>
    <w:p w14:paraId="2DB1DF25" w14:textId="5975A5BD" w:rsidR="00CC63C8" w:rsidRDefault="00830129" w:rsidP="001D7ECA">
      <w:pPr>
        <w:ind w:leftChars="100" w:left="210" w:firstLineChars="200" w:firstLine="420"/>
        <w:rPr>
          <w:rFonts w:ascii="Segoe UI" w:hAnsi="Segoe UI" w:cs="Segoe UI" w:hint="eastAsia"/>
          <w:color w:val="0D0D0D"/>
          <w:shd w:val="clear" w:color="auto" w:fill="FFFFFF"/>
        </w:rPr>
      </w:pPr>
      <w:r w:rsidRPr="00BC1685">
        <w:rPr>
          <w:rFonts w:ascii="Segoe UI" w:hAnsi="Segoe UI" w:cs="Segoe UI" w:hint="eastAsia"/>
          <w:color w:val="0D0D0D"/>
          <w:shd w:val="clear" w:color="auto" w:fill="FFFFFF"/>
        </w:rPr>
        <w:t>实际上，大多数声明要么是注册声明，要么是私有声明。一般而言，大多数</w:t>
      </w:r>
      <w:r w:rsidRPr="00BC1685">
        <w:rPr>
          <w:rFonts w:ascii="Segoe UI" w:hAnsi="Segoe UI" w:cs="Segoe UI"/>
          <w:color w:val="0D0D0D"/>
          <w:shd w:val="clear" w:color="auto" w:fill="FFFFFF"/>
        </w:rPr>
        <w:t>JWT</w:t>
      </w:r>
      <w:r w:rsidRPr="00BC1685">
        <w:rPr>
          <w:rFonts w:ascii="Segoe UI" w:hAnsi="Segoe UI" w:cs="Segoe UI"/>
          <w:color w:val="0D0D0D"/>
          <w:shd w:val="clear" w:color="auto" w:fill="FFFFFF"/>
        </w:rPr>
        <w:t>都是为特定目的发行的，并考虑了明确的一组潜在用户。这使得选择具有</w:t>
      </w:r>
      <w:proofErr w:type="gramStart"/>
      <w:r w:rsidRPr="00BC1685">
        <w:rPr>
          <w:rFonts w:ascii="Segoe UI" w:hAnsi="Segoe UI" w:cs="Segoe UI"/>
          <w:color w:val="0D0D0D"/>
          <w:shd w:val="clear" w:color="auto" w:fill="FFFFFF"/>
        </w:rPr>
        <w:t>防冲突</w:t>
      </w:r>
      <w:proofErr w:type="gramEnd"/>
      <w:r w:rsidRPr="00BC1685">
        <w:rPr>
          <w:rFonts w:ascii="Segoe UI" w:hAnsi="Segoe UI" w:cs="Segoe UI"/>
          <w:color w:val="0D0D0D"/>
          <w:shd w:val="clear" w:color="auto" w:fill="FFFFFF"/>
        </w:rPr>
        <w:t>名称的任务变得简单。</w:t>
      </w:r>
    </w:p>
    <w:p w14:paraId="6F7028E5" w14:textId="130B4094" w:rsidR="00495979" w:rsidRPr="003C7E63" w:rsidRDefault="00495979" w:rsidP="00F6301D">
      <w:pPr>
        <w:ind w:leftChars="100" w:left="210"/>
        <w:rPr>
          <w:rFonts w:ascii="微软雅黑" w:eastAsia="微软雅黑" w:hAnsi="微软雅黑"/>
          <w:color w:val="000000"/>
          <w:spacing w:val="15"/>
          <w:sz w:val="23"/>
          <w:szCs w:val="23"/>
        </w:rPr>
      </w:pPr>
      <w:r w:rsidRPr="003C7E63">
        <w:rPr>
          <w:rFonts w:ascii="微软雅黑" w:eastAsia="微软雅黑" w:hAnsi="微软雅黑"/>
          <w:color w:val="000000"/>
          <w:spacing w:val="15"/>
          <w:sz w:val="23"/>
          <w:szCs w:val="23"/>
        </w:rPr>
        <w:lastRenderedPageBreak/>
        <w:t xml:space="preserve">3.3 </w:t>
      </w:r>
      <w:r w:rsidRPr="003C7E63">
        <w:rPr>
          <w:rFonts w:ascii="微软雅黑" w:eastAsia="微软雅黑" w:hAnsi="微软雅黑" w:hint="eastAsia"/>
          <w:color w:val="000000"/>
          <w:spacing w:val="15"/>
          <w:sz w:val="23"/>
          <w:szCs w:val="23"/>
        </w:rPr>
        <w:t>不</w:t>
      </w:r>
      <w:r w:rsidRPr="003C7E63">
        <w:rPr>
          <w:rFonts w:ascii="微软雅黑" w:eastAsia="微软雅黑" w:hAnsi="微软雅黑"/>
          <w:color w:val="000000"/>
          <w:spacing w:val="15"/>
          <w:sz w:val="23"/>
          <w:szCs w:val="23"/>
        </w:rPr>
        <w:t>安全的JWT</w:t>
      </w:r>
    </w:p>
    <w:p w14:paraId="0EBB1682" w14:textId="77777777" w:rsidR="007B7D93" w:rsidRDefault="007B7D93" w:rsidP="007B7D93">
      <w:pPr>
        <w:ind w:leftChars="100" w:left="210"/>
      </w:pPr>
    </w:p>
    <w:p w14:paraId="62AB8BAF" w14:textId="7B852D85" w:rsidR="00F6301D" w:rsidRDefault="007B7D93" w:rsidP="007B7D93">
      <w:pPr>
        <w:ind w:leftChars="100" w:left="210"/>
      </w:pPr>
      <w:r>
        <w:rPr>
          <w:rFonts w:hint="eastAsia"/>
        </w:rPr>
        <w:t>根据我们目前学到的知识，可以构建</w:t>
      </w:r>
      <w:r w:rsidR="006A78D3">
        <w:rPr>
          <w:rFonts w:hint="eastAsia"/>
        </w:rPr>
        <w:t>不</w:t>
      </w:r>
      <w:r>
        <w:rPr>
          <w:rFonts w:hint="eastAsia"/>
        </w:rPr>
        <w:t>安全的</w:t>
      </w:r>
      <w:r>
        <w:t>JWT。这些是最简单的JWT，由一个简单的（通常是静态的）头部组成：</w:t>
      </w:r>
    </w:p>
    <w:p w14:paraId="3F305408" w14:textId="77777777" w:rsidR="00A8666C" w:rsidRDefault="00A8666C" w:rsidP="007B7D93">
      <w:pPr>
        <w:ind w:leftChars="100" w:left="210"/>
        <w:rPr>
          <w:rFonts w:hint="eastAsia"/>
        </w:rPr>
      </w:pPr>
    </w:p>
    <w:p w14:paraId="736F3FB9" w14:textId="77777777" w:rsidR="004550DB" w:rsidRPr="00D12A38" w:rsidRDefault="004550DB" w:rsidP="004550DB">
      <w:pPr>
        <w:ind w:leftChars="100" w:left="210"/>
        <w:rPr>
          <w:color w:val="2F5496" w:themeColor="accent1" w:themeShade="BF"/>
        </w:rPr>
      </w:pPr>
      <w:r w:rsidRPr="00D12A38">
        <w:rPr>
          <w:color w:val="2F5496" w:themeColor="accent1" w:themeShade="BF"/>
        </w:rPr>
        <w:t>{</w:t>
      </w:r>
    </w:p>
    <w:p w14:paraId="0DEC8350" w14:textId="77777777" w:rsidR="004550DB" w:rsidRDefault="004550DB" w:rsidP="00CF4183">
      <w:pPr>
        <w:ind w:leftChars="100" w:left="210" w:firstLine="210"/>
      </w:pPr>
      <w:r w:rsidRPr="00DD1119">
        <w:rPr>
          <w:color w:val="C45911" w:themeColor="accent2" w:themeShade="BF"/>
        </w:rPr>
        <w:t>"</w:t>
      </w:r>
      <w:proofErr w:type="spellStart"/>
      <w:r w:rsidRPr="00DD1119">
        <w:rPr>
          <w:color w:val="C45911" w:themeColor="accent2" w:themeShade="BF"/>
        </w:rPr>
        <w:t>alg</w:t>
      </w:r>
      <w:proofErr w:type="spellEnd"/>
      <w:r w:rsidRPr="00DD1119">
        <w:rPr>
          <w:color w:val="C45911" w:themeColor="accent2" w:themeShade="BF"/>
        </w:rPr>
        <w:t>"</w:t>
      </w:r>
      <w:r w:rsidRPr="00D12A38">
        <w:rPr>
          <w:color w:val="2F5496" w:themeColor="accent1" w:themeShade="BF"/>
        </w:rPr>
        <w:t>: "none"</w:t>
      </w:r>
    </w:p>
    <w:p w14:paraId="45764524" w14:textId="7A73414A" w:rsidR="004550DB" w:rsidRDefault="004550DB" w:rsidP="004550DB">
      <w:pPr>
        <w:ind w:leftChars="100" w:left="210"/>
        <w:rPr>
          <w:color w:val="2F5496" w:themeColor="accent1" w:themeShade="BF"/>
        </w:rPr>
      </w:pPr>
      <w:r w:rsidRPr="00D12A38">
        <w:rPr>
          <w:color w:val="2F5496" w:themeColor="accent1" w:themeShade="BF"/>
        </w:rPr>
        <w:t>}</w:t>
      </w:r>
    </w:p>
    <w:p w14:paraId="329CA9BF" w14:textId="77777777" w:rsidR="00CF4183" w:rsidRPr="00D12A38" w:rsidRDefault="00CF4183" w:rsidP="004550DB">
      <w:pPr>
        <w:ind w:leftChars="100" w:left="210"/>
        <w:rPr>
          <w:color w:val="2F5496" w:themeColor="accent1" w:themeShade="BF"/>
        </w:rPr>
      </w:pPr>
    </w:p>
    <w:p w14:paraId="75AD3C9F" w14:textId="39444118" w:rsidR="00DD1119" w:rsidRDefault="00DD1119" w:rsidP="004550DB">
      <w:pPr>
        <w:ind w:leftChars="100" w:left="210"/>
        <w:rPr>
          <w:rFonts w:ascii="Segoe UI" w:hAnsi="Segoe UI" w:cs="Segoe UI"/>
          <w:color w:val="0D0D0D"/>
          <w:shd w:val="clear" w:color="auto" w:fill="FFFFFF"/>
        </w:rPr>
      </w:pPr>
      <w:r>
        <w:rPr>
          <w:rFonts w:ascii="Segoe UI" w:hAnsi="Segoe UI" w:cs="Segoe UI"/>
          <w:color w:val="0D0D0D"/>
          <w:shd w:val="clear" w:color="auto" w:fill="FFFFFF"/>
        </w:rPr>
        <w:t>以及用户定义的有效载荷。例如：</w:t>
      </w:r>
    </w:p>
    <w:p w14:paraId="0A81F869" w14:textId="77777777" w:rsidR="00BC1985" w:rsidRDefault="00BC1985" w:rsidP="004550DB">
      <w:pPr>
        <w:ind w:leftChars="100" w:left="210"/>
        <w:rPr>
          <w:rFonts w:ascii="Segoe UI" w:hAnsi="Segoe UI" w:cs="Segoe UI" w:hint="eastAsia"/>
          <w:color w:val="0D0D0D"/>
          <w:shd w:val="clear" w:color="auto" w:fill="FFFFFF"/>
        </w:rPr>
      </w:pPr>
    </w:p>
    <w:p w14:paraId="7BAC5DB9" w14:textId="77BF0199" w:rsidR="004550DB" w:rsidRPr="00D12A38" w:rsidRDefault="004550DB" w:rsidP="004550DB">
      <w:pPr>
        <w:ind w:leftChars="100" w:left="210"/>
        <w:rPr>
          <w:color w:val="2F5496" w:themeColor="accent1" w:themeShade="BF"/>
        </w:rPr>
      </w:pPr>
      <w:r w:rsidRPr="00D12A38">
        <w:rPr>
          <w:color w:val="2F5496" w:themeColor="accent1" w:themeShade="BF"/>
        </w:rPr>
        <w:t>{</w:t>
      </w:r>
    </w:p>
    <w:p w14:paraId="1E946ACF" w14:textId="77777777" w:rsidR="004550DB" w:rsidRDefault="004550DB" w:rsidP="00CF4183">
      <w:pPr>
        <w:ind w:leftChars="100" w:left="210" w:firstLine="210"/>
      </w:pPr>
      <w:r w:rsidRPr="00DD1119">
        <w:rPr>
          <w:color w:val="C45911" w:themeColor="accent2" w:themeShade="BF"/>
        </w:rPr>
        <w:t>"sub"</w:t>
      </w:r>
      <w:r w:rsidRPr="00D12A38">
        <w:rPr>
          <w:color w:val="2F5496" w:themeColor="accent1" w:themeShade="BF"/>
        </w:rPr>
        <w:t>: "user123",</w:t>
      </w:r>
    </w:p>
    <w:p w14:paraId="3ED2508E" w14:textId="77777777" w:rsidR="004550DB" w:rsidRDefault="004550DB" w:rsidP="00CF4183">
      <w:pPr>
        <w:ind w:leftChars="100" w:left="210" w:firstLine="210"/>
      </w:pPr>
      <w:r w:rsidRPr="00DD1119">
        <w:rPr>
          <w:color w:val="C45911" w:themeColor="accent2" w:themeShade="BF"/>
        </w:rPr>
        <w:t>"session"</w:t>
      </w:r>
      <w:r w:rsidRPr="00D12A38">
        <w:rPr>
          <w:color w:val="2F5496" w:themeColor="accent1" w:themeShade="BF"/>
        </w:rPr>
        <w:t>: "ch72gsb320000udocl363eofy",</w:t>
      </w:r>
    </w:p>
    <w:p w14:paraId="25692AC2" w14:textId="77777777" w:rsidR="004550DB" w:rsidRDefault="004550DB" w:rsidP="00CF4183">
      <w:pPr>
        <w:ind w:leftChars="100" w:left="210" w:firstLine="210"/>
      </w:pPr>
      <w:r w:rsidRPr="00DD1119">
        <w:rPr>
          <w:color w:val="C45911" w:themeColor="accent2" w:themeShade="BF"/>
        </w:rPr>
        <w:t>"name"</w:t>
      </w:r>
      <w:r w:rsidRPr="00D12A38">
        <w:rPr>
          <w:color w:val="2F5496" w:themeColor="accent1" w:themeShade="BF"/>
        </w:rPr>
        <w:t>: "Pretty Name",</w:t>
      </w:r>
    </w:p>
    <w:p w14:paraId="4E9A1FC7" w14:textId="77777777" w:rsidR="004550DB" w:rsidRDefault="004550DB" w:rsidP="00CF4183">
      <w:pPr>
        <w:ind w:leftChars="100" w:left="210" w:firstLine="210"/>
      </w:pPr>
      <w:r w:rsidRPr="00DD1119">
        <w:rPr>
          <w:color w:val="C45911" w:themeColor="accent2" w:themeShade="BF"/>
        </w:rPr>
        <w:t>"</w:t>
      </w:r>
      <w:proofErr w:type="spellStart"/>
      <w:r w:rsidRPr="00DD1119">
        <w:rPr>
          <w:color w:val="C45911" w:themeColor="accent2" w:themeShade="BF"/>
        </w:rPr>
        <w:t>lastpage</w:t>
      </w:r>
      <w:proofErr w:type="spellEnd"/>
      <w:r w:rsidRPr="00DD1119">
        <w:rPr>
          <w:color w:val="C45911" w:themeColor="accent2" w:themeShade="BF"/>
        </w:rPr>
        <w:t>"</w:t>
      </w:r>
      <w:r w:rsidRPr="00D12A38">
        <w:rPr>
          <w:color w:val="2F5496" w:themeColor="accent1" w:themeShade="BF"/>
        </w:rPr>
        <w:t>: "/views/settings"</w:t>
      </w:r>
    </w:p>
    <w:p w14:paraId="18EE387E" w14:textId="37474784" w:rsidR="00F6301D" w:rsidRPr="00D12A38" w:rsidRDefault="004550DB" w:rsidP="004550DB">
      <w:pPr>
        <w:ind w:leftChars="100" w:left="210"/>
        <w:rPr>
          <w:color w:val="2F5496" w:themeColor="accent1" w:themeShade="BF"/>
        </w:rPr>
      </w:pPr>
      <w:r w:rsidRPr="00D12A38">
        <w:rPr>
          <w:color w:val="2F5496" w:themeColor="accent1" w:themeShade="BF"/>
        </w:rPr>
        <w:t>}</w:t>
      </w:r>
    </w:p>
    <w:p w14:paraId="448F58DC" w14:textId="22A6D9FB" w:rsidR="00C65FEC" w:rsidRDefault="00581938" w:rsidP="004550DB">
      <w:pPr>
        <w:ind w:leftChars="100" w:left="210"/>
        <w:rPr>
          <w:rFonts w:ascii="Segoe UI" w:hAnsi="Segoe UI" w:cs="Segoe UI"/>
          <w:color w:val="0D0D0D"/>
          <w:shd w:val="clear" w:color="auto" w:fill="FFFFFF"/>
        </w:rPr>
      </w:pPr>
      <w:r>
        <w:br/>
      </w:r>
      <w:r>
        <w:rPr>
          <w:rFonts w:ascii="Segoe UI" w:hAnsi="Segoe UI" w:cs="Segoe UI"/>
          <w:color w:val="0D0D0D"/>
          <w:shd w:val="clear" w:color="auto" w:fill="FFFFFF"/>
        </w:rPr>
        <w:t>由于没有签名或加密，这个</w:t>
      </w:r>
      <w:r>
        <w:rPr>
          <w:rFonts w:ascii="Segoe UI" w:hAnsi="Segoe UI" w:cs="Segoe UI"/>
          <w:color w:val="0D0D0D"/>
          <w:shd w:val="clear" w:color="auto" w:fill="FFFFFF"/>
        </w:rPr>
        <w:t>JWT</w:t>
      </w:r>
      <w:r>
        <w:rPr>
          <w:rFonts w:ascii="Segoe UI" w:hAnsi="Segoe UI" w:cs="Segoe UI"/>
          <w:color w:val="0D0D0D"/>
          <w:shd w:val="clear" w:color="auto" w:fill="FFFFFF"/>
        </w:rPr>
        <w:t>被编码为简单的两个元素（为了可读性插入了换行符）：</w:t>
      </w:r>
    </w:p>
    <w:p w14:paraId="760549EC" w14:textId="77777777" w:rsidR="009C246A" w:rsidRDefault="009C246A" w:rsidP="004550DB">
      <w:pPr>
        <w:ind w:leftChars="100" w:left="210"/>
        <w:rPr>
          <w:rFonts w:ascii="Segoe UI" w:hAnsi="Segoe UI" w:cs="Segoe UI"/>
          <w:color w:val="0D0D0D"/>
          <w:shd w:val="clear" w:color="auto" w:fill="FFFFFF"/>
        </w:rPr>
      </w:pPr>
    </w:p>
    <w:p w14:paraId="361CD54E" w14:textId="77777777" w:rsidR="00581938" w:rsidRPr="002D588B" w:rsidRDefault="00581938" w:rsidP="00581938">
      <w:pPr>
        <w:ind w:leftChars="100" w:left="210"/>
        <w:rPr>
          <w:b/>
          <w:bCs/>
        </w:rPr>
      </w:pPr>
      <w:r w:rsidRPr="002D588B">
        <w:rPr>
          <w:b/>
          <w:bCs/>
        </w:rPr>
        <w:t>eyJhbGciOiJub25lIn0.</w:t>
      </w:r>
    </w:p>
    <w:p w14:paraId="0B2FD06E" w14:textId="77777777" w:rsidR="00581938" w:rsidRPr="002D588B" w:rsidRDefault="00581938" w:rsidP="00581938">
      <w:pPr>
        <w:ind w:leftChars="100" w:left="210"/>
        <w:rPr>
          <w:b/>
          <w:bCs/>
        </w:rPr>
      </w:pPr>
      <w:r w:rsidRPr="002D588B">
        <w:rPr>
          <w:b/>
          <w:bCs/>
        </w:rPr>
        <w:t>eyJzdWIiOiJ1c2VyMTIzIiwic2Vzc2lvbiI6ImNoNzJnc2IzMjAwMDB1ZG9jbDM2M</w:t>
      </w:r>
    </w:p>
    <w:p w14:paraId="26B0C498" w14:textId="2CD62892" w:rsidR="00581938" w:rsidRPr="002D588B" w:rsidRDefault="00581938" w:rsidP="00581938">
      <w:pPr>
        <w:ind w:leftChars="100" w:left="210"/>
        <w:rPr>
          <w:b/>
          <w:bCs/>
        </w:rPr>
      </w:pPr>
      <w:r w:rsidRPr="002D588B">
        <w:rPr>
          <w:b/>
          <w:bCs/>
        </w:rPr>
        <w:t>2VvZnkiLCJuYW1lIjoiUHJldHR5IE5hbWUiLCJsYXN0cGFnZSI6Ii92aWV3cy9zZXR0aW5ncyJ9.</w:t>
      </w:r>
    </w:p>
    <w:p w14:paraId="2EDF2CDA" w14:textId="77777777" w:rsidR="005038AB" w:rsidRDefault="005038AB" w:rsidP="00581938">
      <w:pPr>
        <w:ind w:leftChars="100" w:left="210"/>
      </w:pPr>
    </w:p>
    <w:p w14:paraId="56832317" w14:textId="7C6602D9" w:rsidR="00581938" w:rsidRDefault="00E53990" w:rsidP="00581938">
      <w:pPr>
        <w:ind w:leftChars="100" w:left="210"/>
      </w:pPr>
      <w:r>
        <w:rPr>
          <w:rFonts w:ascii="Segoe UI" w:hAnsi="Segoe UI" w:cs="Segoe UI"/>
          <w:color w:val="0D0D0D"/>
          <w:shd w:val="clear" w:color="auto" w:fill="FFFFFF"/>
        </w:rPr>
        <w:t>像上面展示的</w:t>
      </w:r>
      <w:r>
        <w:rPr>
          <w:rFonts w:ascii="Segoe UI" w:hAnsi="Segoe UI" w:cs="Segoe UI" w:hint="eastAsia"/>
          <w:color w:val="0D0D0D"/>
          <w:shd w:val="clear" w:color="auto" w:fill="FFFFFF"/>
        </w:rPr>
        <w:t>不</w:t>
      </w:r>
      <w:r>
        <w:rPr>
          <w:rFonts w:ascii="Segoe UI" w:hAnsi="Segoe UI" w:cs="Segoe UI"/>
          <w:color w:val="0D0D0D"/>
          <w:shd w:val="clear" w:color="auto" w:fill="FFFFFF"/>
        </w:rPr>
        <w:t>安全的</w:t>
      </w:r>
      <w:r>
        <w:rPr>
          <w:rFonts w:ascii="Segoe UI" w:hAnsi="Segoe UI" w:cs="Segoe UI"/>
          <w:color w:val="0D0D0D"/>
          <w:shd w:val="clear" w:color="auto" w:fill="FFFFFF"/>
        </w:rPr>
        <w:t>JWT</w:t>
      </w:r>
      <w:r>
        <w:rPr>
          <w:rFonts w:ascii="Segoe UI" w:hAnsi="Segoe UI" w:cs="Segoe UI"/>
          <w:color w:val="0D0D0D"/>
          <w:shd w:val="clear" w:color="auto" w:fill="FFFFFF"/>
        </w:rPr>
        <w:t>可能适用于客户端使用。例如，如果会话</w:t>
      </w:r>
      <w:r>
        <w:rPr>
          <w:rFonts w:ascii="Segoe UI" w:hAnsi="Segoe UI" w:cs="Segoe UI"/>
          <w:color w:val="0D0D0D"/>
          <w:shd w:val="clear" w:color="auto" w:fill="FFFFFF"/>
        </w:rPr>
        <w:t>ID</w:t>
      </w:r>
      <w:r>
        <w:rPr>
          <w:rFonts w:ascii="Segoe UI" w:hAnsi="Segoe UI" w:cs="Segoe UI"/>
          <w:color w:val="0D0D0D"/>
          <w:shd w:val="clear" w:color="auto" w:fill="FFFFFF"/>
        </w:rPr>
        <w:t>是一个难以猜测的数字，并且其余数据仅由客户端用于构建视图，那么使用签名就是多余的。这些数据可以被单页</w:t>
      </w:r>
      <w:r>
        <w:rPr>
          <w:rFonts w:ascii="Segoe UI" w:hAnsi="Segoe UI" w:cs="Segoe UI"/>
          <w:color w:val="0D0D0D"/>
          <w:shd w:val="clear" w:color="auto" w:fill="FFFFFF"/>
        </w:rPr>
        <w:t>Web</w:t>
      </w:r>
      <w:r>
        <w:rPr>
          <w:rFonts w:ascii="Segoe UI" w:hAnsi="Segoe UI" w:cs="Segoe UI"/>
          <w:color w:val="0D0D0D"/>
          <w:shd w:val="clear" w:color="auto" w:fill="FFFFFF"/>
        </w:rPr>
        <w:t>应用程序用于构建带有用户的</w:t>
      </w:r>
      <w:r>
        <w:rPr>
          <w:rFonts w:ascii="Segoe UI" w:hAnsi="Segoe UI" w:cs="Segoe UI"/>
          <w:color w:val="0D0D0D"/>
          <w:shd w:val="clear" w:color="auto" w:fill="FFFFFF"/>
        </w:rPr>
        <w:t>“</w:t>
      </w:r>
      <w:r>
        <w:rPr>
          <w:rFonts w:ascii="Segoe UI" w:hAnsi="Segoe UI" w:cs="Segoe UI"/>
          <w:color w:val="0D0D0D"/>
          <w:shd w:val="clear" w:color="auto" w:fill="FFFFFF"/>
        </w:rPr>
        <w:t>漂亮</w:t>
      </w:r>
      <w:r>
        <w:rPr>
          <w:rFonts w:ascii="Segoe UI" w:hAnsi="Segoe UI" w:cs="Segoe UI"/>
          <w:color w:val="0D0D0D"/>
          <w:shd w:val="clear" w:color="auto" w:fill="FFFFFF"/>
        </w:rPr>
        <w:t>”</w:t>
      </w:r>
      <w:r>
        <w:rPr>
          <w:rFonts w:ascii="Segoe UI" w:hAnsi="Segoe UI" w:cs="Segoe UI"/>
          <w:color w:val="0D0D0D"/>
          <w:shd w:val="clear" w:color="auto" w:fill="FFFFFF"/>
        </w:rPr>
        <w:t>名称的视图，而无需在用户被重定向到其最后访问的页面时与后端交互。即使恶意用户尝试修改这些数据，也不会获得任何好处。</w:t>
      </w:r>
    </w:p>
    <w:p w14:paraId="6190B097" w14:textId="42C8696F" w:rsidR="00F6301D" w:rsidRDefault="00F6301D" w:rsidP="00BD2830"/>
    <w:p w14:paraId="7B1AD904" w14:textId="3656F759" w:rsidR="00F6301D" w:rsidRDefault="005038AB" w:rsidP="002D465D">
      <w:pPr>
        <w:ind w:leftChars="450" w:left="945"/>
        <w:rPr>
          <w:rFonts w:ascii="Segoe UI" w:hAnsi="Segoe UI" w:cs="Segoe UI"/>
          <w:color w:val="0D0D0D"/>
          <w:sz w:val="18"/>
          <w:szCs w:val="20"/>
          <w:shd w:val="clear" w:color="auto" w:fill="FFFFFF"/>
        </w:rPr>
      </w:pPr>
      <w:r w:rsidRPr="000E4DB6">
        <w:rPr>
          <w:rFonts w:ascii="Segoe UI" w:hAnsi="Segoe UI" w:cs="Segoe UI"/>
          <w:color w:val="0D0D0D"/>
          <w:sz w:val="18"/>
          <w:szCs w:val="20"/>
          <w:shd w:val="clear" w:color="auto" w:fill="FFFFFF"/>
        </w:rPr>
        <w:t>请注意紧凑表示中的尾随点号（</w:t>
      </w:r>
      <w:r w:rsidRPr="000E4DB6">
        <w:rPr>
          <w:rFonts w:ascii="Segoe UI" w:hAnsi="Segoe UI" w:cs="Segoe UI"/>
          <w:color w:val="0D0D0D"/>
          <w:sz w:val="18"/>
          <w:szCs w:val="20"/>
          <w:shd w:val="clear" w:color="auto" w:fill="FFFFFF"/>
        </w:rPr>
        <w:t>.</w:t>
      </w:r>
      <w:r w:rsidRPr="000E4DB6">
        <w:rPr>
          <w:rFonts w:ascii="Segoe UI" w:hAnsi="Segoe UI" w:cs="Segoe UI"/>
          <w:color w:val="0D0D0D"/>
          <w:sz w:val="18"/>
          <w:szCs w:val="20"/>
          <w:shd w:val="clear" w:color="auto" w:fill="FFFFFF"/>
        </w:rPr>
        <w:t>）。由于没有签名，它只是一个空字符串。尽管如此，点号仍然被添加。</w:t>
      </w:r>
      <w:r w:rsidR="002D465D">
        <w:rPr>
          <w:rFonts w:ascii="Segoe UI" w:hAnsi="Segoe UI" w:cs="Segoe UI" w:hint="eastAsia"/>
          <w:color w:val="0D0D0D"/>
          <w:sz w:val="18"/>
          <w:szCs w:val="20"/>
          <w:shd w:val="clear" w:color="auto" w:fill="FFFFFF"/>
        </w:rPr>
        <w:t>1</w:t>
      </w:r>
    </w:p>
    <w:p w14:paraId="11DD2C88" w14:textId="77777777" w:rsidR="004C4552" w:rsidRPr="000E4DB6" w:rsidRDefault="004C4552" w:rsidP="00BD2830">
      <w:pPr>
        <w:ind w:leftChars="400" w:left="840"/>
        <w:rPr>
          <w:rFonts w:ascii="Segoe UI" w:hAnsi="Segoe UI" w:cs="Segoe UI"/>
          <w:color w:val="0D0D0D"/>
          <w:sz w:val="18"/>
          <w:szCs w:val="20"/>
          <w:shd w:val="clear" w:color="auto" w:fill="FFFFFF"/>
        </w:rPr>
      </w:pPr>
    </w:p>
    <w:p w14:paraId="58F66364" w14:textId="39C3430B" w:rsidR="00F6301D" w:rsidRDefault="00382336" w:rsidP="00F6301D">
      <w:pPr>
        <w:ind w:leftChars="100" w:left="210"/>
        <w:rPr>
          <w:rFonts w:ascii="Segoe UI" w:hAnsi="Segoe UI" w:cs="Segoe UI"/>
          <w:color w:val="0D0D0D"/>
          <w:shd w:val="clear" w:color="auto" w:fill="FFFFFF"/>
        </w:rPr>
      </w:pPr>
      <w:r>
        <w:rPr>
          <w:rFonts w:ascii="Segoe UI" w:hAnsi="Segoe UI" w:cs="Segoe UI"/>
          <w:color w:val="0D0D0D"/>
          <w:shd w:val="clear" w:color="auto" w:fill="FFFFFF"/>
        </w:rPr>
        <w:t>然而，在实际应用中，</w:t>
      </w:r>
      <w:r w:rsidR="008E7FE3">
        <w:rPr>
          <w:rFonts w:ascii="Segoe UI" w:hAnsi="Segoe UI" w:cs="Segoe UI" w:hint="eastAsia"/>
          <w:color w:val="0D0D0D"/>
          <w:shd w:val="clear" w:color="auto" w:fill="FFFFFF"/>
        </w:rPr>
        <w:t>不</w:t>
      </w:r>
      <w:r>
        <w:rPr>
          <w:rFonts w:ascii="Segoe UI" w:hAnsi="Segoe UI" w:cs="Segoe UI"/>
          <w:color w:val="0D0D0D"/>
          <w:shd w:val="clear" w:color="auto" w:fill="FFFFFF"/>
        </w:rPr>
        <w:t>安全的</w:t>
      </w:r>
      <w:r>
        <w:rPr>
          <w:rFonts w:ascii="Segoe UI" w:hAnsi="Segoe UI" w:cs="Segoe UI"/>
          <w:color w:val="0D0D0D"/>
          <w:shd w:val="clear" w:color="auto" w:fill="FFFFFF"/>
        </w:rPr>
        <w:t>JWT</w:t>
      </w:r>
      <w:r>
        <w:rPr>
          <w:rFonts w:ascii="Segoe UI" w:hAnsi="Segoe UI" w:cs="Segoe UI"/>
          <w:color w:val="0D0D0D"/>
          <w:shd w:val="clear" w:color="auto" w:fill="FFFFFF"/>
        </w:rPr>
        <w:t>是比较罕见的。</w:t>
      </w:r>
    </w:p>
    <w:p w14:paraId="0A97743E" w14:textId="77777777" w:rsidR="00382336" w:rsidRDefault="00382336" w:rsidP="00F6301D">
      <w:pPr>
        <w:ind w:leftChars="100" w:left="210"/>
      </w:pPr>
    </w:p>
    <w:p w14:paraId="3FFDCB91" w14:textId="77777777" w:rsidR="00764591" w:rsidRPr="00CE0C72" w:rsidRDefault="00764591" w:rsidP="00F6301D">
      <w:pPr>
        <w:ind w:leftChars="100" w:left="210"/>
        <w:rPr>
          <w:rFonts w:ascii="微软雅黑" w:eastAsia="微软雅黑" w:hAnsi="微软雅黑"/>
          <w:color w:val="000000"/>
          <w:spacing w:val="15"/>
          <w:sz w:val="23"/>
          <w:szCs w:val="23"/>
        </w:rPr>
      </w:pPr>
      <w:r w:rsidRPr="00CE0C72">
        <w:rPr>
          <w:rFonts w:ascii="微软雅黑" w:eastAsia="微软雅黑" w:hAnsi="微软雅黑"/>
          <w:color w:val="000000"/>
          <w:spacing w:val="15"/>
          <w:sz w:val="23"/>
          <w:szCs w:val="23"/>
        </w:rPr>
        <w:t>3.4 创建不安全的JWT</w:t>
      </w:r>
    </w:p>
    <w:p w14:paraId="45585959" w14:textId="5D74A90C" w:rsidR="00F6301D" w:rsidRDefault="003541F4" w:rsidP="00F6301D">
      <w:pPr>
        <w:ind w:leftChars="100" w:left="210"/>
        <w:rPr>
          <w:rFonts w:ascii="Segoe UI" w:hAnsi="Segoe UI" w:cs="Segoe UI"/>
          <w:color w:val="0D0D0D"/>
          <w:shd w:val="clear" w:color="auto" w:fill="FFFFFF"/>
        </w:rPr>
      </w:pPr>
      <w:r>
        <w:rPr>
          <w:rFonts w:ascii="Segoe UI" w:hAnsi="Segoe UI" w:cs="Segoe UI"/>
          <w:color w:val="0D0D0D"/>
          <w:shd w:val="clear" w:color="auto" w:fill="FFFFFF"/>
        </w:rPr>
        <w:t>为了从头部和载荷的</w:t>
      </w:r>
      <w:r>
        <w:rPr>
          <w:rFonts w:ascii="Segoe UI" w:hAnsi="Segoe UI" w:cs="Segoe UI"/>
          <w:color w:val="0D0D0D"/>
          <w:shd w:val="clear" w:color="auto" w:fill="FFFFFF"/>
        </w:rPr>
        <w:t>JSON</w:t>
      </w:r>
      <w:r>
        <w:rPr>
          <w:rFonts w:ascii="Segoe UI" w:hAnsi="Segoe UI" w:cs="Segoe UI"/>
          <w:color w:val="0D0D0D"/>
          <w:shd w:val="clear" w:color="auto" w:fill="FFFFFF"/>
        </w:rPr>
        <w:t>版本得到紧凑表示，执行以下步骤：</w:t>
      </w:r>
    </w:p>
    <w:p w14:paraId="5F8623D9" w14:textId="77777777" w:rsidR="00542191" w:rsidRDefault="00542191" w:rsidP="00F6301D">
      <w:pPr>
        <w:ind w:leftChars="100" w:left="210"/>
        <w:rPr>
          <w:rFonts w:ascii="Segoe UI" w:hAnsi="Segoe UI" w:cs="Segoe UI" w:hint="eastAsia"/>
          <w:color w:val="0D0D0D"/>
          <w:shd w:val="clear" w:color="auto" w:fill="FFFFFF"/>
        </w:rPr>
      </w:pPr>
    </w:p>
    <w:p w14:paraId="7B6B4E9F" w14:textId="77777777" w:rsidR="001D45D2" w:rsidRDefault="001D45D2" w:rsidP="00C73AA5">
      <w:pPr>
        <w:pStyle w:val="a7"/>
        <w:numPr>
          <w:ilvl w:val="0"/>
          <w:numId w:val="7"/>
        </w:numPr>
        <w:ind w:firstLineChars="0"/>
      </w:pPr>
      <w:r>
        <w:rPr>
          <w:rFonts w:hint="eastAsia"/>
        </w:rPr>
        <w:t>将头部作为其</w:t>
      </w:r>
      <w:r>
        <w:t>UTF-8表示的字节数组。JWT规范不要求在编码之前将JSON最小化或剥离无意义的字符（如空格）。</w:t>
      </w:r>
    </w:p>
    <w:p w14:paraId="5EB426F7" w14:textId="77777777" w:rsidR="001D45D2" w:rsidRDefault="001D45D2" w:rsidP="00C73AA5">
      <w:pPr>
        <w:pStyle w:val="a7"/>
        <w:numPr>
          <w:ilvl w:val="0"/>
          <w:numId w:val="7"/>
        </w:numPr>
        <w:ind w:firstLineChars="0"/>
      </w:pPr>
      <w:r>
        <w:rPr>
          <w:rFonts w:hint="eastAsia"/>
        </w:rPr>
        <w:t>使用</w:t>
      </w:r>
      <w:r>
        <w:t>Base64-URL算法对字节数组进行编码，去除尾随的等号（=）。</w:t>
      </w:r>
    </w:p>
    <w:p w14:paraId="3020B2E5" w14:textId="7FD60EDF" w:rsidR="00F6301D" w:rsidRDefault="001D45D2" w:rsidP="00C73AA5">
      <w:pPr>
        <w:pStyle w:val="a7"/>
        <w:numPr>
          <w:ilvl w:val="0"/>
          <w:numId w:val="7"/>
        </w:numPr>
        <w:ind w:firstLineChars="0"/>
      </w:pPr>
      <w:r>
        <w:rPr>
          <w:rFonts w:hint="eastAsia"/>
        </w:rPr>
        <w:lastRenderedPageBreak/>
        <w:t>将载荷作为其</w:t>
      </w:r>
      <w:r>
        <w:t>UTF-8表示的字节数组。JWT规范不要求在编码之前将JSON最小化或剥离无意义的字符（如空格）。</w:t>
      </w:r>
    </w:p>
    <w:p w14:paraId="1A48C71C" w14:textId="77777777" w:rsidR="00C73AA5" w:rsidRDefault="00C73AA5" w:rsidP="00C73AA5">
      <w:pPr>
        <w:pStyle w:val="a7"/>
        <w:numPr>
          <w:ilvl w:val="0"/>
          <w:numId w:val="7"/>
        </w:numPr>
        <w:ind w:firstLineChars="0"/>
      </w:pPr>
      <w:r>
        <w:rPr>
          <w:rFonts w:hint="eastAsia"/>
        </w:rPr>
        <w:t>使用</w:t>
      </w:r>
      <w:r>
        <w:t>Base64-URL算法对字节数组进行编码，去除尾随的等号（=）。</w:t>
      </w:r>
    </w:p>
    <w:p w14:paraId="52056EB5" w14:textId="056C24C7" w:rsidR="00C73AA5" w:rsidRDefault="00C73AA5" w:rsidP="00C73AA5">
      <w:pPr>
        <w:pStyle w:val="a7"/>
        <w:numPr>
          <w:ilvl w:val="0"/>
          <w:numId w:val="7"/>
        </w:numPr>
        <w:ind w:firstLineChars="0"/>
      </w:pPr>
      <w:r>
        <w:rPr>
          <w:rFonts w:hint="eastAsia"/>
        </w:rPr>
        <w:t>连接生成的字符串，将头部放在首位，后跟一个“</w:t>
      </w:r>
      <w:r>
        <w:t>.”字符，然后是载荷。</w:t>
      </w:r>
    </w:p>
    <w:p w14:paraId="31B20972" w14:textId="77777777" w:rsidR="00B90177" w:rsidRDefault="00B90177" w:rsidP="004327C6">
      <w:pPr>
        <w:ind w:left="420"/>
      </w:pPr>
    </w:p>
    <w:p w14:paraId="20CB9619" w14:textId="578C053E" w:rsidR="004327C6" w:rsidRPr="00C73AA5" w:rsidRDefault="00286901" w:rsidP="00E05D88">
      <w:pPr>
        <w:ind w:leftChars="100" w:left="210"/>
      </w:pPr>
      <w:r w:rsidRPr="00286901">
        <w:rPr>
          <w:rFonts w:hint="eastAsia"/>
        </w:rPr>
        <w:t>在进行编码之前，必须对头部和载荷进行验证（验证是否存在所需的声明以及每个声明的正确使用）。</w:t>
      </w:r>
    </w:p>
    <w:p w14:paraId="733F6FE4" w14:textId="77777777" w:rsidR="001D45D2" w:rsidRPr="001D45D2" w:rsidRDefault="001D45D2" w:rsidP="001D45D2">
      <w:pPr>
        <w:ind w:leftChars="100" w:left="210"/>
      </w:pPr>
    </w:p>
    <w:p w14:paraId="717BCE82" w14:textId="77777777" w:rsidR="00F6301D" w:rsidRDefault="00F6301D" w:rsidP="00F6301D">
      <w:pPr>
        <w:ind w:leftChars="100" w:left="210"/>
      </w:pPr>
    </w:p>
    <w:p w14:paraId="15C12850" w14:textId="03B16467" w:rsidR="00F6301D" w:rsidRDefault="00E13CAD" w:rsidP="00F6301D">
      <w:pPr>
        <w:ind w:leftChars="100" w:left="210"/>
      </w:pPr>
      <w:r>
        <w:rPr>
          <w:noProof/>
        </w:rPr>
        <w:drawing>
          <wp:inline distT="0" distB="0" distL="0" distR="0" wp14:anchorId="476572C6" wp14:editId="4ACA86ED">
            <wp:extent cx="5274310" cy="17602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60220"/>
                    </a:xfrm>
                    <a:prstGeom prst="rect">
                      <a:avLst/>
                    </a:prstGeom>
                  </pic:spPr>
                </pic:pic>
              </a:graphicData>
            </a:graphic>
          </wp:inline>
        </w:drawing>
      </w:r>
    </w:p>
    <w:p w14:paraId="406A9F22" w14:textId="5567BEC8" w:rsidR="00D55884" w:rsidRDefault="00D55884" w:rsidP="00F6301D">
      <w:pPr>
        <w:ind w:leftChars="100" w:left="210"/>
      </w:pPr>
    </w:p>
    <w:p w14:paraId="60BDF9F9" w14:textId="251B7429" w:rsidR="00576677" w:rsidRDefault="00576677" w:rsidP="00D55884">
      <w:pPr>
        <w:ind w:leftChars="100" w:left="210"/>
        <w:rPr>
          <w:rFonts w:ascii="Segoe UI" w:hAnsi="Segoe UI" w:cs="Segoe UI"/>
          <w:b/>
          <w:bCs/>
          <w:color w:val="0D0D0D"/>
          <w:shd w:val="clear" w:color="auto" w:fill="FFFFFF"/>
        </w:rPr>
      </w:pPr>
      <w:r w:rsidRPr="008A0D55">
        <w:rPr>
          <w:rFonts w:ascii="Segoe UI" w:hAnsi="Segoe UI" w:cs="Segoe UI" w:hint="eastAsia"/>
          <w:b/>
          <w:bCs/>
          <w:color w:val="0D0D0D"/>
          <w:shd w:val="clear" w:color="auto" w:fill="FFFFFF"/>
        </w:rPr>
        <w:t>3.4.1</w:t>
      </w:r>
      <w:r w:rsidRPr="008A0D55">
        <w:rPr>
          <w:rFonts w:ascii="Segoe UI" w:hAnsi="Segoe UI" w:cs="Segoe UI" w:hint="eastAsia"/>
          <w:b/>
          <w:bCs/>
          <w:color w:val="0D0D0D"/>
          <w:shd w:val="clear" w:color="auto" w:fill="FFFFFF"/>
        </w:rPr>
        <w:t>样例代码</w:t>
      </w:r>
    </w:p>
    <w:p w14:paraId="29440690" w14:textId="77777777" w:rsidR="00334685" w:rsidRPr="008A3A09" w:rsidRDefault="00334685" w:rsidP="008A3A09">
      <w:pPr>
        <w:ind w:leftChars="100" w:left="210" w:firstLine="210"/>
        <w:rPr>
          <w:color w:val="8EAADB" w:themeColor="accent1" w:themeTint="99"/>
        </w:rPr>
      </w:pPr>
    </w:p>
    <w:p w14:paraId="106B5A02" w14:textId="45356E50" w:rsidR="008A0D55" w:rsidRPr="008A3A09" w:rsidRDefault="008A0D55" w:rsidP="00DA3F4A">
      <w:pPr>
        <w:ind w:firstLineChars="100" w:firstLine="210"/>
        <w:rPr>
          <w:color w:val="8EAADB" w:themeColor="accent1" w:themeTint="99"/>
        </w:rPr>
      </w:pPr>
      <w:r w:rsidRPr="008A3A09">
        <w:rPr>
          <w:color w:val="8EAADB" w:themeColor="accent1" w:themeTint="99"/>
        </w:rPr>
        <w:t>//</w:t>
      </w:r>
      <w:r w:rsidR="00324EDA" w:rsidRPr="00DA3F4A">
        <w:rPr>
          <w:color w:val="8EAADB" w:themeColor="accent1" w:themeTint="99"/>
        </w:rPr>
        <w:t xml:space="preserve"> URL安全的Base64变体</w:t>
      </w:r>
    </w:p>
    <w:p w14:paraId="0168C9A9" w14:textId="77777777" w:rsidR="008A0D55" w:rsidRDefault="008A0D55" w:rsidP="008A0D55">
      <w:pPr>
        <w:ind w:leftChars="100" w:left="210"/>
      </w:pPr>
      <w:r w:rsidRPr="00B42922">
        <w:rPr>
          <w:color w:val="538135" w:themeColor="accent6" w:themeShade="BF"/>
        </w:rPr>
        <w:t>function</w:t>
      </w:r>
      <w:r>
        <w:t xml:space="preserve"> </w:t>
      </w:r>
      <w:r w:rsidRPr="00B42922">
        <w:rPr>
          <w:color w:val="A8D08D" w:themeColor="accent6" w:themeTint="99"/>
        </w:rPr>
        <w:t>b64</w:t>
      </w:r>
      <w:r>
        <w:t>(str) {</w:t>
      </w:r>
    </w:p>
    <w:p w14:paraId="2C0CFE16" w14:textId="77777777" w:rsidR="008A0D55" w:rsidRDefault="008A0D55" w:rsidP="00B42922">
      <w:pPr>
        <w:ind w:leftChars="100" w:left="210" w:firstLine="210"/>
      </w:pPr>
      <w:r w:rsidRPr="00B42922">
        <w:rPr>
          <w:color w:val="538135" w:themeColor="accent6" w:themeShade="BF"/>
        </w:rPr>
        <w:t>return</w:t>
      </w:r>
      <w:r>
        <w:t xml:space="preserve"> </w:t>
      </w:r>
      <w:r w:rsidRPr="00B42922">
        <w:rPr>
          <w:color w:val="538135" w:themeColor="accent6" w:themeShade="BF"/>
        </w:rPr>
        <w:t>new</w:t>
      </w:r>
      <w:r>
        <w:t xml:space="preserve"> </w:t>
      </w:r>
      <w:r w:rsidRPr="00B42922">
        <w:rPr>
          <w:color w:val="A8D08D" w:themeColor="accent6" w:themeTint="99"/>
        </w:rPr>
        <w:t>Buffer</w:t>
      </w:r>
      <w:r>
        <w:t>(str</w:t>
      </w:r>
      <w:proofErr w:type="gramStart"/>
      <w:r>
        <w:t>).</w:t>
      </w:r>
      <w:proofErr w:type="spellStart"/>
      <w:r w:rsidRPr="00B42922">
        <w:rPr>
          <w:color w:val="A8D08D" w:themeColor="accent6" w:themeTint="99"/>
        </w:rPr>
        <w:t>toString</w:t>
      </w:r>
      <w:proofErr w:type="spellEnd"/>
      <w:proofErr w:type="gramEnd"/>
      <w:r>
        <w:t>(</w:t>
      </w:r>
      <w:r w:rsidRPr="00B42922">
        <w:rPr>
          <w:color w:val="2F5496" w:themeColor="accent1" w:themeShade="BF"/>
        </w:rPr>
        <w:t>'base64'</w:t>
      </w:r>
      <w:r>
        <w:t>)</w:t>
      </w:r>
    </w:p>
    <w:p w14:paraId="097C537C" w14:textId="77777777" w:rsidR="008A0D55" w:rsidRDefault="008A0D55" w:rsidP="00FA2BC7">
      <w:pPr>
        <w:ind w:leftChars="900" w:left="1890" w:firstLineChars="200" w:firstLine="420"/>
      </w:pPr>
      <w:proofErr w:type="gramStart"/>
      <w:r w:rsidRPr="00B42922">
        <w:rPr>
          <w:color w:val="A8D08D" w:themeColor="accent6" w:themeTint="99"/>
        </w:rPr>
        <w:t>.replace</w:t>
      </w:r>
      <w:proofErr w:type="gramEnd"/>
      <w:r>
        <w:t xml:space="preserve">(/=/g, </w:t>
      </w:r>
      <w:r w:rsidRPr="00B42922">
        <w:rPr>
          <w:color w:val="2F5496" w:themeColor="accent1" w:themeShade="BF"/>
        </w:rPr>
        <w:t>''</w:t>
      </w:r>
      <w:r>
        <w:t>)</w:t>
      </w:r>
    </w:p>
    <w:p w14:paraId="019B7196" w14:textId="77777777" w:rsidR="008A0D55" w:rsidRDefault="008A0D55" w:rsidP="00FA2BC7">
      <w:pPr>
        <w:ind w:leftChars="100" w:left="210" w:firstLineChars="1000" w:firstLine="2100"/>
      </w:pPr>
      <w:proofErr w:type="gramStart"/>
      <w:r w:rsidRPr="00B42922">
        <w:rPr>
          <w:color w:val="A8D08D" w:themeColor="accent6" w:themeTint="99"/>
        </w:rPr>
        <w:t>.replace</w:t>
      </w:r>
      <w:proofErr w:type="gramEnd"/>
      <w:r>
        <w:t>(/</w:t>
      </w:r>
      <w:r w:rsidRPr="00B42922">
        <w:rPr>
          <w:color w:val="2F5496" w:themeColor="accent1" w:themeShade="BF"/>
        </w:rPr>
        <w:t>\+</w:t>
      </w:r>
      <w:r>
        <w:t xml:space="preserve">/g, </w:t>
      </w:r>
      <w:r w:rsidRPr="00B42922">
        <w:rPr>
          <w:color w:val="2F5496" w:themeColor="accent1" w:themeShade="BF"/>
        </w:rPr>
        <w:t>'-'</w:t>
      </w:r>
      <w:r>
        <w:t>)</w:t>
      </w:r>
    </w:p>
    <w:p w14:paraId="436145CC" w14:textId="77777777" w:rsidR="008A0D55" w:rsidRDefault="008A0D55" w:rsidP="00FA2BC7">
      <w:pPr>
        <w:ind w:leftChars="100" w:left="210" w:firstLineChars="1000" w:firstLine="2100"/>
      </w:pPr>
      <w:proofErr w:type="gramStart"/>
      <w:r w:rsidRPr="00B42922">
        <w:rPr>
          <w:color w:val="A8D08D" w:themeColor="accent6" w:themeTint="99"/>
        </w:rPr>
        <w:t>.replace</w:t>
      </w:r>
      <w:proofErr w:type="gramEnd"/>
      <w:r>
        <w:t>(/</w:t>
      </w:r>
      <w:r w:rsidRPr="00B42922">
        <w:rPr>
          <w:color w:val="2F5496" w:themeColor="accent1" w:themeShade="BF"/>
        </w:rPr>
        <w:t>\/</w:t>
      </w:r>
      <w:r>
        <w:t xml:space="preserve">/g, </w:t>
      </w:r>
      <w:r w:rsidRPr="00B42922">
        <w:rPr>
          <w:color w:val="2F5496" w:themeColor="accent1" w:themeShade="BF"/>
        </w:rPr>
        <w:t>'_'</w:t>
      </w:r>
      <w:r>
        <w:t>);</w:t>
      </w:r>
    </w:p>
    <w:p w14:paraId="05BF6B15" w14:textId="77777777" w:rsidR="008A0D55" w:rsidRDefault="008A0D55" w:rsidP="008A0D55">
      <w:pPr>
        <w:ind w:leftChars="100" w:left="210"/>
      </w:pPr>
      <w:r>
        <w:t>}</w:t>
      </w:r>
    </w:p>
    <w:p w14:paraId="1B7BC24C" w14:textId="77777777" w:rsidR="008A0D55" w:rsidRDefault="008A0D55" w:rsidP="008A0D55">
      <w:pPr>
        <w:ind w:leftChars="100" w:left="210"/>
      </w:pPr>
      <w:r w:rsidRPr="00B42922">
        <w:rPr>
          <w:color w:val="538135" w:themeColor="accent6" w:themeShade="BF"/>
        </w:rPr>
        <w:t>function</w:t>
      </w:r>
      <w:r>
        <w:t xml:space="preserve"> </w:t>
      </w:r>
      <w:proofErr w:type="gramStart"/>
      <w:r w:rsidRPr="00B42922">
        <w:rPr>
          <w:color w:val="A8D08D" w:themeColor="accent6" w:themeTint="99"/>
        </w:rPr>
        <w:t>encode</w:t>
      </w:r>
      <w:r>
        <w:t>(</w:t>
      </w:r>
      <w:proofErr w:type="gramEnd"/>
      <w:r>
        <w:t>h, p) {</w:t>
      </w:r>
    </w:p>
    <w:p w14:paraId="75D9A3E4" w14:textId="77777777" w:rsidR="008A0D55" w:rsidRDefault="008A0D55" w:rsidP="00B42922">
      <w:pPr>
        <w:ind w:leftChars="300" w:left="630" w:firstLine="210"/>
      </w:pPr>
      <w:r w:rsidRPr="00B42922">
        <w:rPr>
          <w:color w:val="538135" w:themeColor="accent6" w:themeShade="BF"/>
        </w:rPr>
        <w:t>const</w:t>
      </w:r>
      <w:r>
        <w:t xml:space="preserve"> </w:t>
      </w:r>
      <w:proofErr w:type="spellStart"/>
      <w:r>
        <w:t>headerEnc</w:t>
      </w:r>
      <w:proofErr w:type="spellEnd"/>
      <w:r>
        <w:t xml:space="preserve"> = </w:t>
      </w:r>
      <w:r w:rsidRPr="00B42922">
        <w:rPr>
          <w:color w:val="A8D08D" w:themeColor="accent6" w:themeTint="99"/>
        </w:rPr>
        <w:t>b64</w:t>
      </w:r>
      <w:r>
        <w:t>(</w:t>
      </w:r>
      <w:proofErr w:type="spellStart"/>
      <w:r w:rsidRPr="00B42922">
        <w:rPr>
          <w:color w:val="4472C4" w:themeColor="accent1"/>
        </w:rPr>
        <w:t>JSON</w:t>
      </w:r>
      <w:r>
        <w:t>.</w:t>
      </w:r>
      <w:r w:rsidRPr="00B42922">
        <w:rPr>
          <w:color w:val="A8D08D" w:themeColor="accent6" w:themeTint="99"/>
        </w:rPr>
        <w:t>stringify</w:t>
      </w:r>
      <w:proofErr w:type="spellEnd"/>
      <w:r>
        <w:t>(h));</w:t>
      </w:r>
    </w:p>
    <w:p w14:paraId="39714A34" w14:textId="77777777" w:rsidR="008A0D55" w:rsidRDefault="008A0D55" w:rsidP="00B42922">
      <w:pPr>
        <w:ind w:leftChars="300" w:left="630" w:firstLine="210"/>
      </w:pPr>
      <w:r w:rsidRPr="00B42922">
        <w:rPr>
          <w:color w:val="538135" w:themeColor="accent6" w:themeShade="BF"/>
        </w:rPr>
        <w:t>const</w:t>
      </w:r>
      <w:r>
        <w:t xml:space="preserve"> </w:t>
      </w:r>
      <w:proofErr w:type="spellStart"/>
      <w:r>
        <w:t>payloadEnc</w:t>
      </w:r>
      <w:proofErr w:type="spellEnd"/>
      <w:r>
        <w:t xml:space="preserve"> = </w:t>
      </w:r>
      <w:r w:rsidRPr="00B42922">
        <w:rPr>
          <w:color w:val="A8D08D" w:themeColor="accent6" w:themeTint="99"/>
        </w:rPr>
        <w:t>b64</w:t>
      </w:r>
      <w:r>
        <w:t>(</w:t>
      </w:r>
      <w:proofErr w:type="spellStart"/>
      <w:r w:rsidRPr="00B42922">
        <w:rPr>
          <w:color w:val="4472C4" w:themeColor="accent1"/>
        </w:rPr>
        <w:t>JSON</w:t>
      </w:r>
      <w:r>
        <w:t>.</w:t>
      </w:r>
      <w:r w:rsidRPr="00B42922">
        <w:rPr>
          <w:color w:val="A8D08D" w:themeColor="accent6" w:themeTint="99"/>
        </w:rPr>
        <w:t>stringify</w:t>
      </w:r>
      <w:proofErr w:type="spellEnd"/>
      <w:r>
        <w:t>(p));</w:t>
      </w:r>
    </w:p>
    <w:p w14:paraId="4A3887C7" w14:textId="77777777" w:rsidR="008A0D55" w:rsidRDefault="008A0D55" w:rsidP="00B42922">
      <w:pPr>
        <w:ind w:leftChars="200" w:left="420" w:firstLine="420"/>
      </w:pPr>
      <w:r w:rsidRPr="00B42922">
        <w:rPr>
          <w:color w:val="538135" w:themeColor="accent6" w:themeShade="BF"/>
        </w:rPr>
        <w:t>return</w:t>
      </w:r>
      <w:r>
        <w:t xml:space="preserve"> </w:t>
      </w:r>
      <w:r w:rsidRPr="00B42922">
        <w:rPr>
          <w:color w:val="2F5496" w:themeColor="accent1" w:themeShade="BF"/>
        </w:rPr>
        <w:t>`$</w:t>
      </w:r>
      <w:r>
        <w:t>{</w:t>
      </w:r>
      <w:proofErr w:type="spellStart"/>
      <w:r>
        <w:t>headerEnc</w:t>
      </w:r>
      <w:proofErr w:type="spellEnd"/>
      <w:proofErr w:type="gramStart"/>
      <w:r>
        <w:t>}</w:t>
      </w:r>
      <w:r w:rsidRPr="00B42922">
        <w:rPr>
          <w:color w:val="2F5496" w:themeColor="accent1" w:themeShade="BF"/>
        </w:rPr>
        <w:t>.$</w:t>
      </w:r>
      <w:proofErr w:type="gramEnd"/>
      <w:r>
        <w:t>{</w:t>
      </w:r>
      <w:proofErr w:type="spellStart"/>
      <w:r>
        <w:t>payloadEnc</w:t>
      </w:r>
      <w:proofErr w:type="spellEnd"/>
      <w:r>
        <w:t>}</w:t>
      </w:r>
      <w:r w:rsidRPr="00B42922">
        <w:rPr>
          <w:color w:val="2F5496" w:themeColor="accent1" w:themeShade="BF"/>
        </w:rPr>
        <w:t>`;</w:t>
      </w:r>
    </w:p>
    <w:p w14:paraId="55C3B90C" w14:textId="77777777" w:rsidR="00BF1391" w:rsidRDefault="008A0D55" w:rsidP="008A0D55">
      <w:pPr>
        <w:ind w:leftChars="100" w:left="210"/>
      </w:pPr>
      <w:r>
        <w:t>}</w:t>
      </w:r>
    </w:p>
    <w:p w14:paraId="133D85D9" w14:textId="77777777" w:rsidR="00BC6C43" w:rsidRDefault="00BC6C43" w:rsidP="008A0D55">
      <w:pPr>
        <w:ind w:leftChars="100" w:left="210"/>
      </w:pPr>
    </w:p>
    <w:p w14:paraId="27084445" w14:textId="18818A78" w:rsidR="006C5035" w:rsidRDefault="006C5035" w:rsidP="008A0D55">
      <w:pPr>
        <w:ind w:leftChars="100" w:left="210"/>
      </w:pPr>
      <w:r w:rsidRPr="006C5035">
        <w:rPr>
          <w:rFonts w:hint="eastAsia"/>
        </w:rPr>
        <w:t>完整的示例在附带的样例代码</w:t>
      </w:r>
      <w:r w:rsidR="00055B5D">
        <w:rPr>
          <w:rFonts w:hint="eastAsia"/>
        </w:rPr>
        <w:t>文件</w:t>
      </w:r>
      <w:r w:rsidRPr="006C5035">
        <w:t>coding.js中。</w:t>
      </w:r>
    </w:p>
    <w:p w14:paraId="0070D2EF" w14:textId="77777777" w:rsidR="00C36B1B" w:rsidRPr="00D4061F" w:rsidRDefault="00C36B1B" w:rsidP="00D55884">
      <w:pPr>
        <w:ind w:leftChars="100" w:left="210"/>
        <w:rPr>
          <w:rFonts w:ascii="微软雅黑" w:eastAsia="微软雅黑" w:hAnsi="微软雅黑"/>
          <w:color w:val="000000"/>
          <w:spacing w:val="15"/>
          <w:sz w:val="23"/>
          <w:szCs w:val="23"/>
        </w:rPr>
      </w:pPr>
      <w:r w:rsidRPr="00D4061F">
        <w:rPr>
          <w:rFonts w:ascii="微软雅黑" w:eastAsia="微软雅黑" w:hAnsi="微软雅黑"/>
          <w:color w:val="000000"/>
          <w:spacing w:val="15"/>
          <w:sz w:val="23"/>
          <w:szCs w:val="23"/>
        </w:rPr>
        <w:t>3.5 解析不安全的JWT</w:t>
      </w:r>
    </w:p>
    <w:p w14:paraId="1424CA73" w14:textId="3D37483D" w:rsidR="00A958CE" w:rsidRDefault="00A958CE" w:rsidP="006C5035">
      <w:pPr>
        <w:ind w:leftChars="100" w:left="210"/>
        <w:rPr>
          <w:rFonts w:ascii="Segoe UI" w:hAnsi="Segoe UI" w:cs="Segoe UI"/>
          <w:color w:val="0D0D0D"/>
          <w:shd w:val="clear" w:color="auto" w:fill="FFFFFF"/>
        </w:rPr>
      </w:pPr>
      <w:r>
        <w:rPr>
          <w:rFonts w:ascii="Segoe UI" w:hAnsi="Segoe UI" w:cs="Segoe UI"/>
          <w:color w:val="0D0D0D"/>
          <w:shd w:val="clear" w:color="auto" w:fill="FFFFFF"/>
        </w:rPr>
        <w:t>为了从紧凑序列化形</w:t>
      </w:r>
      <w:proofErr w:type="gramStart"/>
      <w:r>
        <w:rPr>
          <w:rFonts w:ascii="Segoe UI" w:hAnsi="Segoe UI" w:cs="Segoe UI"/>
          <w:color w:val="0D0D0D"/>
          <w:shd w:val="clear" w:color="auto" w:fill="FFFFFF"/>
        </w:rPr>
        <w:t>式得到</w:t>
      </w:r>
      <w:proofErr w:type="gramEnd"/>
      <w:r>
        <w:rPr>
          <w:rFonts w:ascii="Segoe UI" w:hAnsi="Segoe UI" w:cs="Segoe UI"/>
          <w:color w:val="0D0D0D"/>
          <w:shd w:val="clear" w:color="auto" w:fill="FFFFFF"/>
        </w:rPr>
        <w:t>JSON</w:t>
      </w:r>
      <w:r>
        <w:rPr>
          <w:rFonts w:ascii="Segoe UI" w:hAnsi="Segoe UI" w:cs="Segoe UI"/>
          <w:color w:val="0D0D0D"/>
          <w:shd w:val="clear" w:color="auto" w:fill="FFFFFF"/>
        </w:rPr>
        <w:t>表示，执行以下步骤：</w:t>
      </w:r>
    </w:p>
    <w:p w14:paraId="0CDB1E96" w14:textId="77777777" w:rsidR="009D4D32" w:rsidRDefault="009D4D32" w:rsidP="006C5035">
      <w:pPr>
        <w:ind w:leftChars="100" w:left="210"/>
        <w:rPr>
          <w:rFonts w:ascii="Segoe UI" w:hAnsi="Segoe UI" w:cs="Segoe UI" w:hint="eastAsia"/>
          <w:color w:val="0D0D0D"/>
          <w:shd w:val="clear" w:color="auto" w:fill="FFFFFF"/>
        </w:rPr>
      </w:pPr>
    </w:p>
    <w:p w14:paraId="021BB93E" w14:textId="2A2D573D" w:rsidR="006C5035" w:rsidRDefault="00372702" w:rsidP="002A3C24">
      <w:pPr>
        <w:pStyle w:val="a7"/>
        <w:numPr>
          <w:ilvl w:val="0"/>
          <w:numId w:val="8"/>
        </w:numPr>
        <w:ind w:firstLineChars="0"/>
      </w:pPr>
      <w:r w:rsidRPr="00372702">
        <w:rPr>
          <w:rFonts w:hint="eastAsia"/>
        </w:rPr>
        <w:t>找到第一个点号“</w:t>
      </w:r>
      <w:r w:rsidRPr="00372702">
        <w:t>.”字符。取该字符之前的字符串（不包括该字符）。</w:t>
      </w:r>
    </w:p>
    <w:p w14:paraId="7DD6DD90" w14:textId="77777777" w:rsidR="00372702" w:rsidRDefault="00372702" w:rsidP="002A3C24">
      <w:pPr>
        <w:pStyle w:val="a7"/>
        <w:numPr>
          <w:ilvl w:val="0"/>
          <w:numId w:val="8"/>
        </w:numPr>
        <w:ind w:firstLineChars="0"/>
      </w:pPr>
      <w:r>
        <w:rPr>
          <w:rFonts w:hint="eastAsia"/>
        </w:rPr>
        <w:t>使用</w:t>
      </w:r>
      <w:r>
        <w:t>Base64-URL算法对字符串进行解码。结果是JWT的头部。</w:t>
      </w:r>
    </w:p>
    <w:p w14:paraId="36FEEA8E" w14:textId="77777777" w:rsidR="00372702" w:rsidRDefault="00372702" w:rsidP="002A3C24">
      <w:pPr>
        <w:pStyle w:val="a7"/>
        <w:numPr>
          <w:ilvl w:val="0"/>
          <w:numId w:val="8"/>
        </w:numPr>
        <w:ind w:firstLineChars="0"/>
      </w:pPr>
      <w:r>
        <w:rPr>
          <w:rFonts w:hint="eastAsia"/>
        </w:rPr>
        <w:t>取步骤</w:t>
      </w:r>
      <w:r>
        <w:t>1中点号之后的字符串。</w:t>
      </w:r>
    </w:p>
    <w:p w14:paraId="0C85782E" w14:textId="6C790C32" w:rsidR="006C5035" w:rsidRDefault="00372702" w:rsidP="002A3C24">
      <w:pPr>
        <w:pStyle w:val="a7"/>
        <w:numPr>
          <w:ilvl w:val="0"/>
          <w:numId w:val="8"/>
        </w:numPr>
        <w:ind w:firstLineChars="0"/>
      </w:pPr>
      <w:r>
        <w:rPr>
          <w:rFonts w:hint="eastAsia"/>
        </w:rPr>
        <w:t>使用</w:t>
      </w:r>
      <w:r>
        <w:t>Base64-URL算法对字符串进行解码。结果是JWT的载荷。</w:t>
      </w:r>
    </w:p>
    <w:p w14:paraId="77602B9D" w14:textId="77777777" w:rsidR="006C5035" w:rsidRDefault="006C5035" w:rsidP="006C5035">
      <w:pPr>
        <w:ind w:leftChars="100" w:left="210"/>
      </w:pPr>
    </w:p>
    <w:p w14:paraId="7ABF9F3B" w14:textId="74CD0547" w:rsidR="008B3A5F" w:rsidRDefault="008B3A5F" w:rsidP="00D55884">
      <w:pPr>
        <w:ind w:leftChars="100" w:left="210"/>
      </w:pPr>
      <w:r w:rsidRPr="008B3A5F">
        <w:rPr>
          <w:rFonts w:hint="eastAsia"/>
        </w:rPr>
        <w:lastRenderedPageBreak/>
        <w:t>生成的</w:t>
      </w:r>
      <w:r w:rsidRPr="008B3A5F">
        <w:t>JSON字符串可以通过根据需要添加空格来“美化”。</w:t>
      </w:r>
    </w:p>
    <w:p w14:paraId="78506FE6" w14:textId="77777777" w:rsidR="00AD1C5D" w:rsidRDefault="00AD1C5D" w:rsidP="00D55884">
      <w:pPr>
        <w:ind w:leftChars="100" w:left="210"/>
      </w:pPr>
    </w:p>
    <w:p w14:paraId="18684D74" w14:textId="19D2F334" w:rsidR="006C5035" w:rsidRDefault="003400EB" w:rsidP="00D55884">
      <w:pPr>
        <w:ind w:leftChars="100" w:left="210"/>
        <w:rPr>
          <w:rFonts w:ascii="Segoe UI" w:hAnsi="Segoe UI" w:cs="Segoe UI"/>
          <w:b/>
          <w:bCs/>
          <w:color w:val="0D0D0D"/>
          <w:shd w:val="clear" w:color="auto" w:fill="FFFFFF"/>
        </w:rPr>
      </w:pPr>
      <w:r w:rsidRPr="00AD1C5D">
        <w:rPr>
          <w:rFonts w:ascii="Segoe UI" w:hAnsi="Segoe UI" w:cs="Segoe UI" w:hint="eastAsia"/>
          <w:b/>
          <w:bCs/>
          <w:color w:val="0D0D0D"/>
          <w:shd w:val="clear" w:color="auto" w:fill="FFFFFF"/>
        </w:rPr>
        <w:t>3.5.1</w:t>
      </w:r>
      <w:r w:rsidRPr="00AD1C5D">
        <w:rPr>
          <w:rFonts w:ascii="Segoe UI" w:hAnsi="Segoe UI" w:cs="Segoe UI" w:hint="eastAsia"/>
          <w:b/>
          <w:bCs/>
          <w:color w:val="0D0D0D"/>
          <w:shd w:val="clear" w:color="auto" w:fill="FFFFFF"/>
        </w:rPr>
        <w:t>样例代码</w:t>
      </w:r>
    </w:p>
    <w:p w14:paraId="4CC8DD31" w14:textId="77777777" w:rsidR="008D7920" w:rsidRPr="00AD1C5D" w:rsidRDefault="008D7920" w:rsidP="00D55884">
      <w:pPr>
        <w:ind w:leftChars="100" w:left="210"/>
        <w:rPr>
          <w:rFonts w:ascii="Segoe UI" w:hAnsi="Segoe UI" w:cs="Segoe UI"/>
          <w:b/>
          <w:bCs/>
          <w:color w:val="0D0D0D"/>
          <w:shd w:val="clear" w:color="auto" w:fill="FFFFFF"/>
        </w:rPr>
      </w:pPr>
    </w:p>
    <w:p w14:paraId="07229922" w14:textId="77777777" w:rsidR="003400EB" w:rsidRDefault="003400EB" w:rsidP="003400EB">
      <w:pPr>
        <w:ind w:leftChars="100" w:left="210"/>
      </w:pPr>
      <w:r w:rsidRPr="00CF4850">
        <w:rPr>
          <w:color w:val="538135" w:themeColor="accent6" w:themeShade="BF"/>
        </w:rPr>
        <w:t xml:space="preserve">function </w:t>
      </w:r>
      <w:r w:rsidRPr="00CF4850">
        <w:rPr>
          <w:color w:val="A8D08D" w:themeColor="accent6" w:themeTint="99"/>
        </w:rPr>
        <w:t>decode</w:t>
      </w:r>
      <w:r>
        <w:t>(</w:t>
      </w:r>
      <w:proofErr w:type="spellStart"/>
      <w:r>
        <w:t>jwt</w:t>
      </w:r>
      <w:proofErr w:type="spellEnd"/>
      <w:r>
        <w:t>) {</w:t>
      </w:r>
    </w:p>
    <w:p w14:paraId="555966F8" w14:textId="77777777" w:rsidR="003400EB" w:rsidRDefault="003400EB" w:rsidP="00CF4850">
      <w:pPr>
        <w:ind w:leftChars="100" w:left="210" w:firstLineChars="100" w:firstLine="210"/>
      </w:pPr>
      <w:r w:rsidRPr="00CF4850">
        <w:rPr>
          <w:color w:val="538135" w:themeColor="accent6" w:themeShade="BF"/>
        </w:rPr>
        <w:t>const</w:t>
      </w:r>
      <w:r>
        <w:t xml:space="preserve"> [headerB64, payloadB64] = </w:t>
      </w:r>
      <w:proofErr w:type="spellStart"/>
      <w:proofErr w:type="gramStart"/>
      <w:r w:rsidRPr="00CF4850">
        <w:rPr>
          <w:color w:val="4472C4" w:themeColor="accent1"/>
        </w:rPr>
        <w:t>jwt</w:t>
      </w:r>
      <w:r>
        <w:t>.</w:t>
      </w:r>
      <w:r w:rsidRPr="00CF4850">
        <w:rPr>
          <w:color w:val="A8D08D" w:themeColor="accent6" w:themeTint="99"/>
        </w:rPr>
        <w:t>split</w:t>
      </w:r>
      <w:proofErr w:type="spellEnd"/>
      <w:proofErr w:type="gramEnd"/>
      <w:r>
        <w:t>(</w:t>
      </w:r>
      <w:r w:rsidRPr="00CF4850">
        <w:rPr>
          <w:color w:val="538135" w:themeColor="accent6" w:themeShade="BF"/>
        </w:rPr>
        <w:t>'.'</w:t>
      </w:r>
      <w:r>
        <w:t>);</w:t>
      </w:r>
    </w:p>
    <w:p w14:paraId="1A5FF3C0" w14:textId="66DB8479" w:rsidR="00324EDA" w:rsidRDefault="003400EB" w:rsidP="00B746C4">
      <w:pPr>
        <w:ind w:leftChars="100" w:left="210" w:firstLine="210"/>
        <w:rPr>
          <w:rFonts w:ascii="Segoe UI" w:hAnsi="Segoe UI" w:cs="Segoe UI"/>
          <w:color w:val="0D0D0D"/>
          <w:shd w:val="clear" w:color="auto" w:fill="FFFFFF"/>
        </w:rPr>
      </w:pPr>
      <w:r w:rsidRPr="00222986">
        <w:rPr>
          <w:color w:val="8EAADB" w:themeColor="accent1" w:themeTint="99"/>
        </w:rPr>
        <w:t xml:space="preserve">// </w:t>
      </w:r>
      <w:r w:rsidR="00324EDA" w:rsidRPr="00324EDA">
        <w:rPr>
          <w:color w:val="8EAADB" w:themeColor="accent1" w:themeTint="99"/>
        </w:rPr>
        <w:t>这些支持解析Base64的URL安全变体</w:t>
      </w:r>
    </w:p>
    <w:p w14:paraId="0A38025D" w14:textId="7F772F56" w:rsidR="003400EB" w:rsidRDefault="003400EB" w:rsidP="00B746C4">
      <w:pPr>
        <w:ind w:leftChars="100" w:left="210" w:firstLine="210"/>
      </w:pPr>
      <w:r w:rsidRPr="00B746C4">
        <w:rPr>
          <w:color w:val="538135" w:themeColor="accent6" w:themeShade="BF"/>
        </w:rPr>
        <w:t>const</w:t>
      </w:r>
      <w:r>
        <w:t xml:space="preserve"> </w:t>
      </w:r>
      <w:proofErr w:type="spellStart"/>
      <w:r>
        <w:t>headerStr</w:t>
      </w:r>
      <w:proofErr w:type="spellEnd"/>
      <w:r>
        <w:t xml:space="preserve"> = </w:t>
      </w:r>
      <w:r w:rsidRPr="00B746C4">
        <w:rPr>
          <w:color w:val="538135" w:themeColor="accent6" w:themeShade="BF"/>
        </w:rPr>
        <w:t>new</w:t>
      </w:r>
      <w:r>
        <w:t xml:space="preserve"> </w:t>
      </w:r>
      <w:proofErr w:type="gramStart"/>
      <w:r w:rsidRPr="00B746C4">
        <w:rPr>
          <w:color w:val="A8D08D" w:themeColor="accent6" w:themeTint="99"/>
        </w:rPr>
        <w:t>Buffer</w:t>
      </w:r>
      <w:r>
        <w:t>(</w:t>
      </w:r>
      <w:proofErr w:type="gramEnd"/>
      <w:r>
        <w:t xml:space="preserve">headerB64, </w:t>
      </w:r>
      <w:r w:rsidRPr="00B746C4">
        <w:rPr>
          <w:color w:val="2F5496" w:themeColor="accent1" w:themeShade="BF"/>
        </w:rPr>
        <w:t>'base64'</w:t>
      </w:r>
      <w:r>
        <w:t>).</w:t>
      </w:r>
      <w:proofErr w:type="spellStart"/>
      <w:r w:rsidRPr="00B746C4">
        <w:rPr>
          <w:color w:val="A8D08D" w:themeColor="accent6" w:themeTint="99"/>
        </w:rPr>
        <w:t>toString</w:t>
      </w:r>
      <w:proofErr w:type="spellEnd"/>
      <w:r>
        <w:t>();</w:t>
      </w:r>
    </w:p>
    <w:p w14:paraId="21BF705F" w14:textId="77777777" w:rsidR="003400EB" w:rsidRDefault="003400EB" w:rsidP="00B746C4">
      <w:pPr>
        <w:ind w:leftChars="100" w:left="210" w:firstLine="210"/>
      </w:pPr>
      <w:r w:rsidRPr="00B746C4">
        <w:rPr>
          <w:color w:val="538135" w:themeColor="accent6" w:themeShade="BF"/>
        </w:rPr>
        <w:t>const</w:t>
      </w:r>
      <w:r>
        <w:t xml:space="preserve"> </w:t>
      </w:r>
      <w:proofErr w:type="spellStart"/>
      <w:r>
        <w:t>payloadStr</w:t>
      </w:r>
      <w:proofErr w:type="spellEnd"/>
      <w:r>
        <w:t xml:space="preserve"> = </w:t>
      </w:r>
      <w:r w:rsidRPr="00B746C4">
        <w:rPr>
          <w:color w:val="538135" w:themeColor="accent6" w:themeShade="BF"/>
        </w:rPr>
        <w:t>new</w:t>
      </w:r>
      <w:r>
        <w:t xml:space="preserve"> </w:t>
      </w:r>
      <w:proofErr w:type="gramStart"/>
      <w:r w:rsidRPr="00B746C4">
        <w:rPr>
          <w:color w:val="A8D08D" w:themeColor="accent6" w:themeTint="99"/>
        </w:rPr>
        <w:t>Buffer</w:t>
      </w:r>
      <w:r>
        <w:t>(</w:t>
      </w:r>
      <w:proofErr w:type="gramEnd"/>
      <w:r>
        <w:t xml:space="preserve">payloadB64, </w:t>
      </w:r>
      <w:r w:rsidRPr="00B746C4">
        <w:rPr>
          <w:color w:val="2F5496" w:themeColor="accent1" w:themeShade="BF"/>
        </w:rPr>
        <w:t>'base64'</w:t>
      </w:r>
      <w:r>
        <w:t>).</w:t>
      </w:r>
      <w:proofErr w:type="spellStart"/>
      <w:r w:rsidRPr="00B746C4">
        <w:rPr>
          <w:color w:val="A8D08D" w:themeColor="accent6" w:themeTint="99"/>
        </w:rPr>
        <w:t>toString</w:t>
      </w:r>
      <w:proofErr w:type="spellEnd"/>
      <w:r>
        <w:t>();</w:t>
      </w:r>
    </w:p>
    <w:p w14:paraId="4846A409" w14:textId="77777777" w:rsidR="003400EB" w:rsidRDefault="003400EB" w:rsidP="00B746C4">
      <w:pPr>
        <w:ind w:leftChars="100" w:left="210" w:firstLineChars="100" w:firstLine="210"/>
      </w:pPr>
      <w:r w:rsidRPr="00B746C4">
        <w:rPr>
          <w:color w:val="538135" w:themeColor="accent6" w:themeShade="BF"/>
        </w:rPr>
        <w:t>return</w:t>
      </w:r>
      <w:r>
        <w:t xml:space="preserve"> {</w:t>
      </w:r>
    </w:p>
    <w:p w14:paraId="590FB799" w14:textId="77777777" w:rsidR="003400EB" w:rsidRDefault="003400EB" w:rsidP="005C1916">
      <w:pPr>
        <w:ind w:leftChars="300" w:left="630" w:firstLine="210"/>
      </w:pPr>
      <w:r w:rsidRPr="00B746C4">
        <w:rPr>
          <w:color w:val="C45911" w:themeColor="accent2" w:themeShade="BF"/>
        </w:rPr>
        <w:t>header</w:t>
      </w:r>
      <w:r>
        <w:t xml:space="preserve">: </w:t>
      </w:r>
      <w:proofErr w:type="spellStart"/>
      <w:r w:rsidRPr="00B746C4">
        <w:rPr>
          <w:color w:val="4472C4" w:themeColor="accent1"/>
        </w:rPr>
        <w:t>JSON</w:t>
      </w:r>
      <w:r>
        <w:t>.</w:t>
      </w:r>
      <w:r w:rsidRPr="00B746C4">
        <w:rPr>
          <w:color w:val="A8D08D" w:themeColor="accent6" w:themeTint="99"/>
        </w:rPr>
        <w:t>parse</w:t>
      </w:r>
      <w:proofErr w:type="spellEnd"/>
      <w:r>
        <w:t>(</w:t>
      </w:r>
      <w:proofErr w:type="spellStart"/>
      <w:r>
        <w:t>headerStr</w:t>
      </w:r>
      <w:proofErr w:type="spellEnd"/>
      <w:r>
        <w:t>),</w:t>
      </w:r>
    </w:p>
    <w:p w14:paraId="4B03499D" w14:textId="77777777" w:rsidR="003400EB" w:rsidRDefault="003400EB" w:rsidP="005C1916">
      <w:pPr>
        <w:ind w:leftChars="200" w:left="420" w:firstLine="420"/>
      </w:pPr>
      <w:r w:rsidRPr="00B746C4">
        <w:rPr>
          <w:color w:val="C45911" w:themeColor="accent2" w:themeShade="BF"/>
        </w:rPr>
        <w:t>payload</w:t>
      </w:r>
      <w:r>
        <w:t xml:space="preserve">: </w:t>
      </w:r>
      <w:proofErr w:type="spellStart"/>
      <w:r w:rsidRPr="00B746C4">
        <w:rPr>
          <w:color w:val="4472C4" w:themeColor="accent1"/>
        </w:rPr>
        <w:t>JSON</w:t>
      </w:r>
      <w:r>
        <w:t>.</w:t>
      </w:r>
      <w:r w:rsidRPr="00B746C4">
        <w:rPr>
          <w:color w:val="A8D08D" w:themeColor="accent6" w:themeTint="99"/>
        </w:rPr>
        <w:t>parse</w:t>
      </w:r>
      <w:proofErr w:type="spellEnd"/>
      <w:r>
        <w:t>(</w:t>
      </w:r>
      <w:proofErr w:type="spellStart"/>
      <w:r>
        <w:t>payloadStr</w:t>
      </w:r>
      <w:proofErr w:type="spellEnd"/>
      <w:r>
        <w:t>)</w:t>
      </w:r>
    </w:p>
    <w:p w14:paraId="582BEE7D" w14:textId="77777777" w:rsidR="003400EB" w:rsidRDefault="003400EB" w:rsidP="005C1916">
      <w:pPr>
        <w:ind w:leftChars="100" w:left="210" w:firstLine="210"/>
      </w:pPr>
      <w:r>
        <w:t>};</w:t>
      </w:r>
    </w:p>
    <w:p w14:paraId="7FA3316E" w14:textId="64C3FB2C" w:rsidR="003400EB" w:rsidRDefault="003400EB" w:rsidP="003400EB">
      <w:pPr>
        <w:ind w:leftChars="100" w:left="210"/>
      </w:pPr>
      <w:r>
        <w:t>}</w:t>
      </w:r>
    </w:p>
    <w:p w14:paraId="4D87C04B" w14:textId="6BE8DA01" w:rsidR="003400EB" w:rsidRDefault="003400EB" w:rsidP="003400EB">
      <w:pPr>
        <w:ind w:leftChars="100" w:left="210"/>
      </w:pPr>
    </w:p>
    <w:p w14:paraId="5F00539E" w14:textId="300E10E3" w:rsidR="003400EB" w:rsidRPr="006C5035" w:rsidRDefault="003400EB" w:rsidP="003400EB">
      <w:pPr>
        <w:ind w:leftChars="100" w:left="210"/>
      </w:pPr>
      <w:r w:rsidRPr="003400EB">
        <w:rPr>
          <w:rFonts w:hint="eastAsia"/>
        </w:rPr>
        <w:t>完整的示例在附带的样例代码</w:t>
      </w:r>
      <w:r w:rsidR="00320BC1">
        <w:rPr>
          <w:rFonts w:hint="eastAsia"/>
        </w:rPr>
        <w:t>文件</w:t>
      </w:r>
      <w:r w:rsidRPr="003400EB">
        <w:t>coding.js中。</w:t>
      </w:r>
    </w:p>
    <w:sectPr w:rsidR="003400EB" w:rsidRPr="006C5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DA8D9" w14:textId="77777777" w:rsidR="00277AF7" w:rsidRDefault="00277AF7" w:rsidP="00A54205">
      <w:r>
        <w:separator/>
      </w:r>
    </w:p>
  </w:endnote>
  <w:endnote w:type="continuationSeparator" w:id="0">
    <w:p w14:paraId="54E4FF5C" w14:textId="77777777" w:rsidR="00277AF7" w:rsidRDefault="00277AF7" w:rsidP="00A54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7EBAF" w14:textId="77777777" w:rsidR="00277AF7" w:rsidRDefault="00277AF7" w:rsidP="00A54205">
      <w:r>
        <w:separator/>
      </w:r>
    </w:p>
  </w:footnote>
  <w:footnote w:type="continuationSeparator" w:id="0">
    <w:p w14:paraId="463231D6" w14:textId="77777777" w:rsidR="00277AF7" w:rsidRDefault="00277AF7" w:rsidP="00A54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680B"/>
    <w:multiLevelType w:val="hybridMultilevel"/>
    <w:tmpl w:val="665C702E"/>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15:restartNumberingAfterBreak="0">
    <w:nsid w:val="21F267CC"/>
    <w:multiLevelType w:val="hybridMultilevel"/>
    <w:tmpl w:val="8F7E3F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80257E2"/>
    <w:multiLevelType w:val="hybridMultilevel"/>
    <w:tmpl w:val="75AA79F0"/>
    <w:lvl w:ilvl="0" w:tplc="5E601930">
      <w:start w:val="1"/>
      <w:numFmt w:val="bullet"/>
      <w:lvlText w:val=""/>
      <w:lvlJc w:val="left"/>
      <w:pPr>
        <w:ind w:left="1470" w:hanging="420"/>
      </w:pPr>
      <w:rPr>
        <w:rFonts w:ascii="Wingdings" w:hAnsi="Wingdings" w:hint="default"/>
        <w:sz w:val="18"/>
        <w:szCs w:val="20"/>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3" w15:restartNumberingAfterBreak="0">
    <w:nsid w:val="48F63BAB"/>
    <w:multiLevelType w:val="hybridMultilevel"/>
    <w:tmpl w:val="B55861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1205CD"/>
    <w:multiLevelType w:val="hybridMultilevel"/>
    <w:tmpl w:val="B22E0CB0"/>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564F683C"/>
    <w:multiLevelType w:val="hybridMultilevel"/>
    <w:tmpl w:val="1D82762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 w15:restartNumberingAfterBreak="0">
    <w:nsid w:val="614E2D8E"/>
    <w:multiLevelType w:val="hybridMultilevel"/>
    <w:tmpl w:val="D21C19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6707CE0"/>
    <w:multiLevelType w:val="hybridMultilevel"/>
    <w:tmpl w:val="F900FE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587273756">
    <w:abstractNumId w:val="5"/>
  </w:num>
  <w:num w:numId="2" w16cid:durableId="754322005">
    <w:abstractNumId w:val="0"/>
  </w:num>
  <w:num w:numId="3" w16cid:durableId="1622375109">
    <w:abstractNumId w:val="2"/>
  </w:num>
  <w:num w:numId="4" w16cid:durableId="958952724">
    <w:abstractNumId w:val="4"/>
  </w:num>
  <w:num w:numId="5" w16cid:durableId="1338384068">
    <w:abstractNumId w:val="7"/>
  </w:num>
  <w:num w:numId="6" w16cid:durableId="1622767137">
    <w:abstractNumId w:val="1"/>
  </w:num>
  <w:num w:numId="7" w16cid:durableId="1847330224">
    <w:abstractNumId w:val="6"/>
  </w:num>
  <w:num w:numId="8" w16cid:durableId="686758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94"/>
    <w:rsid w:val="0005191B"/>
    <w:rsid w:val="00055B5D"/>
    <w:rsid w:val="00056A13"/>
    <w:rsid w:val="00064B2E"/>
    <w:rsid w:val="000707F3"/>
    <w:rsid w:val="000944ED"/>
    <w:rsid w:val="000A49B4"/>
    <w:rsid w:val="000B534E"/>
    <w:rsid w:val="000E4DB6"/>
    <w:rsid w:val="000F4F0F"/>
    <w:rsid w:val="000F7430"/>
    <w:rsid w:val="00112971"/>
    <w:rsid w:val="00151992"/>
    <w:rsid w:val="001A3367"/>
    <w:rsid w:val="001A3526"/>
    <w:rsid w:val="001D45D2"/>
    <w:rsid w:val="001D7ECA"/>
    <w:rsid w:val="002066E2"/>
    <w:rsid w:val="0021793D"/>
    <w:rsid w:val="00221123"/>
    <w:rsid w:val="00222986"/>
    <w:rsid w:val="00223D37"/>
    <w:rsid w:val="00232287"/>
    <w:rsid w:val="00251FD5"/>
    <w:rsid w:val="002570D0"/>
    <w:rsid w:val="00262EB6"/>
    <w:rsid w:val="002667BA"/>
    <w:rsid w:val="002704B9"/>
    <w:rsid w:val="00277AF7"/>
    <w:rsid w:val="00281888"/>
    <w:rsid w:val="00286901"/>
    <w:rsid w:val="00286A24"/>
    <w:rsid w:val="002A3C24"/>
    <w:rsid w:val="002B0F1B"/>
    <w:rsid w:val="002B4C61"/>
    <w:rsid w:val="002B6C89"/>
    <w:rsid w:val="002C115F"/>
    <w:rsid w:val="002D3120"/>
    <w:rsid w:val="002D465D"/>
    <w:rsid w:val="002D588B"/>
    <w:rsid w:val="0030041E"/>
    <w:rsid w:val="003007CA"/>
    <w:rsid w:val="00301A12"/>
    <w:rsid w:val="00302466"/>
    <w:rsid w:val="00320BC1"/>
    <w:rsid w:val="00324EDA"/>
    <w:rsid w:val="00330794"/>
    <w:rsid w:val="00334685"/>
    <w:rsid w:val="003400EB"/>
    <w:rsid w:val="003501E1"/>
    <w:rsid w:val="003541F4"/>
    <w:rsid w:val="00366987"/>
    <w:rsid w:val="00372702"/>
    <w:rsid w:val="00382336"/>
    <w:rsid w:val="003A7B8B"/>
    <w:rsid w:val="003C3D01"/>
    <w:rsid w:val="003C683A"/>
    <w:rsid w:val="003C7E63"/>
    <w:rsid w:val="003D0AA8"/>
    <w:rsid w:val="003F6694"/>
    <w:rsid w:val="003F7C0F"/>
    <w:rsid w:val="00430981"/>
    <w:rsid w:val="004327C6"/>
    <w:rsid w:val="004550DB"/>
    <w:rsid w:val="00455FE4"/>
    <w:rsid w:val="00470F1B"/>
    <w:rsid w:val="00471DE9"/>
    <w:rsid w:val="00483FAF"/>
    <w:rsid w:val="00495979"/>
    <w:rsid w:val="004C24F3"/>
    <w:rsid w:val="004C2522"/>
    <w:rsid w:val="004C2A62"/>
    <w:rsid w:val="004C4552"/>
    <w:rsid w:val="004D56FC"/>
    <w:rsid w:val="004E0147"/>
    <w:rsid w:val="0050288E"/>
    <w:rsid w:val="005038AB"/>
    <w:rsid w:val="00515B4B"/>
    <w:rsid w:val="00537C33"/>
    <w:rsid w:val="00540E59"/>
    <w:rsid w:val="00542191"/>
    <w:rsid w:val="0055618C"/>
    <w:rsid w:val="00576677"/>
    <w:rsid w:val="00576AEC"/>
    <w:rsid w:val="00581938"/>
    <w:rsid w:val="005C1916"/>
    <w:rsid w:val="005C66F5"/>
    <w:rsid w:val="005D64E8"/>
    <w:rsid w:val="005D7034"/>
    <w:rsid w:val="005F1C96"/>
    <w:rsid w:val="0060494E"/>
    <w:rsid w:val="00651791"/>
    <w:rsid w:val="00661F8B"/>
    <w:rsid w:val="0066545B"/>
    <w:rsid w:val="006656FF"/>
    <w:rsid w:val="0066607F"/>
    <w:rsid w:val="00671390"/>
    <w:rsid w:val="006A78D3"/>
    <w:rsid w:val="006C021F"/>
    <w:rsid w:val="006C5035"/>
    <w:rsid w:val="006C521D"/>
    <w:rsid w:val="006F7111"/>
    <w:rsid w:val="00711720"/>
    <w:rsid w:val="00714B19"/>
    <w:rsid w:val="007269F0"/>
    <w:rsid w:val="00764591"/>
    <w:rsid w:val="00786CA0"/>
    <w:rsid w:val="007B7D93"/>
    <w:rsid w:val="007E602C"/>
    <w:rsid w:val="007F29AB"/>
    <w:rsid w:val="007F6915"/>
    <w:rsid w:val="00806D3E"/>
    <w:rsid w:val="00813B07"/>
    <w:rsid w:val="00823F7D"/>
    <w:rsid w:val="00830129"/>
    <w:rsid w:val="00856987"/>
    <w:rsid w:val="00867B80"/>
    <w:rsid w:val="0087579D"/>
    <w:rsid w:val="008A0902"/>
    <w:rsid w:val="008A0D55"/>
    <w:rsid w:val="008A3A09"/>
    <w:rsid w:val="008B3A5F"/>
    <w:rsid w:val="008C19A0"/>
    <w:rsid w:val="008D61FF"/>
    <w:rsid w:val="008D7920"/>
    <w:rsid w:val="008E636D"/>
    <w:rsid w:val="008E7FE3"/>
    <w:rsid w:val="00927346"/>
    <w:rsid w:val="009470AE"/>
    <w:rsid w:val="00963044"/>
    <w:rsid w:val="009704F2"/>
    <w:rsid w:val="00977E60"/>
    <w:rsid w:val="009B158F"/>
    <w:rsid w:val="009C246A"/>
    <w:rsid w:val="009D4471"/>
    <w:rsid w:val="009D4D32"/>
    <w:rsid w:val="009E5E82"/>
    <w:rsid w:val="009F35ED"/>
    <w:rsid w:val="00A01900"/>
    <w:rsid w:val="00A03C8F"/>
    <w:rsid w:val="00A212DD"/>
    <w:rsid w:val="00A54205"/>
    <w:rsid w:val="00A55330"/>
    <w:rsid w:val="00A6450E"/>
    <w:rsid w:val="00A8666C"/>
    <w:rsid w:val="00A958CE"/>
    <w:rsid w:val="00AB4BC8"/>
    <w:rsid w:val="00AD0B4B"/>
    <w:rsid w:val="00AD18A0"/>
    <w:rsid w:val="00AD1C5D"/>
    <w:rsid w:val="00AD59B8"/>
    <w:rsid w:val="00AE594A"/>
    <w:rsid w:val="00AF4BD6"/>
    <w:rsid w:val="00B041E0"/>
    <w:rsid w:val="00B156D9"/>
    <w:rsid w:val="00B35F2C"/>
    <w:rsid w:val="00B42922"/>
    <w:rsid w:val="00B47CFA"/>
    <w:rsid w:val="00B55676"/>
    <w:rsid w:val="00B67D6C"/>
    <w:rsid w:val="00B71851"/>
    <w:rsid w:val="00B746C4"/>
    <w:rsid w:val="00B76855"/>
    <w:rsid w:val="00B90177"/>
    <w:rsid w:val="00B964CE"/>
    <w:rsid w:val="00BA221F"/>
    <w:rsid w:val="00BC1685"/>
    <w:rsid w:val="00BC1985"/>
    <w:rsid w:val="00BC6C43"/>
    <w:rsid w:val="00BD0C36"/>
    <w:rsid w:val="00BD2830"/>
    <w:rsid w:val="00BF1391"/>
    <w:rsid w:val="00BF330B"/>
    <w:rsid w:val="00BF6E87"/>
    <w:rsid w:val="00C170C1"/>
    <w:rsid w:val="00C17B96"/>
    <w:rsid w:val="00C33646"/>
    <w:rsid w:val="00C36B1B"/>
    <w:rsid w:val="00C63874"/>
    <w:rsid w:val="00C65FEC"/>
    <w:rsid w:val="00C67089"/>
    <w:rsid w:val="00C7080B"/>
    <w:rsid w:val="00C71F9A"/>
    <w:rsid w:val="00C73AA5"/>
    <w:rsid w:val="00CB4DB9"/>
    <w:rsid w:val="00CC007F"/>
    <w:rsid w:val="00CC18CA"/>
    <w:rsid w:val="00CC4B75"/>
    <w:rsid w:val="00CC63C8"/>
    <w:rsid w:val="00CD797D"/>
    <w:rsid w:val="00CE0C72"/>
    <w:rsid w:val="00CF4183"/>
    <w:rsid w:val="00CF4850"/>
    <w:rsid w:val="00D107F7"/>
    <w:rsid w:val="00D12A38"/>
    <w:rsid w:val="00D26848"/>
    <w:rsid w:val="00D40277"/>
    <w:rsid w:val="00D4061F"/>
    <w:rsid w:val="00D55884"/>
    <w:rsid w:val="00DA3F4A"/>
    <w:rsid w:val="00DB27C9"/>
    <w:rsid w:val="00DD1119"/>
    <w:rsid w:val="00DE5DBC"/>
    <w:rsid w:val="00DE663C"/>
    <w:rsid w:val="00DF52CF"/>
    <w:rsid w:val="00E05D88"/>
    <w:rsid w:val="00E13CAD"/>
    <w:rsid w:val="00E2440B"/>
    <w:rsid w:val="00E40086"/>
    <w:rsid w:val="00E53990"/>
    <w:rsid w:val="00E53B8B"/>
    <w:rsid w:val="00E84840"/>
    <w:rsid w:val="00EA7D11"/>
    <w:rsid w:val="00EC1058"/>
    <w:rsid w:val="00EF1244"/>
    <w:rsid w:val="00F61E29"/>
    <w:rsid w:val="00F6301D"/>
    <w:rsid w:val="00F76BD9"/>
    <w:rsid w:val="00F814B2"/>
    <w:rsid w:val="00FA1D5C"/>
    <w:rsid w:val="00FA2BC7"/>
    <w:rsid w:val="00FB6C1C"/>
    <w:rsid w:val="00FD73B1"/>
    <w:rsid w:val="00FF6BF7"/>
    <w:rsid w:val="00FF7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3D556"/>
  <w15:chartTrackingRefBased/>
  <w15:docId w15:val="{5EC6F334-959A-42D1-816E-7DD4E56C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11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3B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4205"/>
    <w:pPr>
      <w:tabs>
        <w:tab w:val="center" w:pos="4153"/>
        <w:tab w:val="right" w:pos="8306"/>
      </w:tabs>
      <w:snapToGrid w:val="0"/>
      <w:jc w:val="center"/>
    </w:pPr>
    <w:rPr>
      <w:sz w:val="18"/>
      <w:szCs w:val="18"/>
    </w:rPr>
  </w:style>
  <w:style w:type="character" w:customStyle="1" w:styleId="a4">
    <w:name w:val="页眉 字符"/>
    <w:basedOn w:val="a0"/>
    <w:link w:val="a3"/>
    <w:uiPriority w:val="99"/>
    <w:rsid w:val="00A54205"/>
    <w:rPr>
      <w:sz w:val="18"/>
      <w:szCs w:val="18"/>
    </w:rPr>
  </w:style>
  <w:style w:type="paragraph" w:styleId="a5">
    <w:name w:val="footer"/>
    <w:basedOn w:val="a"/>
    <w:link w:val="a6"/>
    <w:uiPriority w:val="99"/>
    <w:unhideWhenUsed/>
    <w:rsid w:val="00A54205"/>
    <w:pPr>
      <w:tabs>
        <w:tab w:val="center" w:pos="4153"/>
        <w:tab w:val="right" w:pos="8306"/>
      </w:tabs>
      <w:snapToGrid w:val="0"/>
      <w:jc w:val="left"/>
    </w:pPr>
    <w:rPr>
      <w:sz w:val="18"/>
      <w:szCs w:val="18"/>
    </w:rPr>
  </w:style>
  <w:style w:type="character" w:customStyle="1" w:styleId="a6">
    <w:name w:val="页脚 字符"/>
    <w:basedOn w:val="a0"/>
    <w:link w:val="a5"/>
    <w:uiPriority w:val="99"/>
    <w:rsid w:val="00A54205"/>
    <w:rPr>
      <w:sz w:val="18"/>
      <w:szCs w:val="18"/>
    </w:rPr>
  </w:style>
  <w:style w:type="character" w:styleId="HTML">
    <w:name w:val="HTML Code"/>
    <w:basedOn w:val="a0"/>
    <w:uiPriority w:val="99"/>
    <w:semiHidden/>
    <w:unhideWhenUsed/>
    <w:rsid w:val="00AB4BC8"/>
    <w:rPr>
      <w:rFonts w:ascii="宋体" w:eastAsia="宋体" w:hAnsi="宋体" w:cs="宋体"/>
      <w:sz w:val="24"/>
      <w:szCs w:val="24"/>
    </w:rPr>
  </w:style>
  <w:style w:type="paragraph" w:styleId="a7">
    <w:name w:val="List Paragraph"/>
    <w:basedOn w:val="a"/>
    <w:uiPriority w:val="34"/>
    <w:qFormat/>
    <w:rsid w:val="0055618C"/>
    <w:pPr>
      <w:ind w:firstLineChars="200" w:firstLine="420"/>
    </w:pPr>
  </w:style>
  <w:style w:type="character" w:customStyle="1" w:styleId="10">
    <w:name w:val="标题 1 字符"/>
    <w:basedOn w:val="a0"/>
    <w:link w:val="1"/>
    <w:uiPriority w:val="9"/>
    <w:rsid w:val="00221123"/>
    <w:rPr>
      <w:b/>
      <w:bCs/>
      <w:kern w:val="44"/>
      <w:sz w:val="44"/>
      <w:szCs w:val="44"/>
    </w:rPr>
  </w:style>
  <w:style w:type="character" w:customStyle="1" w:styleId="20">
    <w:name w:val="标题 2 字符"/>
    <w:basedOn w:val="a0"/>
    <w:link w:val="2"/>
    <w:uiPriority w:val="9"/>
    <w:rsid w:val="00813B0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3144">
      <w:bodyDiv w:val="1"/>
      <w:marLeft w:val="0"/>
      <w:marRight w:val="0"/>
      <w:marTop w:val="0"/>
      <w:marBottom w:val="0"/>
      <w:divBdr>
        <w:top w:val="none" w:sz="0" w:space="0" w:color="auto"/>
        <w:left w:val="none" w:sz="0" w:space="0" w:color="auto"/>
        <w:bottom w:val="none" w:sz="0" w:space="0" w:color="auto"/>
        <w:right w:val="none" w:sz="0" w:space="0" w:color="auto"/>
      </w:divBdr>
    </w:div>
    <w:div w:id="89854212">
      <w:bodyDiv w:val="1"/>
      <w:marLeft w:val="0"/>
      <w:marRight w:val="0"/>
      <w:marTop w:val="0"/>
      <w:marBottom w:val="0"/>
      <w:divBdr>
        <w:top w:val="none" w:sz="0" w:space="0" w:color="auto"/>
        <w:left w:val="none" w:sz="0" w:space="0" w:color="auto"/>
        <w:bottom w:val="none" w:sz="0" w:space="0" w:color="auto"/>
        <w:right w:val="none" w:sz="0" w:space="0" w:color="auto"/>
      </w:divBdr>
    </w:div>
    <w:div w:id="173300179">
      <w:bodyDiv w:val="1"/>
      <w:marLeft w:val="0"/>
      <w:marRight w:val="0"/>
      <w:marTop w:val="0"/>
      <w:marBottom w:val="0"/>
      <w:divBdr>
        <w:top w:val="none" w:sz="0" w:space="0" w:color="auto"/>
        <w:left w:val="none" w:sz="0" w:space="0" w:color="auto"/>
        <w:bottom w:val="none" w:sz="0" w:space="0" w:color="auto"/>
        <w:right w:val="none" w:sz="0" w:space="0" w:color="auto"/>
      </w:divBdr>
    </w:div>
    <w:div w:id="226574169">
      <w:bodyDiv w:val="1"/>
      <w:marLeft w:val="0"/>
      <w:marRight w:val="0"/>
      <w:marTop w:val="0"/>
      <w:marBottom w:val="0"/>
      <w:divBdr>
        <w:top w:val="none" w:sz="0" w:space="0" w:color="auto"/>
        <w:left w:val="none" w:sz="0" w:space="0" w:color="auto"/>
        <w:bottom w:val="none" w:sz="0" w:space="0" w:color="auto"/>
        <w:right w:val="none" w:sz="0" w:space="0" w:color="auto"/>
      </w:divBdr>
    </w:div>
    <w:div w:id="332925430">
      <w:bodyDiv w:val="1"/>
      <w:marLeft w:val="0"/>
      <w:marRight w:val="0"/>
      <w:marTop w:val="0"/>
      <w:marBottom w:val="0"/>
      <w:divBdr>
        <w:top w:val="none" w:sz="0" w:space="0" w:color="auto"/>
        <w:left w:val="none" w:sz="0" w:space="0" w:color="auto"/>
        <w:bottom w:val="none" w:sz="0" w:space="0" w:color="auto"/>
        <w:right w:val="none" w:sz="0" w:space="0" w:color="auto"/>
      </w:divBdr>
    </w:div>
    <w:div w:id="470905257">
      <w:bodyDiv w:val="1"/>
      <w:marLeft w:val="0"/>
      <w:marRight w:val="0"/>
      <w:marTop w:val="0"/>
      <w:marBottom w:val="0"/>
      <w:divBdr>
        <w:top w:val="none" w:sz="0" w:space="0" w:color="auto"/>
        <w:left w:val="none" w:sz="0" w:space="0" w:color="auto"/>
        <w:bottom w:val="none" w:sz="0" w:space="0" w:color="auto"/>
        <w:right w:val="none" w:sz="0" w:space="0" w:color="auto"/>
      </w:divBdr>
    </w:div>
    <w:div w:id="520121325">
      <w:bodyDiv w:val="1"/>
      <w:marLeft w:val="0"/>
      <w:marRight w:val="0"/>
      <w:marTop w:val="0"/>
      <w:marBottom w:val="0"/>
      <w:divBdr>
        <w:top w:val="none" w:sz="0" w:space="0" w:color="auto"/>
        <w:left w:val="none" w:sz="0" w:space="0" w:color="auto"/>
        <w:bottom w:val="none" w:sz="0" w:space="0" w:color="auto"/>
        <w:right w:val="none" w:sz="0" w:space="0" w:color="auto"/>
      </w:divBdr>
    </w:div>
    <w:div w:id="793017890">
      <w:bodyDiv w:val="1"/>
      <w:marLeft w:val="0"/>
      <w:marRight w:val="0"/>
      <w:marTop w:val="0"/>
      <w:marBottom w:val="0"/>
      <w:divBdr>
        <w:top w:val="none" w:sz="0" w:space="0" w:color="auto"/>
        <w:left w:val="none" w:sz="0" w:space="0" w:color="auto"/>
        <w:bottom w:val="none" w:sz="0" w:space="0" w:color="auto"/>
        <w:right w:val="none" w:sz="0" w:space="0" w:color="auto"/>
      </w:divBdr>
    </w:div>
    <w:div w:id="811484318">
      <w:bodyDiv w:val="1"/>
      <w:marLeft w:val="0"/>
      <w:marRight w:val="0"/>
      <w:marTop w:val="0"/>
      <w:marBottom w:val="0"/>
      <w:divBdr>
        <w:top w:val="none" w:sz="0" w:space="0" w:color="auto"/>
        <w:left w:val="none" w:sz="0" w:space="0" w:color="auto"/>
        <w:bottom w:val="none" w:sz="0" w:space="0" w:color="auto"/>
        <w:right w:val="none" w:sz="0" w:space="0" w:color="auto"/>
      </w:divBdr>
    </w:div>
    <w:div w:id="867643147">
      <w:bodyDiv w:val="1"/>
      <w:marLeft w:val="0"/>
      <w:marRight w:val="0"/>
      <w:marTop w:val="0"/>
      <w:marBottom w:val="0"/>
      <w:divBdr>
        <w:top w:val="none" w:sz="0" w:space="0" w:color="auto"/>
        <w:left w:val="none" w:sz="0" w:space="0" w:color="auto"/>
        <w:bottom w:val="none" w:sz="0" w:space="0" w:color="auto"/>
        <w:right w:val="none" w:sz="0" w:space="0" w:color="auto"/>
      </w:divBdr>
    </w:div>
    <w:div w:id="886768721">
      <w:bodyDiv w:val="1"/>
      <w:marLeft w:val="0"/>
      <w:marRight w:val="0"/>
      <w:marTop w:val="0"/>
      <w:marBottom w:val="0"/>
      <w:divBdr>
        <w:top w:val="none" w:sz="0" w:space="0" w:color="auto"/>
        <w:left w:val="none" w:sz="0" w:space="0" w:color="auto"/>
        <w:bottom w:val="none" w:sz="0" w:space="0" w:color="auto"/>
        <w:right w:val="none" w:sz="0" w:space="0" w:color="auto"/>
      </w:divBdr>
    </w:div>
    <w:div w:id="919556235">
      <w:bodyDiv w:val="1"/>
      <w:marLeft w:val="0"/>
      <w:marRight w:val="0"/>
      <w:marTop w:val="0"/>
      <w:marBottom w:val="0"/>
      <w:divBdr>
        <w:top w:val="none" w:sz="0" w:space="0" w:color="auto"/>
        <w:left w:val="none" w:sz="0" w:space="0" w:color="auto"/>
        <w:bottom w:val="none" w:sz="0" w:space="0" w:color="auto"/>
        <w:right w:val="none" w:sz="0" w:space="0" w:color="auto"/>
      </w:divBdr>
    </w:div>
    <w:div w:id="1037001404">
      <w:bodyDiv w:val="1"/>
      <w:marLeft w:val="0"/>
      <w:marRight w:val="0"/>
      <w:marTop w:val="0"/>
      <w:marBottom w:val="0"/>
      <w:divBdr>
        <w:top w:val="none" w:sz="0" w:space="0" w:color="auto"/>
        <w:left w:val="none" w:sz="0" w:space="0" w:color="auto"/>
        <w:bottom w:val="none" w:sz="0" w:space="0" w:color="auto"/>
        <w:right w:val="none" w:sz="0" w:space="0" w:color="auto"/>
      </w:divBdr>
    </w:div>
    <w:div w:id="1133913754">
      <w:bodyDiv w:val="1"/>
      <w:marLeft w:val="0"/>
      <w:marRight w:val="0"/>
      <w:marTop w:val="0"/>
      <w:marBottom w:val="0"/>
      <w:divBdr>
        <w:top w:val="none" w:sz="0" w:space="0" w:color="auto"/>
        <w:left w:val="none" w:sz="0" w:space="0" w:color="auto"/>
        <w:bottom w:val="none" w:sz="0" w:space="0" w:color="auto"/>
        <w:right w:val="none" w:sz="0" w:space="0" w:color="auto"/>
      </w:divBdr>
    </w:div>
    <w:div w:id="1215266391">
      <w:bodyDiv w:val="1"/>
      <w:marLeft w:val="0"/>
      <w:marRight w:val="0"/>
      <w:marTop w:val="0"/>
      <w:marBottom w:val="0"/>
      <w:divBdr>
        <w:top w:val="none" w:sz="0" w:space="0" w:color="auto"/>
        <w:left w:val="none" w:sz="0" w:space="0" w:color="auto"/>
        <w:bottom w:val="none" w:sz="0" w:space="0" w:color="auto"/>
        <w:right w:val="none" w:sz="0" w:space="0" w:color="auto"/>
      </w:divBdr>
    </w:div>
    <w:div w:id="1240214631">
      <w:bodyDiv w:val="1"/>
      <w:marLeft w:val="0"/>
      <w:marRight w:val="0"/>
      <w:marTop w:val="0"/>
      <w:marBottom w:val="0"/>
      <w:divBdr>
        <w:top w:val="none" w:sz="0" w:space="0" w:color="auto"/>
        <w:left w:val="none" w:sz="0" w:space="0" w:color="auto"/>
        <w:bottom w:val="none" w:sz="0" w:space="0" w:color="auto"/>
        <w:right w:val="none" w:sz="0" w:space="0" w:color="auto"/>
      </w:divBdr>
    </w:div>
    <w:div w:id="1272085822">
      <w:bodyDiv w:val="1"/>
      <w:marLeft w:val="0"/>
      <w:marRight w:val="0"/>
      <w:marTop w:val="0"/>
      <w:marBottom w:val="0"/>
      <w:divBdr>
        <w:top w:val="none" w:sz="0" w:space="0" w:color="auto"/>
        <w:left w:val="none" w:sz="0" w:space="0" w:color="auto"/>
        <w:bottom w:val="none" w:sz="0" w:space="0" w:color="auto"/>
        <w:right w:val="none" w:sz="0" w:space="0" w:color="auto"/>
      </w:divBdr>
    </w:div>
    <w:div w:id="1461727373">
      <w:bodyDiv w:val="1"/>
      <w:marLeft w:val="0"/>
      <w:marRight w:val="0"/>
      <w:marTop w:val="0"/>
      <w:marBottom w:val="0"/>
      <w:divBdr>
        <w:top w:val="none" w:sz="0" w:space="0" w:color="auto"/>
        <w:left w:val="none" w:sz="0" w:space="0" w:color="auto"/>
        <w:bottom w:val="none" w:sz="0" w:space="0" w:color="auto"/>
        <w:right w:val="none" w:sz="0" w:space="0" w:color="auto"/>
      </w:divBdr>
    </w:div>
    <w:div w:id="1551456072">
      <w:bodyDiv w:val="1"/>
      <w:marLeft w:val="0"/>
      <w:marRight w:val="0"/>
      <w:marTop w:val="0"/>
      <w:marBottom w:val="0"/>
      <w:divBdr>
        <w:top w:val="none" w:sz="0" w:space="0" w:color="auto"/>
        <w:left w:val="none" w:sz="0" w:space="0" w:color="auto"/>
        <w:bottom w:val="none" w:sz="0" w:space="0" w:color="auto"/>
        <w:right w:val="none" w:sz="0" w:space="0" w:color="auto"/>
      </w:divBdr>
    </w:div>
    <w:div w:id="1569266650">
      <w:bodyDiv w:val="1"/>
      <w:marLeft w:val="0"/>
      <w:marRight w:val="0"/>
      <w:marTop w:val="0"/>
      <w:marBottom w:val="0"/>
      <w:divBdr>
        <w:top w:val="none" w:sz="0" w:space="0" w:color="auto"/>
        <w:left w:val="none" w:sz="0" w:space="0" w:color="auto"/>
        <w:bottom w:val="none" w:sz="0" w:space="0" w:color="auto"/>
        <w:right w:val="none" w:sz="0" w:space="0" w:color="auto"/>
      </w:divBdr>
    </w:div>
    <w:div w:id="1587111834">
      <w:bodyDiv w:val="1"/>
      <w:marLeft w:val="0"/>
      <w:marRight w:val="0"/>
      <w:marTop w:val="0"/>
      <w:marBottom w:val="0"/>
      <w:divBdr>
        <w:top w:val="none" w:sz="0" w:space="0" w:color="auto"/>
        <w:left w:val="none" w:sz="0" w:space="0" w:color="auto"/>
        <w:bottom w:val="none" w:sz="0" w:space="0" w:color="auto"/>
        <w:right w:val="none" w:sz="0" w:space="0" w:color="auto"/>
      </w:divBdr>
    </w:div>
    <w:div w:id="1715738887">
      <w:bodyDiv w:val="1"/>
      <w:marLeft w:val="0"/>
      <w:marRight w:val="0"/>
      <w:marTop w:val="0"/>
      <w:marBottom w:val="0"/>
      <w:divBdr>
        <w:top w:val="none" w:sz="0" w:space="0" w:color="auto"/>
        <w:left w:val="none" w:sz="0" w:space="0" w:color="auto"/>
        <w:bottom w:val="none" w:sz="0" w:space="0" w:color="auto"/>
        <w:right w:val="none" w:sz="0" w:space="0" w:color="auto"/>
      </w:divBdr>
    </w:div>
    <w:div w:id="1954895026">
      <w:bodyDiv w:val="1"/>
      <w:marLeft w:val="0"/>
      <w:marRight w:val="0"/>
      <w:marTop w:val="0"/>
      <w:marBottom w:val="0"/>
      <w:divBdr>
        <w:top w:val="none" w:sz="0" w:space="0" w:color="auto"/>
        <w:left w:val="none" w:sz="0" w:space="0" w:color="auto"/>
        <w:bottom w:val="none" w:sz="0" w:space="0" w:color="auto"/>
        <w:right w:val="none" w:sz="0" w:space="0" w:color="auto"/>
      </w:divBdr>
      <w:divsChild>
        <w:div w:id="930891349">
          <w:marLeft w:val="0"/>
          <w:marRight w:val="0"/>
          <w:marTop w:val="0"/>
          <w:marBottom w:val="0"/>
          <w:divBdr>
            <w:top w:val="single" w:sz="2" w:space="0" w:color="E3E3E3"/>
            <w:left w:val="single" w:sz="2" w:space="0" w:color="E3E3E3"/>
            <w:bottom w:val="single" w:sz="2" w:space="0" w:color="E3E3E3"/>
            <w:right w:val="single" w:sz="2" w:space="0" w:color="E3E3E3"/>
          </w:divBdr>
          <w:divsChild>
            <w:div w:id="670793688">
              <w:marLeft w:val="0"/>
              <w:marRight w:val="0"/>
              <w:marTop w:val="0"/>
              <w:marBottom w:val="0"/>
              <w:divBdr>
                <w:top w:val="single" w:sz="2" w:space="0" w:color="E3E3E3"/>
                <w:left w:val="single" w:sz="2" w:space="0" w:color="E3E3E3"/>
                <w:bottom w:val="single" w:sz="2" w:space="0" w:color="E3E3E3"/>
                <w:right w:val="single" w:sz="2" w:space="0" w:color="E3E3E3"/>
              </w:divBdr>
              <w:divsChild>
                <w:div w:id="714424976">
                  <w:marLeft w:val="0"/>
                  <w:marRight w:val="0"/>
                  <w:marTop w:val="0"/>
                  <w:marBottom w:val="0"/>
                  <w:divBdr>
                    <w:top w:val="single" w:sz="2" w:space="0" w:color="E3E3E3"/>
                    <w:left w:val="single" w:sz="2" w:space="0" w:color="E3E3E3"/>
                    <w:bottom w:val="single" w:sz="2" w:space="0" w:color="E3E3E3"/>
                    <w:right w:val="single" w:sz="2" w:space="0" w:color="E3E3E3"/>
                  </w:divBdr>
                  <w:divsChild>
                    <w:div w:id="221717327">
                      <w:marLeft w:val="0"/>
                      <w:marRight w:val="0"/>
                      <w:marTop w:val="0"/>
                      <w:marBottom w:val="0"/>
                      <w:divBdr>
                        <w:top w:val="single" w:sz="2" w:space="0" w:color="E3E3E3"/>
                        <w:left w:val="single" w:sz="2" w:space="0" w:color="E3E3E3"/>
                        <w:bottom w:val="single" w:sz="2" w:space="0" w:color="E3E3E3"/>
                        <w:right w:val="single" w:sz="2" w:space="0" w:color="E3E3E3"/>
                      </w:divBdr>
                      <w:divsChild>
                        <w:div w:id="1641617914">
                          <w:marLeft w:val="0"/>
                          <w:marRight w:val="0"/>
                          <w:marTop w:val="0"/>
                          <w:marBottom w:val="0"/>
                          <w:divBdr>
                            <w:top w:val="single" w:sz="2" w:space="0" w:color="E3E3E3"/>
                            <w:left w:val="single" w:sz="2" w:space="0" w:color="E3E3E3"/>
                            <w:bottom w:val="single" w:sz="2" w:space="0" w:color="E3E3E3"/>
                            <w:right w:val="single" w:sz="2" w:space="0" w:color="E3E3E3"/>
                          </w:divBdr>
                          <w:divsChild>
                            <w:div w:id="971711907">
                              <w:marLeft w:val="0"/>
                              <w:marRight w:val="0"/>
                              <w:marTop w:val="100"/>
                              <w:marBottom w:val="100"/>
                              <w:divBdr>
                                <w:top w:val="single" w:sz="2" w:space="0" w:color="E3E3E3"/>
                                <w:left w:val="single" w:sz="2" w:space="0" w:color="E3E3E3"/>
                                <w:bottom w:val="single" w:sz="2" w:space="0" w:color="E3E3E3"/>
                                <w:right w:val="single" w:sz="2" w:space="0" w:color="E3E3E3"/>
                              </w:divBdr>
                              <w:divsChild>
                                <w:div w:id="1787695013">
                                  <w:marLeft w:val="0"/>
                                  <w:marRight w:val="0"/>
                                  <w:marTop w:val="0"/>
                                  <w:marBottom w:val="0"/>
                                  <w:divBdr>
                                    <w:top w:val="single" w:sz="2" w:space="0" w:color="E3E3E3"/>
                                    <w:left w:val="single" w:sz="2" w:space="0" w:color="E3E3E3"/>
                                    <w:bottom w:val="single" w:sz="2" w:space="0" w:color="E3E3E3"/>
                                    <w:right w:val="single" w:sz="2" w:space="0" w:color="E3E3E3"/>
                                  </w:divBdr>
                                  <w:divsChild>
                                    <w:div w:id="554465471">
                                      <w:marLeft w:val="0"/>
                                      <w:marRight w:val="0"/>
                                      <w:marTop w:val="0"/>
                                      <w:marBottom w:val="0"/>
                                      <w:divBdr>
                                        <w:top w:val="single" w:sz="2" w:space="0" w:color="E3E3E3"/>
                                        <w:left w:val="single" w:sz="2" w:space="0" w:color="E3E3E3"/>
                                        <w:bottom w:val="single" w:sz="2" w:space="0" w:color="E3E3E3"/>
                                        <w:right w:val="single" w:sz="2" w:space="0" w:color="E3E3E3"/>
                                      </w:divBdr>
                                      <w:divsChild>
                                        <w:div w:id="1295017135">
                                          <w:marLeft w:val="0"/>
                                          <w:marRight w:val="0"/>
                                          <w:marTop w:val="0"/>
                                          <w:marBottom w:val="0"/>
                                          <w:divBdr>
                                            <w:top w:val="single" w:sz="2" w:space="0" w:color="E3E3E3"/>
                                            <w:left w:val="single" w:sz="2" w:space="0" w:color="E3E3E3"/>
                                            <w:bottom w:val="single" w:sz="2" w:space="0" w:color="E3E3E3"/>
                                            <w:right w:val="single" w:sz="2" w:space="0" w:color="E3E3E3"/>
                                          </w:divBdr>
                                          <w:divsChild>
                                            <w:div w:id="248581406">
                                              <w:marLeft w:val="0"/>
                                              <w:marRight w:val="0"/>
                                              <w:marTop w:val="0"/>
                                              <w:marBottom w:val="0"/>
                                              <w:divBdr>
                                                <w:top w:val="single" w:sz="2" w:space="0" w:color="E3E3E3"/>
                                                <w:left w:val="single" w:sz="2" w:space="0" w:color="E3E3E3"/>
                                                <w:bottom w:val="single" w:sz="2" w:space="0" w:color="E3E3E3"/>
                                                <w:right w:val="single" w:sz="2" w:space="0" w:color="E3E3E3"/>
                                              </w:divBdr>
                                              <w:divsChild>
                                                <w:div w:id="2123456092">
                                                  <w:marLeft w:val="0"/>
                                                  <w:marRight w:val="0"/>
                                                  <w:marTop w:val="0"/>
                                                  <w:marBottom w:val="0"/>
                                                  <w:divBdr>
                                                    <w:top w:val="single" w:sz="2" w:space="0" w:color="E3E3E3"/>
                                                    <w:left w:val="single" w:sz="2" w:space="0" w:color="E3E3E3"/>
                                                    <w:bottom w:val="single" w:sz="2" w:space="0" w:color="E3E3E3"/>
                                                    <w:right w:val="single" w:sz="2" w:space="0" w:color="E3E3E3"/>
                                                  </w:divBdr>
                                                  <w:divsChild>
                                                    <w:div w:id="753673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1935260">
          <w:marLeft w:val="0"/>
          <w:marRight w:val="0"/>
          <w:marTop w:val="0"/>
          <w:marBottom w:val="0"/>
          <w:divBdr>
            <w:top w:val="none" w:sz="0" w:space="0" w:color="auto"/>
            <w:left w:val="none" w:sz="0" w:space="0" w:color="auto"/>
            <w:bottom w:val="none" w:sz="0" w:space="0" w:color="auto"/>
            <w:right w:val="none" w:sz="0" w:space="0" w:color="auto"/>
          </w:divBdr>
        </w:div>
      </w:divsChild>
    </w:div>
    <w:div w:id="1980453333">
      <w:bodyDiv w:val="1"/>
      <w:marLeft w:val="0"/>
      <w:marRight w:val="0"/>
      <w:marTop w:val="0"/>
      <w:marBottom w:val="0"/>
      <w:divBdr>
        <w:top w:val="none" w:sz="0" w:space="0" w:color="auto"/>
        <w:left w:val="none" w:sz="0" w:space="0" w:color="auto"/>
        <w:bottom w:val="none" w:sz="0" w:space="0" w:color="auto"/>
        <w:right w:val="none" w:sz="0" w:space="0" w:color="auto"/>
      </w:divBdr>
    </w:div>
    <w:div w:id="211107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dc:creator>
  <cp:keywords/>
  <dc:description/>
  <cp:lastModifiedBy>Sake</cp:lastModifiedBy>
  <cp:revision>227</cp:revision>
  <dcterms:created xsi:type="dcterms:W3CDTF">2024-03-05T08:56:00Z</dcterms:created>
  <dcterms:modified xsi:type="dcterms:W3CDTF">2024-03-10T02:53:00Z</dcterms:modified>
</cp:coreProperties>
</file>