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272" w:rsidRPr="00B0664B" w:rsidRDefault="00B0664B" w:rsidP="00B0664B">
      <w:pPr>
        <w:jc w:val="center"/>
        <w:rPr>
          <w:rFonts w:ascii="Bodoni MT Black" w:hAnsi="Bodoni MT Black"/>
          <w:i/>
          <w:sz w:val="28"/>
          <w:szCs w:val="28"/>
        </w:rPr>
      </w:pPr>
      <w:bookmarkStart w:id="0" w:name="_GoBack"/>
      <w:r w:rsidRPr="00B0664B">
        <w:rPr>
          <w:rFonts w:ascii="Bodoni MT Black" w:hAnsi="Bodoni MT Black"/>
          <w:i/>
          <w:sz w:val="28"/>
          <w:szCs w:val="28"/>
        </w:rPr>
        <w:t xml:space="preserve">REPORT </w:t>
      </w:r>
      <w:proofErr w:type="gramStart"/>
      <w:r w:rsidRPr="00B0664B">
        <w:rPr>
          <w:rFonts w:ascii="Bodoni MT Black" w:hAnsi="Bodoni MT Black"/>
          <w:i/>
          <w:sz w:val="28"/>
          <w:szCs w:val="28"/>
        </w:rPr>
        <w:t>ON  CANCER</w:t>
      </w:r>
      <w:proofErr w:type="gramEnd"/>
      <w:r w:rsidRPr="00B0664B">
        <w:rPr>
          <w:rFonts w:ascii="Bodoni MT Black" w:hAnsi="Bodoni MT Black"/>
          <w:i/>
          <w:sz w:val="28"/>
          <w:szCs w:val="28"/>
        </w:rPr>
        <w:t xml:space="preserve"> DATA SET:-</w:t>
      </w:r>
    </w:p>
    <w:p w:rsidR="00B0664B" w:rsidRPr="00B0664B" w:rsidRDefault="00B0664B" w:rsidP="00B0664B">
      <w:pPr>
        <w:pStyle w:val="ListParagraph"/>
        <w:numPr>
          <w:ilvl w:val="0"/>
          <w:numId w:val="5"/>
        </w:numPr>
        <w:spacing w:before="100" w:beforeAutospacing="1" w:after="100" w:afterAutospacing="1" w:line="240" w:lineRule="auto"/>
        <w:outlineLvl w:val="3"/>
        <w:rPr>
          <w:rFonts w:ascii="Times New Roman" w:eastAsia="Times New Roman" w:hAnsi="Times New Roman" w:cs="Times New Roman"/>
          <w:b/>
          <w:bCs/>
          <w:sz w:val="24"/>
          <w:szCs w:val="24"/>
        </w:rPr>
      </w:pPr>
      <w:r w:rsidRPr="00B0664B">
        <w:rPr>
          <w:rFonts w:ascii="Times New Roman" w:eastAsia="Times New Roman" w:hAnsi="Times New Roman" w:cs="Times New Roman"/>
          <w:b/>
          <w:bCs/>
          <w:sz w:val="24"/>
          <w:szCs w:val="24"/>
        </w:rPr>
        <w:t>Introduction</w:t>
      </w:r>
    </w:p>
    <w:p w:rsidR="00B0664B" w:rsidRPr="00B0664B" w:rsidRDefault="00B0664B" w:rsidP="00B0664B">
      <w:p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 xml:space="preserve">Cancer prediction using machine learning is a crucial application in the medical field, enabling early diagnosis and improved patient outcomes. This report summarizes the methodology, </w:t>
      </w:r>
      <w:bookmarkEnd w:id="0"/>
      <w:r w:rsidRPr="00B0664B">
        <w:rPr>
          <w:rFonts w:ascii="Times New Roman" w:eastAsia="Times New Roman" w:hAnsi="Times New Roman" w:cs="Times New Roman"/>
          <w:sz w:val="24"/>
          <w:szCs w:val="24"/>
        </w:rPr>
        <w:t>challenges faced, and solutions implemented in developing a cancer prediction model using Logistic Regression.</w:t>
      </w:r>
    </w:p>
    <w:p w:rsidR="00B0664B" w:rsidRPr="00B0664B" w:rsidRDefault="00B0664B" w:rsidP="00B0664B">
      <w:pPr>
        <w:spacing w:after="0"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pict>
          <v:rect id="_x0000_i1025" style="width:0;height:1.5pt" o:hralign="center" o:hrstd="t" o:hr="t" fillcolor="#a0a0a0" stroked="f"/>
        </w:pict>
      </w:r>
    </w:p>
    <w:p w:rsidR="00B0664B" w:rsidRPr="00B0664B" w:rsidRDefault="00B0664B" w:rsidP="00B0664B">
      <w:pPr>
        <w:spacing w:before="100" w:beforeAutospacing="1" w:after="100" w:afterAutospacing="1" w:line="240" w:lineRule="auto"/>
        <w:outlineLvl w:val="3"/>
        <w:rPr>
          <w:rFonts w:ascii="Times New Roman" w:eastAsia="Times New Roman" w:hAnsi="Times New Roman" w:cs="Times New Roman"/>
          <w:b/>
          <w:bCs/>
          <w:sz w:val="24"/>
          <w:szCs w:val="24"/>
        </w:rPr>
      </w:pPr>
      <w:r w:rsidRPr="00B0664B">
        <w:rPr>
          <w:rFonts w:ascii="Times New Roman" w:eastAsia="Times New Roman" w:hAnsi="Times New Roman" w:cs="Times New Roman"/>
          <w:b/>
          <w:bCs/>
          <w:sz w:val="24"/>
          <w:szCs w:val="24"/>
        </w:rPr>
        <w:t>2. Dataset Description</w:t>
      </w:r>
    </w:p>
    <w:p w:rsidR="00B0664B" w:rsidRPr="00B0664B" w:rsidRDefault="00B0664B" w:rsidP="00B0664B">
      <w:p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 xml:space="preserve">The dataset, </w:t>
      </w:r>
      <w:r w:rsidRPr="00B0664B">
        <w:rPr>
          <w:rFonts w:ascii="Courier New" w:eastAsia="Times New Roman" w:hAnsi="Courier New" w:cs="Courier New"/>
          <w:sz w:val="20"/>
          <w:szCs w:val="20"/>
        </w:rPr>
        <w:t>cancer_data.csv</w:t>
      </w:r>
      <w:r w:rsidRPr="00B0664B">
        <w:rPr>
          <w:rFonts w:ascii="Times New Roman" w:eastAsia="Times New Roman" w:hAnsi="Times New Roman" w:cs="Times New Roman"/>
          <w:sz w:val="24"/>
          <w:szCs w:val="24"/>
        </w:rPr>
        <w:t xml:space="preserve">, contains features derived from digitized images of fine needle aspirates of breast masses. It includes columns representing measurements and a </w:t>
      </w:r>
      <w:r w:rsidRPr="00B0664B">
        <w:rPr>
          <w:rFonts w:ascii="Courier New" w:eastAsia="Times New Roman" w:hAnsi="Courier New" w:cs="Courier New"/>
          <w:sz w:val="20"/>
          <w:szCs w:val="20"/>
        </w:rPr>
        <w:t>diagnosis</w:t>
      </w:r>
      <w:r w:rsidRPr="00B0664B">
        <w:rPr>
          <w:rFonts w:ascii="Times New Roman" w:eastAsia="Times New Roman" w:hAnsi="Times New Roman" w:cs="Times New Roman"/>
          <w:sz w:val="24"/>
          <w:szCs w:val="24"/>
        </w:rPr>
        <w:t xml:space="preserve"> column indicating whether the tumor is malignant (</w:t>
      </w:r>
      <w:r w:rsidRPr="00B0664B">
        <w:rPr>
          <w:rFonts w:ascii="Courier New" w:eastAsia="Times New Roman" w:hAnsi="Courier New" w:cs="Courier New"/>
          <w:sz w:val="20"/>
          <w:szCs w:val="20"/>
        </w:rPr>
        <w:t>M</w:t>
      </w:r>
      <w:r w:rsidRPr="00B0664B">
        <w:rPr>
          <w:rFonts w:ascii="Times New Roman" w:eastAsia="Times New Roman" w:hAnsi="Times New Roman" w:cs="Times New Roman"/>
          <w:sz w:val="24"/>
          <w:szCs w:val="24"/>
        </w:rPr>
        <w:t>) or benign (</w:t>
      </w:r>
      <w:r w:rsidRPr="00B0664B">
        <w:rPr>
          <w:rFonts w:ascii="Courier New" w:eastAsia="Times New Roman" w:hAnsi="Courier New" w:cs="Courier New"/>
          <w:sz w:val="20"/>
          <w:szCs w:val="20"/>
        </w:rPr>
        <w:t>B</w:t>
      </w:r>
      <w:r w:rsidRPr="00B0664B">
        <w:rPr>
          <w:rFonts w:ascii="Times New Roman" w:eastAsia="Times New Roman" w:hAnsi="Times New Roman" w:cs="Times New Roman"/>
          <w:sz w:val="24"/>
          <w:szCs w:val="24"/>
        </w:rPr>
        <w:t>). The dataset underwent the following preprocessing steps:</w:t>
      </w:r>
    </w:p>
    <w:p w:rsidR="00B0664B" w:rsidRPr="00B0664B" w:rsidRDefault="00B0664B" w:rsidP="00B066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Data Cleaning</w:t>
      </w:r>
      <w:r w:rsidRPr="00B0664B">
        <w:rPr>
          <w:rFonts w:ascii="Times New Roman" w:eastAsia="Times New Roman" w:hAnsi="Times New Roman" w:cs="Times New Roman"/>
          <w:sz w:val="24"/>
          <w:szCs w:val="24"/>
        </w:rPr>
        <w:t xml:space="preserve">: Dropped irrelevant columns like </w:t>
      </w:r>
      <w:r w:rsidRPr="00B0664B">
        <w:rPr>
          <w:rFonts w:ascii="Courier New" w:eastAsia="Times New Roman" w:hAnsi="Courier New" w:cs="Courier New"/>
          <w:sz w:val="20"/>
          <w:szCs w:val="20"/>
        </w:rPr>
        <w:t>Unnamed: 32</w:t>
      </w:r>
      <w:r w:rsidRPr="00B0664B">
        <w:rPr>
          <w:rFonts w:ascii="Times New Roman" w:eastAsia="Times New Roman" w:hAnsi="Times New Roman" w:cs="Times New Roman"/>
          <w:sz w:val="24"/>
          <w:szCs w:val="24"/>
        </w:rPr>
        <w:t xml:space="preserve"> to minimize noise.</w:t>
      </w:r>
    </w:p>
    <w:p w:rsidR="00B0664B" w:rsidRPr="00B0664B" w:rsidRDefault="00B0664B" w:rsidP="00B066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Encoding</w:t>
      </w:r>
      <w:r w:rsidRPr="00B0664B">
        <w:rPr>
          <w:rFonts w:ascii="Times New Roman" w:eastAsia="Times New Roman" w:hAnsi="Times New Roman" w:cs="Times New Roman"/>
          <w:sz w:val="24"/>
          <w:szCs w:val="24"/>
        </w:rPr>
        <w:t xml:space="preserve">: Mapped </w:t>
      </w:r>
      <w:r w:rsidRPr="00B0664B">
        <w:rPr>
          <w:rFonts w:ascii="Courier New" w:eastAsia="Times New Roman" w:hAnsi="Courier New" w:cs="Courier New"/>
          <w:sz w:val="20"/>
          <w:szCs w:val="20"/>
        </w:rPr>
        <w:t>M</w:t>
      </w:r>
      <w:r w:rsidRPr="00B0664B">
        <w:rPr>
          <w:rFonts w:ascii="Times New Roman" w:eastAsia="Times New Roman" w:hAnsi="Times New Roman" w:cs="Times New Roman"/>
          <w:sz w:val="24"/>
          <w:szCs w:val="24"/>
        </w:rPr>
        <w:t xml:space="preserve"> to </w:t>
      </w:r>
      <w:r w:rsidRPr="00B0664B">
        <w:rPr>
          <w:rFonts w:ascii="Courier New" w:eastAsia="Times New Roman" w:hAnsi="Courier New" w:cs="Courier New"/>
          <w:sz w:val="20"/>
          <w:szCs w:val="20"/>
        </w:rPr>
        <w:t>0</w:t>
      </w:r>
      <w:r w:rsidRPr="00B0664B">
        <w:rPr>
          <w:rFonts w:ascii="Times New Roman" w:eastAsia="Times New Roman" w:hAnsi="Times New Roman" w:cs="Times New Roman"/>
          <w:sz w:val="24"/>
          <w:szCs w:val="24"/>
        </w:rPr>
        <w:t xml:space="preserve"> and </w:t>
      </w:r>
      <w:r w:rsidRPr="00B0664B">
        <w:rPr>
          <w:rFonts w:ascii="Courier New" w:eastAsia="Times New Roman" w:hAnsi="Courier New" w:cs="Courier New"/>
          <w:sz w:val="20"/>
          <w:szCs w:val="20"/>
        </w:rPr>
        <w:t>B</w:t>
      </w:r>
      <w:r w:rsidRPr="00B0664B">
        <w:rPr>
          <w:rFonts w:ascii="Times New Roman" w:eastAsia="Times New Roman" w:hAnsi="Times New Roman" w:cs="Times New Roman"/>
          <w:sz w:val="24"/>
          <w:szCs w:val="24"/>
        </w:rPr>
        <w:t xml:space="preserve"> to </w:t>
      </w:r>
      <w:r w:rsidRPr="00B0664B">
        <w:rPr>
          <w:rFonts w:ascii="Courier New" w:eastAsia="Times New Roman" w:hAnsi="Courier New" w:cs="Courier New"/>
          <w:sz w:val="20"/>
          <w:szCs w:val="20"/>
        </w:rPr>
        <w:t>1</w:t>
      </w:r>
      <w:r w:rsidRPr="00B0664B">
        <w:rPr>
          <w:rFonts w:ascii="Times New Roman" w:eastAsia="Times New Roman" w:hAnsi="Times New Roman" w:cs="Times New Roman"/>
          <w:sz w:val="24"/>
          <w:szCs w:val="24"/>
        </w:rPr>
        <w:t xml:space="preserve"> for compatibility with machine learning models.</w:t>
      </w:r>
    </w:p>
    <w:p w:rsidR="00B0664B" w:rsidRPr="00B0664B" w:rsidRDefault="00B0664B" w:rsidP="00B066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Feature and Target Definition</w:t>
      </w:r>
      <w:r w:rsidRPr="00B0664B">
        <w:rPr>
          <w:rFonts w:ascii="Times New Roman" w:eastAsia="Times New Roman" w:hAnsi="Times New Roman" w:cs="Times New Roman"/>
          <w:sz w:val="24"/>
          <w:szCs w:val="24"/>
        </w:rPr>
        <w:t>: Features (</w:t>
      </w:r>
      <w:r w:rsidRPr="00B0664B">
        <w:rPr>
          <w:rFonts w:ascii="Courier New" w:eastAsia="Times New Roman" w:hAnsi="Courier New" w:cs="Courier New"/>
          <w:sz w:val="20"/>
          <w:szCs w:val="20"/>
        </w:rPr>
        <w:t>x</w:t>
      </w:r>
      <w:r w:rsidRPr="00B0664B">
        <w:rPr>
          <w:rFonts w:ascii="Times New Roman" w:eastAsia="Times New Roman" w:hAnsi="Times New Roman" w:cs="Times New Roman"/>
          <w:sz w:val="24"/>
          <w:szCs w:val="24"/>
        </w:rPr>
        <w:t xml:space="preserve">) included all columns except </w:t>
      </w:r>
      <w:r w:rsidRPr="00B0664B">
        <w:rPr>
          <w:rFonts w:ascii="Courier New" w:eastAsia="Times New Roman" w:hAnsi="Courier New" w:cs="Courier New"/>
          <w:sz w:val="20"/>
          <w:szCs w:val="20"/>
        </w:rPr>
        <w:t>diagnosis</w:t>
      </w:r>
      <w:r w:rsidRPr="00B0664B">
        <w:rPr>
          <w:rFonts w:ascii="Times New Roman" w:eastAsia="Times New Roman" w:hAnsi="Times New Roman" w:cs="Times New Roman"/>
          <w:sz w:val="24"/>
          <w:szCs w:val="24"/>
        </w:rPr>
        <w:t>, and the target variable (</w:t>
      </w:r>
      <w:r w:rsidRPr="00B0664B">
        <w:rPr>
          <w:rFonts w:ascii="Courier New" w:eastAsia="Times New Roman" w:hAnsi="Courier New" w:cs="Courier New"/>
          <w:sz w:val="20"/>
          <w:szCs w:val="20"/>
        </w:rPr>
        <w:t>y</w:t>
      </w:r>
      <w:r w:rsidRPr="00B0664B">
        <w:rPr>
          <w:rFonts w:ascii="Times New Roman" w:eastAsia="Times New Roman" w:hAnsi="Times New Roman" w:cs="Times New Roman"/>
          <w:sz w:val="24"/>
          <w:szCs w:val="24"/>
        </w:rPr>
        <w:t xml:space="preserve">) was the encoded </w:t>
      </w:r>
      <w:r w:rsidRPr="00B0664B">
        <w:rPr>
          <w:rFonts w:ascii="Courier New" w:eastAsia="Times New Roman" w:hAnsi="Courier New" w:cs="Courier New"/>
          <w:sz w:val="20"/>
          <w:szCs w:val="20"/>
        </w:rPr>
        <w:t>diagnosis</w:t>
      </w:r>
      <w:r w:rsidRPr="00B0664B">
        <w:rPr>
          <w:rFonts w:ascii="Times New Roman" w:eastAsia="Times New Roman" w:hAnsi="Times New Roman" w:cs="Times New Roman"/>
          <w:sz w:val="24"/>
          <w:szCs w:val="24"/>
        </w:rPr>
        <w:t>.</w:t>
      </w:r>
    </w:p>
    <w:p w:rsidR="00B0664B" w:rsidRPr="00B0664B" w:rsidRDefault="00B0664B" w:rsidP="00B0664B">
      <w:pPr>
        <w:spacing w:after="0"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pict>
          <v:rect id="_x0000_i1026" style="width:0;height:1.5pt" o:hralign="center" o:hrstd="t" o:hr="t" fillcolor="#a0a0a0" stroked="f"/>
        </w:pict>
      </w:r>
    </w:p>
    <w:p w:rsidR="00B0664B" w:rsidRPr="00B0664B" w:rsidRDefault="00B0664B" w:rsidP="00B0664B">
      <w:pPr>
        <w:spacing w:before="100" w:beforeAutospacing="1" w:after="100" w:afterAutospacing="1" w:line="240" w:lineRule="auto"/>
        <w:outlineLvl w:val="3"/>
        <w:rPr>
          <w:rFonts w:ascii="Times New Roman" w:eastAsia="Times New Roman" w:hAnsi="Times New Roman" w:cs="Times New Roman"/>
          <w:b/>
          <w:bCs/>
          <w:sz w:val="24"/>
          <w:szCs w:val="24"/>
        </w:rPr>
      </w:pPr>
      <w:r w:rsidRPr="00B0664B">
        <w:rPr>
          <w:rFonts w:ascii="Times New Roman" w:eastAsia="Times New Roman" w:hAnsi="Times New Roman" w:cs="Times New Roman"/>
          <w:b/>
          <w:bCs/>
          <w:sz w:val="24"/>
          <w:szCs w:val="24"/>
        </w:rPr>
        <w:t>3. Methodology</w:t>
      </w:r>
    </w:p>
    <w:p w:rsidR="00B0664B" w:rsidRPr="00B0664B" w:rsidRDefault="00B0664B" w:rsidP="00B06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Preprocessing</w:t>
      </w:r>
      <w:r w:rsidRPr="00B0664B">
        <w:rPr>
          <w:rFonts w:ascii="Times New Roman" w:eastAsia="Times New Roman" w:hAnsi="Times New Roman" w:cs="Times New Roman"/>
          <w:sz w:val="24"/>
          <w:szCs w:val="24"/>
        </w:rPr>
        <w:t>:</w:t>
      </w:r>
    </w:p>
    <w:p w:rsidR="00B0664B" w:rsidRPr="00B0664B" w:rsidRDefault="00B0664B" w:rsidP="00B06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 xml:space="preserve">Features were standardized using </w:t>
      </w:r>
      <w:proofErr w:type="spellStart"/>
      <w:r w:rsidRPr="00B0664B">
        <w:rPr>
          <w:rFonts w:ascii="Courier New" w:eastAsia="Times New Roman" w:hAnsi="Courier New" w:cs="Courier New"/>
          <w:sz w:val="20"/>
          <w:szCs w:val="20"/>
        </w:rPr>
        <w:t>StandardScaler</w:t>
      </w:r>
      <w:proofErr w:type="spellEnd"/>
      <w:r w:rsidRPr="00B0664B">
        <w:rPr>
          <w:rFonts w:ascii="Times New Roman" w:eastAsia="Times New Roman" w:hAnsi="Times New Roman" w:cs="Times New Roman"/>
          <w:sz w:val="24"/>
          <w:szCs w:val="24"/>
        </w:rPr>
        <w:t xml:space="preserve"> to ensure uniform scaling across all input features.</w:t>
      </w:r>
    </w:p>
    <w:p w:rsidR="00B0664B" w:rsidRPr="00B0664B" w:rsidRDefault="00B0664B" w:rsidP="00B06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 xml:space="preserve">The dataset was split into training (80%) and testing (20%) subsets using </w:t>
      </w:r>
      <w:proofErr w:type="spellStart"/>
      <w:r w:rsidRPr="00B0664B">
        <w:rPr>
          <w:rFonts w:ascii="Courier New" w:eastAsia="Times New Roman" w:hAnsi="Courier New" w:cs="Courier New"/>
          <w:sz w:val="20"/>
          <w:szCs w:val="20"/>
        </w:rPr>
        <w:t>train_test_split</w:t>
      </w:r>
      <w:proofErr w:type="spellEnd"/>
      <w:r w:rsidRPr="00B0664B">
        <w:rPr>
          <w:rFonts w:ascii="Times New Roman" w:eastAsia="Times New Roman" w:hAnsi="Times New Roman" w:cs="Times New Roman"/>
          <w:sz w:val="24"/>
          <w:szCs w:val="24"/>
        </w:rPr>
        <w:t>.</w:t>
      </w:r>
    </w:p>
    <w:p w:rsidR="00B0664B" w:rsidRPr="00B0664B" w:rsidRDefault="00B0664B" w:rsidP="00B06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Model Selection</w:t>
      </w:r>
      <w:r w:rsidRPr="00B0664B">
        <w:rPr>
          <w:rFonts w:ascii="Times New Roman" w:eastAsia="Times New Roman" w:hAnsi="Times New Roman" w:cs="Times New Roman"/>
          <w:sz w:val="24"/>
          <w:szCs w:val="24"/>
        </w:rPr>
        <w:t>:</w:t>
      </w:r>
    </w:p>
    <w:p w:rsidR="00B0664B" w:rsidRPr="00B0664B" w:rsidRDefault="00B0664B" w:rsidP="00B06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Logistic Regression was chosen for its simplicity and effectiveness in binary classification tasks.</w:t>
      </w:r>
    </w:p>
    <w:p w:rsidR="00B0664B" w:rsidRPr="00B0664B" w:rsidRDefault="00B0664B" w:rsidP="00B06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Model Training</w:t>
      </w:r>
      <w:r w:rsidRPr="00B0664B">
        <w:rPr>
          <w:rFonts w:ascii="Times New Roman" w:eastAsia="Times New Roman" w:hAnsi="Times New Roman" w:cs="Times New Roman"/>
          <w:sz w:val="24"/>
          <w:szCs w:val="24"/>
        </w:rPr>
        <w:t>:</w:t>
      </w:r>
    </w:p>
    <w:p w:rsidR="00B0664B" w:rsidRPr="00B0664B" w:rsidRDefault="00B0664B" w:rsidP="00B06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The Logistic Regression model was trained on the standardized training data.</w:t>
      </w:r>
    </w:p>
    <w:p w:rsidR="00B0664B" w:rsidRPr="00B0664B" w:rsidRDefault="00B0664B" w:rsidP="00B06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Evaluation</w:t>
      </w:r>
      <w:r w:rsidRPr="00B0664B">
        <w:rPr>
          <w:rFonts w:ascii="Times New Roman" w:eastAsia="Times New Roman" w:hAnsi="Times New Roman" w:cs="Times New Roman"/>
          <w:sz w:val="24"/>
          <w:szCs w:val="24"/>
        </w:rPr>
        <w:t>:</w:t>
      </w:r>
    </w:p>
    <w:p w:rsidR="00B0664B" w:rsidRPr="00B0664B" w:rsidRDefault="00B0664B" w:rsidP="00B06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Predictions were made on the test set, and the model’s performance was assessed using metrics like precision, recall, F1-score, and a confusion matrix.</w:t>
      </w:r>
    </w:p>
    <w:p w:rsidR="00B0664B" w:rsidRPr="00B0664B" w:rsidRDefault="00B0664B" w:rsidP="00B0664B">
      <w:pPr>
        <w:spacing w:after="0"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pict>
          <v:rect id="_x0000_i1027" style="width:0;height:1.5pt" o:hralign="center" o:hrstd="t" o:hr="t" fillcolor="#a0a0a0" stroked="f"/>
        </w:pict>
      </w:r>
    </w:p>
    <w:p w:rsidR="00B0664B" w:rsidRPr="00B0664B" w:rsidRDefault="00B0664B" w:rsidP="00B0664B">
      <w:pPr>
        <w:spacing w:before="100" w:beforeAutospacing="1" w:after="100" w:afterAutospacing="1" w:line="240" w:lineRule="auto"/>
        <w:outlineLvl w:val="3"/>
        <w:rPr>
          <w:rFonts w:ascii="Times New Roman" w:eastAsia="Times New Roman" w:hAnsi="Times New Roman" w:cs="Times New Roman"/>
          <w:b/>
          <w:bCs/>
          <w:sz w:val="24"/>
          <w:szCs w:val="24"/>
        </w:rPr>
      </w:pPr>
      <w:r w:rsidRPr="00B0664B">
        <w:rPr>
          <w:rFonts w:ascii="Times New Roman" w:eastAsia="Times New Roman" w:hAnsi="Times New Roman" w:cs="Times New Roman"/>
          <w:b/>
          <w:bCs/>
          <w:sz w:val="24"/>
          <w:szCs w:val="24"/>
        </w:rPr>
        <w:t>4. Challenges Faced and Solutions</w:t>
      </w:r>
    </w:p>
    <w:p w:rsidR="00B0664B" w:rsidRPr="00B0664B" w:rsidRDefault="00B0664B" w:rsidP="00B06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Data Quality Issues</w:t>
      </w:r>
      <w:r w:rsidRPr="00B0664B">
        <w:rPr>
          <w:rFonts w:ascii="Times New Roman" w:eastAsia="Times New Roman" w:hAnsi="Times New Roman" w:cs="Times New Roman"/>
          <w:sz w:val="24"/>
          <w:szCs w:val="24"/>
        </w:rPr>
        <w:t>:</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lastRenderedPageBreak/>
        <w:t>Challenge</w:t>
      </w:r>
      <w:r w:rsidRPr="00B0664B">
        <w:rPr>
          <w:rFonts w:ascii="Times New Roman" w:eastAsia="Times New Roman" w:hAnsi="Times New Roman" w:cs="Times New Roman"/>
          <w:sz w:val="24"/>
          <w:szCs w:val="24"/>
        </w:rPr>
        <w:t>: Presence of irrelevant columns and categorical values in the dataset.</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Solution</w:t>
      </w:r>
      <w:r w:rsidRPr="00B0664B">
        <w:rPr>
          <w:rFonts w:ascii="Times New Roman" w:eastAsia="Times New Roman" w:hAnsi="Times New Roman" w:cs="Times New Roman"/>
          <w:sz w:val="24"/>
          <w:szCs w:val="24"/>
        </w:rPr>
        <w:t>: Removed noisy columns and encoded categorical variables to numerical representations.</w:t>
      </w:r>
    </w:p>
    <w:p w:rsidR="00B0664B" w:rsidRPr="00B0664B" w:rsidRDefault="00B0664B" w:rsidP="00B06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Class Imbalance</w:t>
      </w:r>
      <w:r w:rsidRPr="00B0664B">
        <w:rPr>
          <w:rFonts w:ascii="Times New Roman" w:eastAsia="Times New Roman" w:hAnsi="Times New Roman" w:cs="Times New Roman"/>
          <w:sz w:val="24"/>
          <w:szCs w:val="24"/>
        </w:rPr>
        <w:t>:</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Challenge</w:t>
      </w:r>
      <w:r w:rsidRPr="00B0664B">
        <w:rPr>
          <w:rFonts w:ascii="Times New Roman" w:eastAsia="Times New Roman" w:hAnsi="Times New Roman" w:cs="Times New Roman"/>
          <w:sz w:val="24"/>
          <w:szCs w:val="24"/>
        </w:rPr>
        <w:t>: Imbalance in the target variable (</w:t>
      </w:r>
      <w:r w:rsidRPr="00B0664B">
        <w:rPr>
          <w:rFonts w:ascii="Courier New" w:eastAsia="Times New Roman" w:hAnsi="Courier New" w:cs="Courier New"/>
          <w:sz w:val="20"/>
          <w:szCs w:val="20"/>
        </w:rPr>
        <w:t>diagnosis</w:t>
      </w:r>
      <w:r w:rsidRPr="00B0664B">
        <w:rPr>
          <w:rFonts w:ascii="Times New Roman" w:eastAsia="Times New Roman" w:hAnsi="Times New Roman" w:cs="Times New Roman"/>
          <w:sz w:val="24"/>
          <w:szCs w:val="24"/>
        </w:rPr>
        <w:t>) could bias predictions.</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Solution</w:t>
      </w:r>
      <w:r w:rsidRPr="00B0664B">
        <w:rPr>
          <w:rFonts w:ascii="Times New Roman" w:eastAsia="Times New Roman" w:hAnsi="Times New Roman" w:cs="Times New Roman"/>
          <w:sz w:val="24"/>
          <w:szCs w:val="24"/>
        </w:rPr>
        <w:t>: Addressed by using class-weight adjustments in Logistic Regression or oversampling techniques such as SMOTE.</w:t>
      </w:r>
    </w:p>
    <w:p w:rsidR="00B0664B" w:rsidRPr="00B0664B" w:rsidRDefault="00B0664B" w:rsidP="00B06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Feature Scaling</w:t>
      </w:r>
      <w:r w:rsidRPr="00B0664B">
        <w:rPr>
          <w:rFonts w:ascii="Times New Roman" w:eastAsia="Times New Roman" w:hAnsi="Times New Roman" w:cs="Times New Roman"/>
          <w:sz w:val="24"/>
          <w:szCs w:val="24"/>
        </w:rPr>
        <w:t>:</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Challenge</w:t>
      </w:r>
      <w:r w:rsidRPr="00B0664B">
        <w:rPr>
          <w:rFonts w:ascii="Times New Roman" w:eastAsia="Times New Roman" w:hAnsi="Times New Roman" w:cs="Times New Roman"/>
          <w:sz w:val="24"/>
          <w:szCs w:val="24"/>
        </w:rPr>
        <w:t>: Variations in feature scales could reduce model performance.</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Solution</w:t>
      </w:r>
      <w:r w:rsidRPr="00B0664B">
        <w:rPr>
          <w:rFonts w:ascii="Times New Roman" w:eastAsia="Times New Roman" w:hAnsi="Times New Roman" w:cs="Times New Roman"/>
          <w:sz w:val="24"/>
          <w:szCs w:val="24"/>
        </w:rPr>
        <w:t xml:space="preserve">: Standardized the data using </w:t>
      </w:r>
      <w:proofErr w:type="spellStart"/>
      <w:r w:rsidRPr="00B0664B">
        <w:rPr>
          <w:rFonts w:ascii="Courier New" w:eastAsia="Times New Roman" w:hAnsi="Courier New" w:cs="Courier New"/>
          <w:sz w:val="20"/>
          <w:szCs w:val="20"/>
        </w:rPr>
        <w:t>StandardScaler</w:t>
      </w:r>
      <w:proofErr w:type="spellEnd"/>
      <w:r w:rsidRPr="00B0664B">
        <w:rPr>
          <w:rFonts w:ascii="Times New Roman" w:eastAsia="Times New Roman" w:hAnsi="Times New Roman" w:cs="Times New Roman"/>
          <w:sz w:val="24"/>
          <w:szCs w:val="24"/>
        </w:rPr>
        <w:t>.</w:t>
      </w:r>
    </w:p>
    <w:p w:rsidR="00B0664B" w:rsidRPr="00B0664B" w:rsidRDefault="00B0664B" w:rsidP="00B0664B">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0664B">
        <w:rPr>
          <w:rFonts w:ascii="Times New Roman" w:eastAsia="Times New Roman" w:hAnsi="Times New Roman" w:cs="Times New Roman"/>
          <w:b/>
          <w:bCs/>
          <w:sz w:val="24"/>
          <w:szCs w:val="24"/>
        </w:rPr>
        <w:t>Overfitting</w:t>
      </w:r>
      <w:proofErr w:type="spellEnd"/>
      <w:r w:rsidRPr="00B0664B">
        <w:rPr>
          <w:rFonts w:ascii="Times New Roman" w:eastAsia="Times New Roman" w:hAnsi="Times New Roman" w:cs="Times New Roman"/>
          <w:sz w:val="24"/>
          <w:szCs w:val="24"/>
        </w:rPr>
        <w:t>:</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Challenge</w:t>
      </w:r>
      <w:r w:rsidRPr="00B0664B">
        <w:rPr>
          <w:rFonts w:ascii="Times New Roman" w:eastAsia="Times New Roman" w:hAnsi="Times New Roman" w:cs="Times New Roman"/>
          <w:sz w:val="24"/>
          <w:szCs w:val="24"/>
        </w:rPr>
        <w:t xml:space="preserve">: Limited data could lead to </w:t>
      </w:r>
      <w:proofErr w:type="spellStart"/>
      <w:r w:rsidRPr="00B0664B">
        <w:rPr>
          <w:rFonts w:ascii="Times New Roman" w:eastAsia="Times New Roman" w:hAnsi="Times New Roman" w:cs="Times New Roman"/>
          <w:sz w:val="24"/>
          <w:szCs w:val="24"/>
        </w:rPr>
        <w:t>overfitting</w:t>
      </w:r>
      <w:proofErr w:type="spellEnd"/>
      <w:r w:rsidRPr="00B0664B">
        <w:rPr>
          <w:rFonts w:ascii="Times New Roman" w:eastAsia="Times New Roman" w:hAnsi="Times New Roman" w:cs="Times New Roman"/>
          <w:sz w:val="24"/>
          <w:szCs w:val="24"/>
        </w:rPr>
        <w:t xml:space="preserve"> the training set.</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Solution</w:t>
      </w:r>
      <w:r w:rsidRPr="00B0664B">
        <w:rPr>
          <w:rFonts w:ascii="Times New Roman" w:eastAsia="Times New Roman" w:hAnsi="Times New Roman" w:cs="Times New Roman"/>
          <w:sz w:val="24"/>
          <w:szCs w:val="24"/>
        </w:rPr>
        <w:t>: Utilized Logistic Regression's regularization techniques (e.g., L2) to enhance generalization.</w:t>
      </w:r>
    </w:p>
    <w:p w:rsidR="00B0664B" w:rsidRPr="00B0664B" w:rsidRDefault="00B0664B" w:rsidP="00B06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Model Evaluation</w:t>
      </w:r>
      <w:r w:rsidRPr="00B0664B">
        <w:rPr>
          <w:rFonts w:ascii="Times New Roman" w:eastAsia="Times New Roman" w:hAnsi="Times New Roman" w:cs="Times New Roman"/>
          <w:sz w:val="24"/>
          <w:szCs w:val="24"/>
        </w:rPr>
        <w:t>:</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Challenge</w:t>
      </w:r>
      <w:r w:rsidRPr="00B0664B">
        <w:rPr>
          <w:rFonts w:ascii="Times New Roman" w:eastAsia="Times New Roman" w:hAnsi="Times New Roman" w:cs="Times New Roman"/>
          <w:sz w:val="24"/>
          <w:szCs w:val="24"/>
        </w:rPr>
        <w:t>: Simple accuracy was insufficient for evaluating imbalanced datasets.</w:t>
      </w:r>
    </w:p>
    <w:p w:rsidR="00B0664B" w:rsidRPr="00B0664B" w:rsidRDefault="00B0664B" w:rsidP="00B0664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b/>
          <w:bCs/>
          <w:sz w:val="24"/>
          <w:szCs w:val="24"/>
        </w:rPr>
        <w:t>Solution</w:t>
      </w:r>
      <w:r w:rsidRPr="00B0664B">
        <w:rPr>
          <w:rFonts w:ascii="Times New Roman" w:eastAsia="Times New Roman" w:hAnsi="Times New Roman" w:cs="Times New Roman"/>
          <w:sz w:val="24"/>
          <w:szCs w:val="24"/>
        </w:rPr>
        <w:t>: Used precision, recall, F1-score, and confusion matrix for a more comprehensive evaluation.</w:t>
      </w:r>
    </w:p>
    <w:p w:rsidR="00B0664B" w:rsidRPr="00B0664B" w:rsidRDefault="00B0664B" w:rsidP="00B0664B">
      <w:pPr>
        <w:spacing w:after="0"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pict>
          <v:rect id="_x0000_i1028" style="width:0;height:1.5pt" o:hralign="center" o:hrstd="t" o:hr="t" fillcolor="#a0a0a0" stroked="f"/>
        </w:pict>
      </w:r>
    </w:p>
    <w:p w:rsidR="00B0664B" w:rsidRPr="00B0664B" w:rsidRDefault="00B0664B" w:rsidP="00B0664B">
      <w:pPr>
        <w:spacing w:before="100" w:beforeAutospacing="1" w:after="100" w:afterAutospacing="1" w:line="240" w:lineRule="auto"/>
        <w:outlineLvl w:val="3"/>
        <w:rPr>
          <w:rFonts w:ascii="Times New Roman" w:eastAsia="Times New Roman" w:hAnsi="Times New Roman" w:cs="Times New Roman"/>
          <w:b/>
          <w:bCs/>
          <w:sz w:val="24"/>
          <w:szCs w:val="24"/>
        </w:rPr>
      </w:pPr>
      <w:r w:rsidRPr="00B0664B">
        <w:rPr>
          <w:rFonts w:ascii="Times New Roman" w:eastAsia="Times New Roman" w:hAnsi="Times New Roman" w:cs="Times New Roman"/>
          <w:b/>
          <w:bCs/>
          <w:sz w:val="24"/>
          <w:szCs w:val="24"/>
        </w:rPr>
        <w:t>5. Conclusion</w:t>
      </w:r>
    </w:p>
    <w:p w:rsidR="00B0664B" w:rsidRPr="00B0664B" w:rsidRDefault="00B0664B" w:rsidP="00B0664B">
      <w:pPr>
        <w:spacing w:before="100" w:beforeAutospacing="1" w:after="100" w:afterAutospacing="1" w:line="240" w:lineRule="auto"/>
        <w:rPr>
          <w:rFonts w:ascii="Times New Roman" w:eastAsia="Times New Roman" w:hAnsi="Times New Roman" w:cs="Times New Roman"/>
          <w:sz w:val="24"/>
          <w:szCs w:val="24"/>
        </w:rPr>
      </w:pPr>
      <w:r w:rsidRPr="00B0664B">
        <w:rPr>
          <w:rFonts w:ascii="Times New Roman" w:eastAsia="Times New Roman" w:hAnsi="Times New Roman" w:cs="Times New Roman"/>
          <w:sz w:val="24"/>
          <w:szCs w:val="24"/>
        </w:rPr>
        <w:t>The cancer prediction model achieved reliable results using Logistic Regression, following careful data preprocessing, scaling, and robust evaluation methods. Despite challenges like data quality issues and class imbalance, effective solutions ensured a well-performing and interpretable model. Future improvements could involve exploring advanced algorithms like Random Forests or Gradient Boosting for better performance.</w:t>
      </w:r>
    </w:p>
    <w:p w:rsidR="00B0664B" w:rsidRDefault="00B0664B" w:rsidP="00B0664B">
      <w:pPr>
        <w:jc w:val="center"/>
      </w:pPr>
    </w:p>
    <w:sectPr w:rsidR="00B0664B" w:rsidSect="00B0664B">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A6EBC"/>
    <w:multiLevelType w:val="multilevel"/>
    <w:tmpl w:val="0608A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2B2654"/>
    <w:multiLevelType w:val="multilevel"/>
    <w:tmpl w:val="30A0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7F15D2"/>
    <w:multiLevelType w:val="hybridMultilevel"/>
    <w:tmpl w:val="79F07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FA1786"/>
    <w:multiLevelType w:val="hybridMultilevel"/>
    <w:tmpl w:val="3B7C9736"/>
    <w:lvl w:ilvl="0" w:tplc="57DC1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AF5C7E"/>
    <w:multiLevelType w:val="multilevel"/>
    <w:tmpl w:val="136A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F5"/>
    <w:rsid w:val="00AD02F5"/>
    <w:rsid w:val="00B0664B"/>
    <w:rsid w:val="00F27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979F-99CB-44BA-B79A-D30041DA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06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664B"/>
    <w:rPr>
      <w:rFonts w:ascii="Times New Roman" w:eastAsia="Times New Roman" w:hAnsi="Times New Roman" w:cs="Times New Roman"/>
      <w:b/>
      <w:bCs/>
      <w:sz w:val="24"/>
      <w:szCs w:val="24"/>
    </w:rPr>
  </w:style>
  <w:style w:type="character" w:styleId="Strong">
    <w:name w:val="Strong"/>
    <w:basedOn w:val="DefaultParagraphFont"/>
    <w:uiPriority w:val="22"/>
    <w:qFormat/>
    <w:rsid w:val="00B0664B"/>
    <w:rPr>
      <w:b/>
      <w:bCs/>
    </w:rPr>
  </w:style>
  <w:style w:type="paragraph" w:styleId="NormalWeb">
    <w:name w:val="Normal (Web)"/>
    <w:basedOn w:val="Normal"/>
    <w:uiPriority w:val="99"/>
    <w:semiHidden/>
    <w:unhideWhenUsed/>
    <w:rsid w:val="00B066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0664B"/>
    <w:rPr>
      <w:rFonts w:ascii="Courier New" w:eastAsia="Times New Roman" w:hAnsi="Courier New" w:cs="Courier New"/>
      <w:sz w:val="20"/>
      <w:szCs w:val="20"/>
    </w:rPr>
  </w:style>
  <w:style w:type="paragraph" w:styleId="ListParagraph">
    <w:name w:val="List Paragraph"/>
    <w:basedOn w:val="Normal"/>
    <w:uiPriority w:val="34"/>
    <w:qFormat/>
    <w:rsid w:val="00B0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3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2024-12-03T10:39:00Z</dcterms:created>
  <dcterms:modified xsi:type="dcterms:W3CDTF">2024-12-03T10:39:00Z</dcterms:modified>
</cp:coreProperties>
</file>