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AC67" w14:textId="54B38F7C" w:rsidR="00CB7083" w:rsidRDefault="00CB7083" w:rsidP="00CB7083">
      <w:pPr>
        <w:jc w:val="center"/>
        <w:rPr>
          <w:b/>
          <w:bCs/>
          <w:sz w:val="36"/>
          <w:szCs w:val="36"/>
        </w:rPr>
      </w:pPr>
      <w:r w:rsidRPr="00CB7083">
        <w:rPr>
          <w:b/>
          <w:bCs/>
          <w:sz w:val="36"/>
          <w:szCs w:val="36"/>
        </w:rPr>
        <w:t>Unravelling Airbnb-NY Listings</w:t>
      </w:r>
      <w:r w:rsidRPr="00513C31">
        <w:rPr>
          <w:b/>
          <w:bCs/>
          <w:sz w:val="36"/>
          <w:szCs w:val="36"/>
        </w:rPr>
        <w:t>: Python Based EDA Approach</w:t>
      </w:r>
    </w:p>
    <w:p w14:paraId="0794675C" w14:textId="77777777" w:rsidR="00513C31" w:rsidRPr="00CB7083" w:rsidRDefault="00513C31" w:rsidP="00CB7083">
      <w:pPr>
        <w:jc w:val="center"/>
        <w:rPr>
          <w:b/>
          <w:bCs/>
          <w:sz w:val="36"/>
          <w:szCs w:val="36"/>
        </w:rPr>
      </w:pPr>
    </w:p>
    <w:p w14:paraId="7120FED1" w14:textId="77777777" w:rsidR="00CB7083" w:rsidRPr="009B7195" w:rsidRDefault="00CB7083" w:rsidP="00CB7083">
      <w:pPr>
        <w:rPr>
          <w:b/>
          <w:bCs/>
          <w:sz w:val="36"/>
          <w:szCs w:val="36"/>
        </w:rPr>
      </w:pPr>
      <w:r w:rsidRPr="009B7195">
        <w:rPr>
          <w:b/>
          <w:bCs/>
          <w:sz w:val="36"/>
          <w:szCs w:val="36"/>
        </w:rPr>
        <w:t xml:space="preserve">Description: </w:t>
      </w:r>
    </w:p>
    <w:p w14:paraId="0D935FC7" w14:textId="2D9B8C8F" w:rsidR="0038547C" w:rsidRDefault="00BE6D11">
      <w:r>
        <w:t>This project aims to generate data-driven recommendations for pricing strategies, location targeting, and property management</w:t>
      </w:r>
      <w:r w:rsidR="00B860B8">
        <w:t xml:space="preserve"> for different Room-types</w:t>
      </w:r>
      <w:r>
        <w:t>, enabling hosts and stakeholders to make more informed decisions that maximize profitability and improve guest satisfaction</w:t>
      </w:r>
      <w:r w:rsidR="00B860B8">
        <w:t>, b</w:t>
      </w:r>
      <w:r>
        <w:t xml:space="preserve">y leveraging Python-based Exploratory Data Analysis (EDA), analysing Airbnb's New York listings with libraries like Pandas, Numpy, Seaborn, and Matplotlib. </w:t>
      </w:r>
      <w:r w:rsidR="00C01E1F">
        <w:t>This involves</w:t>
      </w:r>
      <w:r>
        <w:t xml:space="preserve"> explor</w:t>
      </w:r>
      <w:r w:rsidR="00C01E1F">
        <w:t>ation of</w:t>
      </w:r>
      <w:r>
        <w:t xml:space="preserve"> various factors impacting </w:t>
      </w:r>
      <w:r w:rsidR="00B860B8">
        <w:t>including but not limited</w:t>
      </w:r>
      <w:r>
        <w:t xml:space="preserve"> </w:t>
      </w:r>
      <w:r w:rsidR="00B860B8">
        <w:t xml:space="preserve">to </w:t>
      </w:r>
      <w:r>
        <w:t>operations, uncovering key insights into pricing trends, location dynamics, property types, amenities, and customer ratings. Ultimately, the goal is to identify patterns and correlations that optimize decision-making processes</w:t>
      </w:r>
      <w:r w:rsidR="00B860B8">
        <w:t xml:space="preserve"> to maximize profitability and improve guest satisfaction.</w:t>
      </w:r>
    </w:p>
    <w:p w14:paraId="290A1565" w14:textId="56BA64CB" w:rsidR="00B860B8" w:rsidRPr="009B7195" w:rsidRDefault="009B7195" w:rsidP="009B7195">
      <w:pPr>
        <w:rPr>
          <w:b/>
          <w:bCs/>
          <w:sz w:val="36"/>
          <w:szCs w:val="36"/>
        </w:rPr>
      </w:pPr>
      <w:r w:rsidRPr="009B7195">
        <w:rPr>
          <w:b/>
          <w:bCs/>
          <w:sz w:val="36"/>
          <w:szCs w:val="36"/>
        </w:rPr>
        <w:t>Data Dictionary</w:t>
      </w:r>
      <w:r>
        <w:rPr>
          <w:b/>
          <w:bCs/>
          <w:sz w:val="36"/>
          <w:szCs w:val="36"/>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6"/>
        <w:gridCol w:w="6895"/>
        <w:gridCol w:w="765"/>
      </w:tblGrid>
      <w:tr w:rsidR="001D67B1" w14:paraId="4735E3D3" w14:textId="77777777" w:rsidTr="001D67B1">
        <w:trPr>
          <w:tblHeader/>
          <w:tblCellSpacing w:w="15" w:type="dxa"/>
        </w:trPr>
        <w:tc>
          <w:tcPr>
            <w:tcW w:w="2851" w:type="dxa"/>
            <w:vAlign w:val="center"/>
            <w:hideMark/>
          </w:tcPr>
          <w:p w14:paraId="02E39CA3" w14:textId="77777777" w:rsidR="00B860B8" w:rsidRDefault="00B860B8" w:rsidP="00B860B8">
            <w:pPr>
              <w:rPr>
                <w:b/>
                <w:bCs/>
              </w:rPr>
            </w:pPr>
            <w:r>
              <w:rPr>
                <w:rStyle w:val="Strong"/>
              </w:rPr>
              <w:t>Column Name</w:t>
            </w:r>
          </w:p>
        </w:tc>
        <w:tc>
          <w:tcPr>
            <w:tcW w:w="6885" w:type="dxa"/>
            <w:vAlign w:val="center"/>
            <w:hideMark/>
          </w:tcPr>
          <w:p w14:paraId="70FCBDA1" w14:textId="77777777" w:rsidR="00B860B8" w:rsidRDefault="00B860B8" w:rsidP="00B860B8">
            <w:pPr>
              <w:rPr>
                <w:b/>
                <w:bCs/>
              </w:rPr>
            </w:pPr>
            <w:r>
              <w:rPr>
                <w:rStyle w:val="Strong"/>
              </w:rPr>
              <w:t>Description</w:t>
            </w:r>
          </w:p>
        </w:tc>
        <w:tc>
          <w:tcPr>
            <w:tcW w:w="0" w:type="auto"/>
            <w:vAlign w:val="center"/>
            <w:hideMark/>
          </w:tcPr>
          <w:p w14:paraId="2B03ADF9" w14:textId="087D2E44" w:rsidR="00B860B8" w:rsidRDefault="00EC7122" w:rsidP="00B860B8">
            <w:pPr>
              <w:rPr>
                <w:b/>
                <w:bCs/>
              </w:rPr>
            </w:pPr>
            <w:r>
              <w:rPr>
                <w:rStyle w:val="Strong"/>
              </w:rPr>
              <w:t>d</w:t>
            </w:r>
            <w:r w:rsidR="00BF1712">
              <w:rPr>
                <w:rStyle w:val="Strong"/>
              </w:rPr>
              <w:t>t</w:t>
            </w:r>
            <w:r w:rsidR="00B860B8">
              <w:rPr>
                <w:rStyle w:val="Strong"/>
              </w:rPr>
              <w:t>ype</w:t>
            </w:r>
          </w:p>
        </w:tc>
      </w:tr>
      <w:tr w:rsidR="001D67B1" w14:paraId="4E621CA3" w14:textId="77777777" w:rsidTr="001D67B1">
        <w:trPr>
          <w:tblCellSpacing w:w="15" w:type="dxa"/>
        </w:trPr>
        <w:tc>
          <w:tcPr>
            <w:tcW w:w="2851" w:type="dxa"/>
            <w:vAlign w:val="center"/>
            <w:hideMark/>
          </w:tcPr>
          <w:p w14:paraId="79720298" w14:textId="68935B80" w:rsidR="00B860B8" w:rsidRDefault="00B860B8">
            <w:r>
              <w:rPr>
                <w:rStyle w:val="Strong"/>
              </w:rPr>
              <w:t>Id</w:t>
            </w:r>
          </w:p>
        </w:tc>
        <w:tc>
          <w:tcPr>
            <w:tcW w:w="6885" w:type="dxa"/>
            <w:vAlign w:val="center"/>
            <w:hideMark/>
          </w:tcPr>
          <w:p w14:paraId="25DA8578" w14:textId="77777777" w:rsidR="00B860B8" w:rsidRDefault="00B860B8">
            <w:r>
              <w:t>Unique identifier for each listing.</w:t>
            </w:r>
          </w:p>
        </w:tc>
        <w:tc>
          <w:tcPr>
            <w:tcW w:w="0" w:type="auto"/>
            <w:vAlign w:val="center"/>
            <w:hideMark/>
          </w:tcPr>
          <w:p w14:paraId="4B3F16FF" w14:textId="5E8C2D1F" w:rsidR="00B860B8" w:rsidRPr="00B860B8" w:rsidRDefault="00B860B8" w:rsidP="00B86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B860B8">
              <w:rPr>
                <w:rFonts w:ascii="var(--jp-code-font-family)" w:eastAsia="Times New Roman" w:hAnsi="var(--jp-code-font-family)" w:cs="Courier New"/>
                <w:sz w:val="20"/>
                <w:szCs w:val="20"/>
                <w:lang w:eastAsia="en-IN"/>
              </w:rPr>
              <w:t>float64</w:t>
            </w:r>
          </w:p>
        </w:tc>
      </w:tr>
      <w:tr w:rsidR="001D67B1" w14:paraId="73343709" w14:textId="77777777" w:rsidTr="001D67B1">
        <w:trPr>
          <w:tblCellSpacing w:w="15" w:type="dxa"/>
        </w:trPr>
        <w:tc>
          <w:tcPr>
            <w:tcW w:w="2851" w:type="dxa"/>
            <w:vAlign w:val="center"/>
            <w:hideMark/>
          </w:tcPr>
          <w:p w14:paraId="24F1778D" w14:textId="77777777" w:rsidR="00B860B8" w:rsidRDefault="00B860B8">
            <w:r>
              <w:rPr>
                <w:rStyle w:val="Strong"/>
              </w:rPr>
              <w:t>name</w:t>
            </w:r>
          </w:p>
        </w:tc>
        <w:tc>
          <w:tcPr>
            <w:tcW w:w="6885" w:type="dxa"/>
            <w:vAlign w:val="center"/>
            <w:hideMark/>
          </w:tcPr>
          <w:p w14:paraId="5E8429FF" w14:textId="77777777" w:rsidR="00B860B8" w:rsidRDefault="00B860B8">
            <w:r>
              <w:t>Name or title of the listing.</w:t>
            </w:r>
          </w:p>
        </w:tc>
        <w:tc>
          <w:tcPr>
            <w:tcW w:w="0" w:type="auto"/>
            <w:vAlign w:val="center"/>
            <w:hideMark/>
          </w:tcPr>
          <w:p w14:paraId="0F4C0A4F" w14:textId="2CB5D0D8" w:rsidR="00B860B8" w:rsidRPr="00B860B8" w:rsidRDefault="00B860B8" w:rsidP="00B860B8">
            <w:pPr>
              <w:pStyle w:val="HTMLPreformatted"/>
              <w:shd w:val="clear" w:color="auto" w:fill="FFFFFF"/>
              <w:wordWrap w:val="0"/>
              <w:rPr>
                <w:rFonts w:ascii="var(--jp-code-font-family)" w:hAnsi="var(--jp-code-font-family)"/>
              </w:rPr>
            </w:pPr>
            <w:r>
              <w:rPr>
                <w:rFonts w:ascii="var(--jp-code-font-family)" w:hAnsi="var(--jp-code-font-family)"/>
              </w:rPr>
              <w:t>object</w:t>
            </w:r>
          </w:p>
        </w:tc>
      </w:tr>
      <w:tr w:rsidR="001D67B1" w14:paraId="2F32E0D5" w14:textId="77777777" w:rsidTr="001D67B1">
        <w:trPr>
          <w:tblCellSpacing w:w="15" w:type="dxa"/>
        </w:trPr>
        <w:tc>
          <w:tcPr>
            <w:tcW w:w="2851" w:type="dxa"/>
            <w:vAlign w:val="center"/>
            <w:hideMark/>
          </w:tcPr>
          <w:p w14:paraId="35305945" w14:textId="77777777" w:rsidR="00B860B8" w:rsidRDefault="00B860B8">
            <w:r>
              <w:rPr>
                <w:rStyle w:val="Strong"/>
              </w:rPr>
              <w:t>host_id</w:t>
            </w:r>
          </w:p>
        </w:tc>
        <w:tc>
          <w:tcPr>
            <w:tcW w:w="6885" w:type="dxa"/>
            <w:vAlign w:val="center"/>
            <w:hideMark/>
          </w:tcPr>
          <w:p w14:paraId="1ADD6F6E" w14:textId="77777777" w:rsidR="00B860B8" w:rsidRDefault="00B860B8">
            <w:r>
              <w:t>Unique identifier for the host.</w:t>
            </w:r>
          </w:p>
        </w:tc>
        <w:tc>
          <w:tcPr>
            <w:tcW w:w="0" w:type="auto"/>
            <w:vAlign w:val="center"/>
            <w:hideMark/>
          </w:tcPr>
          <w:p w14:paraId="3C088DC0" w14:textId="13BACC18" w:rsidR="00B860B8" w:rsidRDefault="00B860B8">
            <w:r>
              <w:t>Int64</w:t>
            </w:r>
          </w:p>
        </w:tc>
      </w:tr>
      <w:tr w:rsidR="001D67B1" w14:paraId="7D786D90" w14:textId="77777777" w:rsidTr="001D67B1">
        <w:trPr>
          <w:tblCellSpacing w:w="15" w:type="dxa"/>
        </w:trPr>
        <w:tc>
          <w:tcPr>
            <w:tcW w:w="2851" w:type="dxa"/>
            <w:vAlign w:val="center"/>
            <w:hideMark/>
          </w:tcPr>
          <w:p w14:paraId="4DE81C4D" w14:textId="77777777" w:rsidR="00B860B8" w:rsidRDefault="00B860B8">
            <w:r>
              <w:rPr>
                <w:rStyle w:val="Strong"/>
              </w:rPr>
              <w:t>host_name</w:t>
            </w:r>
          </w:p>
        </w:tc>
        <w:tc>
          <w:tcPr>
            <w:tcW w:w="6885" w:type="dxa"/>
            <w:vAlign w:val="center"/>
            <w:hideMark/>
          </w:tcPr>
          <w:p w14:paraId="5C929667" w14:textId="77777777" w:rsidR="00B860B8" w:rsidRDefault="00B860B8">
            <w:r>
              <w:t>Name of the host managing the listing.</w:t>
            </w:r>
          </w:p>
        </w:tc>
        <w:tc>
          <w:tcPr>
            <w:tcW w:w="0" w:type="auto"/>
            <w:vAlign w:val="center"/>
            <w:hideMark/>
          </w:tcPr>
          <w:p w14:paraId="7EA0E4DA" w14:textId="3ED1EE45" w:rsidR="00B860B8" w:rsidRPr="00B860B8" w:rsidRDefault="00B860B8" w:rsidP="00B860B8">
            <w:pPr>
              <w:pStyle w:val="HTMLPreformatted"/>
              <w:shd w:val="clear" w:color="auto" w:fill="FFFFFF"/>
              <w:wordWrap w:val="0"/>
              <w:rPr>
                <w:rFonts w:ascii="var(--jp-code-font-family)" w:hAnsi="var(--jp-code-font-family)"/>
              </w:rPr>
            </w:pPr>
            <w:r>
              <w:rPr>
                <w:rFonts w:ascii="var(--jp-code-font-family)" w:hAnsi="var(--jp-code-font-family)"/>
              </w:rPr>
              <w:t>object</w:t>
            </w:r>
          </w:p>
        </w:tc>
      </w:tr>
      <w:tr w:rsidR="001D67B1" w14:paraId="02C0DB3F" w14:textId="77777777" w:rsidTr="001D67B1">
        <w:trPr>
          <w:tblCellSpacing w:w="15" w:type="dxa"/>
        </w:trPr>
        <w:tc>
          <w:tcPr>
            <w:tcW w:w="2851" w:type="dxa"/>
            <w:vAlign w:val="center"/>
            <w:hideMark/>
          </w:tcPr>
          <w:p w14:paraId="10101C96" w14:textId="77777777" w:rsidR="00B860B8" w:rsidRDefault="00B860B8">
            <w:r>
              <w:rPr>
                <w:rStyle w:val="Strong"/>
              </w:rPr>
              <w:t>neighbourhood_group</w:t>
            </w:r>
          </w:p>
        </w:tc>
        <w:tc>
          <w:tcPr>
            <w:tcW w:w="6885" w:type="dxa"/>
            <w:vAlign w:val="center"/>
            <w:hideMark/>
          </w:tcPr>
          <w:p w14:paraId="55254FED" w14:textId="139A9862" w:rsidR="00B860B8" w:rsidRDefault="009B7195">
            <w:r>
              <w:t>G</w:t>
            </w:r>
            <w:r w:rsidR="00B860B8">
              <w:t>eographic region or group to which the neighborhood belongs.</w:t>
            </w:r>
          </w:p>
        </w:tc>
        <w:tc>
          <w:tcPr>
            <w:tcW w:w="0" w:type="auto"/>
            <w:vAlign w:val="center"/>
            <w:hideMark/>
          </w:tcPr>
          <w:p w14:paraId="13782219" w14:textId="35CECAFC" w:rsidR="00B860B8" w:rsidRPr="00B860B8" w:rsidRDefault="00B860B8" w:rsidP="00B860B8">
            <w:pPr>
              <w:pStyle w:val="HTMLPreformatted"/>
              <w:shd w:val="clear" w:color="auto" w:fill="FFFFFF"/>
              <w:wordWrap w:val="0"/>
              <w:rPr>
                <w:rFonts w:ascii="var(--jp-code-font-family)" w:hAnsi="var(--jp-code-font-family)"/>
              </w:rPr>
            </w:pPr>
            <w:r>
              <w:rPr>
                <w:rFonts w:ascii="var(--jp-code-font-family)" w:hAnsi="var(--jp-code-font-family)"/>
              </w:rPr>
              <w:t>object</w:t>
            </w:r>
          </w:p>
        </w:tc>
      </w:tr>
      <w:tr w:rsidR="001D67B1" w14:paraId="4A003510" w14:textId="77777777" w:rsidTr="001D67B1">
        <w:trPr>
          <w:tblCellSpacing w:w="15" w:type="dxa"/>
        </w:trPr>
        <w:tc>
          <w:tcPr>
            <w:tcW w:w="2851" w:type="dxa"/>
            <w:vAlign w:val="center"/>
            <w:hideMark/>
          </w:tcPr>
          <w:p w14:paraId="3BA7C246" w14:textId="77777777" w:rsidR="00B860B8" w:rsidRDefault="00B860B8">
            <w:r>
              <w:rPr>
                <w:rStyle w:val="Strong"/>
              </w:rPr>
              <w:t>neighbourhood</w:t>
            </w:r>
          </w:p>
        </w:tc>
        <w:tc>
          <w:tcPr>
            <w:tcW w:w="6885" w:type="dxa"/>
            <w:vAlign w:val="center"/>
            <w:hideMark/>
          </w:tcPr>
          <w:p w14:paraId="2DD4CEBA" w14:textId="77777777" w:rsidR="00B860B8" w:rsidRDefault="00B860B8">
            <w:r>
              <w:t>Specific neighborhood where the listing is located.</w:t>
            </w:r>
          </w:p>
        </w:tc>
        <w:tc>
          <w:tcPr>
            <w:tcW w:w="0" w:type="auto"/>
            <w:vAlign w:val="center"/>
            <w:hideMark/>
          </w:tcPr>
          <w:p w14:paraId="580B7123" w14:textId="3A1B623F"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object</w:t>
            </w:r>
          </w:p>
        </w:tc>
      </w:tr>
      <w:tr w:rsidR="001D67B1" w14:paraId="3E5D3F03" w14:textId="77777777" w:rsidTr="001D67B1">
        <w:trPr>
          <w:tblCellSpacing w:w="15" w:type="dxa"/>
        </w:trPr>
        <w:tc>
          <w:tcPr>
            <w:tcW w:w="2851" w:type="dxa"/>
            <w:vAlign w:val="center"/>
            <w:hideMark/>
          </w:tcPr>
          <w:p w14:paraId="05008F7E" w14:textId="77777777" w:rsidR="00B860B8" w:rsidRDefault="00B860B8">
            <w:r>
              <w:rPr>
                <w:rStyle w:val="Strong"/>
              </w:rPr>
              <w:t>latitude</w:t>
            </w:r>
          </w:p>
        </w:tc>
        <w:tc>
          <w:tcPr>
            <w:tcW w:w="6885" w:type="dxa"/>
            <w:vAlign w:val="center"/>
            <w:hideMark/>
          </w:tcPr>
          <w:p w14:paraId="018D7EBD" w14:textId="77777777" w:rsidR="00B860B8" w:rsidRDefault="00B860B8">
            <w:r>
              <w:t>Latitude coordinate of the listing’s location.</w:t>
            </w:r>
          </w:p>
        </w:tc>
        <w:tc>
          <w:tcPr>
            <w:tcW w:w="0" w:type="auto"/>
            <w:vAlign w:val="center"/>
            <w:hideMark/>
          </w:tcPr>
          <w:p w14:paraId="2C43C159" w14:textId="33AAA12D" w:rsidR="00B860B8" w:rsidRDefault="00B860B8">
            <w:r>
              <w:t>Float</w:t>
            </w:r>
            <w:r w:rsidR="00B4657A">
              <w:t>64</w:t>
            </w:r>
          </w:p>
        </w:tc>
      </w:tr>
      <w:tr w:rsidR="001D67B1" w14:paraId="7CB34EF2" w14:textId="77777777" w:rsidTr="001D67B1">
        <w:trPr>
          <w:tblCellSpacing w:w="15" w:type="dxa"/>
        </w:trPr>
        <w:tc>
          <w:tcPr>
            <w:tcW w:w="2851" w:type="dxa"/>
            <w:vAlign w:val="center"/>
            <w:hideMark/>
          </w:tcPr>
          <w:p w14:paraId="1A47269A" w14:textId="77777777" w:rsidR="00B860B8" w:rsidRDefault="00B860B8">
            <w:r>
              <w:rPr>
                <w:rStyle w:val="Strong"/>
              </w:rPr>
              <w:t>longitude</w:t>
            </w:r>
          </w:p>
        </w:tc>
        <w:tc>
          <w:tcPr>
            <w:tcW w:w="6885" w:type="dxa"/>
            <w:vAlign w:val="center"/>
            <w:hideMark/>
          </w:tcPr>
          <w:p w14:paraId="36A0AF46" w14:textId="77777777" w:rsidR="00B860B8" w:rsidRDefault="00B860B8">
            <w:r>
              <w:t>Longitude coordinate of the listing’s location.</w:t>
            </w:r>
          </w:p>
        </w:tc>
        <w:tc>
          <w:tcPr>
            <w:tcW w:w="0" w:type="auto"/>
            <w:vAlign w:val="center"/>
            <w:hideMark/>
          </w:tcPr>
          <w:p w14:paraId="4D70D54A" w14:textId="03B15770" w:rsidR="00B860B8" w:rsidRDefault="00B860B8">
            <w:r>
              <w:t>Float</w:t>
            </w:r>
            <w:r w:rsidR="00B4657A">
              <w:t>64</w:t>
            </w:r>
          </w:p>
        </w:tc>
      </w:tr>
      <w:tr w:rsidR="001D67B1" w14:paraId="7942BEF8" w14:textId="77777777" w:rsidTr="001D67B1">
        <w:trPr>
          <w:tblCellSpacing w:w="15" w:type="dxa"/>
        </w:trPr>
        <w:tc>
          <w:tcPr>
            <w:tcW w:w="2851" w:type="dxa"/>
            <w:vAlign w:val="center"/>
            <w:hideMark/>
          </w:tcPr>
          <w:p w14:paraId="05E89CAB" w14:textId="77777777" w:rsidR="00B860B8" w:rsidRDefault="00B860B8">
            <w:r>
              <w:rPr>
                <w:rStyle w:val="Strong"/>
              </w:rPr>
              <w:t>room_type</w:t>
            </w:r>
          </w:p>
        </w:tc>
        <w:tc>
          <w:tcPr>
            <w:tcW w:w="6885" w:type="dxa"/>
            <w:vAlign w:val="center"/>
            <w:hideMark/>
          </w:tcPr>
          <w:p w14:paraId="47CEFE3F" w14:textId="448A5608" w:rsidR="00B860B8" w:rsidRDefault="00B860B8">
            <w:r>
              <w:t>Type of room being offered (e.g., Entire home/apt, Private room,</w:t>
            </w:r>
            <w:r w:rsidR="009B7195">
              <w:t xml:space="preserve"> Hotel room,</w:t>
            </w:r>
            <w:r>
              <w:t xml:space="preserve"> Shared room).</w:t>
            </w:r>
          </w:p>
        </w:tc>
        <w:tc>
          <w:tcPr>
            <w:tcW w:w="0" w:type="auto"/>
            <w:vAlign w:val="center"/>
            <w:hideMark/>
          </w:tcPr>
          <w:p w14:paraId="6AFCA494" w14:textId="578E3948"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object</w:t>
            </w:r>
          </w:p>
        </w:tc>
      </w:tr>
      <w:tr w:rsidR="001D67B1" w14:paraId="5F508580" w14:textId="77777777" w:rsidTr="001D67B1">
        <w:trPr>
          <w:tblCellSpacing w:w="15" w:type="dxa"/>
        </w:trPr>
        <w:tc>
          <w:tcPr>
            <w:tcW w:w="2851" w:type="dxa"/>
            <w:vAlign w:val="center"/>
            <w:hideMark/>
          </w:tcPr>
          <w:p w14:paraId="10A51E04" w14:textId="77777777" w:rsidR="00B860B8" w:rsidRDefault="00B860B8">
            <w:r>
              <w:rPr>
                <w:rStyle w:val="Strong"/>
              </w:rPr>
              <w:t>price</w:t>
            </w:r>
          </w:p>
        </w:tc>
        <w:tc>
          <w:tcPr>
            <w:tcW w:w="6885" w:type="dxa"/>
            <w:vAlign w:val="center"/>
            <w:hideMark/>
          </w:tcPr>
          <w:p w14:paraId="297D44EA" w14:textId="77777777" w:rsidR="00B860B8" w:rsidRDefault="00B860B8">
            <w:r>
              <w:t>Price per night for booking the listing.</w:t>
            </w:r>
          </w:p>
        </w:tc>
        <w:tc>
          <w:tcPr>
            <w:tcW w:w="0" w:type="auto"/>
            <w:vAlign w:val="center"/>
            <w:hideMark/>
          </w:tcPr>
          <w:p w14:paraId="45C98718" w14:textId="4BE876D6"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float64</w:t>
            </w:r>
          </w:p>
        </w:tc>
      </w:tr>
      <w:tr w:rsidR="001D67B1" w14:paraId="7388868E" w14:textId="77777777" w:rsidTr="001D67B1">
        <w:trPr>
          <w:tblCellSpacing w:w="15" w:type="dxa"/>
        </w:trPr>
        <w:tc>
          <w:tcPr>
            <w:tcW w:w="2851" w:type="dxa"/>
            <w:vAlign w:val="center"/>
            <w:hideMark/>
          </w:tcPr>
          <w:p w14:paraId="2F1E5AEA" w14:textId="77777777" w:rsidR="00B860B8" w:rsidRDefault="00B860B8">
            <w:r>
              <w:rPr>
                <w:rStyle w:val="Strong"/>
              </w:rPr>
              <w:t>minimum_nights</w:t>
            </w:r>
          </w:p>
        </w:tc>
        <w:tc>
          <w:tcPr>
            <w:tcW w:w="6885" w:type="dxa"/>
            <w:vAlign w:val="center"/>
            <w:hideMark/>
          </w:tcPr>
          <w:p w14:paraId="3A928D90" w14:textId="77777777" w:rsidR="00B860B8" w:rsidRDefault="00B860B8">
            <w:r>
              <w:t>Minimum number of nights required for booking.</w:t>
            </w:r>
          </w:p>
        </w:tc>
        <w:tc>
          <w:tcPr>
            <w:tcW w:w="0" w:type="auto"/>
            <w:vAlign w:val="center"/>
            <w:hideMark/>
          </w:tcPr>
          <w:p w14:paraId="234D9CE3" w14:textId="4F7B8156"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float64</w:t>
            </w:r>
          </w:p>
        </w:tc>
      </w:tr>
      <w:tr w:rsidR="001D67B1" w14:paraId="57C889ED" w14:textId="77777777" w:rsidTr="001D67B1">
        <w:trPr>
          <w:tblCellSpacing w:w="15" w:type="dxa"/>
        </w:trPr>
        <w:tc>
          <w:tcPr>
            <w:tcW w:w="2851" w:type="dxa"/>
            <w:vAlign w:val="center"/>
            <w:hideMark/>
          </w:tcPr>
          <w:p w14:paraId="579EEA79" w14:textId="77777777" w:rsidR="00B860B8" w:rsidRDefault="00B860B8">
            <w:r>
              <w:rPr>
                <w:rStyle w:val="Strong"/>
              </w:rPr>
              <w:t>number_of_reviews</w:t>
            </w:r>
          </w:p>
        </w:tc>
        <w:tc>
          <w:tcPr>
            <w:tcW w:w="6885" w:type="dxa"/>
            <w:vAlign w:val="center"/>
            <w:hideMark/>
          </w:tcPr>
          <w:p w14:paraId="06960B96" w14:textId="77777777" w:rsidR="00B860B8" w:rsidRDefault="00B860B8">
            <w:r>
              <w:t>Total number of reviews the listing has received.</w:t>
            </w:r>
          </w:p>
        </w:tc>
        <w:tc>
          <w:tcPr>
            <w:tcW w:w="0" w:type="auto"/>
            <w:vAlign w:val="center"/>
            <w:hideMark/>
          </w:tcPr>
          <w:p w14:paraId="454734FC" w14:textId="7C95BBB9"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float64</w:t>
            </w:r>
          </w:p>
        </w:tc>
      </w:tr>
      <w:tr w:rsidR="001D67B1" w14:paraId="1094AD97" w14:textId="77777777" w:rsidTr="001D67B1">
        <w:trPr>
          <w:tblCellSpacing w:w="15" w:type="dxa"/>
        </w:trPr>
        <w:tc>
          <w:tcPr>
            <w:tcW w:w="2851" w:type="dxa"/>
            <w:vAlign w:val="center"/>
            <w:hideMark/>
          </w:tcPr>
          <w:p w14:paraId="436035E5" w14:textId="77777777" w:rsidR="00B860B8" w:rsidRDefault="00B860B8">
            <w:r>
              <w:rPr>
                <w:rStyle w:val="Strong"/>
              </w:rPr>
              <w:t>last_review</w:t>
            </w:r>
          </w:p>
        </w:tc>
        <w:tc>
          <w:tcPr>
            <w:tcW w:w="6885" w:type="dxa"/>
            <w:vAlign w:val="center"/>
            <w:hideMark/>
          </w:tcPr>
          <w:p w14:paraId="5D006223" w14:textId="77777777" w:rsidR="00B860B8" w:rsidRDefault="00B860B8">
            <w:r>
              <w:t>Date when the last review was posted.</w:t>
            </w:r>
          </w:p>
        </w:tc>
        <w:tc>
          <w:tcPr>
            <w:tcW w:w="0" w:type="auto"/>
            <w:vAlign w:val="center"/>
            <w:hideMark/>
          </w:tcPr>
          <w:p w14:paraId="72C1D1A5" w14:textId="7BF75A4A"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object</w:t>
            </w:r>
          </w:p>
        </w:tc>
      </w:tr>
      <w:tr w:rsidR="001D67B1" w14:paraId="256550D8" w14:textId="77777777" w:rsidTr="001D67B1">
        <w:trPr>
          <w:tblCellSpacing w:w="15" w:type="dxa"/>
        </w:trPr>
        <w:tc>
          <w:tcPr>
            <w:tcW w:w="2851" w:type="dxa"/>
            <w:vAlign w:val="center"/>
            <w:hideMark/>
          </w:tcPr>
          <w:p w14:paraId="32D43D11" w14:textId="77777777" w:rsidR="00B860B8" w:rsidRDefault="00B860B8">
            <w:r>
              <w:rPr>
                <w:rStyle w:val="Strong"/>
              </w:rPr>
              <w:t>reviews_per_month</w:t>
            </w:r>
          </w:p>
        </w:tc>
        <w:tc>
          <w:tcPr>
            <w:tcW w:w="6885" w:type="dxa"/>
            <w:vAlign w:val="center"/>
            <w:hideMark/>
          </w:tcPr>
          <w:p w14:paraId="13378C65" w14:textId="77777777" w:rsidR="00B860B8" w:rsidRDefault="00B860B8">
            <w:r>
              <w:t>Average number of reviews per month over a specified time period.</w:t>
            </w:r>
          </w:p>
        </w:tc>
        <w:tc>
          <w:tcPr>
            <w:tcW w:w="0" w:type="auto"/>
            <w:vAlign w:val="center"/>
            <w:hideMark/>
          </w:tcPr>
          <w:p w14:paraId="5511C2A7" w14:textId="1DF0AD9B" w:rsidR="00B860B8" w:rsidRDefault="00B860B8">
            <w:r>
              <w:t>Float</w:t>
            </w:r>
            <w:r w:rsidR="00B4657A">
              <w:t>64</w:t>
            </w:r>
          </w:p>
        </w:tc>
      </w:tr>
      <w:tr w:rsidR="001D67B1" w14:paraId="59B0FA3B" w14:textId="77777777" w:rsidTr="001D67B1">
        <w:trPr>
          <w:tblCellSpacing w:w="15" w:type="dxa"/>
        </w:trPr>
        <w:tc>
          <w:tcPr>
            <w:tcW w:w="2851" w:type="dxa"/>
            <w:vAlign w:val="center"/>
            <w:hideMark/>
          </w:tcPr>
          <w:p w14:paraId="3ADB2F95" w14:textId="77777777" w:rsidR="00B860B8" w:rsidRDefault="00B860B8">
            <w:r>
              <w:rPr>
                <w:rStyle w:val="Strong"/>
              </w:rPr>
              <w:t>calculated_host_listings_count</w:t>
            </w:r>
          </w:p>
        </w:tc>
        <w:tc>
          <w:tcPr>
            <w:tcW w:w="6885" w:type="dxa"/>
            <w:vAlign w:val="center"/>
            <w:hideMark/>
          </w:tcPr>
          <w:p w14:paraId="05BD3B0D" w14:textId="381C40F9" w:rsidR="00B860B8" w:rsidRDefault="001D67B1" w:rsidP="001D67B1">
            <w:pPr>
              <w:jc w:val="center"/>
            </w:pPr>
            <w:r>
              <w:t>-</w:t>
            </w:r>
          </w:p>
        </w:tc>
        <w:tc>
          <w:tcPr>
            <w:tcW w:w="0" w:type="auto"/>
            <w:vAlign w:val="center"/>
            <w:hideMark/>
          </w:tcPr>
          <w:p w14:paraId="478F25FB" w14:textId="5AA4F8DD" w:rsidR="00B860B8" w:rsidRDefault="00B4657A">
            <w:r>
              <w:t>Float64</w:t>
            </w:r>
          </w:p>
        </w:tc>
      </w:tr>
      <w:tr w:rsidR="001D67B1" w14:paraId="65889443" w14:textId="77777777" w:rsidTr="001D67B1">
        <w:trPr>
          <w:tblCellSpacing w:w="15" w:type="dxa"/>
        </w:trPr>
        <w:tc>
          <w:tcPr>
            <w:tcW w:w="2851" w:type="dxa"/>
            <w:vAlign w:val="center"/>
            <w:hideMark/>
          </w:tcPr>
          <w:p w14:paraId="757C806C" w14:textId="77777777" w:rsidR="00B860B8" w:rsidRDefault="00B860B8">
            <w:r>
              <w:rPr>
                <w:rStyle w:val="Strong"/>
              </w:rPr>
              <w:lastRenderedPageBreak/>
              <w:t>availability_365</w:t>
            </w:r>
          </w:p>
        </w:tc>
        <w:tc>
          <w:tcPr>
            <w:tcW w:w="6885" w:type="dxa"/>
            <w:vAlign w:val="center"/>
            <w:hideMark/>
          </w:tcPr>
          <w:p w14:paraId="4457AB04" w14:textId="77777777" w:rsidR="00B860B8" w:rsidRDefault="00B860B8">
            <w:r>
              <w:t>Number of days in a year that the listing is available for booking.</w:t>
            </w:r>
          </w:p>
        </w:tc>
        <w:tc>
          <w:tcPr>
            <w:tcW w:w="0" w:type="auto"/>
            <w:vAlign w:val="center"/>
            <w:hideMark/>
          </w:tcPr>
          <w:p w14:paraId="724894FD" w14:textId="5004C153" w:rsidR="00B860B8" w:rsidRDefault="00B4657A">
            <w:r>
              <w:t>Float64</w:t>
            </w:r>
          </w:p>
        </w:tc>
      </w:tr>
      <w:tr w:rsidR="001D67B1" w14:paraId="24EE817A" w14:textId="77777777" w:rsidTr="001D67B1">
        <w:trPr>
          <w:tblCellSpacing w:w="15" w:type="dxa"/>
        </w:trPr>
        <w:tc>
          <w:tcPr>
            <w:tcW w:w="2851" w:type="dxa"/>
            <w:vAlign w:val="center"/>
            <w:hideMark/>
          </w:tcPr>
          <w:p w14:paraId="43ACACF9" w14:textId="77777777" w:rsidR="00B860B8" w:rsidRDefault="00B860B8">
            <w:r>
              <w:rPr>
                <w:rStyle w:val="Strong"/>
              </w:rPr>
              <w:t>number_of_reviews_ltm</w:t>
            </w:r>
          </w:p>
        </w:tc>
        <w:tc>
          <w:tcPr>
            <w:tcW w:w="6885" w:type="dxa"/>
            <w:vAlign w:val="center"/>
            <w:hideMark/>
          </w:tcPr>
          <w:p w14:paraId="5274B61B" w14:textId="77777777" w:rsidR="00B860B8" w:rsidRDefault="00B860B8">
            <w:r>
              <w:t>Number of reviews in the last twelve months (Last Twelve Months).</w:t>
            </w:r>
          </w:p>
        </w:tc>
        <w:tc>
          <w:tcPr>
            <w:tcW w:w="0" w:type="auto"/>
            <w:vAlign w:val="center"/>
            <w:hideMark/>
          </w:tcPr>
          <w:p w14:paraId="627B07FE" w14:textId="0C1D112B" w:rsidR="00B860B8" w:rsidRDefault="00B4657A">
            <w:r>
              <w:t>Float64</w:t>
            </w:r>
          </w:p>
        </w:tc>
      </w:tr>
      <w:tr w:rsidR="001D67B1" w14:paraId="67F125FF" w14:textId="77777777" w:rsidTr="001D67B1">
        <w:trPr>
          <w:tblCellSpacing w:w="15" w:type="dxa"/>
        </w:trPr>
        <w:tc>
          <w:tcPr>
            <w:tcW w:w="2851" w:type="dxa"/>
            <w:vAlign w:val="center"/>
            <w:hideMark/>
          </w:tcPr>
          <w:p w14:paraId="6CE9F5DE" w14:textId="77777777" w:rsidR="00B860B8" w:rsidRDefault="00B860B8">
            <w:r>
              <w:rPr>
                <w:rStyle w:val="Strong"/>
              </w:rPr>
              <w:t>license</w:t>
            </w:r>
          </w:p>
        </w:tc>
        <w:tc>
          <w:tcPr>
            <w:tcW w:w="6885" w:type="dxa"/>
            <w:vAlign w:val="center"/>
            <w:hideMark/>
          </w:tcPr>
          <w:p w14:paraId="668A299A" w14:textId="77777777" w:rsidR="00B860B8" w:rsidRDefault="00B860B8">
            <w:r>
              <w:t>License or legal code for the listing (if applicable).</w:t>
            </w:r>
          </w:p>
        </w:tc>
        <w:tc>
          <w:tcPr>
            <w:tcW w:w="0" w:type="auto"/>
            <w:vAlign w:val="center"/>
            <w:hideMark/>
          </w:tcPr>
          <w:p w14:paraId="5D6ADEC5" w14:textId="05584A21"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object</w:t>
            </w:r>
          </w:p>
        </w:tc>
      </w:tr>
      <w:tr w:rsidR="001D67B1" w14:paraId="5994861E" w14:textId="77777777" w:rsidTr="001D67B1">
        <w:trPr>
          <w:tblCellSpacing w:w="15" w:type="dxa"/>
        </w:trPr>
        <w:tc>
          <w:tcPr>
            <w:tcW w:w="2851" w:type="dxa"/>
            <w:vAlign w:val="center"/>
            <w:hideMark/>
          </w:tcPr>
          <w:p w14:paraId="294BA033" w14:textId="77777777" w:rsidR="00B860B8" w:rsidRDefault="00B860B8">
            <w:r>
              <w:rPr>
                <w:rStyle w:val="Strong"/>
              </w:rPr>
              <w:t>rating</w:t>
            </w:r>
          </w:p>
        </w:tc>
        <w:tc>
          <w:tcPr>
            <w:tcW w:w="6885" w:type="dxa"/>
            <w:vAlign w:val="center"/>
            <w:hideMark/>
          </w:tcPr>
          <w:p w14:paraId="554D81F8" w14:textId="77777777" w:rsidR="00B860B8" w:rsidRDefault="00B860B8">
            <w:r>
              <w:t>The average rating of the listing, based on customer reviews.</w:t>
            </w:r>
          </w:p>
        </w:tc>
        <w:tc>
          <w:tcPr>
            <w:tcW w:w="0" w:type="auto"/>
            <w:vAlign w:val="center"/>
            <w:hideMark/>
          </w:tcPr>
          <w:p w14:paraId="197FDED6" w14:textId="42D77638"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object</w:t>
            </w:r>
          </w:p>
        </w:tc>
      </w:tr>
      <w:tr w:rsidR="001D67B1" w14:paraId="083164F7" w14:textId="77777777" w:rsidTr="001D67B1">
        <w:trPr>
          <w:tblCellSpacing w:w="15" w:type="dxa"/>
        </w:trPr>
        <w:tc>
          <w:tcPr>
            <w:tcW w:w="2851" w:type="dxa"/>
            <w:vAlign w:val="center"/>
            <w:hideMark/>
          </w:tcPr>
          <w:p w14:paraId="31EA0697" w14:textId="77777777" w:rsidR="00B860B8" w:rsidRDefault="00B860B8">
            <w:r>
              <w:rPr>
                <w:rStyle w:val="Strong"/>
              </w:rPr>
              <w:t>bedrooms</w:t>
            </w:r>
          </w:p>
        </w:tc>
        <w:tc>
          <w:tcPr>
            <w:tcW w:w="6885" w:type="dxa"/>
            <w:vAlign w:val="center"/>
            <w:hideMark/>
          </w:tcPr>
          <w:p w14:paraId="7A0B9296" w14:textId="77777777" w:rsidR="00B860B8" w:rsidRDefault="00B860B8">
            <w:r>
              <w:t>Number of bedrooms in the listing.</w:t>
            </w:r>
          </w:p>
        </w:tc>
        <w:tc>
          <w:tcPr>
            <w:tcW w:w="0" w:type="auto"/>
            <w:vAlign w:val="center"/>
            <w:hideMark/>
          </w:tcPr>
          <w:p w14:paraId="29038C7D" w14:textId="3606CEF6"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object</w:t>
            </w:r>
          </w:p>
        </w:tc>
      </w:tr>
      <w:tr w:rsidR="001D67B1" w14:paraId="3E388B6F" w14:textId="77777777" w:rsidTr="001D67B1">
        <w:trPr>
          <w:tblCellSpacing w:w="15" w:type="dxa"/>
        </w:trPr>
        <w:tc>
          <w:tcPr>
            <w:tcW w:w="2851" w:type="dxa"/>
            <w:vAlign w:val="center"/>
            <w:hideMark/>
          </w:tcPr>
          <w:p w14:paraId="69FB0B21" w14:textId="77777777" w:rsidR="00B860B8" w:rsidRDefault="00B860B8">
            <w:r>
              <w:rPr>
                <w:rStyle w:val="Strong"/>
              </w:rPr>
              <w:t>beds</w:t>
            </w:r>
          </w:p>
        </w:tc>
        <w:tc>
          <w:tcPr>
            <w:tcW w:w="6885" w:type="dxa"/>
            <w:vAlign w:val="center"/>
            <w:hideMark/>
          </w:tcPr>
          <w:p w14:paraId="5EE6E20E" w14:textId="77777777" w:rsidR="00B860B8" w:rsidRDefault="00B860B8">
            <w:r>
              <w:t>Number of beds in the listing.</w:t>
            </w:r>
          </w:p>
        </w:tc>
        <w:tc>
          <w:tcPr>
            <w:tcW w:w="0" w:type="auto"/>
            <w:vAlign w:val="center"/>
            <w:hideMark/>
          </w:tcPr>
          <w:p w14:paraId="5A7B1098" w14:textId="713EB434" w:rsidR="00B860B8" w:rsidRDefault="00B860B8">
            <w:r>
              <w:t>Int</w:t>
            </w:r>
            <w:r w:rsidR="00B4657A">
              <w:t>64</w:t>
            </w:r>
          </w:p>
        </w:tc>
      </w:tr>
      <w:tr w:rsidR="001D67B1" w14:paraId="506DC6D4" w14:textId="77777777" w:rsidTr="001D67B1">
        <w:trPr>
          <w:tblCellSpacing w:w="15" w:type="dxa"/>
        </w:trPr>
        <w:tc>
          <w:tcPr>
            <w:tcW w:w="2851" w:type="dxa"/>
            <w:vAlign w:val="center"/>
            <w:hideMark/>
          </w:tcPr>
          <w:p w14:paraId="1A49F09A" w14:textId="77777777" w:rsidR="00B860B8" w:rsidRDefault="00B860B8">
            <w:r>
              <w:rPr>
                <w:rStyle w:val="Strong"/>
              </w:rPr>
              <w:t>baths</w:t>
            </w:r>
          </w:p>
        </w:tc>
        <w:tc>
          <w:tcPr>
            <w:tcW w:w="6885" w:type="dxa"/>
            <w:vAlign w:val="center"/>
            <w:hideMark/>
          </w:tcPr>
          <w:p w14:paraId="219FFE2B" w14:textId="77777777" w:rsidR="00B860B8" w:rsidRDefault="00B860B8">
            <w:r>
              <w:t>Number of bathrooms in the listing.</w:t>
            </w:r>
          </w:p>
        </w:tc>
        <w:tc>
          <w:tcPr>
            <w:tcW w:w="0" w:type="auto"/>
            <w:vAlign w:val="center"/>
            <w:hideMark/>
          </w:tcPr>
          <w:p w14:paraId="11E67045" w14:textId="31845026" w:rsidR="00B860B8" w:rsidRPr="00B4657A" w:rsidRDefault="00B4657A" w:rsidP="00B4657A">
            <w:pPr>
              <w:pStyle w:val="HTMLPreformatted"/>
              <w:shd w:val="clear" w:color="auto" w:fill="FFFFFF"/>
              <w:wordWrap w:val="0"/>
              <w:rPr>
                <w:rFonts w:ascii="var(--jp-code-font-family)" w:hAnsi="var(--jp-code-font-family)"/>
              </w:rPr>
            </w:pPr>
            <w:r>
              <w:rPr>
                <w:rFonts w:ascii="var(--jp-code-font-family)" w:hAnsi="var(--jp-code-font-family)"/>
              </w:rPr>
              <w:t>object</w:t>
            </w:r>
          </w:p>
        </w:tc>
      </w:tr>
    </w:tbl>
    <w:p w14:paraId="54A19615" w14:textId="2417D02A" w:rsidR="00B860B8" w:rsidRPr="00B860B8" w:rsidRDefault="00B860B8"/>
    <w:p w14:paraId="284B9975" w14:textId="5DB1C902" w:rsidR="00BE6D11" w:rsidRDefault="00E72A7B">
      <w:pPr>
        <w:rPr>
          <w:b/>
          <w:bCs/>
          <w:sz w:val="36"/>
          <w:szCs w:val="36"/>
        </w:rPr>
      </w:pPr>
      <w:r w:rsidRPr="00E72A7B">
        <w:rPr>
          <w:b/>
          <w:bCs/>
          <w:sz w:val="36"/>
          <w:szCs w:val="36"/>
        </w:rPr>
        <w:t>EDA:</w:t>
      </w:r>
    </w:p>
    <w:p w14:paraId="08792D5E" w14:textId="2E0583B3" w:rsidR="00E72A7B" w:rsidRDefault="00E72A7B">
      <w:pPr>
        <w:rPr>
          <w:b/>
          <w:bCs/>
        </w:rPr>
      </w:pPr>
      <w:r w:rsidRPr="00A00089">
        <w:rPr>
          <w:b/>
          <w:bCs/>
        </w:rPr>
        <w:t>Perform and Analys</w:t>
      </w:r>
      <w:r w:rsidR="003421D2">
        <w:rPr>
          <w:b/>
          <w:bCs/>
        </w:rPr>
        <w:t>e</w:t>
      </w:r>
      <w:r w:rsidRPr="00A00089">
        <w:rPr>
          <w:b/>
          <w:bCs/>
        </w:rPr>
        <w:t>: </w:t>
      </w:r>
    </w:p>
    <w:p w14:paraId="249A3DF3" w14:textId="208845AE" w:rsidR="00312A42" w:rsidRPr="00312A42" w:rsidRDefault="00312A42">
      <w:r>
        <w:t>&gt;&gt;</w:t>
      </w:r>
      <w:r w:rsidRPr="00312A42">
        <w:t>Univariate: Examine the key individual variables, such as the distribution of pricing across listings, the frequency of availability, and the count of bedrooms, which can help identify patterns and trends that can provide a clearer understanding of the dataset's characteristics &amp; thereby gaining insights into market trends, demand patterns, and listing characteristics, helping hosts and stakeholders make informed decisions.</w:t>
      </w:r>
    </w:p>
    <w:p w14:paraId="614F602A" w14:textId="664BECE1" w:rsidR="00E72A7B" w:rsidRDefault="00E72A7B">
      <w:r>
        <w:t>&gt;&gt; Provide insights into regional pricing patterns and help identify trends in property value across various areas</w:t>
      </w:r>
      <w:r w:rsidR="00FA2479">
        <w:t>, which</w:t>
      </w:r>
      <w:r>
        <w:t xml:space="preserve"> is distribution of listings across different </w:t>
      </w:r>
      <w:r w:rsidR="003421D2">
        <w:t>neighbourhoods</w:t>
      </w:r>
      <w:r>
        <w:t>, along with the corresponding mean price.</w:t>
      </w:r>
    </w:p>
    <w:p w14:paraId="34743AF6" w14:textId="1ADBEF86" w:rsidR="00E72A7B" w:rsidRDefault="00E72A7B">
      <w:r>
        <w:t xml:space="preserve">&gt;&gt; </w:t>
      </w:r>
      <w:r w:rsidR="003421D2" w:rsidRPr="003421D2">
        <w:t>Bivariate</w:t>
      </w:r>
      <w:r w:rsidR="003421D2">
        <w:rPr>
          <w:b/>
          <w:bCs/>
        </w:rPr>
        <w:t xml:space="preserve">: </w:t>
      </w:r>
      <w:r>
        <w:t xml:space="preserve">Explore the relationships </w:t>
      </w:r>
      <w:r w:rsidR="003421D2">
        <w:t xml:space="preserve">between major attributes and </w:t>
      </w:r>
      <w:r>
        <w:t>shedding light on potential dependencies and trends within the dataset to uncover key insights into how location, guest feedback, and accommodation type influence pricing patterns.</w:t>
      </w:r>
    </w:p>
    <w:p w14:paraId="0280A5E0" w14:textId="24CB20FC" w:rsidR="003421D2" w:rsidRDefault="003421D2">
      <w:r>
        <w:t>&gt;&gt; Identify the top correlations between different attributes within the dataset, revealing key relationships and valuable insights into how various factors interact and influence each other.</w:t>
      </w:r>
    </w:p>
    <w:p w14:paraId="1FBD2BA1" w14:textId="4C5B72EC" w:rsidR="00DF0811" w:rsidRDefault="00DF0811">
      <w:r>
        <w:t xml:space="preserve">&gt;&gt; Any </w:t>
      </w:r>
      <w:r w:rsidR="007B0225">
        <w:t xml:space="preserve">more </w:t>
      </w:r>
      <w:r>
        <w:t>insights that can add value into the characteristics of this report are welcome.</w:t>
      </w:r>
    </w:p>
    <w:p w14:paraId="2C1E20C5" w14:textId="77777777" w:rsidR="003421D2" w:rsidRPr="00E72A7B" w:rsidRDefault="003421D2"/>
    <w:p w14:paraId="5D383D71" w14:textId="77777777" w:rsidR="00E72A7B" w:rsidRDefault="00E72A7B"/>
    <w:p w14:paraId="0F259D7E" w14:textId="3117A8BE" w:rsidR="00BE6D11" w:rsidRDefault="00BE6D11"/>
    <w:p w14:paraId="73B13CD0" w14:textId="77777777" w:rsidR="00BE6D11" w:rsidRDefault="00BE6D11"/>
    <w:sectPr w:rsidR="00BE6D11" w:rsidSect="00CB70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23C7"/>
    <w:rsid w:val="00050A33"/>
    <w:rsid w:val="001D67B1"/>
    <w:rsid w:val="00312A42"/>
    <w:rsid w:val="003421D2"/>
    <w:rsid w:val="0038547C"/>
    <w:rsid w:val="00513C31"/>
    <w:rsid w:val="006710C5"/>
    <w:rsid w:val="00685D97"/>
    <w:rsid w:val="007B0225"/>
    <w:rsid w:val="009B7195"/>
    <w:rsid w:val="00AC6D9F"/>
    <w:rsid w:val="00B4657A"/>
    <w:rsid w:val="00B860B8"/>
    <w:rsid w:val="00BE6D11"/>
    <w:rsid w:val="00BF1712"/>
    <w:rsid w:val="00C01E1F"/>
    <w:rsid w:val="00CA22C7"/>
    <w:rsid w:val="00CB7083"/>
    <w:rsid w:val="00CD23C7"/>
    <w:rsid w:val="00D06FEA"/>
    <w:rsid w:val="00DF0811"/>
    <w:rsid w:val="00E72A7B"/>
    <w:rsid w:val="00EC7122"/>
    <w:rsid w:val="00FA2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62A9"/>
  <w15:chartTrackingRefBased/>
  <w15:docId w15:val="{A3254A0A-6903-49C6-93F5-32F14DC1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083"/>
  </w:style>
  <w:style w:type="paragraph" w:styleId="Heading2">
    <w:name w:val="heading 2"/>
    <w:basedOn w:val="Normal"/>
    <w:next w:val="Normal"/>
    <w:link w:val="Heading2Char"/>
    <w:uiPriority w:val="9"/>
    <w:semiHidden/>
    <w:unhideWhenUsed/>
    <w:qFormat/>
    <w:rsid w:val="00CB70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60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B70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860B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86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60B8"/>
    <w:rPr>
      <w:b/>
      <w:bCs/>
    </w:rPr>
  </w:style>
  <w:style w:type="paragraph" w:styleId="HTMLPreformatted">
    <w:name w:val="HTML Preformatted"/>
    <w:basedOn w:val="Normal"/>
    <w:link w:val="HTMLPreformattedChar"/>
    <w:uiPriority w:val="99"/>
    <w:unhideWhenUsed/>
    <w:rsid w:val="00B86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860B8"/>
    <w:rPr>
      <w:rFonts w:ascii="Courier New" w:eastAsia="Times New Roman" w:hAnsi="Courier New" w:cs="Courier New"/>
      <w:sz w:val="20"/>
      <w:szCs w:val="20"/>
      <w:lang w:eastAsia="en-IN"/>
    </w:rPr>
  </w:style>
  <w:style w:type="paragraph" w:styleId="ListParagraph">
    <w:name w:val="List Paragraph"/>
    <w:basedOn w:val="Normal"/>
    <w:uiPriority w:val="34"/>
    <w:qFormat/>
    <w:rsid w:val="00312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477">
      <w:bodyDiv w:val="1"/>
      <w:marLeft w:val="0"/>
      <w:marRight w:val="0"/>
      <w:marTop w:val="0"/>
      <w:marBottom w:val="0"/>
      <w:divBdr>
        <w:top w:val="none" w:sz="0" w:space="0" w:color="auto"/>
        <w:left w:val="none" w:sz="0" w:space="0" w:color="auto"/>
        <w:bottom w:val="none" w:sz="0" w:space="0" w:color="auto"/>
        <w:right w:val="none" w:sz="0" w:space="0" w:color="auto"/>
      </w:divBdr>
    </w:div>
    <w:div w:id="131023534">
      <w:bodyDiv w:val="1"/>
      <w:marLeft w:val="0"/>
      <w:marRight w:val="0"/>
      <w:marTop w:val="0"/>
      <w:marBottom w:val="0"/>
      <w:divBdr>
        <w:top w:val="none" w:sz="0" w:space="0" w:color="auto"/>
        <w:left w:val="none" w:sz="0" w:space="0" w:color="auto"/>
        <w:bottom w:val="none" w:sz="0" w:space="0" w:color="auto"/>
        <w:right w:val="none" w:sz="0" w:space="0" w:color="auto"/>
      </w:divBdr>
    </w:div>
    <w:div w:id="167984289">
      <w:bodyDiv w:val="1"/>
      <w:marLeft w:val="0"/>
      <w:marRight w:val="0"/>
      <w:marTop w:val="0"/>
      <w:marBottom w:val="0"/>
      <w:divBdr>
        <w:top w:val="none" w:sz="0" w:space="0" w:color="auto"/>
        <w:left w:val="none" w:sz="0" w:space="0" w:color="auto"/>
        <w:bottom w:val="none" w:sz="0" w:space="0" w:color="auto"/>
        <w:right w:val="none" w:sz="0" w:space="0" w:color="auto"/>
      </w:divBdr>
    </w:div>
    <w:div w:id="237399695">
      <w:bodyDiv w:val="1"/>
      <w:marLeft w:val="0"/>
      <w:marRight w:val="0"/>
      <w:marTop w:val="0"/>
      <w:marBottom w:val="0"/>
      <w:divBdr>
        <w:top w:val="none" w:sz="0" w:space="0" w:color="auto"/>
        <w:left w:val="none" w:sz="0" w:space="0" w:color="auto"/>
        <w:bottom w:val="none" w:sz="0" w:space="0" w:color="auto"/>
        <w:right w:val="none" w:sz="0" w:space="0" w:color="auto"/>
      </w:divBdr>
    </w:div>
    <w:div w:id="270019488">
      <w:bodyDiv w:val="1"/>
      <w:marLeft w:val="0"/>
      <w:marRight w:val="0"/>
      <w:marTop w:val="0"/>
      <w:marBottom w:val="0"/>
      <w:divBdr>
        <w:top w:val="none" w:sz="0" w:space="0" w:color="auto"/>
        <w:left w:val="none" w:sz="0" w:space="0" w:color="auto"/>
        <w:bottom w:val="none" w:sz="0" w:space="0" w:color="auto"/>
        <w:right w:val="none" w:sz="0" w:space="0" w:color="auto"/>
      </w:divBdr>
    </w:div>
    <w:div w:id="317154316">
      <w:bodyDiv w:val="1"/>
      <w:marLeft w:val="0"/>
      <w:marRight w:val="0"/>
      <w:marTop w:val="0"/>
      <w:marBottom w:val="0"/>
      <w:divBdr>
        <w:top w:val="none" w:sz="0" w:space="0" w:color="auto"/>
        <w:left w:val="none" w:sz="0" w:space="0" w:color="auto"/>
        <w:bottom w:val="none" w:sz="0" w:space="0" w:color="auto"/>
        <w:right w:val="none" w:sz="0" w:space="0" w:color="auto"/>
      </w:divBdr>
    </w:div>
    <w:div w:id="318995670">
      <w:bodyDiv w:val="1"/>
      <w:marLeft w:val="0"/>
      <w:marRight w:val="0"/>
      <w:marTop w:val="0"/>
      <w:marBottom w:val="0"/>
      <w:divBdr>
        <w:top w:val="none" w:sz="0" w:space="0" w:color="auto"/>
        <w:left w:val="none" w:sz="0" w:space="0" w:color="auto"/>
        <w:bottom w:val="none" w:sz="0" w:space="0" w:color="auto"/>
        <w:right w:val="none" w:sz="0" w:space="0" w:color="auto"/>
      </w:divBdr>
    </w:div>
    <w:div w:id="533883011">
      <w:bodyDiv w:val="1"/>
      <w:marLeft w:val="0"/>
      <w:marRight w:val="0"/>
      <w:marTop w:val="0"/>
      <w:marBottom w:val="0"/>
      <w:divBdr>
        <w:top w:val="none" w:sz="0" w:space="0" w:color="auto"/>
        <w:left w:val="none" w:sz="0" w:space="0" w:color="auto"/>
        <w:bottom w:val="none" w:sz="0" w:space="0" w:color="auto"/>
        <w:right w:val="none" w:sz="0" w:space="0" w:color="auto"/>
      </w:divBdr>
    </w:div>
    <w:div w:id="586353869">
      <w:bodyDiv w:val="1"/>
      <w:marLeft w:val="0"/>
      <w:marRight w:val="0"/>
      <w:marTop w:val="0"/>
      <w:marBottom w:val="0"/>
      <w:divBdr>
        <w:top w:val="none" w:sz="0" w:space="0" w:color="auto"/>
        <w:left w:val="none" w:sz="0" w:space="0" w:color="auto"/>
        <w:bottom w:val="none" w:sz="0" w:space="0" w:color="auto"/>
        <w:right w:val="none" w:sz="0" w:space="0" w:color="auto"/>
      </w:divBdr>
    </w:div>
    <w:div w:id="739643072">
      <w:bodyDiv w:val="1"/>
      <w:marLeft w:val="0"/>
      <w:marRight w:val="0"/>
      <w:marTop w:val="0"/>
      <w:marBottom w:val="0"/>
      <w:divBdr>
        <w:top w:val="none" w:sz="0" w:space="0" w:color="auto"/>
        <w:left w:val="none" w:sz="0" w:space="0" w:color="auto"/>
        <w:bottom w:val="none" w:sz="0" w:space="0" w:color="auto"/>
        <w:right w:val="none" w:sz="0" w:space="0" w:color="auto"/>
      </w:divBdr>
    </w:div>
    <w:div w:id="827014457">
      <w:bodyDiv w:val="1"/>
      <w:marLeft w:val="0"/>
      <w:marRight w:val="0"/>
      <w:marTop w:val="0"/>
      <w:marBottom w:val="0"/>
      <w:divBdr>
        <w:top w:val="none" w:sz="0" w:space="0" w:color="auto"/>
        <w:left w:val="none" w:sz="0" w:space="0" w:color="auto"/>
        <w:bottom w:val="none" w:sz="0" w:space="0" w:color="auto"/>
        <w:right w:val="none" w:sz="0" w:space="0" w:color="auto"/>
      </w:divBdr>
      <w:divsChild>
        <w:div w:id="1184854699">
          <w:marLeft w:val="0"/>
          <w:marRight w:val="0"/>
          <w:marTop w:val="0"/>
          <w:marBottom w:val="0"/>
          <w:divBdr>
            <w:top w:val="none" w:sz="0" w:space="0" w:color="auto"/>
            <w:left w:val="none" w:sz="0" w:space="0" w:color="auto"/>
            <w:bottom w:val="none" w:sz="0" w:space="0" w:color="auto"/>
            <w:right w:val="none" w:sz="0" w:space="0" w:color="auto"/>
          </w:divBdr>
          <w:divsChild>
            <w:div w:id="10073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8468">
      <w:bodyDiv w:val="1"/>
      <w:marLeft w:val="0"/>
      <w:marRight w:val="0"/>
      <w:marTop w:val="0"/>
      <w:marBottom w:val="0"/>
      <w:divBdr>
        <w:top w:val="none" w:sz="0" w:space="0" w:color="auto"/>
        <w:left w:val="none" w:sz="0" w:space="0" w:color="auto"/>
        <w:bottom w:val="none" w:sz="0" w:space="0" w:color="auto"/>
        <w:right w:val="none" w:sz="0" w:space="0" w:color="auto"/>
      </w:divBdr>
    </w:div>
    <w:div w:id="1069227876">
      <w:bodyDiv w:val="1"/>
      <w:marLeft w:val="0"/>
      <w:marRight w:val="0"/>
      <w:marTop w:val="0"/>
      <w:marBottom w:val="0"/>
      <w:divBdr>
        <w:top w:val="none" w:sz="0" w:space="0" w:color="auto"/>
        <w:left w:val="none" w:sz="0" w:space="0" w:color="auto"/>
        <w:bottom w:val="none" w:sz="0" w:space="0" w:color="auto"/>
        <w:right w:val="none" w:sz="0" w:space="0" w:color="auto"/>
      </w:divBdr>
    </w:div>
    <w:div w:id="1111628411">
      <w:bodyDiv w:val="1"/>
      <w:marLeft w:val="0"/>
      <w:marRight w:val="0"/>
      <w:marTop w:val="0"/>
      <w:marBottom w:val="0"/>
      <w:divBdr>
        <w:top w:val="none" w:sz="0" w:space="0" w:color="auto"/>
        <w:left w:val="none" w:sz="0" w:space="0" w:color="auto"/>
        <w:bottom w:val="none" w:sz="0" w:space="0" w:color="auto"/>
        <w:right w:val="none" w:sz="0" w:space="0" w:color="auto"/>
      </w:divBdr>
    </w:div>
    <w:div w:id="1178040728">
      <w:bodyDiv w:val="1"/>
      <w:marLeft w:val="0"/>
      <w:marRight w:val="0"/>
      <w:marTop w:val="0"/>
      <w:marBottom w:val="0"/>
      <w:divBdr>
        <w:top w:val="none" w:sz="0" w:space="0" w:color="auto"/>
        <w:left w:val="none" w:sz="0" w:space="0" w:color="auto"/>
        <w:bottom w:val="none" w:sz="0" w:space="0" w:color="auto"/>
        <w:right w:val="none" w:sz="0" w:space="0" w:color="auto"/>
      </w:divBdr>
    </w:div>
    <w:div w:id="1181776692">
      <w:bodyDiv w:val="1"/>
      <w:marLeft w:val="0"/>
      <w:marRight w:val="0"/>
      <w:marTop w:val="0"/>
      <w:marBottom w:val="0"/>
      <w:divBdr>
        <w:top w:val="none" w:sz="0" w:space="0" w:color="auto"/>
        <w:left w:val="none" w:sz="0" w:space="0" w:color="auto"/>
        <w:bottom w:val="none" w:sz="0" w:space="0" w:color="auto"/>
        <w:right w:val="none" w:sz="0" w:space="0" w:color="auto"/>
      </w:divBdr>
    </w:div>
    <w:div w:id="1190336067">
      <w:bodyDiv w:val="1"/>
      <w:marLeft w:val="0"/>
      <w:marRight w:val="0"/>
      <w:marTop w:val="0"/>
      <w:marBottom w:val="0"/>
      <w:divBdr>
        <w:top w:val="none" w:sz="0" w:space="0" w:color="auto"/>
        <w:left w:val="none" w:sz="0" w:space="0" w:color="auto"/>
        <w:bottom w:val="none" w:sz="0" w:space="0" w:color="auto"/>
        <w:right w:val="none" w:sz="0" w:space="0" w:color="auto"/>
      </w:divBdr>
      <w:divsChild>
        <w:div w:id="1735350096">
          <w:marLeft w:val="0"/>
          <w:marRight w:val="0"/>
          <w:marTop w:val="0"/>
          <w:marBottom w:val="0"/>
          <w:divBdr>
            <w:top w:val="none" w:sz="0" w:space="0" w:color="auto"/>
            <w:left w:val="none" w:sz="0" w:space="0" w:color="auto"/>
            <w:bottom w:val="none" w:sz="0" w:space="0" w:color="auto"/>
            <w:right w:val="none" w:sz="0" w:space="0" w:color="auto"/>
          </w:divBdr>
          <w:divsChild>
            <w:div w:id="6092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6547">
      <w:bodyDiv w:val="1"/>
      <w:marLeft w:val="0"/>
      <w:marRight w:val="0"/>
      <w:marTop w:val="0"/>
      <w:marBottom w:val="0"/>
      <w:divBdr>
        <w:top w:val="none" w:sz="0" w:space="0" w:color="auto"/>
        <w:left w:val="none" w:sz="0" w:space="0" w:color="auto"/>
        <w:bottom w:val="none" w:sz="0" w:space="0" w:color="auto"/>
        <w:right w:val="none" w:sz="0" w:space="0" w:color="auto"/>
      </w:divBdr>
    </w:div>
    <w:div w:id="1448312194">
      <w:bodyDiv w:val="1"/>
      <w:marLeft w:val="0"/>
      <w:marRight w:val="0"/>
      <w:marTop w:val="0"/>
      <w:marBottom w:val="0"/>
      <w:divBdr>
        <w:top w:val="none" w:sz="0" w:space="0" w:color="auto"/>
        <w:left w:val="none" w:sz="0" w:space="0" w:color="auto"/>
        <w:bottom w:val="none" w:sz="0" w:space="0" w:color="auto"/>
        <w:right w:val="none" w:sz="0" w:space="0" w:color="auto"/>
      </w:divBdr>
    </w:div>
    <w:div w:id="1640259878">
      <w:bodyDiv w:val="1"/>
      <w:marLeft w:val="0"/>
      <w:marRight w:val="0"/>
      <w:marTop w:val="0"/>
      <w:marBottom w:val="0"/>
      <w:divBdr>
        <w:top w:val="none" w:sz="0" w:space="0" w:color="auto"/>
        <w:left w:val="none" w:sz="0" w:space="0" w:color="auto"/>
        <w:bottom w:val="none" w:sz="0" w:space="0" w:color="auto"/>
        <w:right w:val="none" w:sz="0" w:space="0" w:color="auto"/>
      </w:divBdr>
    </w:div>
    <w:div w:id="1800175217">
      <w:bodyDiv w:val="1"/>
      <w:marLeft w:val="0"/>
      <w:marRight w:val="0"/>
      <w:marTop w:val="0"/>
      <w:marBottom w:val="0"/>
      <w:divBdr>
        <w:top w:val="none" w:sz="0" w:space="0" w:color="auto"/>
        <w:left w:val="none" w:sz="0" w:space="0" w:color="auto"/>
        <w:bottom w:val="none" w:sz="0" w:space="0" w:color="auto"/>
        <w:right w:val="none" w:sz="0" w:space="0" w:color="auto"/>
      </w:divBdr>
    </w:div>
    <w:div w:id="1829322353">
      <w:bodyDiv w:val="1"/>
      <w:marLeft w:val="0"/>
      <w:marRight w:val="0"/>
      <w:marTop w:val="0"/>
      <w:marBottom w:val="0"/>
      <w:divBdr>
        <w:top w:val="none" w:sz="0" w:space="0" w:color="auto"/>
        <w:left w:val="none" w:sz="0" w:space="0" w:color="auto"/>
        <w:bottom w:val="none" w:sz="0" w:space="0" w:color="auto"/>
        <w:right w:val="none" w:sz="0" w:space="0" w:color="auto"/>
      </w:divBdr>
    </w:div>
    <w:div w:id="1854222656">
      <w:bodyDiv w:val="1"/>
      <w:marLeft w:val="0"/>
      <w:marRight w:val="0"/>
      <w:marTop w:val="0"/>
      <w:marBottom w:val="0"/>
      <w:divBdr>
        <w:top w:val="none" w:sz="0" w:space="0" w:color="auto"/>
        <w:left w:val="none" w:sz="0" w:space="0" w:color="auto"/>
        <w:bottom w:val="none" w:sz="0" w:space="0" w:color="auto"/>
        <w:right w:val="none" w:sz="0" w:space="0" w:color="auto"/>
      </w:divBdr>
    </w:div>
    <w:div w:id="1926575401">
      <w:bodyDiv w:val="1"/>
      <w:marLeft w:val="0"/>
      <w:marRight w:val="0"/>
      <w:marTop w:val="0"/>
      <w:marBottom w:val="0"/>
      <w:divBdr>
        <w:top w:val="none" w:sz="0" w:space="0" w:color="auto"/>
        <w:left w:val="none" w:sz="0" w:space="0" w:color="auto"/>
        <w:bottom w:val="none" w:sz="0" w:space="0" w:color="auto"/>
        <w:right w:val="none" w:sz="0" w:space="0" w:color="auto"/>
      </w:divBdr>
    </w:div>
    <w:div w:id="1957323379">
      <w:bodyDiv w:val="1"/>
      <w:marLeft w:val="0"/>
      <w:marRight w:val="0"/>
      <w:marTop w:val="0"/>
      <w:marBottom w:val="0"/>
      <w:divBdr>
        <w:top w:val="none" w:sz="0" w:space="0" w:color="auto"/>
        <w:left w:val="none" w:sz="0" w:space="0" w:color="auto"/>
        <w:bottom w:val="none" w:sz="0" w:space="0" w:color="auto"/>
        <w:right w:val="none" w:sz="0" w:space="0" w:color="auto"/>
      </w:divBdr>
    </w:div>
    <w:div w:id="2028559823">
      <w:bodyDiv w:val="1"/>
      <w:marLeft w:val="0"/>
      <w:marRight w:val="0"/>
      <w:marTop w:val="0"/>
      <w:marBottom w:val="0"/>
      <w:divBdr>
        <w:top w:val="none" w:sz="0" w:space="0" w:color="auto"/>
        <w:left w:val="none" w:sz="0" w:space="0" w:color="auto"/>
        <w:bottom w:val="none" w:sz="0" w:space="0" w:color="auto"/>
        <w:right w:val="none" w:sz="0" w:space="0" w:color="auto"/>
      </w:divBdr>
    </w:div>
    <w:div w:id="2094664358">
      <w:bodyDiv w:val="1"/>
      <w:marLeft w:val="0"/>
      <w:marRight w:val="0"/>
      <w:marTop w:val="0"/>
      <w:marBottom w:val="0"/>
      <w:divBdr>
        <w:top w:val="none" w:sz="0" w:space="0" w:color="auto"/>
        <w:left w:val="none" w:sz="0" w:space="0" w:color="auto"/>
        <w:bottom w:val="none" w:sz="0" w:space="0" w:color="auto"/>
        <w:right w:val="none" w:sz="0" w:space="0" w:color="auto"/>
      </w:divBdr>
    </w:div>
    <w:div w:id="210764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Jamadar</dc:creator>
  <cp:keywords/>
  <dc:description/>
  <cp:lastModifiedBy>Sakib Jamadar</cp:lastModifiedBy>
  <cp:revision>17</cp:revision>
  <dcterms:created xsi:type="dcterms:W3CDTF">2025-02-19T07:13:00Z</dcterms:created>
  <dcterms:modified xsi:type="dcterms:W3CDTF">2025-02-20T07:47:00Z</dcterms:modified>
</cp:coreProperties>
</file>