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Raindra babu (covers everything)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68585" w:val="clear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e68585" w:val="clear"/>
            <w:rtl w:val="0"/>
          </w:rPr>
          <w:t xml:space="preserve">https://youtu.be/eqCkkC9A0Q4?list=PLEbnTDJUr_IdM___FmDFBJBz0zCsOFxfK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6858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6858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68585" w:val="clear"/>
        </w:rPr>
      </w:pPr>
      <w:r w:rsidDel="00000000" w:rsidR="00000000" w:rsidRPr="00000000">
        <w:rPr>
          <w:sz w:val="18"/>
          <w:szCs w:val="18"/>
          <w:shd w:fill="e68585" w:val="clear"/>
          <w:rtl w:val="0"/>
        </w:rPr>
        <w:t xml:space="preserve">Also watch mifta sintaha’s videos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6858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shd w:fill="e68585" w:val="clear"/>
        </w:rPr>
      </w:pPr>
      <w:r w:rsidDel="00000000" w:rsidR="00000000" w:rsidRPr="00000000">
        <w:rPr>
          <w:sz w:val="18"/>
          <w:szCs w:val="18"/>
          <w:shd w:fill="e68585" w:val="clear"/>
          <w:rtl w:val="0"/>
        </w:rPr>
        <w:t xml:space="preserve">https://youtu.be/_6gadj9-FFs?list=PLW1OMpQZxu7zIbrPbyRhEMBSgBU0Qc03h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qCkkC9A0Q4?list=PLEbnTDJUr_IdM___FmDFBJBz0zCsOFx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